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B7D70" w14:textId="77777777" w:rsidR="004B16C8" w:rsidRPr="004B16C8" w:rsidRDefault="004B16C8" w:rsidP="004B16C8">
      <w:pPr>
        <w:overflowPunct/>
        <w:autoSpaceDE/>
        <w:autoSpaceDN/>
        <w:adjustRightInd/>
        <w:rPr>
          <w:sz w:val="22"/>
          <w:szCs w:val="22"/>
        </w:rPr>
      </w:pPr>
    </w:p>
    <w:p w14:paraId="70580754" w14:textId="77777777" w:rsidR="004B16C8" w:rsidRPr="004B16C8" w:rsidRDefault="004B16C8" w:rsidP="004B16C8">
      <w:pPr>
        <w:pStyle w:val="Heading1"/>
        <w:rPr>
          <w:rFonts w:ascii="Times New Roman" w:hAnsi="Times New Roman"/>
          <w:sz w:val="22"/>
          <w:szCs w:val="22"/>
        </w:rPr>
      </w:pPr>
      <w:r w:rsidRPr="004B16C8">
        <w:rPr>
          <w:rFonts w:ascii="Times New Roman" w:hAnsi="Times New Roman"/>
          <w:color w:val="000000"/>
          <w:sz w:val="22"/>
          <w:szCs w:val="22"/>
        </w:rPr>
        <w:t>CSE 5330/3330</w:t>
      </w:r>
      <w:r w:rsidRPr="004B16C8">
        <w:rPr>
          <w:rStyle w:val="apple-tab-span"/>
          <w:rFonts w:ascii="Times New Roman" w:hAnsi="Times New Roman"/>
          <w:color w:val="000000"/>
          <w:sz w:val="22"/>
          <w:szCs w:val="22"/>
        </w:rPr>
        <w:tab/>
      </w:r>
      <w:r w:rsidRPr="004B16C8">
        <w:rPr>
          <w:rFonts w:ascii="Times New Roman" w:hAnsi="Times New Roman"/>
          <w:color w:val="000000"/>
          <w:sz w:val="22"/>
          <w:szCs w:val="22"/>
        </w:rPr>
        <w:t>Database Systems 1</w:t>
      </w:r>
      <w:r w:rsidRPr="004B16C8">
        <w:rPr>
          <w:rStyle w:val="apple-tab-span"/>
          <w:rFonts w:ascii="Times New Roman" w:hAnsi="Times New Roman"/>
          <w:color w:val="000000"/>
          <w:sz w:val="22"/>
          <w:szCs w:val="22"/>
        </w:rPr>
        <w:tab/>
      </w:r>
      <w:r w:rsidRPr="004B16C8">
        <w:rPr>
          <w:rFonts w:ascii="Times New Roman" w:hAnsi="Times New Roman"/>
          <w:color w:val="000000"/>
          <w:sz w:val="22"/>
          <w:szCs w:val="22"/>
        </w:rPr>
        <w:t>Spring 2019</w:t>
      </w:r>
    </w:p>
    <w:p w14:paraId="7C1E12F4" w14:textId="77777777" w:rsidR="004B16C8" w:rsidRPr="004B16C8" w:rsidRDefault="004B16C8" w:rsidP="004B16C8">
      <w:pPr>
        <w:pStyle w:val="NormalWeb"/>
        <w:spacing w:before="0" w:beforeAutospacing="0" w:after="0" w:afterAutospacing="0"/>
        <w:jc w:val="center"/>
        <w:rPr>
          <w:rFonts w:ascii="Times New Roman" w:hAnsi="Times New Roman" w:cs="Times New Roman"/>
          <w:sz w:val="22"/>
          <w:szCs w:val="22"/>
        </w:rPr>
      </w:pPr>
      <w:r w:rsidRPr="004B16C8">
        <w:rPr>
          <w:rFonts w:ascii="Times New Roman" w:hAnsi="Times New Roman" w:cs="Times New Roman"/>
          <w:b/>
          <w:bCs/>
          <w:color w:val="000000"/>
          <w:sz w:val="22"/>
          <w:szCs w:val="22"/>
          <w:u w:val="single"/>
        </w:rPr>
        <w:t>Course Information and Outline</w:t>
      </w:r>
    </w:p>
    <w:p w14:paraId="28CA1B25" w14:textId="77777777" w:rsidR="004B16C8" w:rsidRPr="004B16C8" w:rsidRDefault="004B16C8" w:rsidP="004B16C8">
      <w:pPr>
        <w:rPr>
          <w:sz w:val="22"/>
          <w:szCs w:val="22"/>
        </w:rPr>
      </w:pPr>
    </w:p>
    <w:p w14:paraId="6C8021B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Instructor:</w:t>
      </w:r>
      <w:r w:rsidRPr="004B16C8">
        <w:rPr>
          <w:rFonts w:ascii="Times New Roman" w:hAnsi="Times New Roman" w:cs="Times New Roman"/>
          <w:color w:val="000000"/>
          <w:sz w:val="22"/>
          <w:szCs w:val="22"/>
        </w:rPr>
        <w:t xml:space="preserve"> Bhanu Jain, ERB 307</w:t>
      </w:r>
    </w:p>
    <w:p w14:paraId="0A999FE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Office Hours:</w:t>
      </w:r>
      <w:r w:rsidRPr="004B16C8">
        <w:rPr>
          <w:rFonts w:ascii="Times New Roman" w:hAnsi="Times New Roman" w:cs="Times New Roman"/>
          <w:color w:val="000000"/>
          <w:sz w:val="22"/>
          <w:szCs w:val="22"/>
        </w:rPr>
        <w:t xml:space="preserve"> Mo 11:50 AM-12:50 PM Contact: </w:t>
      </w:r>
      <w:hyperlink r:id="rId5" w:history="1">
        <w:r w:rsidRPr="004B16C8">
          <w:rPr>
            <w:rStyle w:val="Hyperlink"/>
            <w:rFonts w:ascii="Times New Roman" w:hAnsi="Times New Roman" w:cs="Times New Roman"/>
            <w:sz w:val="22"/>
            <w:szCs w:val="22"/>
          </w:rPr>
          <w:t>bhanu.jain@mavs.uta.edu</w:t>
        </w:r>
      </w:hyperlink>
    </w:p>
    <w:p w14:paraId="42982CAC" w14:textId="77777777" w:rsidR="004B16C8" w:rsidRPr="004B16C8" w:rsidRDefault="004B16C8" w:rsidP="004B16C8">
      <w:pPr>
        <w:rPr>
          <w:sz w:val="22"/>
          <w:szCs w:val="22"/>
        </w:rPr>
      </w:pPr>
    </w:p>
    <w:p w14:paraId="62F68E7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006-LEC </w:t>
      </w:r>
      <w:proofErr w:type="gramStart"/>
      <w:r w:rsidRPr="004B16C8">
        <w:rPr>
          <w:rFonts w:ascii="Times New Roman" w:hAnsi="Times New Roman" w:cs="Times New Roman"/>
          <w:color w:val="000000"/>
          <w:sz w:val="22"/>
          <w:szCs w:val="22"/>
        </w:rPr>
        <w:t>Regular  </w:t>
      </w:r>
      <w:proofErr w:type="spellStart"/>
      <w:r w:rsidRPr="004B16C8">
        <w:rPr>
          <w:rFonts w:ascii="Times New Roman" w:hAnsi="Times New Roman" w:cs="Times New Roman"/>
          <w:color w:val="000000"/>
          <w:sz w:val="22"/>
          <w:szCs w:val="22"/>
        </w:rPr>
        <w:t>MoWe</w:t>
      </w:r>
      <w:proofErr w:type="spellEnd"/>
      <w:proofErr w:type="gramEnd"/>
      <w:r w:rsidRPr="004B16C8">
        <w:rPr>
          <w:rFonts w:ascii="Times New Roman" w:hAnsi="Times New Roman" w:cs="Times New Roman"/>
          <w:color w:val="000000"/>
          <w:sz w:val="22"/>
          <w:szCs w:val="22"/>
        </w:rPr>
        <w:t xml:space="preserve"> 1:00PM - 2:20PM   </w:t>
      </w:r>
      <w:r w:rsidRPr="004B16C8">
        <w:rPr>
          <w:rFonts w:ascii="Times New Roman" w:hAnsi="Times New Roman" w:cs="Times New Roman"/>
          <w:b/>
          <w:bCs/>
          <w:color w:val="000000"/>
          <w:sz w:val="22"/>
          <w:szCs w:val="22"/>
        </w:rPr>
        <w:t xml:space="preserve">NH 109 </w:t>
      </w:r>
      <w:r w:rsidRPr="004B16C8">
        <w:rPr>
          <w:rFonts w:ascii="Times New Roman" w:hAnsi="Times New Roman" w:cs="Times New Roman"/>
          <w:color w:val="000000"/>
          <w:sz w:val="22"/>
          <w:szCs w:val="22"/>
        </w:rPr>
        <w:t>  CSE 3330 Database Systems and File Structures</w:t>
      </w:r>
    </w:p>
    <w:p w14:paraId="27C425C0"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002-LEC </w:t>
      </w:r>
      <w:proofErr w:type="gramStart"/>
      <w:r w:rsidRPr="004B16C8">
        <w:rPr>
          <w:rFonts w:ascii="Times New Roman" w:hAnsi="Times New Roman" w:cs="Times New Roman"/>
          <w:color w:val="000000"/>
          <w:sz w:val="22"/>
          <w:szCs w:val="22"/>
        </w:rPr>
        <w:t>Regular  </w:t>
      </w:r>
      <w:proofErr w:type="spellStart"/>
      <w:r w:rsidRPr="004B16C8">
        <w:rPr>
          <w:rFonts w:ascii="Times New Roman" w:hAnsi="Times New Roman" w:cs="Times New Roman"/>
          <w:color w:val="000000"/>
          <w:sz w:val="22"/>
          <w:szCs w:val="22"/>
        </w:rPr>
        <w:t>MoWe</w:t>
      </w:r>
      <w:proofErr w:type="spellEnd"/>
      <w:proofErr w:type="gramEnd"/>
      <w:r w:rsidRPr="004B16C8">
        <w:rPr>
          <w:rFonts w:ascii="Times New Roman" w:hAnsi="Times New Roman" w:cs="Times New Roman"/>
          <w:color w:val="000000"/>
          <w:sz w:val="22"/>
          <w:szCs w:val="22"/>
        </w:rPr>
        <w:t xml:space="preserve"> 2:30PM - 3:50PM   </w:t>
      </w:r>
      <w:r w:rsidRPr="004B16C8">
        <w:rPr>
          <w:rFonts w:ascii="Times New Roman" w:hAnsi="Times New Roman" w:cs="Times New Roman"/>
          <w:b/>
          <w:bCs/>
          <w:color w:val="000000"/>
          <w:sz w:val="22"/>
          <w:szCs w:val="22"/>
        </w:rPr>
        <w:t>WH 311</w:t>
      </w:r>
      <w:r w:rsidRPr="004B16C8">
        <w:rPr>
          <w:rFonts w:ascii="Times New Roman" w:hAnsi="Times New Roman" w:cs="Times New Roman"/>
          <w:color w:val="000000"/>
          <w:sz w:val="22"/>
          <w:szCs w:val="22"/>
        </w:rPr>
        <w:t xml:space="preserve">   CSE 5330 Database Systems </w:t>
      </w:r>
    </w:p>
    <w:p w14:paraId="2AE90B45" w14:textId="77777777" w:rsidR="004B16C8" w:rsidRPr="004B16C8" w:rsidRDefault="004B16C8" w:rsidP="004B16C8">
      <w:pPr>
        <w:rPr>
          <w:sz w:val="22"/>
          <w:szCs w:val="22"/>
        </w:rPr>
      </w:pPr>
    </w:p>
    <w:p w14:paraId="49622BB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GTAs:  </w:t>
      </w:r>
    </w:p>
    <w:p w14:paraId="5633B03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 xml:space="preserve">CSE 3330 – Brandon Carter </w:t>
      </w:r>
      <w:r w:rsidRPr="004B16C8">
        <w:rPr>
          <w:rFonts w:ascii="Times New Roman" w:hAnsi="Times New Roman" w:cs="Times New Roman"/>
          <w:color w:val="000000"/>
          <w:sz w:val="22"/>
          <w:szCs w:val="22"/>
          <w:shd w:val="clear" w:color="auto" w:fill="FFFFFF"/>
        </w:rPr>
        <w:t>brandon.carter3@mavs.uta.edu</w:t>
      </w:r>
    </w:p>
    <w:p w14:paraId="1BE30565" w14:textId="72226026" w:rsidR="00835939" w:rsidRPr="00835939" w:rsidRDefault="004B16C8" w:rsidP="00835939">
      <w:pPr>
        <w:overflowPunct/>
        <w:autoSpaceDE/>
        <w:autoSpaceDN/>
        <w:adjustRightInd/>
        <w:rPr>
          <w:sz w:val="18"/>
          <w:szCs w:val="18"/>
        </w:rPr>
      </w:pPr>
      <w:bookmarkStart w:id="0" w:name="_GoBack"/>
      <w:bookmarkEnd w:id="0"/>
      <w:r w:rsidRPr="004B16C8">
        <w:rPr>
          <w:b/>
          <w:bCs/>
          <w:color w:val="000000"/>
          <w:sz w:val="22"/>
          <w:szCs w:val="22"/>
        </w:rPr>
        <w:t xml:space="preserve">CSE 5330 – Chaitanya </w:t>
      </w:r>
      <w:proofErr w:type="spellStart"/>
      <w:r w:rsidRPr="004B16C8">
        <w:rPr>
          <w:b/>
          <w:bCs/>
          <w:color w:val="000000"/>
          <w:sz w:val="22"/>
          <w:szCs w:val="22"/>
        </w:rPr>
        <w:t>Sardesai</w:t>
      </w:r>
      <w:proofErr w:type="spellEnd"/>
      <w:r w:rsidR="00835939">
        <w:rPr>
          <w:b/>
          <w:bCs/>
          <w:color w:val="000000"/>
          <w:sz w:val="22"/>
          <w:szCs w:val="22"/>
        </w:rPr>
        <w:t xml:space="preserve">   Mo, Wed </w:t>
      </w:r>
      <w:r w:rsidR="00835939" w:rsidRPr="00835939">
        <w:rPr>
          <w:rStyle w:val="contextualextensionhighlight"/>
          <w:sz w:val="22"/>
          <w:szCs w:val="22"/>
          <w:bdr w:val="none" w:sz="0" w:space="0" w:color="auto" w:frame="1"/>
          <w:shd w:val="clear" w:color="auto" w:fill="FFFFFF"/>
        </w:rPr>
        <w:t>12.</w:t>
      </w:r>
      <w:r w:rsidR="00835939" w:rsidRPr="00835939">
        <w:rPr>
          <w:sz w:val="22"/>
          <w:szCs w:val="22"/>
          <w:shd w:val="clear" w:color="auto" w:fill="FFFFFF"/>
        </w:rPr>
        <w:t>30pm to 2pm.</w:t>
      </w:r>
      <w:r w:rsidR="00835939">
        <w:rPr>
          <w:sz w:val="22"/>
          <w:szCs w:val="22"/>
          <w:shd w:val="clear" w:color="auto" w:fill="FFFFFF"/>
        </w:rPr>
        <w:t xml:space="preserve"> </w:t>
      </w:r>
      <w:r w:rsidR="00835939" w:rsidRPr="00835939">
        <w:rPr>
          <w:sz w:val="22"/>
          <w:szCs w:val="22"/>
        </w:rPr>
        <w:t>chaitanyasunil.sardesai@mavs.uta.edu</w:t>
      </w:r>
    </w:p>
    <w:p w14:paraId="17FB4828" w14:textId="4C76E600" w:rsidR="004B16C8" w:rsidRPr="004B16C8" w:rsidRDefault="004B16C8" w:rsidP="004B16C8">
      <w:pPr>
        <w:pStyle w:val="NormalWeb"/>
        <w:spacing w:before="0" w:beforeAutospacing="0" w:after="0" w:afterAutospacing="0"/>
        <w:rPr>
          <w:rFonts w:ascii="Times New Roman" w:hAnsi="Times New Roman" w:cs="Times New Roman"/>
          <w:sz w:val="22"/>
          <w:szCs w:val="22"/>
        </w:rPr>
      </w:pPr>
    </w:p>
    <w:p w14:paraId="09C20C07"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 xml:space="preserve">Course Web page: </w:t>
      </w:r>
      <w:r w:rsidRPr="004B16C8">
        <w:rPr>
          <w:rFonts w:ascii="Times New Roman" w:hAnsi="Times New Roman" w:cs="Times New Roman"/>
          <w:color w:val="000000"/>
          <w:sz w:val="22"/>
          <w:szCs w:val="22"/>
        </w:rPr>
        <w:t>Blackboard (up-to-date)</w:t>
      </w:r>
    </w:p>
    <w:p w14:paraId="74542D40" w14:textId="77777777" w:rsidR="004B16C8" w:rsidRPr="004B16C8" w:rsidRDefault="004B16C8" w:rsidP="004B16C8">
      <w:pPr>
        <w:rPr>
          <w:sz w:val="22"/>
          <w:szCs w:val="22"/>
        </w:rPr>
      </w:pPr>
    </w:p>
    <w:p w14:paraId="5C58DFB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 xml:space="preserve">Textbook: </w:t>
      </w:r>
      <w:r w:rsidRPr="004B16C8">
        <w:rPr>
          <w:rFonts w:ascii="Times New Roman" w:hAnsi="Times New Roman" w:cs="Times New Roman"/>
          <w:b/>
          <w:bCs/>
          <w:i/>
          <w:iCs/>
          <w:color w:val="000000"/>
          <w:sz w:val="22"/>
          <w:szCs w:val="22"/>
        </w:rPr>
        <w:t>Fundamentals of Database Systems, Seventh Edition,</w:t>
      </w:r>
      <w:r w:rsidRPr="004B16C8">
        <w:rPr>
          <w:rFonts w:ascii="Times New Roman" w:hAnsi="Times New Roman" w:cs="Times New Roman"/>
          <w:color w:val="000000"/>
          <w:sz w:val="22"/>
          <w:szCs w:val="22"/>
        </w:rPr>
        <w:t xml:space="preserve"> by Elmasri/</w:t>
      </w:r>
      <w:proofErr w:type="spellStart"/>
      <w:r w:rsidRPr="004B16C8">
        <w:rPr>
          <w:rFonts w:ascii="Times New Roman" w:hAnsi="Times New Roman" w:cs="Times New Roman"/>
          <w:color w:val="000000"/>
          <w:sz w:val="22"/>
          <w:szCs w:val="22"/>
        </w:rPr>
        <w:t>Navathe</w:t>
      </w:r>
      <w:proofErr w:type="spellEnd"/>
      <w:r w:rsidRPr="004B16C8">
        <w:rPr>
          <w:rFonts w:ascii="Times New Roman" w:hAnsi="Times New Roman" w:cs="Times New Roman"/>
          <w:color w:val="000000"/>
          <w:sz w:val="22"/>
          <w:szCs w:val="22"/>
        </w:rPr>
        <w:t>, published by Pearson, 2016.</w:t>
      </w:r>
    </w:p>
    <w:p w14:paraId="588C60A7" w14:textId="77777777" w:rsidR="004B16C8" w:rsidRPr="004B16C8" w:rsidRDefault="004B16C8" w:rsidP="004B16C8">
      <w:pPr>
        <w:rPr>
          <w:sz w:val="22"/>
          <w:szCs w:val="22"/>
        </w:rPr>
      </w:pPr>
    </w:p>
    <w:p w14:paraId="1C64BE5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Statement of Ethics:</w:t>
      </w:r>
      <w:r w:rsidRPr="004B16C8">
        <w:rPr>
          <w:rFonts w:ascii="Times New Roman" w:hAnsi="Times New Roman" w:cs="Times New Roman"/>
          <w:color w:val="000000"/>
          <w:sz w:val="22"/>
          <w:szCs w:val="22"/>
        </w:rPr>
        <w:t xml:space="preserve"> </w:t>
      </w:r>
      <w:hyperlink r:id="rId6" w:history="1">
        <w:r w:rsidRPr="004B16C8">
          <w:rPr>
            <w:rStyle w:val="Hyperlink"/>
            <w:rFonts w:ascii="Times New Roman" w:hAnsi="Times New Roman" w:cs="Times New Roman"/>
            <w:sz w:val="22"/>
            <w:szCs w:val="22"/>
          </w:rPr>
          <w:t>https://www.uta.edu/engineering/current-students/academic-honesty.php</w:t>
        </w:r>
      </w:hyperlink>
    </w:p>
    <w:p w14:paraId="5FE6B0A6" w14:textId="77777777" w:rsidR="004B16C8" w:rsidRPr="004B16C8" w:rsidRDefault="004B16C8" w:rsidP="004B16C8">
      <w:pPr>
        <w:rPr>
          <w:sz w:val="22"/>
          <w:szCs w:val="22"/>
        </w:rPr>
      </w:pPr>
    </w:p>
    <w:p w14:paraId="3013AE1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Grading Policy:</w:t>
      </w:r>
    </w:p>
    <w:p w14:paraId="7E0B784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There will be </w:t>
      </w:r>
      <w:r w:rsidRPr="004B16C8">
        <w:rPr>
          <w:rFonts w:ascii="Times New Roman" w:hAnsi="Times New Roman" w:cs="Times New Roman"/>
          <w:color w:val="000000"/>
          <w:sz w:val="22"/>
          <w:szCs w:val="22"/>
          <w:u w:val="single"/>
        </w:rPr>
        <w:t>four tests</w:t>
      </w:r>
      <w:r w:rsidRPr="004B16C8">
        <w:rPr>
          <w:rFonts w:ascii="Times New Roman" w:hAnsi="Times New Roman" w:cs="Times New Roman"/>
          <w:color w:val="000000"/>
          <w:sz w:val="22"/>
          <w:szCs w:val="22"/>
        </w:rPr>
        <w:t xml:space="preserve">. The schedule for the tests will be posted on blackboard. There is </w:t>
      </w:r>
      <w:r w:rsidRPr="004B16C8">
        <w:rPr>
          <w:rFonts w:ascii="Times New Roman" w:hAnsi="Times New Roman" w:cs="Times New Roman"/>
          <w:color w:val="000000"/>
          <w:sz w:val="22"/>
          <w:szCs w:val="22"/>
          <w:u w:val="single"/>
        </w:rPr>
        <w:t>no final exam</w:t>
      </w:r>
      <w:r w:rsidRPr="004B16C8">
        <w:rPr>
          <w:rFonts w:ascii="Times New Roman" w:hAnsi="Times New Roman" w:cs="Times New Roman"/>
          <w:color w:val="000000"/>
          <w:sz w:val="22"/>
          <w:szCs w:val="22"/>
        </w:rPr>
        <w:t xml:space="preserve">. In addition, </w:t>
      </w:r>
      <w:r w:rsidRPr="004B16C8">
        <w:rPr>
          <w:rFonts w:ascii="Times New Roman" w:hAnsi="Times New Roman" w:cs="Times New Roman"/>
          <w:color w:val="000000"/>
          <w:sz w:val="22"/>
          <w:szCs w:val="22"/>
          <w:u w:val="single"/>
        </w:rPr>
        <w:t>two projects</w:t>
      </w:r>
      <w:r w:rsidRPr="004B16C8">
        <w:rPr>
          <w:rFonts w:ascii="Times New Roman" w:hAnsi="Times New Roman" w:cs="Times New Roman"/>
          <w:color w:val="000000"/>
          <w:sz w:val="22"/>
          <w:szCs w:val="22"/>
        </w:rPr>
        <w:t xml:space="preserve"> will be given. The final grade will be calculated based on the four tests (60% of grade), projects (40% of grade). The grade cutoffs for graduate students are generally as follows: 90-100 A, 75-89 B, 60-74 C. The cutoffs will be less for undergraduate students. (</w:t>
      </w:r>
      <w:r w:rsidRPr="004B16C8">
        <w:rPr>
          <w:rFonts w:ascii="Times New Roman" w:hAnsi="Times New Roman" w:cs="Times New Roman"/>
          <w:color w:val="000000"/>
          <w:sz w:val="22"/>
          <w:szCs w:val="22"/>
          <w:u w:val="single"/>
        </w:rPr>
        <w:t>Important Note:</w:t>
      </w:r>
      <w:r w:rsidRPr="004B16C8">
        <w:rPr>
          <w:rFonts w:ascii="Times New Roman" w:hAnsi="Times New Roman" w:cs="Times New Roman"/>
          <w:color w:val="000000"/>
          <w:sz w:val="22"/>
          <w:szCs w:val="22"/>
        </w:rPr>
        <w:t xml:space="preserve"> The exact cutoffs for each letter grade will be determined at the end of the course).</w:t>
      </w:r>
    </w:p>
    <w:p w14:paraId="19116122" w14:textId="77777777" w:rsidR="004B16C8" w:rsidRPr="004B16C8" w:rsidRDefault="004B16C8" w:rsidP="004B16C8">
      <w:pPr>
        <w:rPr>
          <w:sz w:val="22"/>
          <w:szCs w:val="22"/>
        </w:rPr>
      </w:pPr>
    </w:p>
    <w:p w14:paraId="4AC8113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Projects will require:</w:t>
      </w:r>
      <w:r w:rsidRPr="004B16C8">
        <w:rPr>
          <w:rFonts w:ascii="Times New Roman" w:hAnsi="Times New Roman" w:cs="Times New Roman"/>
          <w:color w:val="000000"/>
          <w:sz w:val="22"/>
          <w:szCs w:val="22"/>
        </w:rPr>
        <w:t xml:space="preserve"> </w:t>
      </w:r>
    </w:p>
    <w:p w14:paraId="7849703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JAVA programming using JDBC, </w:t>
      </w:r>
      <w:r w:rsidRPr="004B16C8">
        <w:rPr>
          <w:rFonts w:ascii="Times New Roman" w:hAnsi="Times New Roman" w:cs="Times New Roman"/>
          <w:b/>
          <w:bCs/>
          <w:color w:val="000000"/>
          <w:sz w:val="22"/>
          <w:szCs w:val="22"/>
        </w:rPr>
        <w:t>or</w:t>
      </w:r>
      <w:r w:rsidRPr="004B16C8">
        <w:rPr>
          <w:rFonts w:ascii="Times New Roman" w:hAnsi="Times New Roman" w:cs="Times New Roman"/>
          <w:color w:val="000000"/>
          <w:sz w:val="22"/>
          <w:szCs w:val="22"/>
        </w:rPr>
        <w:t xml:space="preserve"> C/C++/C# programming with ODBC/Oracle </w:t>
      </w:r>
      <w:r w:rsidRPr="004B16C8">
        <w:rPr>
          <w:rFonts w:ascii="Times New Roman" w:hAnsi="Times New Roman" w:cs="Times New Roman"/>
          <w:b/>
          <w:bCs/>
          <w:color w:val="000000"/>
          <w:sz w:val="22"/>
          <w:szCs w:val="22"/>
        </w:rPr>
        <w:t xml:space="preserve">or </w:t>
      </w:r>
      <w:r w:rsidRPr="004B16C8">
        <w:rPr>
          <w:rFonts w:ascii="Times New Roman" w:hAnsi="Times New Roman" w:cs="Times New Roman"/>
          <w:color w:val="000000"/>
          <w:sz w:val="22"/>
          <w:szCs w:val="22"/>
        </w:rPr>
        <w:t xml:space="preserve">Python programming </w:t>
      </w:r>
      <w:r w:rsidRPr="004B16C8">
        <w:rPr>
          <w:rFonts w:ascii="Times New Roman" w:hAnsi="Times New Roman" w:cs="Times New Roman"/>
          <w:b/>
          <w:bCs/>
          <w:color w:val="000000"/>
          <w:sz w:val="22"/>
          <w:szCs w:val="22"/>
        </w:rPr>
        <w:t xml:space="preserve">or </w:t>
      </w:r>
      <w:r w:rsidRPr="004B16C8">
        <w:rPr>
          <w:rFonts w:ascii="Times New Roman" w:hAnsi="Times New Roman" w:cs="Times New Roman"/>
          <w:color w:val="000000"/>
          <w:sz w:val="22"/>
          <w:szCs w:val="22"/>
        </w:rPr>
        <w:t xml:space="preserve">other programming languages upon approval, and the use of database systems such as Oracle </w:t>
      </w:r>
      <w:r w:rsidRPr="004B16C8">
        <w:rPr>
          <w:rFonts w:ascii="Times New Roman" w:hAnsi="Times New Roman" w:cs="Times New Roman"/>
          <w:b/>
          <w:bCs/>
          <w:color w:val="000000"/>
          <w:sz w:val="22"/>
          <w:szCs w:val="22"/>
        </w:rPr>
        <w:t>or</w:t>
      </w:r>
      <w:r w:rsidRPr="004B16C8">
        <w:rPr>
          <w:rFonts w:ascii="Times New Roman" w:hAnsi="Times New Roman" w:cs="Times New Roman"/>
          <w:color w:val="000000"/>
          <w:sz w:val="22"/>
          <w:szCs w:val="22"/>
        </w:rPr>
        <w:t xml:space="preserve"> MySQL </w:t>
      </w:r>
      <w:r w:rsidRPr="004B16C8">
        <w:rPr>
          <w:rFonts w:ascii="Times New Roman" w:hAnsi="Times New Roman" w:cs="Times New Roman"/>
          <w:b/>
          <w:bCs/>
          <w:color w:val="000000"/>
          <w:sz w:val="22"/>
          <w:szCs w:val="22"/>
        </w:rPr>
        <w:t>or</w:t>
      </w:r>
      <w:r w:rsidRPr="004B16C8">
        <w:rPr>
          <w:rFonts w:ascii="Times New Roman" w:hAnsi="Times New Roman" w:cs="Times New Roman"/>
          <w:color w:val="000000"/>
          <w:sz w:val="22"/>
          <w:szCs w:val="22"/>
        </w:rPr>
        <w:t xml:space="preserve"> </w:t>
      </w:r>
      <w:proofErr w:type="spellStart"/>
      <w:r w:rsidRPr="004B16C8">
        <w:rPr>
          <w:rFonts w:ascii="Times New Roman" w:hAnsi="Times New Roman" w:cs="Times New Roman"/>
          <w:color w:val="000000"/>
          <w:sz w:val="22"/>
          <w:szCs w:val="22"/>
        </w:rPr>
        <w:t>PostGres</w:t>
      </w:r>
      <w:proofErr w:type="spellEnd"/>
      <w:r w:rsidRPr="004B16C8">
        <w:rPr>
          <w:rFonts w:ascii="Times New Roman" w:hAnsi="Times New Roman" w:cs="Times New Roman"/>
          <w:color w:val="000000"/>
          <w:sz w:val="22"/>
          <w:szCs w:val="22"/>
        </w:rPr>
        <w:t>. XAMPP (</w:t>
      </w:r>
      <w:proofErr w:type="spellStart"/>
      <w:r w:rsidRPr="004B16C8">
        <w:rPr>
          <w:rFonts w:ascii="Times New Roman" w:hAnsi="Times New Roman" w:cs="Times New Roman"/>
          <w:color w:val="000000"/>
          <w:sz w:val="22"/>
          <w:szCs w:val="22"/>
        </w:rPr>
        <w:t>Apache+MySQL+PHP</w:t>
      </w:r>
      <w:proofErr w:type="spellEnd"/>
      <w:r w:rsidRPr="004B16C8">
        <w:rPr>
          <w:rFonts w:ascii="Times New Roman" w:hAnsi="Times New Roman" w:cs="Times New Roman"/>
          <w:color w:val="000000"/>
          <w:sz w:val="22"/>
          <w:szCs w:val="22"/>
        </w:rPr>
        <w:t>)</w:t>
      </w:r>
    </w:p>
    <w:p w14:paraId="34625315" w14:textId="77777777" w:rsidR="004B16C8" w:rsidRPr="004B16C8" w:rsidRDefault="004B16C8" w:rsidP="004B16C8">
      <w:pPr>
        <w:rPr>
          <w:sz w:val="22"/>
          <w:szCs w:val="22"/>
        </w:rPr>
      </w:pPr>
    </w:p>
    <w:p w14:paraId="3B1A1E87"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Note:</w:t>
      </w:r>
      <w:r w:rsidRPr="004B16C8">
        <w:rPr>
          <w:rFonts w:ascii="Times New Roman" w:hAnsi="Times New Roman" w:cs="Times New Roman"/>
          <w:color w:val="000000"/>
          <w:sz w:val="22"/>
          <w:szCs w:val="22"/>
        </w:rPr>
        <w:t xml:space="preserve"> </w:t>
      </w:r>
    </w:p>
    <w:p w14:paraId="7411E8F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The Instructor reserves the right to modify the grading policy, course schedule and all other course policies. Make-ups for Tests may be arranged if your absence is caused by </w:t>
      </w:r>
      <w:r w:rsidRPr="004B16C8">
        <w:rPr>
          <w:rFonts w:ascii="Times New Roman" w:hAnsi="Times New Roman" w:cs="Times New Roman"/>
          <w:i/>
          <w:iCs/>
          <w:color w:val="000000"/>
          <w:sz w:val="22"/>
          <w:szCs w:val="22"/>
        </w:rPr>
        <w:t>documented</w:t>
      </w:r>
      <w:r w:rsidRPr="004B16C8">
        <w:rPr>
          <w:rFonts w:ascii="Times New Roman" w:hAnsi="Times New Roman" w:cs="Times New Roman"/>
          <w:color w:val="000000"/>
          <w:sz w:val="22"/>
          <w:szCs w:val="22"/>
        </w:rPr>
        <w:t xml:space="preserve"> illness or emergency and requested in advance if possible. In order to get acceptance for make-ups a written explanation along with the supporting documents must be submitted to the Instructor.</w:t>
      </w:r>
    </w:p>
    <w:p w14:paraId="6E2380AE" w14:textId="77777777" w:rsidR="004B16C8" w:rsidRPr="004B16C8" w:rsidRDefault="004B16C8" w:rsidP="004B16C8">
      <w:pPr>
        <w:rPr>
          <w:sz w:val="22"/>
          <w:szCs w:val="22"/>
        </w:rPr>
      </w:pPr>
    </w:p>
    <w:p w14:paraId="630C868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 xml:space="preserve">Reading: </w:t>
      </w:r>
    </w:p>
    <w:p w14:paraId="7291B17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You are expected to read the materials in the textbook before class so that you can be ready to understand the concepts and ask questions during class.</w:t>
      </w:r>
    </w:p>
    <w:p w14:paraId="5A5347C7" w14:textId="77777777" w:rsidR="004B16C8" w:rsidRPr="004B16C8" w:rsidRDefault="004B16C8" w:rsidP="004B16C8">
      <w:pPr>
        <w:rPr>
          <w:sz w:val="22"/>
          <w:szCs w:val="22"/>
        </w:rPr>
      </w:pPr>
    </w:p>
    <w:p w14:paraId="47F573D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Attendance:</w:t>
      </w:r>
      <w:r w:rsidRPr="004B16C8">
        <w:rPr>
          <w:rFonts w:ascii="Times New Roman" w:hAnsi="Times New Roman" w:cs="Times New Roman"/>
          <w:color w:val="000000"/>
          <w:sz w:val="22"/>
          <w:szCs w:val="22"/>
        </w:rPr>
        <w:t xml:space="preserve"> </w:t>
      </w:r>
    </w:p>
    <w:p w14:paraId="2E69AAB7"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At the University of Texas at Arlington, taking attendance is not required. Rather, each faculty member is free to develop his or her own methods of evaluating students’ academic performance, which includes establishing course-specific policies on attendance. As the instructor of this section, I have decided that attendance at class meetings is not required but strongly encouraged.</w:t>
      </w:r>
    </w:p>
    <w:p w14:paraId="26C6FD62" w14:textId="77777777" w:rsidR="004B16C8" w:rsidRPr="004B16C8" w:rsidRDefault="004B16C8" w:rsidP="004B16C8">
      <w:pPr>
        <w:rPr>
          <w:sz w:val="22"/>
          <w:szCs w:val="22"/>
        </w:rPr>
      </w:pPr>
    </w:p>
    <w:p w14:paraId="3AF3565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Exams:</w:t>
      </w:r>
      <w:r w:rsidRPr="004B16C8">
        <w:rPr>
          <w:rFonts w:ascii="Times New Roman" w:hAnsi="Times New Roman" w:cs="Times New Roman"/>
          <w:color w:val="000000"/>
          <w:sz w:val="22"/>
          <w:szCs w:val="22"/>
        </w:rPr>
        <w:t xml:space="preserve"> </w:t>
      </w:r>
    </w:p>
    <w:p w14:paraId="24443B3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lastRenderedPageBreak/>
        <w:t>Material covered on the exams will be based on the class lectures and assigned chapters. All exams are mandatory. There are NO make-up exams after the scheduled times. All exams will be kept by the instructor</w:t>
      </w:r>
    </w:p>
    <w:p w14:paraId="68A0B798" w14:textId="77777777" w:rsidR="004B16C8" w:rsidRPr="004B16C8" w:rsidRDefault="004B16C8" w:rsidP="004B16C8">
      <w:pPr>
        <w:rPr>
          <w:sz w:val="22"/>
          <w:szCs w:val="22"/>
        </w:rPr>
      </w:pPr>
    </w:p>
    <w:p w14:paraId="78B043C4"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Drop Policy:</w:t>
      </w:r>
      <w:r w:rsidRPr="004B16C8">
        <w:rPr>
          <w:rFonts w:ascii="Times New Roman" w:hAnsi="Times New Roman" w:cs="Times New Roman"/>
          <w:color w:val="000000"/>
          <w:sz w:val="22"/>
          <w:szCs w:val="22"/>
        </w:rPr>
        <w:t xml:space="preserve"> </w:t>
      </w:r>
    </w:p>
    <w:p w14:paraId="1D24B895"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Students may drop or swap (adding and dropping a class concurrently) classes through self-service in </w:t>
      </w:r>
      <w:proofErr w:type="spellStart"/>
      <w:r w:rsidRPr="004B16C8">
        <w:rPr>
          <w:rFonts w:ascii="Times New Roman" w:hAnsi="Times New Roman" w:cs="Times New Roman"/>
          <w:color w:val="000000"/>
          <w:sz w:val="22"/>
          <w:szCs w:val="22"/>
        </w:rPr>
        <w:t>MyMav</w:t>
      </w:r>
      <w:proofErr w:type="spellEnd"/>
      <w:r w:rsidRPr="004B16C8">
        <w:rPr>
          <w:rFonts w:ascii="Times New Roman" w:hAnsi="Times New Roman" w:cs="Times New Roman"/>
          <w:color w:val="000000"/>
          <w:sz w:val="22"/>
          <w:szCs w:val="22"/>
        </w:rPr>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Students will not be automatically dropped for non-attendance.</w:t>
      </w:r>
    </w:p>
    <w:p w14:paraId="24C9E1B4" w14:textId="77777777" w:rsidR="004B16C8" w:rsidRPr="004B16C8" w:rsidRDefault="004B16C8" w:rsidP="004B16C8">
      <w:pPr>
        <w:rPr>
          <w:sz w:val="22"/>
          <w:szCs w:val="22"/>
        </w:rPr>
      </w:pPr>
    </w:p>
    <w:p w14:paraId="6FE48B5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Submission Policy for Assignments:</w:t>
      </w:r>
    </w:p>
    <w:p w14:paraId="2DC3218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Assignments are due in their entirety on the due date by 12:00 midnight. There will be a 5% penalty per day late. Lateness is determined </w:t>
      </w:r>
      <w:r w:rsidRPr="004B16C8">
        <w:rPr>
          <w:rFonts w:ascii="Times New Roman" w:hAnsi="Times New Roman" w:cs="Times New Roman"/>
          <w:i/>
          <w:iCs/>
          <w:color w:val="000000"/>
          <w:sz w:val="22"/>
          <w:szCs w:val="22"/>
        </w:rPr>
        <w:t>with respect to your submission time</w:t>
      </w:r>
      <w:r w:rsidRPr="004B16C8">
        <w:rPr>
          <w:rFonts w:ascii="Times New Roman" w:hAnsi="Times New Roman" w:cs="Times New Roman"/>
          <w:color w:val="000000"/>
          <w:sz w:val="22"/>
          <w:szCs w:val="22"/>
        </w:rPr>
        <w:t xml:space="preserve">. For instance, an assignment due on Tuesday: if submitted on Wednesday before 12:00 midnight is considered one day late. </w:t>
      </w:r>
      <w:r w:rsidRPr="004B16C8">
        <w:rPr>
          <w:rFonts w:ascii="Times New Roman" w:hAnsi="Times New Roman" w:cs="Times New Roman"/>
          <w:i/>
          <w:iCs/>
          <w:color w:val="000000"/>
          <w:sz w:val="22"/>
          <w:szCs w:val="22"/>
        </w:rPr>
        <w:t>No assignments will be accepted if late more than two days</w:t>
      </w:r>
      <w:r w:rsidRPr="004B16C8">
        <w:rPr>
          <w:rFonts w:ascii="Times New Roman" w:hAnsi="Times New Roman" w:cs="Times New Roman"/>
          <w:color w:val="000000"/>
          <w:sz w:val="22"/>
          <w:szCs w:val="22"/>
        </w:rPr>
        <w:t>.</w:t>
      </w:r>
    </w:p>
    <w:p w14:paraId="31E97762" w14:textId="77777777" w:rsidR="004B16C8" w:rsidRPr="004B16C8" w:rsidRDefault="004B16C8" w:rsidP="004B16C8">
      <w:pPr>
        <w:rPr>
          <w:sz w:val="22"/>
          <w:szCs w:val="22"/>
        </w:rPr>
      </w:pPr>
    </w:p>
    <w:p w14:paraId="6495A77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Omega Machine:</w:t>
      </w:r>
    </w:p>
    <w:p w14:paraId="5C4586C5"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Make sure you have an account on Omega (omega.uta.edu), the computer offered by OIT that hosts the Oracle and MySQL database systems. This is the machine on which projects can be implemented. You can also download Oracle (free version) or MySQL or </w:t>
      </w:r>
      <w:proofErr w:type="spellStart"/>
      <w:r w:rsidRPr="004B16C8">
        <w:rPr>
          <w:rFonts w:ascii="Times New Roman" w:hAnsi="Times New Roman" w:cs="Times New Roman"/>
          <w:color w:val="000000"/>
          <w:sz w:val="22"/>
          <w:szCs w:val="22"/>
        </w:rPr>
        <w:t>PostGres</w:t>
      </w:r>
      <w:proofErr w:type="spellEnd"/>
      <w:r w:rsidRPr="004B16C8">
        <w:rPr>
          <w:rFonts w:ascii="Times New Roman" w:hAnsi="Times New Roman" w:cs="Times New Roman"/>
          <w:color w:val="000000"/>
          <w:sz w:val="22"/>
          <w:szCs w:val="22"/>
        </w:rPr>
        <w:t xml:space="preserve"> and do the assignments on your computer. UTA’s OIT (Office of Information Technology) has a help desk and a link from UTA’s Web page if you need assistance with Omega and other OIT managed resources. You can also have an account created for you on the Oracle and MySQL database systems, but you </w:t>
      </w:r>
      <w:proofErr w:type="gramStart"/>
      <w:r w:rsidRPr="004B16C8">
        <w:rPr>
          <w:rFonts w:ascii="Times New Roman" w:hAnsi="Times New Roman" w:cs="Times New Roman"/>
          <w:color w:val="000000"/>
          <w:sz w:val="22"/>
          <w:szCs w:val="22"/>
        </w:rPr>
        <w:t>have to</w:t>
      </w:r>
      <w:proofErr w:type="gramEnd"/>
      <w:r w:rsidRPr="004B16C8">
        <w:rPr>
          <w:rFonts w:ascii="Times New Roman" w:hAnsi="Times New Roman" w:cs="Times New Roman"/>
          <w:color w:val="000000"/>
          <w:sz w:val="22"/>
          <w:szCs w:val="22"/>
        </w:rPr>
        <w:t xml:space="preserve"> request it from Helpdesk yourself.  XAMPP</w:t>
      </w:r>
    </w:p>
    <w:p w14:paraId="725022E8" w14:textId="77777777" w:rsidR="004B16C8" w:rsidRPr="004B16C8" w:rsidRDefault="004B16C8" w:rsidP="004B16C8">
      <w:pPr>
        <w:rPr>
          <w:sz w:val="22"/>
          <w:szCs w:val="22"/>
        </w:rPr>
      </w:pPr>
    </w:p>
    <w:p w14:paraId="07581B57"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American with Disabilities Act:</w:t>
      </w:r>
      <w:r w:rsidRPr="004B16C8">
        <w:rPr>
          <w:rFonts w:ascii="Times New Roman" w:hAnsi="Times New Roman" w:cs="Times New Roman"/>
          <w:color w:val="000000"/>
          <w:sz w:val="22"/>
          <w:szCs w:val="22"/>
        </w:rPr>
        <w:t xml:space="preserve"> The University of Texas at Arlington is on record as being committed to both the spirit and letter of all federal equal opportunity legislation, including the Americans with Disabilities Act (ADA). All instructors at UT Arlington are required by law to provide “reasonable accommodations” to students with disabilities, so as not to discriminate </w:t>
      </w:r>
      <w:proofErr w:type="gramStart"/>
      <w:r w:rsidRPr="004B16C8">
        <w:rPr>
          <w:rFonts w:ascii="Times New Roman" w:hAnsi="Times New Roman" w:cs="Times New Roman"/>
          <w:color w:val="000000"/>
          <w:sz w:val="22"/>
          <w:szCs w:val="22"/>
        </w:rPr>
        <w:t>on the basis of</w:t>
      </w:r>
      <w:proofErr w:type="gramEnd"/>
      <w:r w:rsidRPr="004B16C8">
        <w:rPr>
          <w:rFonts w:ascii="Times New Roman" w:hAnsi="Times New Roman" w:cs="Times New Roman"/>
          <w:color w:val="000000"/>
          <w:sz w:val="22"/>
          <w:szCs w:val="22"/>
        </w:rPr>
        <w:t xml:space="preserve"> that disability. Any student requiring an accommodation for this course must provide the instructor with official documentation in the form of a </w:t>
      </w:r>
      <w:r w:rsidRPr="004B16C8">
        <w:rPr>
          <w:rFonts w:ascii="Times New Roman" w:hAnsi="Times New Roman" w:cs="Times New Roman"/>
          <w:b/>
          <w:bCs/>
          <w:color w:val="000000"/>
          <w:sz w:val="22"/>
          <w:szCs w:val="22"/>
        </w:rPr>
        <w:t>letter certified by the staff in the Office for Students with Disabilities, University Hall 102</w:t>
      </w:r>
      <w:r w:rsidRPr="004B16C8">
        <w:rPr>
          <w:rFonts w:ascii="Times New Roman" w:hAnsi="Times New Roman" w:cs="Times New Roman"/>
          <w:color w:val="000000"/>
          <w:sz w:val="22"/>
          <w:szCs w:val="22"/>
        </w:rPr>
        <w:t>. Only those students who have officially documented a need for an accommodation will have their request honored. Information regarding diagnostic criteria and policies for obtaining disability-based academic accommodations can be found at www.uta.edu/disability or by calling the Office for Students with Disabilities at (817) 272-3364.</w:t>
      </w:r>
    </w:p>
    <w:p w14:paraId="5A1D9239" w14:textId="77777777" w:rsidR="004B16C8" w:rsidRPr="004B16C8" w:rsidRDefault="004B16C8" w:rsidP="004B16C8">
      <w:pPr>
        <w:rPr>
          <w:sz w:val="22"/>
          <w:szCs w:val="22"/>
        </w:rPr>
      </w:pPr>
    </w:p>
    <w:p w14:paraId="3B7F88B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Title IX:</w:t>
      </w:r>
      <w:r w:rsidRPr="004B16C8">
        <w:rPr>
          <w:rFonts w:ascii="Times New Roman" w:hAnsi="Times New Roman" w:cs="Times New Roman"/>
          <w:color w:val="000000"/>
          <w:sz w:val="22"/>
          <w:szCs w:val="22"/>
        </w:rPr>
        <w:t xml:space="preserve"> The University of Texas at Arlington is committed to upholding U.S. Federal Law “Title IX” such that no member of the UT Arlington community shall, </w:t>
      </w:r>
      <w:proofErr w:type="gramStart"/>
      <w:r w:rsidRPr="004B16C8">
        <w:rPr>
          <w:rFonts w:ascii="Times New Roman" w:hAnsi="Times New Roman" w:cs="Times New Roman"/>
          <w:color w:val="000000"/>
          <w:sz w:val="22"/>
          <w:szCs w:val="22"/>
        </w:rPr>
        <w:t>on the basis of</w:t>
      </w:r>
      <w:proofErr w:type="gramEnd"/>
      <w:r w:rsidRPr="004B16C8">
        <w:rPr>
          <w:rFonts w:ascii="Times New Roman" w:hAnsi="Times New Roman" w:cs="Times New Roman"/>
          <w:color w:val="000000"/>
          <w:sz w:val="22"/>
          <w:szCs w:val="22"/>
        </w:rPr>
        <w:t xml:space="preserve"> sex, be excluded from participation in, be denied the benefits of, or be subjected to discrimination under any education program or activity. For more information, visit </w:t>
      </w:r>
      <w:hyperlink r:id="rId7" w:history="1">
        <w:r w:rsidRPr="004B16C8">
          <w:rPr>
            <w:rStyle w:val="Hyperlink"/>
            <w:rFonts w:ascii="Times New Roman" w:hAnsi="Times New Roman" w:cs="Times New Roman"/>
            <w:color w:val="000000"/>
            <w:sz w:val="22"/>
            <w:szCs w:val="22"/>
          </w:rPr>
          <w:t>www.uta.edu/titleIX</w:t>
        </w:r>
      </w:hyperlink>
      <w:r w:rsidRPr="004B16C8">
        <w:rPr>
          <w:rFonts w:ascii="Times New Roman" w:hAnsi="Times New Roman" w:cs="Times New Roman"/>
          <w:color w:val="000000"/>
          <w:sz w:val="22"/>
          <w:szCs w:val="22"/>
        </w:rPr>
        <w:t>.</w:t>
      </w:r>
    </w:p>
    <w:p w14:paraId="26ABF566" w14:textId="77777777" w:rsidR="004B16C8" w:rsidRPr="004B16C8" w:rsidRDefault="004B16C8" w:rsidP="004B16C8">
      <w:pPr>
        <w:rPr>
          <w:sz w:val="22"/>
          <w:szCs w:val="22"/>
        </w:rPr>
      </w:pPr>
    </w:p>
    <w:p w14:paraId="2DF210A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Academic Integrity</w:t>
      </w:r>
      <w:r w:rsidRPr="004B16C8">
        <w:rPr>
          <w:rFonts w:ascii="Times New Roman" w:hAnsi="Times New Roman" w:cs="Times New Roman"/>
          <w:color w:val="000000"/>
          <w:sz w:val="22"/>
          <w:szCs w:val="22"/>
        </w:rPr>
        <w:t xml:space="preserve">: At UT Arlington, academic dishonesty is completely unacceptable and will not be tolerated in any form, including (but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(UT System Regents Rule 50101, 2.2). </w:t>
      </w:r>
      <w:r w:rsidRPr="004B16C8">
        <w:rPr>
          <w:rFonts w:ascii="Times New Roman" w:hAnsi="Times New Roman" w:cs="Times New Roman"/>
          <w:b/>
          <w:bCs/>
          <w:color w:val="000000"/>
          <w:sz w:val="22"/>
          <w:szCs w:val="22"/>
        </w:rPr>
        <w:t>Suspected violations of academic</w:t>
      </w:r>
      <w:r w:rsidRPr="004B16C8">
        <w:rPr>
          <w:rFonts w:ascii="Times New Roman" w:hAnsi="Times New Roman" w:cs="Times New Roman"/>
          <w:color w:val="000000"/>
          <w:sz w:val="22"/>
          <w:szCs w:val="22"/>
        </w:rPr>
        <w:t xml:space="preserve"> integrity standards will be referred to the </w:t>
      </w:r>
      <w:r w:rsidRPr="004B16C8">
        <w:rPr>
          <w:rFonts w:ascii="Times New Roman" w:hAnsi="Times New Roman" w:cs="Times New Roman"/>
          <w:b/>
          <w:bCs/>
          <w:color w:val="000000"/>
          <w:sz w:val="22"/>
          <w:szCs w:val="22"/>
        </w:rPr>
        <w:t>Office of Student Conduct.</w:t>
      </w:r>
      <w:r w:rsidRPr="004B16C8">
        <w:rPr>
          <w:rFonts w:ascii="Times New Roman" w:hAnsi="Times New Roman" w:cs="Times New Roman"/>
          <w:color w:val="000000"/>
          <w:sz w:val="22"/>
          <w:szCs w:val="22"/>
        </w:rPr>
        <w:t xml:space="preserve"> Violators will be disciplined in accordance with University policy, which may result in the students’ suspension or expulsion from the University. </w:t>
      </w:r>
      <w:r w:rsidRPr="004B16C8">
        <w:rPr>
          <w:rFonts w:ascii="Times New Roman" w:hAnsi="Times New Roman" w:cs="Times New Roman"/>
          <w:color w:val="000000"/>
          <w:sz w:val="22"/>
          <w:szCs w:val="22"/>
        </w:rPr>
        <w:lastRenderedPageBreak/>
        <w:t>Homework assignments are not group projects; each student is expected to write his or her own programs individually. Students should not be showing each other their code prior to the deadline for submission.</w:t>
      </w:r>
    </w:p>
    <w:p w14:paraId="3A751B1A" w14:textId="77777777" w:rsidR="004B16C8" w:rsidRPr="004B16C8" w:rsidRDefault="004B16C8" w:rsidP="004B16C8">
      <w:pPr>
        <w:rPr>
          <w:sz w:val="22"/>
          <w:szCs w:val="22"/>
        </w:rPr>
      </w:pPr>
    </w:p>
    <w:p w14:paraId="399D7EC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Student Support Services:</w:t>
      </w:r>
      <w:r w:rsidRPr="004B16C8">
        <w:rPr>
          <w:rFonts w:ascii="Times New Roman" w:hAnsi="Times New Roman" w:cs="Times New Roman"/>
          <w:color w:val="000000"/>
          <w:sz w:val="22"/>
          <w:szCs w:val="22"/>
        </w:rPr>
        <w:t xml:space="preserve"> UT Arlington provides a variety of resources and programs designed to help students develop academic skills, deal with personal situations, and better understand concepts and information related to their courses. Resources include tutoring, major-based learning centers, developmental education, advising and mentoring, personal counseling, and federally funded programs. For individualized referrals, students may contact the </w:t>
      </w:r>
      <w:r w:rsidRPr="004B16C8">
        <w:rPr>
          <w:rFonts w:ascii="Times New Roman" w:hAnsi="Times New Roman" w:cs="Times New Roman"/>
          <w:b/>
          <w:bCs/>
          <w:color w:val="000000"/>
          <w:sz w:val="22"/>
          <w:szCs w:val="22"/>
        </w:rPr>
        <w:t>Maverick Resource Hotline by calling 817-272-6107</w:t>
      </w:r>
      <w:r w:rsidRPr="004B16C8">
        <w:rPr>
          <w:rFonts w:ascii="Times New Roman" w:hAnsi="Times New Roman" w:cs="Times New Roman"/>
          <w:color w:val="000000"/>
          <w:sz w:val="22"/>
          <w:szCs w:val="22"/>
        </w:rPr>
        <w:t xml:space="preserve">, sending a message to resources@uta.edu, or visiting </w:t>
      </w:r>
      <w:hyperlink r:id="rId8" w:history="1">
        <w:r w:rsidRPr="004B16C8">
          <w:rPr>
            <w:rStyle w:val="Hyperlink"/>
            <w:rFonts w:ascii="Times New Roman" w:hAnsi="Times New Roman" w:cs="Times New Roman"/>
            <w:color w:val="000000"/>
            <w:sz w:val="22"/>
            <w:szCs w:val="22"/>
          </w:rPr>
          <w:t>www.uta.edu/resources</w:t>
        </w:r>
      </w:hyperlink>
      <w:r w:rsidRPr="004B16C8">
        <w:rPr>
          <w:rFonts w:ascii="Times New Roman" w:hAnsi="Times New Roman" w:cs="Times New Roman"/>
          <w:color w:val="000000"/>
          <w:sz w:val="22"/>
          <w:szCs w:val="22"/>
        </w:rPr>
        <w:t>.</w:t>
      </w:r>
    </w:p>
    <w:p w14:paraId="6A1552F6" w14:textId="77777777" w:rsidR="004B16C8" w:rsidRPr="004B16C8" w:rsidRDefault="004B16C8" w:rsidP="004B16C8">
      <w:pPr>
        <w:rPr>
          <w:sz w:val="22"/>
          <w:szCs w:val="22"/>
        </w:rPr>
      </w:pPr>
    </w:p>
    <w:p w14:paraId="4F1C89D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Electronic Communication Policy:</w:t>
      </w:r>
      <w:r w:rsidRPr="004B16C8">
        <w:rPr>
          <w:rFonts w:ascii="Times New Roman" w:hAnsi="Times New Roman" w:cs="Times New Roman"/>
          <w:color w:val="000000"/>
          <w:sz w:val="22"/>
          <w:szCs w:val="22"/>
        </w:rPr>
        <w:t xml:space="preserve"> UT Arlington has adopted </w:t>
      </w:r>
      <w:proofErr w:type="spellStart"/>
      <w:r w:rsidRPr="004B16C8">
        <w:rPr>
          <w:rFonts w:ascii="Times New Roman" w:hAnsi="Times New Roman" w:cs="Times New Roman"/>
          <w:color w:val="000000"/>
          <w:sz w:val="22"/>
          <w:szCs w:val="22"/>
        </w:rPr>
        <w:t>MavMail</w:t>
      </w:r>
      <w:proofErr w:type="spellEnd"/>
      <w:r w:rsidRPr="004B16C8">
        <w:rPr>
          <w:rFonts w:ascii="Times New Roman" w:hAnsi="Times New Roman" w:cs="Times New Roman"/>
          <w:color w:val="000000"/>
          <w:sz w:val="22"/>
          <w:szCs w:val="22"/>
        </w:rPr>
        <w:t xml:space="preserve"> as its official means to communicate with students about important deadlines and events, as well as to transact university related business regarding financial aid, tuition, grades, graduation, etc. All students are assigned a </w:t>
      </w:r>
      <w:proofErr w:type="spellStart"/>
      <w:r w:rsidRPr="004B16C8">
        <w:rPr>
          <w:rFonts w:ascii="Times New Roman" w:hAnsi="Times New Roman" w:cs="Times New Roman"/>
          <w:color w:val="000000"/>
          <w:sz w:val="22"/>
          <w:szCs w:val="22"/>
        </w:rPr>
        <w:t>MavMail</w:t>
      </w:r>
      <w:proofErr w:type="spellEnd"/>
      <w:r w:rsidRPr="004B16C8">
        <w:rPr>
          <w:rFonts w:ascii="Times New Roman" w:hAnsi="Times New Roman" w:cs="Times New Roman"/>
          <w:color w:val="000000"/>
          <w:sz w:val="22"/>
          <w:szCs w:val="22"/>
        </w:rPr>
        <w:t xml:space="preserve"> account and are responsible for checking the inbox regularly.</w:t>
      </w:r>
    </w:p>
    <w:p w14:paraId="14E0310E" w14:textId="77777777" w:rsidR="004B16C8" w:rsidRPr="004B16C8" w:rsidRDefault="004B16C8" w:rsidP="004B16C8">
      <w:pPr>
        <w:rPr>
          <w:sz w:val="22"/>
          <w:szCs w:val="22"/>
        </w:rPr>
      </w:pPr>
    </w:p>
    <w:p w14:paraId="77C6B1E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 xml:space="preserve">Email subject: </w:t>
      </w:r>
    </w:p>
    <w:p w14:paraId="1CA430F5"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FF0000"/>
          <w:sz w:val="22"/>
          <w:szCs w:val="22"/>
        </w:rPr>
        <w:t xml:space="preserve">Please let the subject of your email start with-   CSE-3330     or CSE-5330 </w:t>
      </w:r>
    </w:p>
    <w:p w14:paraId="61F6DD7A" w14:textId="77777777" w:rsidR="004B16C8" w:rsidRPr="004B16C8" w:rsidRDefault="004B16C8" w:rsidP="004B16C8">
      <w:pPr>
        <w:rPr>
          <w:sz w:val="22"/>
          <w:szCs w:val="22"/>
        </w:rPr>
      </w:pPr>
    </w:p>
    <w:p w14:paraId="569B6D2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Questions/Answers:</w:t>
      </w:r>
      <w:r w:rsidRPr="004B16C8">
        <w:rPr>
          <w:rFonts w:ascii="Times New Roman" w:hAnsi="Times New Roman" w:cs="Times New Roman"/>
          <w:color w:val="000000"/>
          <w:sz w:val="22"/>
          <w:szCs w:val="22"/>
        </w:rPr>
        <w:t xml:space="preserve"> </w:t>
      </w:r>
    </w:p>
    <w:p w14:paraId="23B87214"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List questions in a shared file by Monday evening 9:30 PM (Answered before Tuesday 6:00 AM. Detailed explanations given during Wednesday class)</w:t>
      </w:r>
    </w:p>
    <w:p w14:paraId="75FD201C"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List questions in a shared file by Wednesday evening 9:30 PM (Answered before Thursday 6:00 AM. Detailed explanations given during Monday class)</w:t>
      </w:r>
    </w:p>
    <w:p w14:paraId="0AC5D0E1" w14:textId="77777777" w:rsidR="004B16C8" w:rsidRPr="004B16C8" w:rsidRDefault="004B16C8" w:rsidP="004B16C8">
      <w:pPr>
        <w:rPr>
          <w:sz w:val="22"/>
          <w:szCs w:val="22"/>
        </w:rPr>
      </w:pPr>
    </w:p>
    <w:p w14:paraId="61EB0135" w14:textId="77777777" w:rsidR="004B16C8" w:rsidRPr="004B16C8" w:rsidRDefault="004B16C8" w:rsidP="004B16C8">
      <w:pPr>
        <w:pStyle w:val="NormalWeb"/>
        <w:shd w:val="clear" w:color="auto" w:fill="FFFFFF"/>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Campus Carry:</w:t>
      </w:r>
      <w:r w:rsidRPr="004B16C8">
        <w:rPr>
          <w:rFonts w:ascii="Times New Roman" w:hAnsi="Times New Roman" w:cs="Times New Roman"/>
          <w:color w:val="000000"/>
          <w:sz w:val="22"/>
          <w:szCs w:val="22"/>
        </w:rPr>
        <w:t xml:space="preserve"> 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9" w:history="1">
        <w:r w:rsidRPr="004B16C8">
          <w:rPr>
            <w:rStyle w:val="Hyperlink"/>
            <w:rFonts w:ascii="Times New Roman" w:hAnsi="Times New Roman" w:cs="Times New Roman"/>
            <w:color w:val="000000"/>
            <w:sz w:val="22"/>
            <w:szCs w:val="22"/>
          </w:rPr>
          <w:t>https://www.uta.edu/news/info/campus-carry/</w:t>
        </w:r>
      </w:hyperlink>
      <w:r w:rsidRPr="004B16C8">
        <w:rPr>
          <w:rFonts w:ascii="Times New Roman" w:hAnsi="Times New Roman" w:cs="Times New Roman"/>
          <w:color w:val="000000"/>
          <w:sz w:val="22"/>
          <w:szCs w:val="22"/>
        </w:rPr>
        <w:t xml:space="preserve">  </w:t>
      </w:r>
    </w:p>
    <w:p w14:paraId="0F9A344F" w14:textId="77777777" w:rsidR="004B16C8" w:rsidRPr="004B16C8" w:rsidRDefault="004B16C8" w:rsidP="004B16C8">
      <w:pPr>
        <w:rPr>
          <w:sz w:val="22"/>
          <w:szCs w:val="22"/>
        </w:rPr>
      </w:pPr>
    </w:p>
    <w:p w14:paraId="29D57D50"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Student Feedback Survey:</w:t>
      </w:r>
      <w:r w:rsidRPr="004B16C8">
        <w:rPr>
          <w:rFonts w:ascii="Times New Roman" w:hAnsi="Times New Roman" w:cs="Times New Roman"/>
          <w:color w:val="000000"/>
          <w:sz w:val="22"/>
          <w:szCs w:val="22"/>
        </w:rPr>
        <w:t xml:space="preserve"> 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w:t>
      </w:r>
      <w:proofErr w:type="spellStart"/>
      <w:r w:rsidRPr="004B16C8">
        <w:rPr>
          <w:rFonts w:ascii="Times New Roman" w:hAnsi="Times New Roman" w:cs="Times New Roman"/>
          <w:color w:val="000000"/>
          <w:sz w:val="22"/>
          <w:szCs w:val="22"/>
        </w:rPr>
        <w:t>MavMail</w:t>
      </w:r>
      <w:proofErr w:type="spellEnd"/>
      <w:r w:rsidRPr="004B16C8">
        <w:rPr>
          <w:rFonts w:ascii="Times New Roman" w:hAnsi="Times New Roman" w:cs="Times New Roman"/>
          <w:color w:val="000000"/>
          <w:sz w:val="22"/>
          <w:szCs w:val="22"/>
        </w:rPr>
        <w:t xml:space="preserve">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10" w:history="1">
        <w:r w:rsidRPr="004B16C8">
          <w:rPr>
            <w:rStyle w:val="Hyperlink"/>
            <w:rFonts w:ascii="Times New Roman" w:hAnsi="Times New Roman" w:cs="Times New Roman"/>
            <w:color w:val="000000"/>
            <w:sz w:val="22"/>
            <w:szCs w:val="22"/>
          </w:rPr>
          <w:t>http://www.uta.edu/sfs</w:t>
        </w:r>
      </w:hyperlink>
      <w:r w:rsidRPr="004B16C8">
        <w:rPr>
          <w:rFonts w:ascii="Times New Roman" w:hAnsi="Times New Roman" w:cs="Times New Roman"/>
          <w:color w:val="000000"/>
          <w:sz w:val="22"/>
          <w:szCs w:val="22"/>
        </w:rPr>
        <w:t>.</w:t>
      </w:r>
    </w:p>
    <w:p w14:paraId="7E352BE4" w14:textId="77777777" w:rsidR="004B16C8" w:rsidRPr="004B16C8" w:rsidRDefault="004B16C8" w:rsidP="004B16C8">
      <w:pPr>
        <w:rPr>
          <w:sz w:val="22"/>
          <w:szCs w:val="22"/>
        </w:rPr>
      </w:pPr>
    </w:p>
    <w:p w14:paraId="58E1D51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Final Review Week:</w:t>
      </w:r>
      <w:r w:rsidRPr="004B16C8">
        <w:rPr>
          <w:rFonts w:ascii="Times New Roman" w:hAnsi="Times New Roman" w:cs="Times New Roman"/>
          <w:color w:val="000000"/>
          <w:sz w:val="22"/>
          <w:szCs w:val="22"/>
        </w:rPr>
        <w:t xml:space="preserve"> A period of five class days prior to the first day of final examinations in the long sessions shall be designated as Final Review Week. The purpose of this week is to allow students </w:t>
      </w:r>
      <w:proofErr w:type="gramStart"/>
      <w:r w:rsidRPr="004B16C8">
        <w:rPr>
          <w:rFonts w:ascii="Times New Roman" w:hAnsi="Times New Roman" w:cs="Times New Roman"/>
          <w:color w:val="000000"/>
          <w:sz w:val="22"/>
          <w:szCs w:val="22"/>
        </w:rPr>
        <w:t>sufficient</w:t>
      </w:r>
      <w:proofErr w:type="gramEnd"/>
      <w:r w:rsidRPr="004B16C8">
        <w:rPr>
          <w:rFonts w:ascii="Times New Roman" w:hAnsi="Times New Roman" w:cs="Times New Roman"/>
          <w:color w:val="000000"/>
          <w:sz w:val="22"/>
          <w:szCs w:val="22"/>
        </w:rPr>
        <w:t xml:space="preserve">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unless specified in the class syllabus. During Final Review Week, an instructor shall not give any examinations constituting 10% or more of the final grade, except makeup tests and laboratory.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6AB9D383" w14:textId="77777777" w:rsidR="004B16C8" w:rsidRPr="004B16C8" w:rsidRDefault="004B16C8" w:rsidP="004B16C8">
      <w:pPr>
        <w:rPr>
          <w:sz w:val="22"/>
          <w:szCs w:val="22"/>
        </w:rPr>
      </w:pPr>
    </w:p>
    <w:p w14:paraId="75F42CD7" w14:textId="77777777" w:rsidR="004B16C8" w:rsidRPr="004B16C8" w:rsidRDefault="004B16C8" w:rsidP="004B16C8">
      <w:pPr>
        <w:pStyle w:val="NormalWeb"/>
        <w:shd w:val="clear" w:color="auto" w:fill="FFFFFF"/>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Emergency Exit Procedures:</w:t>
      </w:r>
      <w:r w:rsidRPr="004B16C8">
        <w:rPr>
          <w:rFonts w:ascii="Times New Roman" w:hAnsi="Times New Roman" w:cs="Times New Roman"/>
          <w:color w:val="000000"/>
          <w:sz w:val="22"/>
          <w:szCs w:val="22"/>
        </w:rPr>
        <w:t xml:space="preserve"> Should we experience an emergency event that requires us to vacate the building, students should exit the room and move toward the nearest exit, which is located next to the </w:t>
      </w:r>
      <w:r w:rsidRPr="004B16C8">
        <w:rPr>
          <w:rFonts w:ascii="Times New Roman" w:hAnsi="Times New Roman" w:cs="Times New Roman"/>
          <w:color w:val="000000"/>
          <w:sz w:val="22"/>
          <w:szCs w:val="22"/>
        </w:rPr>
        <w:lastRenderedPageBreak/>
        <w:t xml:space="preserve">classroom. When exiting the building during an emergency, one should never take an elevator but should use the stairwells. Faculty members and instructional staff will assist students in selecting the safest route for evacuation and will </w:t>
      </w:r>
      <w:proofErr w:type="gramStart"/>
      <w:r w:rsidRPr="004B16C8">
        <w:rPr>
          <w:rFonts w:ascii="Times New Roman" w:hAnsi="Times New Roman" w:cs="Times New Roman"/>
          <w:color w:val="000000"/>
          <w:sz w:val="22"/>
          <w:szCs w:val="22"/>
        </w:rPr>
        <w:t>make arrangements</w:t>
      </w:r>
      <w:proofErr w:type="gramEnd"/>
      <w:r w:rsidRPr="004B16C8">
        <w:rPr>
          <w:rFonts w:ascii="Times New Roman" w:hAnsi="Times New Roman" w:cs="Times New Roman"/>
          <w:color w:val="000000"/>
          <w:sz w:val="22"/>
          <w:szCs w:val="22"/>
        </w:rPr>
        <w:t xml:space="preserve"> to assist individuals with disabilities.</w:t>
      </w:r>
    </w:p>
    <w:p w14:paraId="336935A8" w14:textId="77777777" w:rsidR="004B16C8" w:rsidRPr="004B16C8" w:rsidRDefault="004B16C8" w:rsidP="004B16C8">
      <w:pPr>
        <w:rPr>
          <w:sz w:val="22"/>
          <w:szCs w:val="22"/>
        </w:rPr>
      </w:pPr>
    </w:p>
    <w:p w14:paraId="663C4A1E" w14:textId="77777777" w:rsidR="004B16C8" w:rsidRPr="004B16C8" w:rsidRDefault="004B16C8" w:rsidP="004B16C8">
      <w:pPr>
        <w:pStyle w:val="NormalWeb"/>
        <w:shd w:val="clear" w:color="auto" w:fill="FFFFFF"/>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Emergency Phone Numbers</w:t>
      </w:r>
      <w:r w:rsidRPr="004B16C8">
        <w:rPr>
          <w:rFonts w:ascii="Times New Roman" w:hAnsi="Times New Roman" w:cs="Times New Roman"/>
          <w:color w:val="000000"/>
          <w:sz w:val="22"/>
          <w:szCs w:val="22"/>
        </w:rPr>
        <w:t>: In case of an on-campus emergency, call the UT Arlington Police Department at 817-272-3003 (non-campus phone), 2-3003 (campus phone). You may also dial 911. Non-emergency number 817-272-3381</w:t>
      </w:r>
    </w:p>
    <w:p w14:paraId="31F443CE" w14:textId="77777777" w:rsidR="004B16C8" w:rsidRPr="004B16C8" w:rsidRDefault="004B16C8" w:rsidP="004B16C8">
      <w:pPr>
        <w:rPr>
          <w:sz w:val="22"/>
          <w:szCs w:val="22"/>
        </w:rPr>
      </w:pPr>
    </w:p>
    <w:p w14:paraId="02DA06B0"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Course Contents:</w:t>
      </w:r>
    </w:p>
    <w:p w14:paraId="013F410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This is a first course in database systems. The prerequisites are knowledge of programming and data structures (CSE 2320 or equivalent). We will cover the following chapters from the textbook. Parts or all of items 8 through 12 (below) may be omitted if time does not permit to cover all the topics.</w:t>
      </w:r>
    </w:p>
    <w:p w14:paraId="72AEF1D3"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Chapters 1, 2: Introduction to database concepts and architecture.</w:t>
      </w:r>
    </w:p>
    <w:p w14:paraId="3C8030A5"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Chapters 3, 4: Conceptual database design using the Entity-Relationship model and Extended Entity-Relationship modeling.</w:t>
      </w:r>
    </w:p>
    <w:p w14:paraId="1CD7007C"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 5: The relational data model.</w:t>
      </w:r>
    </w:p>
    <w:p w14:paraId="7F3A6704"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Chapters 6, 7: The SQL database language.</w:t>
      </w:r>
    </w:p>
    <w:p w14:paraId="7E8EF9B6"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 8 (Sections 8.1-8.5): The relational algebra</w:t>
      </w:r>
    </w:p>
    <w:p w14:paraId="4E0EC5A9"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Chapters 9: ER and EER mapping to relational model.</w:t>
      </w:r>
    </w:p>
    <w:p w14:paraId="27C1B8B1"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Chapters 10, 11: Database programming techniques.</w:t>
      </w:r>
    </w:p>
    <w:p w14:paraId="4DD71F0A"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Chapters 16, 17: File and index structures and search methods for database storage.</w:t>
      </w:r>
    </w:p>
    <w:p w14:paraId="50CE9A13"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Chapters 14: (Sections 14.1-14.5): Introduction to relational database theory, functional dependencies, and normalization.</w:t>
      </w:r>
    </w:p>
    <w:p w14:paraId="20F9A3C5"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Sections 30.1, 30.2: Introduction to database security.</w:t>
      </w:r>
    </w:p>
    <w:p w14:paraId="240C8061"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Sections 8.6, 8.7: Relational calculus.</w:t>
      </w:r>
    </w:p>
    <w:p w14:paraId="0EA5CB7A" w14:textId="77777777" w:rsidR="004B16C8" w:rsidRPr="004B16C8" w:rsidRDefault="004B16C8" w:rsidP="004B16C8">
      <w:pPr>
        <w:pStyle w:val="NormalWeb"/>
        <w:numPr>
          <w:ilvl w:val="0"/>
          <w:numId w:val="9"/>
        </w:numPr>
        <w:spacing w:before="0" w:beforeAutospacing="0" w:after="0" w:afterAutospacing="0"/>
        <w:ind w:left="36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Overview of the material covered in the second database course (CSE5331).</w:t>
      </w:r>
    </w:p>
    <w:p w14:paraId="097BD0A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u w:val="single"/>
        </w:rPr>
        <w:t>Chapter correspondence between 7</w:t>
      </w:r>
      <w:r w:rsidRPr="004B16C8">
        <w:rPr>
          <w:rFonts w:ascii="Times New Roman" w:hAnsi="Times New Roman" w:cs="Times New Roman"/>
          <w:color w:val="000000"/>
          <w:sz w:val="22"/>
          <w:szCs w:val="22"/>
          <w:u w:val="single"/>
          <w:vertAlign w:val="superscript"/>
        </w:rPr>
        <w:t>th</w:t>
      </w:r>
      <w:r w:rsidRPr="004B16C8">
        <w:rPr>
          <w:rFonts w:ascii="Times New Roman" w:hAnsi="Times New Roman" w:cs="Times New Roman"/>
          <w:color w:val="000000"/>
          <w:sz w:val="22"/>
          <w:szCs w:val="22"/>
          <w:u w:val="single"/>
        </w:rPr>
        <w:t>, 5</w:t>
      </w:r>
      <w:r w:rsidRPr="004B16C8">
        <w:rPr>
          <w:rFonts w:ascii="Times New Roman" w:hAnsi="Times New Roman" w:cs="Times New Roman"/>
          <w:color w:val="000000"/>
          <w:sz w:val="22"/>
          <w:szCs w:val="22"/>
          <w:u w:val="single"/>
          <w:vertAlign w:val="superscript"/>
        </w:rPr>
        <w:t>th</w:t>
      </w:r>
      <w:r w:rsidRPr="004B16C8">
        <w:rPr>
          <w:rFonts w:ascii="Times New Roman" w:hAnsi="Times New Roman" w:cs="Times New Roman"/>
          <w:color w:val="000000"/>
          <w:sz w:val="22"/>
          <w:szCs w:val="22"/>
          <w:u w:val="single"/>
        </w:rPr>
        <w:t xml:space="preserve"> and 6</w:t>
      </w:r>
      <w:r w:rsidRPr="004B16C8">
        <w:rPr>
          <w:rFonts w:ascii="Times New Roman" w:hAnsi="Times New Roman" w:cs="Times New Roman"/>
          <w:color w:val="000000"/>
          <w:sz w:val="22"/>
          <w:szCs w:val="22"/>
          <w:u w:val="single"/>
          <w:vertAlign w:val="superscript"/>
        </w:rPr>
        <w:t>th</w:t>
      </w:r>
      <w:r w:rsidRPr="004B16C8">
        <w:rPr>
          <w:rFonts w:ascii="Times New Roman" w:hAnsi="Times New Roman" w:cs="Times New Roman"/>
          <w:color w:val="000000"/>
          <w:sz w:val="22"/>
          <w:szCs w:val="22"/>
          <w:u w:val="single"/>
        </w:rPr>
        <w:t xml:space="preserve"> editions of the textbook:</w:t>
      </w:r>
    </w:p>
    <w:p w14:paraId="6E015004"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Sixth Edition</w:t>
      </w:r>
      <w:r w:rsidRPr="004B16C8">
        <w:rPr>
          <w:rStyle w:val="apple-tab-span"/>
          <w:rFonts w:ascii="Times New Roman" w:hAnsi="Times New Roman" w:cs="Times New Roman"/>
          <w:b/>
          <w:bCs/>
          <w:color w:val="000000"/>
          <w:sz w:val="22"/>
          <w:szCs w:val="22"/>
        </w:rPr>
        <w:tab/>
      </w:r>
      <w:r w:rsidRPr="004B16C8">
        <w:rPr>
          <w:rStyle w:val="apple-tab-span"/>
          <w:rFonts w:ascii="Times New Roman" w:hAnsi="Times New Roman" w:cs="Times New Roman"/>
          <w:b/>
          <w:bCs/>
          <w:color w:val="000000"/>
          <w:sz w:val="22"/>
          <w:szCs w:val="22"/>
        </w:rPr>
        <w:tab/>
      </w:r>
      <w:r w:rsidRPr="004B16C8">
        <w:rPr>
          <w:rFonts w:ascii="Times New Roman" w:hAnsi="Times New Roman" w:cs="Times New Roman"/>
          <w:b/>
          <w:bCs/>
          <w:color w:val="000000"/>
          <w:sz w:val="22"/>
          <w:szCs w:val="22"/>
        </w:rPr>
        <w:t>Fifth Edition</w:t>
      </w:r>
      <w:r w:rsidRPr="004B16C8">
        <w:rPr>
          <w:rStyle w:val="apple-tab-span"/>
          <w:rFonts w:ascii="Times New Roman" w:hAnsi="Times New Roman" w:cs="Times New Roman"/>
          <w:b/>
          <w:bCs/>
          <w:color w:val="000000"/>
          <w:sz w:val="22"/>
          <w:szCs w:val="22"/>
        </w:rPr>
        <w:tab/>
      </w:r>
      <w:r w:rsidRPr="004B16C8">
        <w:rPr>
          <w:rStyle w:val="apple-tab-span"/>
          <w:rFonts w:ascii="Times New Roman" w:hAnsi="Times New Roman" w:cs="Times New Roman"/>
          <w:b/>
          <w:bCs/>
          <w:color w:val="000000"/>
          <w:sz w:val="22"/>
          <w:szCs w:val="22"/>
        </w:rPr>
        <w:tab/>
      </w:r>
      <w:r w:rsidRPr="004B16C8">
        <w:rPr>
          <w:rFonts w:ascii="Times New Roman" w:hAnsi="Times New Roman" w:cs="Times New Roman"/>
          <w:b/>
          <w:bCs/>
          <w:color w:val="000000"/>
          <w:sz w:val="22"/>
          <w:szCs w:val="22"/>
        </w:rPr>
        <w:t>Seventh Edition</w:t>
      </w:r>
    </w:p>
    <w:p w14:paraId="43679B1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1,2</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1,2</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1,2</w:t>
      </w:r>
    </w:p>
    <w:p w14:paraId="78B6BCDD"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3</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5</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5</w:t>
      </w:r>
    </w:p>
    <w:p w14:paraId="15786ADD"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4,5</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8</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6,7</w:t>
      </w:r>
    </w:p>
    <w:p w14:paraId="47A86E6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6</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6</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8</w:t>
      </w:r>
    </w:p>
    <w:p w14:paraId="23A1837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7,8</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3,4</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3,4</w:t>
      </w:r>
    </w:p>
    <w:p w14:paraId="063D890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9</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7</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9</w:t>
      </w:r>
    </w:p>
    <w:p w14:paraId="01BFBE9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13,14</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9,26.2-26.5</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10,11</w:t>
      </w:r>
    </w:p>
    <w:p w14:paraId="33FFA54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17,18</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13,14</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16,17</w:t>
      </w:r>
    </w:p>
    <w:p w14:paraId="7173BF3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15,16</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10,11</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14,15</w:t>
      </w:r>
    </w:p>
    <w:p w14:paraId="007BF44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24</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23</w:t>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Style w:val="apple-tab-span"/>
          <w:rFonts w:ascii="Times New Roman" w:hAnsi="Times New Roman" w:cs="Times New Roman"/>
          <w:color w:val="000000"/>
          <w:sz w:val="22"/>
          <w:szCs w:val="22"/>
        </w:rPr>
        <w:tab/>
      </w:r>
      <w:r w:rsidRPr="004B16C8">
        <w:rPr>
          <w:rFonts w:ascii="Times New Roman" w:hAnsi="Times New Roman" w:cs="Times New Roman"/>
          <w:color w:val="000000"/>
          <w:sz w:val="22"/>
          <w:szCs w:val="22"/>
        </w:rPr>
        <w:t>30</w:t>
      </w:r>
    </w:p>
    <w:p w14:paraId="2E572A53" w14:textId="77777777" w:rsidR="004B16C8" w:rsidRPr="004B16C8" w:rsidRDefault="004B16C8" w:rsidP="004B16C8">
      <w:pPr>
        <w:pStyle w:val="Heading1"/>
        <w:rPr>
          <w:rFonts w:ascii="Times New Roman" w:hAnsi="Times New Roman"/>
          <w:sz w:val="22"/>
          <w:szCs w:val="22"/>
        </w:rPr>
      </w:pPr>
      <w:r w:rsidRPr="004B16C8">
        <w:rPr>
          <w:rFonts w:ascii="Times New Roman" w:hAnsi="Times New Roman"/>
          <w:color w:val="000000"/>
          <w:sz w:val="22"/>
          <w:szCs w:val="22"/>
        </w:rPr>
        <w:t xml:space="preserve">Course Schedule: </w:t>
      </w:r>
      <w:r w:rsidRPr="004B16C8">
        <w:rPr>
          <w:rFonts w:ascii="Times New Roman" w:hAnsi="Times New Roman"/>
          <w:b w:val="0"/>
          <w:bCs/>
          <w:color w:val="000000"/>
          <w:sz w:val="22"/>
          <w:szCs w:val="22"/>
        </w:rPr>
        <w:t>As the instructor for this course, I reserve the right to adjust this schedule in any way that serves the educational needs of the students enrolled in this course. The following schedule is tentative and will be updated.</w:t>
      </w:r>
    </w:p>
    <w:tbl>
      <w:tblPr>
        <w:tblW w:w="0" w:type="auto"/>
        <w:tblCellMar>
          <w:top w:w="15" w:type="dxa"/>
          <w:left w:w="15" w:type="dxa"/>
          <w:bottom w:w="15" w:type="dxa"/>
          <w:right w:w="15" w:type="dxa"/>
        </w:tblCellMar>
        <w:tblLook w:val="04A0" w:firstRow="1" w:lastRow="0" w:firstColumn="1" w:lastColumn="0" w:noHBand="0" w:noVBand="1"/>
      </w:tblPr>
      <w:tblGrid>
        <w:gridCol w:w="809"/>
        <w:gridCol w:w="7326"/>
        <w:gridCol w:w="1215"/>
      </w:tblGrid>
      <w:tr w:rsidR="004B16C8" w:rsidRPr="004B16C8" w14:paraId="595A76E9"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F8685"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 xml:space="preserve">Date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895E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Topic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B077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Lab</w:t>
            </w:r>
          </w:p>
        </w:tc>
      </w:tr>
      <w:tr w:rsidR="004B16C8" w:rsidRPr="004B16C8" w14:paraId="61C8F4E3"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0AD3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Jan 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14E3A"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Introduction, Chapter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2D2AC" w14:textId="77777777" w:rsidR="004B16C8" w:rsidRPr="004B16C8" w:rsidRDefault="004B16C8" w:rsidP="004B16C8">
            <w:pPr>
              <w:rPr>
                <w:sz w:val="22"/>
                <w:szCs w:val="22"/>
              </w:rPr>
            </w:pPr>
          </w:p>
        </w:tc>
      </w:tr>
      <w:tr w:rsidR="004B16C8" w:rsidRPr="004B16C8" w14:paraId="2E1F603B"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7919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Jan 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921A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Chapter 1- </w:t>
            </w:r>
            <w:r w:rsidRPr="004B16C8">
              <w:rPr>
                <w:rFonts w:ascii="Times New Roman" w:hAnsi="Times New Roman" w:cs="Times New Roman"/>
                <w:color w:val="000000"/>
                <w:sz w:val="22"/>
                <w:szCs w:val="22"/>
                <w:shd w:val="clear" w:color="auto" w:fill="FFFFFF"/>
              </w:rPr>
              <w:t>Databases and Database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BD3F7" w14:textId="77777777" w:rsidR="004B16C8" w:rsidRPr="004B16C8" w:rsidRDefault="004B16C8" w:rsidP="004B16C8">
            <w:pPr>
              <w:rPr>
                <w:sz w:val="22"/>
                <w:szCs w:val="22"/>
              </w:rPr>
            </w:pPr>
          </w:p>
        </w:tc>
      </w:tr>
      <w:tr w:rsidR="004B16C8" w:rsidRPr="004B16C8" w14:paraId="72EE41ED"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B8570"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Jan 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AD08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2- D</w:t>
            </w:r>
            <w:r w:rsidRPr="004B16C8">
              <w:rPr>
                <w:rFonts w:ascii="Times New Roman" w:hAnsi="Times New Roman" w:cs="Times New Roman"/>
                <w:color w:val="000000"/>
                <w:sz w:val="22"/>
                <w:szCs w:val="22"/>
                <w:shd w:val="clear" w:color="auto" w:fill="FFFFFF"/>
              </w:rPr>
              <w:t>atabase System Concepts and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EF01C" w14:textId="77777777" w:rsidR="004B16C8" w:rsidRPr="004B16C8" w:rsidRDefault="004B16C8" w:rsidP="004B16C8">
            <w:pPr>
              <w:rPr>
                <w:sz w:val="22"/>
                <w:szCs w:val="22"/>
              </w:rPr>
            </w:pPr>
          </w:p>
        </w:tc>
      </w:tr>
      <w:tr w:rsidR="004B16C8" w:rsidRPr="004B16C8" w14:paraId="12C16231"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4268C"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Jan 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78FAA"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3-</w:t>
            </w:r>
            <w:r w:rsidRPr="004B16C8">
              <w:rPr>
                <w:rFonts w:ascii="Times New Roman" w:hAnsi="Times New Roman" w:cs="Times New Roman"/>
                <w:color w:val="000000"/>
                <w:sz w:val="22"/>
                <w:szCs w:val="22"/>
                <w:shd w:val="clear" w:color="auto" w:fill="FFFFFF"/>
              </w:rPr>
              <w:t>Data Modeling Using the Entity-Relationship (ER)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F5F8C"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1-pt1</w:t>
            </w:r>
          </w:p>
        </w:tc>
      </w:tr>
      <w:tr w:rsidR="004B16C8" w:rsidRPr="004B16C8" w14:paraId="724BB47E"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0AD9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Jan 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0781D"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CA67C" w14:textId="77777777" w:rsidR="004B16C8" w:rsidRPr="004B16C8" w:rsidRDefault="004B16C8" w:rsidP="004B16C8">
            <w:pPr>
              <w:rPr>
                <w:sz w:val="22"/>
                <w:szCs w:val="22"/>
              </w:rPr>
            </w:pPr>
          </w:p>
        </w:tc>
      </w:tr>
      <w:tr w:rsidR="004B16C8" w:rsidRPr="004B16C8" w14:paraId="3537737A"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8309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Jan 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E1E8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4-</w:t>
            </w:r>
            <w:r w:rsidRPr="004B16C8">
              <w:rPr>
                <w:rFonts w:ascii="Times New Roman" w:hAnsi="Times New Roman" w:cs="Times New Roman"/>
                <w:color w:val="000000"/>
                <w:sz w:val="22"/>
                <w:szCs w:val="22"/>
                <w:shd w:val="clear" w:color="auto" w:fill="FFFFFF"/>
              </w:rPr>
              <w:t>The Enhanced Entity-Relationship (EER)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4ED11" w14:textId="77777777" w:rsidR="004B16C8" w:rsidRPr="004B16C8" w:rsidRDefault="004B16C8" w:rsidP="004B16C8">
            <w:pPr>
              <w:rPr>
                <w:sz w:val="22"/>
                <w:szCs w:val="22"/>
              </w:rPr>
            </w:pPr>
          </w:p>
        </w:tc>
      </w:tr>
      <w:tr w:rsidR="004B16C8" w:rsidRPr="004B16C8" w14:paraId="2C7C0E24"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5E20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Feb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D87D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9774" w14:textId="77777777" w:rsidR="004B16C8" w:rsidRPr="004B16C8" w:rsidRDefault="004B16C8" w:rsidP="004B16C8">
            <w:pPr>
              <w:rPr>
                <w:sz w:val="22"/>
                <w:szCs w:val="22"/>
              </w:rPr>
            </w:pPr>
          </w:p>
        </w:tc>
      </w:tr>
      <w:tr w:rsidR="004B16C8" w:rsidRPr="004B16C8" w14:paraId="359EC913"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73C1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lastRenderedPageBreak/>
              <w:t>Feb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A17DA"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5-</w:t>
            </w:r>
            <w:r w:rsidRPr="004B16C8">
              <w:rPr>
                <w:rFonts w:ascii="Times New Roman" w:hAnsi="Times New Roman" w:cs="Times New Roman"/>
                <w:color w:val="000000"/>
                <w:sz w:val="22"/>
                <w:szCs w:val="22"/>
                <w:shd w:val="clear" w:color="auto" w:fill="FFFFFF"/>
              </w:rPr>
              <w:t>The Relational Data Model and Relational Database 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1CE93" w14:textId="77777777" w:rsidR="004B16C8" w:rsidRPr="004B16C8" w:rsidRDefault="004B16C8" w:rsidP="004B16C8">
            <w:pPr>
              <w:rPr>
                <w:sz w:val="22"/>
                <w:szCs w:val="22"/>
              </w:rPr>
            </w:pPr>
          </w:p>
        </w:tc>
      </w:tr>
      <w:tr w:rsidR="004B16C8" w:rsidRPr="004B16C8" w14:paraId="42EA1423"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4B86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Feb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3A489" w14:textId="77777777" w:rsidR="004B16C8" w:rsidRPr="004B16C8" w:rsidRDefault="004B16C8" w:rsidP="004B16C8">
            <w:pP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BD01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due</w:t>
            </w:r>
          </w:p>
        </w:tc>
      </w:tr>
      <w:tr w:rsidR="004B16C8" w:rsidRPr="004B16C8" w14:paraId="6E63F64C"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3552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Feb 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5F20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Exam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41B3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1-pt2</w:t>
            </w:r>
          </w:p>
        </w:tc>
      </w:tr>
      <w:tr w:rsidR="004B16C8" w:rsidRPr="004B16C8" w14:paraId="3006B7AB"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CB71A"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Feb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90CB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A22D3" w14:textId="77777777" w:rsidR="004B16C8" w:rsidRPr="004B16C8" w:rsidRDefault="004B16C8" w:rsidP="004B16C8">
            <w:pPr>
              <w:rPr>
                <w:sz w:val="22"/>
                <w:szCs w:val="22"/>
              </w:rPr>
            </w:pPr>
          </w:p>
        </w:tc>
      </w:tr>
      <w:tr w:rsidR="004B16C8" w:rsidRPr="004B16C8" w14:paraId="2E69AB77"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0EBB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Feb 18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0C2F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6 -</w:t>
            </w:r>
            <w:r w:rsidRPr="004B16C8">
              <w:rPr>
                <w:rFonts w:ascii="Times New Roman" w:hAnsi="Times New Roman" w:cs="Times New Roman"/>
                <w:color w:val="000000"/>
                <w:sz w:val="22"/>
                <w:szCs w:val="22"/>
                <w:shd w:val="clear" w:color="auto" w:fill="FFFFFF"/>
              </w:rPr>
              <w:t>Basic SQL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39F78" w14:textId="77777777" w:rsidR="004B16C8" w:rsidRPr="004B16C8" w:rsidRDefault="004B16C8" w:rsidP="004B16C8">
            <w:pPr>
              <w:rPr>
                <w:sz w:val="22"/>
                <w:szCs w:val="22"/>
              </w:rPr>
            </w:pPr>
          </w:p>
        </w:tc>
      </w:tr>
      <w:tr w:rsidR="004B16C8" w:rsidRPr="004B16C8" w14:paraId="41D41A0B"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3CB2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Feb 20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53F4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7-</w:t>
            </w:r>
            <w:r w:rsidRPr="004B16C8">
              <w:rPr>
                <w:rFonts w:ascii="Times New Roman" w:hAnsi="Times New Roman" w:cs="Times New Roman"/>
                <w:color w:val="000000"/>
                <w:sz w:val="22"/>
                <w:szCs w:val="22"/>
                <w:shd w:val="clear" w:color="auto" w:fill="FFFFFF"/>
              </w:rPr>
              <w:t>More SQL: Complex Queries, Triggers, Views, and Schema Modification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88145" w14:textId="77777777" w:rsidR="004B16C8" w:rsidRPr="004B16C8" w:rsidRDefault="004B16C8" w:rsidP="004B16C8">
            <w:pPr>
              <w:rPr>
                <w:sz w:val="22"/>
                <w:szCs w:val="22"/>
              </w:rPr>
            </w:pPr>
          </w:p>
        </w:tc>
      </w:tr>
      <w:tr w:rsidR="004B16C8" w:rsidRPr="004B16C8" w14:paraId="52D45658"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7FA0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Feb 25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EC25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181FB" w14:textId="77777777" w:rsidR="004B16C8" w:rsidRPr="004B16C8" w:rsidRDefault="004B16C8" w:rsidP="004B16C8">
            <w:pPr>
              <w:rPr>
                <w:sz w:val="22"/>
                <w:szCs w:val="22"/>
              </w:rPr>
            </w:pPr>
          </w:p>
        </w:tc>
      </w:tr>
      <w:tr w:rsidR="004B16C8" w:rsidRPr="004B16C8" w14:paraId="0EB5660A"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157D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Feb 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3C63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8--</w:t>
            </w:r>
            <w:r w:rsidRPr="004B16C8">
              <w:rPr>
                <w:rFonts w:ascii="Times New Roman" w:hAnsi="Times New Roman" w:cs="Times New Roman"/>
                <w:color w:val="000000"/>
                <w:sz w:val="22"/>
                <w:szCs w:val="22"/>
                <w:shd w:val="clear" w:color="auto" w:fill="FFFFFF"/>
              </w:rPr>
              <w:t>The Relational Algebra and Relational Calculus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74601" w14:textId="77777777" w:rsidR="004B16C8" w:rsidRPr="004B16C8" w:rsidRDefault="004B16C8" w:rsidP="004B16C8">
            <w:pPr>
              <w:rPr>
                <w:sz w:val="22"/>
                <w:szCs w:val="22"/>
              </w:rPr>
            </w:pPr>
          </w:p>
        </w:tc>
      </w:tr>
      <w:tr w:rsidR="004B16C8" w:rsidRPr="004B16C8" w14:paraId="0FCE7FEF"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840A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Mar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5619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EDC84"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due</w:t>
            </w:r>
          </w:p>
        </w:tc>
      </w:tr>
      <w:tr w:rsidR="004B16C8" w:rsidRPr="004B16C8" w14:paraId="7FA728CC"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EAE5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Mar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33A7D"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Exam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7A30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2-pt1</w:t>
            </w:r>
          </w:p>
        </w:tc>
      </w:tr>
      <w:tr w:rsidR="004B16C8" w:rsidRPr="004B16C8" w14:paraId="10A5AFB2"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51CB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Mar 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B3CA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9-</w:t>
            </w:r>
            <w:r w:rsidRPr="004B16C8">
              <w:rPr>
                <w:rFonts w:ascii="Times New Roman" w:hAnsi="Times New Roman" w:cs="Times New Roman"/>
                <w:color w:val="000000"/>
                <w:sz w:val="22"/>
                <w:szCs w:val="22"/>
                <w:shd w:val="clear" w:color="auto" w:fill="FFFFFF"/>
              </w:rPr>
              <w:t>Relational Database Design by ER- and EER-to-Relational Mapping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3620E" w14:textId="77777777" w:rsidR="004B16C8" w:rsidRPr="004B16C8" w:rsidRDefault="004B16C8" w:rsidP="004B16C8">
            <w:pPr>
              <w:rPr>
                <w:sz w:val="22"/>
                <w:szCs w:val="22"/>
              </w:rPr>
            </w:pPr>
          </w:p>
        </w:tc>
      </w:tr>
      <w:tr w:rsidR="004B16C8" w:rsidRPr="004B16C8" w14:paraId="22D61267"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1F5C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Mar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E193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A8250" w14:textId="77777777" w:rsidR="004B16C8" w:rsidRPr="004B16C8" w:rsidRDefault="004B16C8" w:rsidP="004B16C8">
            <w:pPr>
              <w:rPr>
                <w:sz w:val="22"/>
                <w:szCs w:val="22"/>
              </w:rPr>
            </w:pPr>
          </w:p>
        </w:tc>
      </w:tr>
      <w:tr w:rsidR="004B16C8" w:rsidRPr="004B16C8" w14:paraId="6ED5DFAA"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BD0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Mar 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BA30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10-</w:t>
            </w:r>
            <w:r w:rsidRPr="004B16C8">
              <w:rPr>
                <w:rFonts w:ascii="Times New Roman" w:hAnsi="Times New Roman" w:cs="Times New Roman"/>
                <w:color w:val="000000"/>
                <w:sz w:val="22"/>
                <w:szCs w:val="22"/>
                <w:shd w:val="clear" w:color="auto" w:fill="FFFFFF"/>
              </w:rPr>
              <w:t>Introduction to SQL Programming Techniques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B4C2B" w14:textId="77777777" w:rsidR="004B16C8" w:rsidRPr="004B16C8" w:rsidRDefault="004B16C8" w:rsidP="004B16C8">
            <w:pPr>
              <w:rPr>
                <w:sz w:val="22"/>
                <w:szCs w:val="22"/>
              </w:rPr>
            </w:pPr>
          </w:p>
        </w:tc>
      </w:tr>
      <w:tr w:rsidR="004B16C8" w:rsidRPr="004B16C8" w14:paraId="120C1598"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278F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FF0000"/>
                <w:sz w:val="22"/>
                <w:szCs w:val="22"/>
              </w:rPr>
              <w:t>Mar 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8620A"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10    </w:t>
            </w:r>
            <w:r w:rsidRPr="004B16C8">
              <w:rPr>
                <w:rFonts w:ascii="Times New Roman" w:hAnsi="Times New Roman" w:cs="Times New Roman"/>
                <w:b/>
                <w:bCs/>
                <w:color w:val="FF0000"/>
                <w:sz w:val="22"/>
                <w:szCs w:val="22"/>
              </w:rPr>
              <w:t>Last day to drop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61B90" w14:textId="77777777" w:rsidR="004B16C8" w:rsidRPr="004B16C8" w:rsidRDefault="004B16C8" w:rsidP="004B16C8">
            <w:pPr>
              <w:rPr>
                <w:sz w:val="22"/>
                <w:szCs w:val="22"/>
              </w:rPr>
            </w:pPr>
          </w:p>
        </w:tc>
      </w:tr>
      <w:tr w:rsidR="004B16C8" w:rsidRPr="004B16C8" w14:paraId="7D9399A6"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5171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Mar 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4F539"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16-</w:t>
            </w:r>
            <w:r w:rsidRPr="004B16C8">
              <w:rPr>
                <w:rFonts w:ascii="Times New Roman" w:hAnsi="Times New Roman" w:cs="Times New Roman"/>
                <w:color w:val="000000"/>
                <w:sz w:val="22"/>
                <w:szCs w:val="22"/>
                <w:shd w:val="clear" w:color="auto" w:fill="FFFFFF"/>
              </w:rPr>
              <w:t>Disk Storage, Basic File Structures and Hashing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07A61" w14:textId="77777777" w:rsidR="004B16C8" w:rsidRPr="004B16C8" w:rsidRDefault="004B16C8" w:rsidP="004B16C8">
            <w:pPr>
              <w:rPr>
                <w:sz w:val="22"/>
                <w:szCs w:val="22"/>
              </w:rPr>
            </w:pPr>
          </w:p>
        </w:tc>
      </w:tr>
      <w:tr w:rsidR="004B16C8" w:rsidRPr="004B16C8" w14:paraId="265246FA"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A814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April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E199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8BAC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due</w:t>
            </w:r>
          </w:p>
        </w:tc>
      </w:tr>
      <w:tr w:rsidR="004B16C8" w:rsidRPr="004B16C8" w14:paraId="13DBFC26"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9A0C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April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93EAA"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Exam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5FA3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2-pt2</w:t>
            </w:r>
          </w:p>
        </w:tc>
      </w:tr>
      <w:tr w:rsidR="004B16C8" w:rsidRPr="004B16C8" w14:paraId="6C19028F"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5092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E1F93"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17-</w:t>
            </w:r>
            <w:r w:rsidRPr="004B16C8">
              <w:rPr>
                <w:rFonts w:ascii="Times New Roman" w:hAnsi="Times New Roman" w:cs="Times New Roman"/>
                <w:color w:val="000000"/>
                <w:sz w:val="22"/>
                <w:szCs w:val="22"/>
                <w:shd w:val="clear" w:color="auto" w:fill="FFFFFF"/>
              </w:rPr>
              <w:t>Indexing Structures for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E199B" w14:textId="77777777" w:rsidR="004B16C8" w:rsidRPr="004B16C8" w:rsidRDefault="004B16C8" w:rsidP="004B16C8">
            <w:pPr>
              <w:rPr>
                <w:sz w:val="22"/>
                <w:szCs w:val="22"/>
              </w:rPr>
            </w:pPr>
          </w:p>
        </w:tc>
      </w:tr>
      <w:tr w:rsidR="004B16C8" w:rsidRPr="004B16C8" w14:paraId="310CEA20"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40B16"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9FB05"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FD937" w14:textId="77777777" w:rsidR="004B16C8" w:rsidRPr="004B16C8" w:rsidRDefault="004B16C8" w:rsidP="004B16C8">
            <w:pPr>
              <w:rPr>
                <w:sz w:val="22"/>
                <w:szCs w:val="22"/>
              </w:rPr>
            </w:pPr>
          </w:p>
        </w:tc>
      </w:tr>
      <w:tr w:rsidR="004B16C8" w:rsidRPr="004B16C8" w14:paraId="23CBDADD"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E8A9E"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8A3B2"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14-</w:t>
            </w:r>
            <w:r w:rsidRPr="004B16C8">
              <w:rPr>
                <w:rFonts w:ascii="Times New Roman" w:hAnsi="Times New Roman" w:cs="Times New Roman"/>
                <w:color w:val="000000"/>
                <w:sz w:val="22"/>
                <w:szCs w:val="22"/>
                <w:shd w:val="clear" w:color="auto" w:fill="FFFFFF"/>
              </w:rPr>
              <w:t>Basics of Functional Dependencies and Normalization for Relational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CA466" w14:textId="77777777" w:rsidR="004B16C8" w:rsidRPr="004B16C8" w:rsidRDefault="004B16C8" w:rsidP="004B16C8">
            <w:pPr>
              <w:rPr>
                <w:sz w:val="22"/>
                <w:szCs w:val="22"/>
              </w:rPr>
            </w:pPr>
          </w:p>
        </w:tc>
      </w:tr>
      <w:tr w:rsidR="004B16C8" w:rsidRPr="004B16C8" w14:paraId="083AE3FB"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802DC"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 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2A31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6814B" w14:textId="77777777" w:rsidR="004B16C8" w:rsidRPr="004B16C8" w:rsidRDefault="004B16C8" w:rsidP="004B16C8">
            <w:pPr>
              <w:rPr>
                <w:sz w:val="22"/>
                <w:szCs w:val="22"/>
              </w:rPr>
            </w:pPr>
          </w:p>
        </w:tc>
      </w:tr>
      <w:tr w:rsidR="004B16C8" w:rsidRPr="004B16C8" w14:paraId="1D558E54"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8BD7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 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981A8"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15-</w:t>
            </w:r>
            <w:r w:rsidRPr="004B16C8">
              <w:rPr>
                <w:rFonts w:ascii="Times New Roman" w:hAnsi="Times New Roman" w:cs="Times New Roman"/>
                <w:color w:val="000000"/>
                <w:sz w:val="22"/>
                <w:szCs w:val="22"/>
                <w:shd w:val="clear" w:color="auto" w:fill="FFFFFF"/>
              </w:rPr>
              <w:t>Relational Database Design Algorithms and Further Dependencies (Advanced Normalization)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FD46E" w14:textId="77777777" w:rsidR="004B16C8" w:rsidRPr="004B16C8" w:rsidRDefault="004B16C8" w:rsidP="004B16C8">
            <w:pPr>
              <w:rPr>
                <w:sz w:val="22"/>
                <w:szCs w:val="22"/>
              </w:rPr>
            </w:pPr>
          </w:p>
        </w:tc>
      </w:tr>
      <w:tr w:rsidR="004B16C8" w:rsidRPr="004B16C8" w14:paraId="68B79777"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1E47C"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 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75D2F"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Chapter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EC2E5"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Project due</w:t>
            </w:r>
          </w:p>
        </w:tc>
      </w:tr>
      <w:tr w:rsidR="004B16C8" w:rsidRPr="004B16C8" w14:paraId="36EFFC84"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AACFC"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Apr 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B29F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 xml:space="preserve">Chapter 30 DB Security and </w:t>
            </w:r>
            <w:r w:rsidRPr="004B16C8">
              <w:rPr>
                <w:rFonts w:ascii="Times New Roman" w:hAnsi="Times New Roman" w:cs="Times New Roman"/>
                <w:b/>
                <w:bCs/>
                <w:color w:val="000000"/>
                <w:sz w:val="22"/>
                <w:szCs w:val="22"/>
              </w:rPr>
              <w:t>Exam 4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5000E" w14:textId="77777777" w:rsidR="004B16C8" w:rsidRPr="004B16C8" w:rsidRDefault="004B16C8" w:rsidP="004B16C8">
            <w:pPr>
              <w:rPr>
                <w:sz w:val="22"/>
                <w:szCs w:val="22"/>
              </w:rPr>
            </w:pPr>
          </w:p>
        </w:tc>
      </w:tr>
      <w:tr w:rsidR="004B16C8" w:rsidRPr="004B16C8" w14:paraId="64CEFC9E" w14:textId="77777777" w:rsidTr="004B16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72F4B"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color w:val="000000"/>
                <w:sz w:val="22"/>
                <w:szCs w:val="22"/>
              </w:rPr>
              <w:t>May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E13D5"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Exam 4 (Assume this for now but don’t book your flights)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A613" w14:textId="77777777" w:rsidR="004B16C8" w:rsidRPr="004B16C8" w:rsidRDefault="004B16C8" w:rsidP="004B16C8">
            <w:pPr>
              <w:rPr>
                <w:sz w:val="22"/>
                <w:szCs w:val="22"/>
              </w:rPr>
            </w:pPr>
          </w:p>
        </w:tc>
      </w:tr>
    </w:tbl>
    <w:p w14:paraId="73BE31CE" w14:textId="77777777" w:rsidR="004B16C8" w:rsidRPr="004B16C8" w:rsidRDefault="004B16C8" w:rsidP="004B16C8">
      <w:pPr>
        <w:rPr>
          <w:sz w:val="22"/>
          <w:szCs w:val="22"/>
        </w:rPr>
      </w:pPr>
    </w:p>
    <w:p w14:paraId="6289A811"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Exam 4 (Might take place later during Final exam week based on department schedule)</w:t>
      </w:r>
    </w:p>
    <w:p w14:paraId="5601744F" w14:textId="77777777" w:rsidR="004B16C8" w:rsidRPr="004B16C8" w:rsidRDefault="004B16C8" w:rsidP="004B16C8">
      <w:pPr>
        <w:rPr>
          <w:sz w:val="22"/>
          <w:szCs w:val="22"/>
        </w:rPr>
      </w:pPr>
    </w:p>
    <w:p w14:paraId="10D7D644"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How to excel?</w:t>
      </w:r>
    </w:p>
    <w:p w14:paraId="4343A0D5" w14:textId="77777777" w:rsidR="004B16C8" w:rsidRPr="004B16C8" w:rsidRDefault="004B16C8" w:rsidP="004B16C8">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Complete your work after each class: read, program, review after each class</w:t>
      </w:r>
    </w:p>
    <w:p w14:paraId="147DD2B7" w14:textId="77777777" w:rsidR="004B16C8" w:rsidRPr="004B16C8" w:rsidRDefault="004B16C8" w:rsidP="004B16C8">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b/>
          <w:bCs/>
          <w:color w:val="000000"/>
          <w:sz w:val="22"/>
          <w:szCs w:val="22"/>
        </w:rPr>
        <w:lastRenderedPageBreak/>
        <w:t>Have an accountability partner/Be an accountability partner</w:t>
      </w:r>
    </w:p>
    <w:p w14:paraId="3A0966F6" w14:textId="77777777" w:rsidR="004B16C8" w:rsidRPr="004B16C8" w:rsidRDefault="004B16C8" w:rsidP="00884C43">
      <w:pPr>
        <w:pStyle w:val="NormalWeb"/>
        <w:numPr>
          <w:ilvl w:val="1"/>
          <w:numId w:val="16"/>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Did you finish your work?</w:t>
      </w:r>
    </w:p>
    <w:p w14:paraId="15BFB2DA" w14:textId="77777777" w:rsidR="004B16C8" w:rsidRPr="004B16C8" w:rsidRDefault="004B16C8" w:rsidP="00884C43">
      <w:pPr>
        <w:pStyle w:val="NormalWeb"/>
        <w:numPr>
          <w:ilvl w:val="1"/>
          <w:numId w:val="16"/>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How are you doing?</w:t>
      </w:r>
    </w:p>
    <w:p w14:paraId="763D139C" w14:textId="1C1F013D" w:rsidR="004B16C8" w:rsidRPr="004B16C8" w:rsidRDefault="004B16C8" w:rsidP="00884C43">
      <w:pPr>
        <w:pStyle w:val="NormalWeb"/>
        <w:numPr>
          <w:ilvl w:val="1"/>
          <w:numId w:val="16"/>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I am stuck here. What about you? (don’t share code – just discuss</w:t>
      </w:r>
      <w:r>
        <w:rPr>
          <w:rFonts w:ascii="Times New Roman" w:hAnsi="Times New Roman" w:cs="Times New Roman"/>
          <w:color w:val="000000"/>
          <w:sz w:val="22"/>
          <w:szCs w:val="22"/>
        </w:rPr>
        <w:t xml:space="preserve"> the </w:t>
      </w:r>
      <w:r w:rsidR="0022538F">
        <w:rPr>
          <w:rFonts w:ascii="Times New Roman" w:hAnsi="Times New Roman" w:cs="Times New Roman"/>
          <w:color w:val="000000"/>
          <w:sz w:val="22"/>
          <w:szCs w:val="22"/>
        </w:rPr>
        <w:t>challenges</w:t>
      </w:r>
      <w:r>
        <w:rPr>
          <w:rFonts w:ascii="Times New Roman" w:hAnsi="Times New Roman" w:cs="Times New Roman"/>
          <w:color w:val="000000"/>
          <w:sz w:val="22"/>
          <w:szCs w:val="22"/>
        </w:rPr>
        <w:t xml:space="preserve"> that you are facing</w:t>
      </w:r>
      <w:r w:rsidRPr="004B16C8">
        <w:rPr>
          <w:rFonts w:ascii="Times New Roman" w:hAnsi="Times New Roman" w:cs="Times New Roman"/>
          <w:color w:val="000000"/>
          <w:sz w:val="22"/>
          <w:szCs w:val="22"/>
        </w:rPr>
        <w:t>)</w:t>
      </w:r>
    </w:p>
    <w:p w14:paraId="20262D47" w14:textId="77777777" w:rsidR="004B16C8" w:rsidRPr="004B16C8" w:rsidRDefault="004B16C8" w:rsidP="00884C43">
      <w:pPr>
        <w:pStyle w:val="NormalWeb"/>
        <w:numPr>
          <w:ilvl w:val="1"/>
          <w:numId w:val="16"/>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I am reading these things. This is how I got unstuck.</w:t>
      </w:r>
    </w:p>
    <w:p w14:paraId="73A3BBF4" w14:textId="77777777" w:rsidR="004B16C8" w:rsidRPr="004B16C8" w:rsidRDefault="004B16C8" w:rsidP="004B16C8">
      <w:pPr>
        <w:pStyle w:val="NormalWeb"/>
        <w:numPr>
          <w:ilvl w:val="1"/>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w:t>
      </w:r>
    </w:p>
    <w:p w14:paraId="6B6E8490"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Eat 6-8 minimally processed fruits and vegetables every day (very dark green and brightly colored ones)</w:t>
      </w:r>
    </w:p>
    <w:p w14:paraId="09E06B26"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Sleep for at least 7 hours a day</w:t>
      </w:r>
    </w:p>
    <w:p w14:paraId="017B3466"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Eat raw nuts and whole grains if you are not allergic to them</w:t>
      </w:r>
    </w:p>
    <w:p w14:paraId="6E95EB3E"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Drink lots of water every day</w:t>
      </w:r>
    </w:p>
    <w:p w14:paraId="086EA097"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Exercise 30-40 minutes everyday</w:t>
      </w:r>
    </w:p>
    <w:p w14:paraId="171371A3"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Be kind and courteous towards each other</w:t>
      </w:r>
    </w:p>
    <w:p w14:paraId="5FFB3734"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Practice gratitude consciously (privately list 2 things that you are grateful for - every day)</w:t>
      </w:r>
    </w:p>
    <w:p w14:paraId="4381C08C" w14:textId="77777777" w:rsidR="004B16C8" w:rsidRPr="00884C43"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Write thank you notes – one every day</w:t>
      </w:r>
    </w:p>
    <w:p w14:paraId="63C4A1F5" w14:textId="77777777" w:rsidR="004B16C8" w:rsidRPr="00884C43" w:rsidRDefault="004B16C8" w:rsidP="004B16C8">
      <w:pPr>
        <w:pStyle w:val="NormalWeb"/>
        <w:numPr>
          <w:ilvl w:val="0"/>
          <w:numId w:val="11"/>
        </w:numPr>
        <w:spacing w:before="0" w:beforeAutospacing="0" w:after="0" w:afterAutospacing="0"/>
        <w:textAlignment w:val="baseline"/>
        <w:rPr>
          <w:rFonts w:ascii="Times New Roman" w:hAnsi="Times New Roman" w:cs="Times New Roman"/>
          <w:bCs/>
          <w:color w:val="000000"/>
          <w:sz w:val="22"/>
          <w:szCs w:val="22"/>
        </w:rPr>
      </w:pPr>
      <w:r w:rsidRPr="00884C43">
        <w:rPr>
          <w:rFonts w:ascii="Times New Roman" w:hAnsi="Times New Roman" w:cs="Times New Roman"/>
          <w:bCs/>
          <w:color w:val="000000"/>
          <w:sz w:val="22"/>
          <w:szCs w:val="22"/>
        </w:rPr>
        <w:t>Meditate few minutes a day – every day</w:t>
      </w:r>
    </w:p>
    <w:p w14:paraId="098631D0" w14:textId="77777777" w:rsidR="004B16C8" w:rsidRPr="004B16C8" w:rsidRDefault="004B16C8" w:rsidP="004B16C8">
      <w:pPr>
        <w:pStyle w:val="NormalWeb"/>
        <w:numPr>
          <w:ilvl w:val="0"/>
          <w:numId w:val="11"/>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 xml:space="preserve">Don’t cheat/collude/plagiarize </w:t>
      </w:r>
    </w:p>
    <w:p w14:paraId="7C31AB10" w14:textId="77777777" w:rsidR="004B16C8" w:rsidRPr="004B16C8" w:rsidRDefault="004B16C8" w:rsidP="004B16C8">
      <w:pPr>
        <w:rPr>
          <w:sz w:val="22"/>
          <w:szCs w:val="22"/>
        </w:rPr>
      </w:pPr>
      <w:r w:rsidRPr="004B16C8">
        <w:rPr>
          <w:sz w:val="22"/>
          <w:szCs w:val="22"/>
        </w:rPr>
        <w:br/>
      </w:r>
    </w:p>
    <w:p w14:paraId="187C6EFD" w14:textId="77777777" w:rsidR="004B16C8" w:rsidRPr="004B16C8" w:rsidRDefault="004B16C8" w:rsidP="004B16C8">
      <w:pPr>
        <w:pStyle w:val="NormalWeb"/>
        <w:spacing w:before="0" w:beforeAutospacing="0" w:after="0" w:afterAutospacing="0"/>
        <w:rPr>
          <w:rFonts w:ascii="Times New Roman" w:hAnsi="Times New Roman" w:cs="Times New Roman"/>
          <w:sz w:val="22"/>
          <w:szCs w:val="22"/>
        </w:rPr>
      </w:pPr>
      <w:r w:rsidRPr="004B16C8">
        <w:rPr>
          <w:rFonts w:ascii="Times New Roman" w:hAnsi="Times New Roman" w:cs="Times New Roman"/>
          <w:b/>
          <w:bCs/>
          <w:color w:val="000000"/>
          <w:sz w:val="22"/>
          <w:szCs w:val="22"/>
        </w:rPr>
        <w:t>What can you expect from me (my opinion)?</w:t>
      </w:r>
    </w:p>
    <w:p w14:paraId="78BAA238" w14:textId="77777777" w:rsidR="004B16C8" w:rsidRPr="004B16C8" w:rsidRDefault="004B16C8" w:rsidP="004B16C8">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Treat you with kindness, respect, and fairness</w:t>
      </w:r>
    </w:p>
    <w:p w14:paraId="2AEE3508" w14:textId="77777777" w:rsidR="004B16C8" w:rsidRPr="004B16C8" w:rsidRDefault="004B16C8" w:rsidP="004B16C8">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Never put you on the spot</w:t>
      </w:r>
    </w:p>
    <w:p w14:paraId="0F7542F5" w14:textId="77777777" w:rsidR="004B16C8" w:rsidRPr="004B16C8" w:rsidRDefault="004B16C8" w:rsidP="004B16C8">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Assume respectful behavior 100% of the time</w:t>
      </w:r>
    </w:p>
    <w:p w14:paraId="20967CAF" w14:textId="77777777" w:rsidR="004B16C8" w:rsidRPr="004B16C8" w:rsidRDefault="004B16C8" w:rsidP="004B16C8">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Answer your questions</w:t>
      </w:r>
    </w:p>
    <w:p w14:paraId="483A0A95" w14:textId="77777777" w:rsidR="004B16C8" w:rsidRPr="004B16C8" w:rsidRDefault="004B16C8" w:rsidP="004B16C8">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Make you feel comfortable and safe to ask pertinent questions in class in our great school</w:t>
      </w:r>
    </w:p>
    <w:p w14:paraId="75B4DB21" w14:textId="77777777" w:rsidR="004B16C8" w:rsidRPr="004B16C8" w:rsidRDefault="004B16C8" w:rsidP="004B16C8">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Work so that everyone excels</w:t>
      </w:r>
    </w:p>
    <w:p w14:paraId="36477B7F" w14:textId="77777777" w:rsidR="004B16C8" w:rsidRPr="004B16C8" w:rsidRDefault="004B16C8" w:rsidP="004B16C8">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Work – knowing that it is possible for each one of you to earn an A.</w:t>
      </w:r>
    </w:p>
    <w:p w14:paraId="6F599060" w14:textId="77777777" w:rsidR="004B16C8" w:rsidRPr="004B16C8" w:rsidRDefault="004B16C8" w:rsidP="004B16C8">
      <w:pPr>
        <w:rPr>
          <w:sz w:val="22"/>
          <w:szCs w:val="22"/>
        </w:rPr>
      </w:pPr>
    </w:p>
    <w:p w14:paraId="15225704" w14:textId="77777777" w:rsidR="004B16C8" w:rsidRPr="004B16C8" w:rsidRDefault="004B16C8" w:rsidP="004B16C8">
      <w:pPr>
        <w:rPr>
          <w:sz w:val="22"/>
          <w:szCs w:val="22"/>
        </w:rPr>
      </w:pPr>
    </w:p>
    <w:p w14:paraId="00BD7C0B" w14:textId="77777777" w:rsidR="004B16C8" w:rsidRPr="004B16C8" w:rsidRDefault="004B16C8" w:rsidP="004B16C8">
      <w:pPr>
        <w:rPr>
          <w:sz w:val="22"/>
          <w:szCs w:val="22"/>
        </w:rPr>
      </w:pPr>
    </w:p>
    <w:p w14:paraId="004C5C7C" w14:textId="6B44C8EA" w:rsidR="004B16C8" w:rsidRPr="0094604A" w:rsidRDefault="004B16C8" w:rsidP="004B16C8">
      <w:pPr>
        <w:pStyle w:val="NormalWeb"/>
        <w:spacing w:before="0" w:beforeAutospacing="0" w:after="0" w:afterAutospacing="0"/>
        <w:rPr>
          <w:rFonts w:ascii="Times New Roman" w:hAnsi="Times New Roman" w:cs="Times New Roman"/>
          <w:b/>
          <w:sz w:val="22"/>
          <w:szCs w:val="22"/>
        </w:rPr>
      </w:pPr>
      <w:r w:rsidRPr="0094604A">
        <w:rPr>
          <w:rFonts w:ascii="Times New Roman" w:hAnsi="Times New Roman" w:cs="Times New Roman"/>
          <w:b/>
          <w:color w:val="000000"/>
          <w:sz w:val="22"/>
          <w:szCs w:val="22"/>
        </w:rPr>
        <w:t>What can I expect from you? (5330)</w:t>
      </w:r>
    </w:p>
    <w:p w14:paraId="0C84B427"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proofErr w:type="spellStart"/>
      <w:r w:rsidRPr="004B16C8">
        <w:rPr>
          <w:rFonts w:ascii="Times New Roman" w:hAnsi="Times New Roman" w:cs="Times New Roman"/>
          <w:color w:val="000000"/>
          <w:sz w:val="22"/>
          <w:szCs w:val="22"/>
        </w:rPr>
        <w:t>Hardwork</w:t>
      </w:r>
      <w:proofErr w:type="spellEnd"/>
      <w:r w:rsidRPr="004B16C8">
        <w:rPr>
          <w:rFonts w:ascii="Times New Roman" w:hAnsi="Times New Roman" w:cs="Times New Roman"/>
          <w:color w:val="000000"/>
          <w:sz w:val="22"/>
          <w:szCs w:val="22"/>
        </w:rPr>
        <w:t xml:space="preserve"> always pays</w:t>
      </w:r>
    </w:p>
    <w:p w14:paraId="59FFF67F"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 xml:space="preserve">Combined studies </w:t>
      </w:r>
      <w:proofErr w:type="gramStart"/>
      <w:r w:rsidRPr="004B16C8">
        <w:rPr>
          <w:rFonts w:ascii="Times New Roman" w:hAnsi="Times New Roman" w:cs="Times New Roman"/>
          <w:color w:val="000000"/>
          <w:sz w:val="22"/>
          <w:szCs w:val="22"/>
        </w:rPr>
        <w:t>is</w:t>
      </w:r>
      <w:proofErr w:type="gramEnd"/>
      <w:r w:rsidRPr="004B16C8">
        <w:rPr>
          <w:rFonts w:ascii="Times New Roman" w:hAnsi="Times New Roman" w:cs="Times New Roman"/>
          <w:color w:val="000000"/>
          <w:sz w:val="22"/>
          <w:szCs w:val="22"/>
        </w:rPr>
        <w:t xml:space="preserve"> the best way</w:t>
      </w:r>
    </w:p>
    <w:p w14:paraId="4BA04EA9"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Commitment</w:t>
      </w:r>
    </w:p>
    <w:p w14:paraId="5FF69225"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Dedication</w:t>
      </w:r>
    </w:p>
    <w:p w14:paraId="11516CBC"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Always ask questions</w:t>
      </w:r>
    </w:p>
    <w:p w14:paraId="7BC53339"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Student professor interaction</w:t>
      </w:r>
    </w:p>
    <w:p w14:paraId="574B041F"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Being proactive in every class</w:t>
      </w:r>
    </w:p>
    <w:p w14:paraId="73EA012F"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Discuss ideas/concepts with everyone</w:t>
      </w:r>
    </w:p>
    <w:p w14:paraId="733C65CD"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Silent while teaching</w:t>
      </w:r>
    </w:p>
    <w:p w14:paraId="6F1A61E1"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Never give up</w:t>
      </w:r>
    </w:p>
    <w:p w14:paraId="6229F10B"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Punctuality</w:t>
      </w:r>
    </w:p>
    <w:p w14:paraId="7E111A05"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Questions</w:t>
      </w:r>
    </w:p>
    <w:p w14:paraId="712028A6"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Honesty</w:t>
      </w:r>
    </w:p>
    <w:p w14:paraId="79C46BCD"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Hard work</w:t>
      </w:r>
    </w:p>
    <w:p w14:paraId="7F688F48" w14:textId="77777777" w:rsidR="004B16C8" w:rsidRPr="004B16C8" w:rsidRDefault="004B16C8" w:rsidP="004B16C8">
      <w:pPr>
        <w:pStyle w:val="NormalWeb"/>
        <w:numPr>
          <w:ilvl w:val="0"/>
          <w:numId w:val="15"/>
        </w:numPr>
        <w:spacing w:before="0" w:beforeAutospacing="0" w:after="0" w:afterAutospacing="0"/>
        <w:textAlignment w:val="baseline"/>
        <w:rPr>
          <w:rFonts w:ascii="Times New Roman" w:hAnsi="Times New Roman" w:cs="Times New Roman"/>
          <w:color w:val="000000"/>
          <w:sz w:val="22"/>
          <w:szCs w:val="22"/>
        </w:rPr>
      </w:pPr>
      <w:r w:rsidRPr="004B16C8">
        <w:rPr>
          <w:rFonts w:ascii="Times New Roman" w:hAnsi="Times New Roman" w:cs="Times New Roman"/>
          <w:color w:val="000000"/>
          <w:sz w:val="22"/>
          <w:szCs w:val="22"/>
        </w:rPr>
        <w:t>Attend class regularly</w:t>
      </w:r>
    </w:p>
    <w:p w14:paraId="00302DFF" w14:textId="77777777" w:rsidR="00D52943" w:rsidRPr="004B16C8" w:rsidRDefault="00D52943" w:rsidP="004B16C8">
      <w:pPr>
        <w:rPr>
          <w:sz w:val="22"/>
          <w:szCs w:val="22"/>
        </w:rPr>
      </w:pPr>
    </w:p>
    <w:sectPr w:rsidR="00D52943" w:rsidRPr="004B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18E"/>
    <w:multiLevelType w:val="multilevel"/>
    <w:tmpl w:val="B0C8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F18E8"/>
    <w:multiLevelType w:val="hybridMultilevel"/>
    <w:tmpl w:val="4328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58F5"/>
    <w:multiLevelType w:val="multilevel"/>
    <w:tmpl w:val="FEDC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5752C"/>
    <w:multiLevelType w:val="hybridMultilevel"/>
    <w:tmpl w:val="D780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42E02"/>
    <w:multiLevelType w:val="multilevel"/>
    <w:tmpl w:val="69C0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40BD9"/>
    <w:multiLevelType w:val="multilevel"/>
    <w:tmpl w:val="5BD6A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F49F0"/>
    <w:multiLevelType w:val="hybridMultilevel"/>
    <w:tmpl w:val="2EE6B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10E17"/>
    <w:multiLevelType w:val="hybridMultilevel"/>
    <w:tmpl w:val="2910C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C6240"/>
    <w:multiLevelType w:val="multilevel"/>
    <w:tmpl w:val="FE0E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305DB"/>
    <w:multiLevelType w:val="hybridMultilevel"/>
    <w:tmpl w:val="4328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A02E3"/>
    <w:multiLevelType w:val="multilevel"/>
    <w:tmpl w:val="D6DEBF3C"/>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7701A"/>
    <w:multiLevelType w:val="singleLevel"/>
    <w:tmpl w:val="A8960FEE"/>
    <w:lvl w:ilvl="0">
      <w:start w:val="1"/>
      <w:numFmt w:val="decimal"/>
      <w:lvlText w:val="%1. "/>
      <w:legacy w:legacy="1" w:legacySpace="0" w:legacyIndent="360"/>
      <w:lvlJc w:val="left"/>
      <w:pPr>
        <w:ind w:left="360" w:hanging="360"/>
      </w:pPr>
      <w:rPr>
        <w:rFonts w:ascii="Arial" w:hAnsi="Arial" w:cs="Times New Roman" w:hint="default"/>
        <w:b w:val="0"/>
        <w:i w:val="0"/>
        <w:sz w:val="20"/>
      </w:rPr>
    </w:lvl>
  </w:abstractNum>
  <w:abstractNum w:abstractNumId="12" w15:restartNumberingAfterBreak="0">
    <w:nsid w:val="76BE2944"/>
    <w:multiLevelType w:val="hybridMultilevel"/>
    <w:tmpl w:val="3CD29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03D8A"/>
    <w:multiLevelType w:val="hybridMultilevel"/>
    <w:tmpl w:val="6C06B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E2F9B"/>
    <w:multiLevelType w:val="multilevel"/>
    <w:tmpl w:val="180A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7"/>
  </w:num>
  <w:num w:numId="3">
    <w:abstractNumId w:val="13"/>
  </w:num>
  <w:num w:numId="4">
    <w:abstractNumId w:val="3"/>
  </w:num>
  <w:num w:numId="5">
    <w:abstractNumId w:val="6"/>
  </w:num>
  <w:num w:numId="6">
    <w:abstractNumId w:val="9"/>
  </w:num>
  <w:num w:numId="7">
    <w:abstractNumId w:val="12"/>
  </w:num>
  <w:num w:numId="8">
    <w:abstractNumId w:val="1"/>
  </w:num>
  <w:num w:numId="9">
    <w:abstractNumId w:val="8"/>
  </w:num>
  <w:num w:numId="10">
    <w:abstractNumId w:val="5"/>
  </w:num>
  <w:num w:numId="11">
    <w:abstractNumId w:val="5"/>
    <w:lvlOverride w:ilvl="1">
      <w:lvl w:ilvl="1">
        <w:numFmt w:val="lowerLetter"/>
        <w:lvlText w:val="%2."/>
        <w:lvlJc w:val="left"/>
      </w:lvl>
    </w:lvlOverride>
  </w:num>
  <w:num w:numId="12">
    <w:abstractNumId w:val="4"/>
  </w:num>
  <w:num w:numId="13">
    <w:abstractNumId w:val="14"/>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CE"/>
    <w:rsid w:val="00041D99"/>
    <w:rsid w:val="0009625F"/>
    <w:rsid w:val="000A1A67"/>
    <w:rsid w:val="000C5E9F"/>
    <w:rsid w:val="000F4775"/>
    <w:rsid w:val="000F7EB7"/>
    <w:rsid w:val="00123081"/>
    <w:rsid w:val="001651EB"/>
    <w:rsid w:val="00165D45"/>
    <w:rsid w:val="00185273"/>
    <w:rsid w:val="00186599"/>
    <w:rsid w:val="00195FA9"/>
    <w:rsid w:val="001A6581"/>
    <w:rsid w:val="001B5DCE"/>
    <w:rsid w:val="00215438"/>
    <w:rsid w:val="00217749"/>
    <w:rsid w:val="0022538F"/>
    <w:rsid w:val="00244D45"/>
    <w:rsid w:val="00254AD5"/>
    <w:rsid w:val="002C028E"/>
    <w:rsid w:val="002C5193"/>
    <w:rsid w:val="00313FF1"/>
    <w:rsid w:val="00317611"/>
    <w:rsid w:val="00324AEE"/>
    <w:rsid w:val="00347C21"/>
    <w:rsid w:val="00376B89"/>
    <w:rsid w:val="003A2AB4"/>
    <w:rsid w:val="003C138E"/>
    <w:rsid w:val="003C3486"/>
    <w:rsid w:val="003E1E44"/>
    <w:rsid w:val="003E4AD1"/>
    <w:rsid w:val="00424521"/>
    <w:rsid w:val="004674CA"/>
    <w:rsid w:val="00473075"/>
    <w:rsid w:val="00477E29"/>
    <w:rsid w:val="00480520"/>
    <w:rsid w:val="00483094"/>
    <w:rsid w:val="004B16C8"/>
    <w:rsid w:val="004C178F"/>
    <w:rsid w:val="004E694A"/>
    <w:rsid w:val="00524643"/>
    <w:rsid w:val="00533034"/>
    <w:rsid w:val="00536986"/>
    <w:rsid w:val="00537F6D"/>
    <w:rsid w:val="00565A76"/>
    <w:rsid w:val="00595940"/>
    <w:rsid w:val="005A3825"/>
    <w:rsid w:val="005B6E50"/>
    <w:rsid w:val="005D11B7"/>
    <w:rsid w:val="0061723A"/>
    <w:rsid w:val="006524A4"/>
    <w:rsid w:val="006A5A26"/>
    <w:rsid w:val="006B7ECE"/>
    <w:rsid w:val="00730660"/>
    <w:rsid w:val="0075503A"/>
    <w:rsid w:val="0076130F"/>
    <w:rsid w:val="00767AF1"/>
    <w:rsid w:val="0078318E"/>
    <w:rsid w:val="007A15E5"/>
    <w:rsid w:val="007B7675"/>
    <w:rsid w:val="007D1161"/>
    <w:rsid w:val="00823274"/>
    <w:rsid w:val="00827FE0"/>
    <w:rsid w:val="00835939"/>
    <w:rsid w:val="00875BBC"/>
    <w:rsid w:val="00881D3B"/>
    <w:rsid w:val="00884C43"/>
    <w:rsid w:val="0088587C"/>
    <w:rsid w:val="008A561C"/>
    <w:rsid w:val="008B0FA3"/>
    <w:rsid w:val="008D1858"/>
    <w:rsid w:val="008E68BE"/>
    <w:rsid w:val="008F00F8"/>
    <w:rsid w:val="0094604A"/>
    <w:rsid w:val="00980002"/>
    <w:rsid w:val="009969C9"/>
    <w:rsid w:val="009C1C0E"/>
    <w:rsid w:val="009D3884"/>
    <w:rsid w:val="009D6809"/>
    <w:rsid w:val="009E31E6"/>
    <w:rsid w:val="00A37A20"/>
    <w:rsid w:val="00A41437"/>
    <w:rsid w:val="00A878D0"/>
    <w:rsid w:val="00AD0B44"/>
    <w:rsid w:val="00AD436A"/>
    <w:rsid w:val="00AE4B3A"/>
    <w:rsid w:val="00B42CB0"/>
    <w:rsid w:val="00B72035"/>
    <w:rsid w:val="00B85BA7"/>
    <w:rsid w:val="00BC2056"/>
    <w:rsid w:val="00C41DF7"/>
    <w:rsid w:val="00C52041"/>
    <w:rsid w:val="00C668C4"/>
    <w:rsid w:val="00C846E5"/>
    <w:rsid w:val="00C94C8F"/>
    <w:rsid w:val="00CC108F"/>
    <w:rsid w:val="00CC7065"/>
    <w:rsid w:val="00CD68CC"/>
    <w:rsid w:val="00CE5748"/>
    <w:rsid w:val="00D479D3"/>
    <w:rsid w:val="00D52943"/>
    <w:rsid w:val="00D861D5"/>
    <w:rsid w:val="00DB02E3"/>
    <w:rsid w:val="00DD7A30"/>
    <w:rsid w:val="00E06023"/>
    <w:rsid w:val="00E21259"/>
    <w:rsid w:val="00EA196B"/>
    <w:rsid w:val="00EB7DFC"/>
    <w:rsid w:val="00EF424D"/>
    <w:rsid w:val="00F9751A"/>
    <w:rsid w:val="00FC4CD6"/>
    <w:rsid w:val="00FD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3695"/>
  <w15:chartTrackingRefBased/>
  <w15:docId w15:val="{9E75A0A3-C7D5-444F-8A2F-7F29E783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75"/>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F4775"/>
    <w:pPr>
      <w:keepNext/>
      <w:tabs>
        <w:tab w:val="center" w:pos="4320"/>
        <w:tab w:val="right" w:pos="8640"/>
      </w:tabs>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775"/>
    <w:rPr>
      <w:rFonts w:ascii="Arial" w:eastAsia="Times New Roman" w:hAnsi="Arial" w:cs="Times New Roman"/>
      <w:b/>
      <w:sz w:val="28"/>
      <w:szCs w:val="20"/>
    </w:rPr>
  </w:style>
  <w:style w:type="character" w:styleId="Hyperlink">
    <w:name w:val="Hyperlink"/>
    <w:semiHidden/>
    <w:unhideWhenUsed/>
    <w:rsid w:val="000F4775"/>
    <w:rPr>
      <w:color w:val="0000FF"/>
      <w:u w:val="single"/>
    </w:rPr>
  </w:style>
  <w:style w:type="paragraph" w:styleId="NormalWeb">
    <w:name w:val="Normal (Web)"/>
    <w:basedOn w:val="Normal"/>
    <w:uiPriority w:val="99"/>
    <w:semiHidden/>
    <w:unhideWhenUsed/>
    <w:rsid w:val="000F4775"/>
    <w:pPr>
      <w:overflowPunct/>
      <w:autoSpaceDE/>
      <w:autoSpaceDN/>
      <w:adjustRightInd/>
      <w:spacing w:before="100" w:beforeAutospacing="1" w:after="100" w:afterAutospacing="1"/>
    </w:pPr>
    <w:rPr>
      <w:rFonts w:ascii="Arial Unicode MS" w:eastAsia="Arial Unicode MS" w:hAnsi="Arial Unicode MS" w:cs="Arial Unicode MS"/>
      <w:sz w:val="24"/>
      <w:szCs w:val="24"/>
    </w:rPr>
  </w:style>
  <w:style w:type="paragraph" w:styleId="BodyText">
    <w:name w:val="Body Text"/>
    <w:basedOn w:val="Normal"/>
    <w:link w:val="BodyTextChar"/>
    <w:semiHidden/>
    <w:unhideWhenUsed/>
    <w:rsid w:val="000F4775"/>
    <w:pPr>
      <w:overflowPunct/>
      <w:autoSpaceDE/>
      <w:autoSpaceDN/>
      <w:adjustRightInd/>
    </w:pPr>
    <w:rPr>
      <w:sz w:val="22"/>
      <w:szCs w:val="24"/>
    </w:rPr>
  </w:style>
  <w:style w:type="character" w:customStyle="1" w:styleId="BodyTextChar">
    <w:name w:val="Body Text Char"/>
    <w:basedOn w:val="DefaultParagraphFont"/>
    <w:link w:val="BodyText"/>
    <w:semiHidden/>
    <w:rsid w:val="000F4775"/>
    <w:rPr>
      <w:rFonts w:ascii="Times New Roman" w:eastAsia="Times New Roman" w:hAnsi="Times New Roman" w:cs="Times New Roman"/>
      <w:szCs w:val="24"/>
    </w:rPr>
  </w:style>
  <w:style w:type="table" w:styleId="TableGrid">
    <w:name w:val="Table Grid"/>
    <w:basedOn w:val="TableNormal"/>
    <w:uiPriority w:val="39"/>
    <w:rsid w:val="000F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643"/>
    <w:pPr>
      <w:ind w:left="720"/>
      <w:contextualSpacing/>
    </w:pPr>
  </w:style>
  <w:style w:type="character" w:customStyle="1" w:styleId="apple-tab-span">
    <w:name w:val="apple-tab-span"/>
    <w:basedOn w:val="DefaultParagraphFont"/>
    <w:rsid w:val="004B16C8"/>
  </w:style>
  <w:style w:type="character" w:customStyle="1" w:styleId="contextualextensionhighlight">
    <w:name w:val="contextualextensionhighlight"/>
    <w:basedOn w:val="DefaultParagraphFont"/>
    <w:rsid w:val="00835939"/>
  </w:style>
  <w:style w:type="character" w:customStyle="1" w:styleId="contentline-90">
    <w:name w:val="contentline-90"/>
    <w:basedOn w:val="DefaultParagraphFont"/>
    <w:rsid w:val="0083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7256">
      <w:bodyDiv w:val="1"/>
      <w:marLeft w:val="0"/>
      <w:marRight w:val="0"/>
      <w:marTop w:val="0"/>
      <w:marBottom w:val="0"/>
      <w:divBdr>
        <w:top w:val="none" w:sz="0" w:space="0" w:color="auto"/>
        <w:left w:val="none" w:sz="0" w:space="0" w:color="auto"/>
        <w:bottom w:val="none" w:sz="0" w:space="0" w:color="auto"/>
        <w:right w:val="none" w:sz="0" w:space="0" w:color="auto"/>
      </w:divBdr>
      <w:divsChild>
        <w:div w:id="577207498">
          <w:marLeft w:val="0"/>
          <w:marRight w:val="0"/>
          <w:marTop w:val="0"/>
          <w:marBottom w:val="0"/>
          <w:divBdr>
            <w:top w:val="none" w:sz="0" w:space="0" w:color="auto"/>
            <w:left w:val="none" w:sz="0" w:space="0" w:color="auto"/>
            <w:bottom w:val="none" w:sz="0" w:space="0" w:color="auto"/>
            <w:right w:val="none" w:sz="0" w:space="0" w:color="auto"/>
          </w:divBdr>
          <w:divsChild>
            <w:div w:id="1844464823">
              <w:marLeft w:val="0"/>
              <w:marRight w:val="0"/>
              <w:marTop w:val="0"/>
              <w:marBottom w:val="0"/>
              <w:divBdr>
                <w:top w:val="none" w:sz="0" w:space="0" w:color="auto"/>
                <w:left w:val="none" w:sz="0" w:space="0" w:color="auto"/>
                <w:bottom w:val="none" w:sz="0" w:space="0" w:color="auto"/>
                <w:right w:val="none" w:sz="0" w:space="0" w:color="auto"/>
              </w:divBdr>
              <w:divsChild>
                <w:div w:id="363866184">
                  <w:marLeft w:val="0"/>
                  <w:marRight w:val="0"/>
                  <w:marTop w:val="0"/>
                  <w:marBottom w:val="0"/>
                  <w:divBdr>
                    <w:top w:val="none" w:sz="0" w:space="0" w:color="auto"/>
                    <w:left w:val="none" w:sz="0" w:space="0" w:color="auto"/>
                    <w:bottom w:val="none" w:sz="0" w:space="0" w:color="auto"/>
                    <w:right w:val="none" w:sz="0" w:space="0" w:color="auto"/>
                  </w:divBdr>
                  <w:divsChild>
                    <w:div w:id="20769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7711">
      <w:bodyDiv w:val="1"/>
      <w:marLeft w:val="0"/>
      <w:marRight w:val="0"/>
      <w:marTop w:val="0"/>
      <w:marBottom w:val="0"/>
      <w:divBdr>
        <w:top w:val="none" w:sz="0" w:space="0" w:color="auto"/>
        <w:left w:val="none" w:sz="0" w:space="0" w:color="auto"/>
        <w:bottom w:val="none" w:sz="0" w:space="0" w:color="auto"/>
        <w:right w:val="none" w:sz="0" w:space="0" w:color="auto"/>
      </w:divBdr>
    </w:div>
    <w:div w:id="809442232">
      <w:bodyDiv w:val="1"/>
      <w:marLeft w:val="0"/>
      <w:marRight w:val="0"/>
      <w:marTop w:val="0"/>
      <w:marBottom w:val="0"/>
      <w:divBdr>
        <w:top w:val="none" w:sz="0" w:space="0" w:color="auto"/>
        <w:left w:val="none" w:sz="0" w:space="0" w:color="auto"/>
        <w:bottom w:val="none" w:sz="0" w:space="0" w:color="auto"/>
        <w:right w:val="none" w:sz="0" w:space="0" w:color="auto"/>
      </w:divBdr>
      <w:divsChild>
        <w:div w:id="2025790671">
          <w:marLeft w:val="-108"/>
          <w:marRight w:val="0"/>
          <w:marTop w:val="0"/>
          <w:marBottom w:val="0"/>
          <w:divBdr>
            <w:top w:val="none" w:sz="0" w:space="0" w:color="auto"/>
            <w:left w:val="none" w:sz="0" w:space="0" w:color="auto"/>
            <w:bottom w:val="none" w:sz="0" w:space="0" w:color="auto"/>
            <w:right w:val="none" w:sz="0" w:space="0" w:color="auto"/>
          </w:divBdr>
        </w:div>
      </w:divsChild>
    </w:div>
    <w:div w:id="16080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a.edu/resources" TargetMode="External"/><Relationship Id="rId3" Type="http://schemas.openxmlformats.org/officeDocument/2006/relationships/settings" Target="settings.xml"/><Relationship Id="rId7" Type="http://schemas.openxmlformats.org/officeDocument/2006/relationships/hyperlink" Target="http://www.uta.edu/titleI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ta.edu/engineering/current-students/academic-honesty.php" TargetMode="External"/><Relationship Id="rId11" Type="http://schemas.openxmlformats.org/officeDocument/2006/relationships/fontTable" Target="fontTable.xml"/><Relationship Id="rId5" Type="http://schemas.openxmlformats.org/officeDocument/2006/relationships/hyperlink" Target="mailto:bhanu.jain@mavs.uta.edu" TargetMode="External"/><Relationship Id="rId10" Type="http://schemas.openxmlformats.org/officeDocument/2006/relationships/hyperlink" Target="http://www.uta.edu/sfs" TargetMode="External"/><Relationship Id="rId4" Type="http://schemas.openxmlformats.org/officeDocument/2006/relationships/webSettings" Target="webSettings.xml"/><Relationship Id="rId9" Type="http://schemas.openxmlformats.org/officeDocument/2006/relationships/hyperlink" Target="https://www.uta.edu/news/info/campus-c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6</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dc:creator>
  <cp:keywords/>
  <dc:description/>
  <cp:lastModifiedBy>Bhanu</cp:lastModifiedBy>
  <cp:revision>104</cp:revision>
  <dcterms:created xsi:type="dcterms:W3CDTF">2019-01-06T05:32:00Z</dcterms:created>
  <dcterms:modified xsi:type="dcterms:W3CDTF">2019-01-15T15:51:00Z</dcterms:modified>
</cp:coreProperties>
</file>