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D4356" w14:textId="75416B0E" w:rsidR="009A5935" w:rsidRPr="008304AE" w:rsidRDefault="008304AE">
      <w:pPr>
        <w:rPr>
          <w:b/>
          <w:bCs/>
          <w:u w:val="single"/>
        </w:rPr>
      </w:pPr>
      <w:r w:rsidRPr="008304AE">
        <w:rPr>
          <w:b/>
          <w:bCs/>
          <w:u w:val="single"/>
        </w:rPr>
        <w:t>Problem 3-2 – Relative Asymptotic growths – Graphs</w:t>
      </w:r>
    </w:p>
    <w:p w14:paraId="69B4DFB6" w14:textId="2455585B" w:rsidR="008304AE" w:rsidRDefault="008304AE">
      <w:r>
        <w:rPr>
          <w:noProof/>
        </w:rPr>
        <w:drawing>
          <wp:inline distT="0" distB="0" distL="0" distR="0" wp14:anchorId="1EE13E75" wp14:editId="4CEFBDE8">
            <wp:extent cx="594360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642F" w14:textId="35BA7A4A" w:rsidR="00595856" w:rsidRDefault="00595856">
      <w:pPr>
        <w:spacing w:line="259" w:lineRule="auto"/>
      </w:pPr>
    </w:p>
    <w:p w14:paraId="62525F53" w14:textId="202046F5" w:rsidR="008304AE" w:rsidRDefault="008304AE">
      <w:r>
        <w:rPr>
          <w:noProof/>
        </w:rPr>
        <w:drawing>
          <wp:inline distT="0" distB="0" distL="0" distR="0" wp14:anchorId="51FE37A8" wp14:editId="31B5A24E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D676" w14:textId="1CB5D13B" w:rsidR="008304AE" w:rsidRDefault="008304AE"/>
    <w:p w14:paraId="06288447" w14:textId="5B6741FA" w:rsidR="008304AE" w:rsidRDefault="008304AE"/>
    <w:p w14:paraId="235AF7C7" w14:textId="4DF23DC7" w:rsidR="00595856" w:rsidRDefault="00595856">
      <w:pPr>
        <w:spacing w:line="259" w:lineRule="auto"/>
      </w:pPr>
      <w:r>
        <w:br w:type="page"/>
      </w:r>
    </w:p>
    <w:p w14:paraId="7BD24CA3" w14:textId="7B7BE64D" w:rsidR="002873A0" w:rsidRDefault="002873A0">
      <w:r>
        <w:rPr>
          <w:noProof/>
        </w:rPr>
        <w:lastRenderedPageBreak/>
        <w:drawing>
          <wp:inline distT="0" distB="0" distL="0" distR="0" wp14:anchorId="48C65169" wp14:editId="6189B89A">
            <wp:extent cx="5943600" cy="3128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4BDA" w14:textId="717CE048" w:rsidR="002873A0" w:rsidRDefault="002873A0"/>
    <w:p w14:paraId="5EB50E2F" w14:textId="6D264EB9" w:rsidR="002873A0" w:rsidRDefault="002873A0"/>
    <w:p w14:paraId="71A6F40F" w14:textId="730117CD" w:rsidR="00D336D6" w:rsidRDefault="00D336D6">
      <w:r>
        <w:rPr>
          <w:noProof/>
        </w:rPr>
        <w:drawing>
          <wp:inline distT="0" distB="0" distL="0" distR="0" wp14:anchorId="3F02BF48" wp14:editId="3199C401">
            <wp:extent cx="5943600" cy="3141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1195" w14:textId="5B2D3858" w:rsidR="00595856" w:rsidRDefault="00595856">
      <w:pPr>
        <w:spacing w:line="259" w:lineRule="auto"/>
      </w:pPr>
      <w:r>
        <w:br w:type="page"/>
      </w:r>
    </w:p>
    <w:p w14:paraId="217903E8" w14:textId="7D4A9DBF" w:rsidR="00D336D6" w:rsidRDefault="007F2894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8DAD7F0" wp14:editId="6E13F411">
            <wp:extent cx="594360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B614" w14:textId="415FE353" w:rsidR="009B7E09" w:rsidRDefault="009B7E09"/>
    <w:p w14:paraId="16A0BAA0" w14:textId="2F244CF0" w:rsidR="009B7E09" w:rsidRDefault="009B7E09"/>
    <w:p w14:paraId="1EA87199" w14:textId="77777777" w:rsidR="009B7E09" w:rsidRDefault="009B7E09"/>
    <w:sectPr w:rsidR="009B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35"/>
    <w:rsid w:val="002873A0"/>
    <w:rsid w:val="00595856"/>
    <w:rsid w:val="00697E52"/>
    <w:rsid w:val="007F2894"/>
    <w:rsid w:val="008304AE"/>
    <w:rsid w:val="00974C65"/>
    <w:rsid w:val="009A5935"/>
    <w:rsid w:val="009B7E09"/>
    <w:rsid w:val="00D3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EBD4"/>
  <w15:chartTrackingRefBased/>
  <w15:docId w15:val="{1206D294-BC5C-4E97-8989-0B1865E9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59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 Padmanabhan</dc:creator>
  <cp:keywords/>
  <dc:description/>
  <cp:lastModifiedBy>Goutami Padmanabhan</cp:lastModifiedBy>
  <cp:revision>8</cp:revision>
  <cp:lastPrinted>2019-09-15T01:29:00Z</cp:lastPrinted>
  <dcterms:created xsi:type="dcterms:W3CDTF">2019-09-15T01:06:00Z</dcterms:created>
  <dcterms:modified xsi:type="dcterms:W3CDTF">2019-09-15T01:30:00Z</dcterms:modified>
</cp:coreProperties>
</file>