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4680"/>
        <w:gridCol w:w="4680"/>
      </w:tblGrid>
      <w:tr>
        <w:trPr>
          <w:trHeight w:hRule="exact" w:val="1336"/>
        </w:trPr>
        <w:tc>
          <w:tcPr>
            <w:tcW w:type="dxa" w:w="6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5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0" cy="7721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2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2" w:after="0"/>
              <w:ind w:left="0" w:right="51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4740" cy="5041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4740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0" w:lineRule="auto" w:before="432" w:after="598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Data Flow Diagram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480"/>
        </w:trPr>
        <w:tc>
          <w:tcPr>
            <w:tcW w:type="dxa" w:w="32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80" w:val="left"/>
              </w:tabs>
              <w:autoSpaceDE w:val="0"/>
              <w:widowControl/>
              <w:spacing w:line="300" w:lineRule="exact" w:before="5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Date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July 7, 2026</w:t>
            </w:r>
          </w:p>
        </w:tc>
        <w:tc>
          <w:tcPr>
            <w:tcW w:type="dxa" w:w="6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32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92" w:val="left"/>
              </w:tabs>
              <w:autoSpaceDE w:val="0"/>
              <w:widowControl/>
              <w:spacing w:line="300" w:lineRule="exact" w:before="56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Team ID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12344</w:t>
            </w:r>
          </w:p>
        </w:tc>
        <w:tc>
          <w:tcPr>
            <w:tcW w:type="dxa" w:w="6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32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02" w:val="left"/>
              </w:tabs>
              <w:autoSpaceDE w:val="0"/>
              <w:widowControl/>
              <w:spacing w:line="300" w:lineRule="exact" w:before="5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Project Name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Opticrop</w:t>
            </w:r>
          </w:p>
        </w:tc>
        <w:tc>
          <w:tcPr>
            <w:tcW w:type="dxa" w:w="6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32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Maximum Marks </w:t>
            </w:r>
          </w:p>
        </w:tc>
        <w:tc>
          <w:tcPr>
            <w:tcW w:type="dxa" w:w="6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 Marks </w:t>
            </w:r>
          </w:p>
        </w:tc>
      </w:tr>
    </w:tbl>
    <w:p>
      <w:pPr>
        <w:autoSpaceDN w:val="0"/>
        <w:autoSpaceDE w:val="0"/>
        <w:widowControl/>
        <w:spacing w:line="319" w:lineRule="auto" w:before="540" w:after="0"/>
        <w:ind w:left="1440" w:right="172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Data Flow Diagram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Create a Data Flow Diagram (DFD) to show how data moves through your system - between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external entities, processes, and data stores. Use the symbol legend below as a guide. </w:t>
      </w:r>
    </w:p>
    <w:p>
      <w:pPr>
        <w:autoSpaceDN w:val="0"/>
        <w:autoSpaceDE w:val="0"/>
        <w:widowControl/>
        <w:spacing w:line="230" w:lineRule="auto" w:before="252" w:after="122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DFD Symbol Legend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3120"/>
        <w:gridCol w:w="3120"/>
        <w:gridCol w:w="3120"/>
      </w:tblGrid>
      <w:tr>
        <w:trPr>
          <w:trHeight w:hRule="exact" w:val="500"/>
        </w:trPr>
        <w:tc>
          <w:tcPr>
            <w:tcW w:type="dxa" w:w="248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d5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Symbol </w:t>
            </w:r>
          </w:p>
        </w:tc>
        <w:tc>
          <w:tcPr>
            <w:tcW w:type="dxa" w:w="194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d5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Name </w:t>
            </w:r>
          </w:p>
        </w:tc>
        <w:tc>
          <w:tcPr>
            <w:tcW w:type="dxa" w:w="49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d5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Description </w:t>
            </w:r>
          </w:p>
        </w:tc>
      </w:tr>
      <w:tr>
        <w:trPr>
          <w:trHeight w:hRule="exact" w:val="1100"/>
        </w:trPr>
        <w:tc>
          <w:tcPr>
            <w:tcW w:type="dxa" w:w="248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82" w:after="0"/>
              <w:ind w:left="100" w:right="57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Oval / Rounded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shape </w:t>
            </w:r>
          </w:p>
        </w:tc>
        <w:tc>
          <w:tcPr>
            <w:tcW w:type="dxa" w:w="194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External Entity </w:t>
            </w:r>
          </w:p>
        </w:tc>
        <w:tc>
          <w:tcPr>
            <w:tcW w:type="dxa" w:w="49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2" w:after="0"/>
              <w:ind w:left="10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 person, organization, or system outside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project that sends or receives data (e.g.,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Customer, Payment Gateway). </w:t>
            </w:r>
          </w:p>
        </w:tc>
      </w:tr>
      <w:tr>
        <w:trPr>
          <w:trHeight w:hRule="exact" w:val="1120"/>
        </w:trPr>
        <w:tc>
          <w:tcPr>
            <w:tcW w:type="dxa" w:w="248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98" w:after="0"/>
              <w:ind w:left="100" w:right="43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Rectangle with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numbered header </w:t>
            </w:r>
          </w:p>
        </w:tc>
        <w:tc>
          <w:tcPr>
            <w:tcW w:type="dxa" w:w="194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8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Process </w:t>
            </w:r>
          </w:p>
        </w:tc>
        <w:tc>
          <w:tcPr>
            <w:tcW w:type="dxa" w:w="49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98" w:after="0"/>
              <w:ind w:left="10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 activity that transforms incoming data into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outgoing data (e.g., Validate Request, Process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Order). </w:t>
            </w:r>
          </w:p>
        </w:tc>
      </w:tr>
      <w:tr>
        <w:trPr>
          <w:trHeight w:hRule="exact" w:val="800"/>
        </w:trPr>
        <w:tc>
          <w:tcPr>
            <w:tcW w:type="dxa" w:w="248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96" w:after="0"/>
              <w:ind w:left="100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Rectangle (solid fill,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no number) </w:t>
            </w:r>
          </w:p>
        </w:tc>
        <w:tc>
          <w:tcPr>
            <w:tcW w:type="dxa" w:w="194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Data Store </w:t>
            </w:r>
          </w:p>
        </w:tc>
        <w:tc>
          <w:tcPr>
            <w:tcW w:type="dxa" w:w="49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96" w:after="0"/>
              <w:ind w:left="104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 place where data is held for later use (e.g.,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Customer Database, Inventory). </w:t>
            </w:r>
          </w:p>
        </w:tc>
      </w:tr>
      <w:tr>
        <w:trPr>
          <w:trHeight w:hRule="exact" w:val="1120"/>
        </w:trPr>
        <w:tc>
          <w:tcPr>
            <w:tcW w:type="dxa" w:w="248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Labeled arrow </w:t>
            </w:r>
          </w:p>
        </w:tc>
        <w:tc>
          <w:tcPr>
            <w:tcW w:type="dxa" w:w="194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Data Flow </w:t>
            </w:r>
          </w:p>
        </w:tc>
        <w:tc>
          <w:tcPr>
            <w:tcW w:type="dxa" w:w="49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96" w:after="0"/>
              <w:ind w:left="104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movement of data between entities,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processes, and data stores, labeled with what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data is being passed. </w:t>
            </w:r>
          </w:p>
        </w:tc>
      </w:tr>
    </w:tbl>
    <w:p>
      <w:pPr>
        <w:autoSpaceDN w:val="0"/>
        <w:autoSpaceDE w:val="0"/>
        <w:widowControl/>
        <w:spacing w:line="290" w:lineRule="auto" w:before="616" w:after="0"/>
        <w:ind w:left="1440" w:right="172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Example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diagram below illustrates how the symbols above come together to form a complete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flow diagram.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1033780</wp:posOffset>
            </wp:positionH>
            <wp:positionV relativeFrom="page">
              <wp:posOffset>933450</wp:posOffset>
            </wp:positionV>
            <wp:extent cx="5704840" cy="3092343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4840" cy="3092343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4680"/>
        <w:gridCol w:w="4680"/>
      </w:tblGrid>
      <w:tr>
        <w:trPr>
          <w:trHeight w:hRule="exact" w:val="1336"/>
        </w:trPr>
        <w:tc>
          <w:tcPr>
            <w:tcW w:type="dxa" w:w="6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5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0" cy="7721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2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2" w:after="0"/>
              <w:ind w:left="0" w:right="51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4740" cy="50419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4740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358" w:lineRule="exact" w:before="2822" w:after="0"/>
        <w:ind w:left="160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>Opticrop - Level 0 &amp; Level 1 Data Flow Diagram</w:t>
      </w:r>
    </w:p>
    <w:p>
      <w:pPr>
        <w:autoSpaceDN w:val="0"/>
        <w:tabs>
          <w:tab w:pos="1228" w:val="left"/>
          <w:tab w:pos="1912" w:val="left"/>
          <w:tab w:pos="2482" w:val="left"/>
        </w:tabs>
        <w:autoSpaceDE w:val="0"/>
        <w:widowControl/>
        <w:spacing w:line="222" w:lineRule="exact" w:before="436" w:after="0"/>
        <w:ind w:left="1114" w:right="5472" w:firstLine="0"/>
        <w:jc w:val="left"/>
      </w:pPr>
      <w:r>
        <w:tab/>
      </w:r>
      <w:r>
        <w:rPr>
          <w:rFonts w:ascii="Courier" w:hAnsi="Courier" w:eastAsia="Courier"/>
          <w:b w:val="0"/>
          <w:i w:val="0"/>
          <w:color w:val="000000"/>
          <w:sz w:val="19"/>
        </w:rPr>
        <w:t xml:space="preserve"> [ Farmer / Researcher ]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9"/>
        </w:rPr>
        <w:t xml:space="preserve"> |             ^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9"/>
        </w:rPr>
        <w:t xml:space="preserve"> (NPK &amp; Climate inputs)   (Crop &amp; Yield results)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9"/>
        </w:rPr>
        <w:t xml:space="preserve"> |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9"/>
        </w:rPr>
        <w:t xml:space="preserve"> v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9"/>
        </w:rPr>
        <w:t xml:space="preserve"> +---------------------------------------+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9"/>
        </w:rPr>
        <w:t xml:space="preserve"> | 1.0  Input Validation &amp; Bounds Check  |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9"/>
        </w:rPr>
        <w:t xml:space="preserve"> +---------------------------------------+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9"/>
        </w:rPr>
        <w:t xml:space="preserve"> |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9"/>
        </w:rPr>
        <w:t xml:space="preserve"> v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9"/>
        </w:rPr>
        <w:t xml:space="preserve"> +---------------------------------------+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9"/>
        </w:rPr>
        <w:t xml:space="preserve"> | 2.0  ML Inference  (RF / KMeans .pkl) |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9"/>
        </w:rPr>
        <w:t xml:space="preserve"> +---------------------------------------+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9"/>
        </w:rPr>
        <w:t xml:space="preserve"> |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9"/>
        </w:rPr>
        <w:t xml:space="preserve"> v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9"/>
        </w:rPr>
        <w:t xml:space="preserve"> +---------------------------------------+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9"/>
        </w:rPr>
        <w:t xml:space="preserve"> | 3.0  NPK Correction &amp; Yield Estimate  |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9"/>
        </w:rPr>
        <w:t xml:space="preserve"> +---------------------------------------+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9"/>
        </w:rPr>
        <w:t xml:space="preserve"> |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9"/>
        </w:rPr>
        <w:t xml:space="preserve"> v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9"/>
        </w:rPr>
        <w:t xml:space="preserve"> +---------------------------------------+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9"/>
        </w:rPr>
        <w:t xml:space="preserve"> | 4.0  Flask Render / JSON Response     |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9"/>
        </w:rPr>
        <w:t xml:space="preserve"> +---------------------------------------+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9"/>
        </w:rPr>
        <w:t xml:space="preserve"> |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9"/>
        </w:rPr>
        <w:t xml:space="preserve"> v</w:t>
      </w:r>
      <w:r>
        <w:br/>
      </w:r>
      <w:r>
        <w:tab/>
      </w:r>
      <w:r>
        <w:rPr>
          <w:rFonts w:ascii="Courier" w:hAnsi="Courier" w:eastAsia="Courier"/>
          <w:b w:val="0"/>
          <w:i w:val="0"/>
          <w:color w:val="000000"/>
          <w:sz w:val="19"/>
        </w:rPr>
        <w:t xml:space="preserve"> [ User Browser ]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9"/>
        </w:rPr>
        <w:t xml:space="preserve"> |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9"/>
        </w:rPr>
        <w:t xml:space="preserve"> v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9"/>
        </w:rPr>
        <w:t xml:space="preserve"> [ user_predictions.csv  (CSV log) ]</w:t>
      </w: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