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490" w:after="240"/>
        <w:ind w:left="0" w:right="4732" w:firstLine="0"/>
        <w:jc w:val="right"/>
      </w:pPr>
      <w:r>
        <w:rPr>
          <w:rFonts w:ascii="Arial" w:hAnsi="Arial" w:eastAsia="Arial"/>
          <w:b/>
          <w:i w:val="0"/>
          <w:color w:val="000000"/>
          <w:sz w:val="26"/>
        </w:rPr>
        <w:t xml:space="preserve">Project Executable Files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6" w:val="left"/>
              </w:tabs>
              <w:autoSpaceDE w:val="0"/>
              <w:widowControl/>
              <w:spacing w:line="302" w:lineRule="exact" w:before="4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Date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0" w:val="left"/>
              </w:tabs>
              <w:autoSpaceDE w:val="0"/>
              <w:widowControl/>
              <w:spacing w:line="302" w:lineRule="exact" w:before="4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8" w:val="left"/>
              </w:tabs>
              <w:autoSpaceDE w:val="0"/>
              <w:widowControl/>
              <w:spacing w:line="302" w:lineRule="exact" w:before="4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8" w:after="0"/>
              <w:ind w:left="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ticrop</w:t>
            </w:r>
          </w:p>
        </w:tc>
      </w:tr>
      <w:tr>
        <w:trPr>
          <w:trHeight w:hRule="exact" w:val="480"/>
        </w:trPr>
        <w:tc>
          <w:tcPr>
            <w:tcW w:type="dxa" w:w="2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7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3 Marks 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258" w:lineRule="exact" w:before="244" w:after="22"/>
        <w:ind w:left="1080" w:right="74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Opticrop - Executable Files &amp; Artefacts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Project Executable Files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1450"/>
        </w:trPr>
        <w:tc>
          <w:tcPr>
            <w:tcW w:type="dxa" w:w="1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5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This section requires submission of all executable and deployable files for your project.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Source Code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9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app.py                     Flask application entry-point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5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Ensure all files are properly organized, named, and uploaded to the specified submission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train_models.py            ML training pipeline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5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platform. The evaluator must be able to run or deploy your solution using the provided files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generate_datasets.py       Synthetic dataset generator</w:t>
            </w:r>
          </w:p>
          <w:p>
            <w:pPr>
              <w:autoSpaceDN w:val="0"/>
              <w:autoSpaceDE w:val="0"/>
              <w:widowControl/>
              <w:spacing w:line="268" w:lineRule="exact" w:before="0" w:after="0"/>
              <w:ind w:left="5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and instructions.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tests/test_app.py          Automated test suite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198" w:lineRule="exact" w:before="118" w:after="0"/>
        <w:ind w:left="1080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1: Submission Checklist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>Serialised Models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3120"/>
        <w:gridCol w:w="3120"/>
        <w:gridCol w:w="3120"/>
      </w:tblGrid>
      <w:tr>
        <w:trPr>
          <w:trHeight w:hRule="exact" w:val="8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392" w:right="4" w:hanging="276"/>
              <w:jc w:val="both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S.No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8" w:val="left"/>
              </w:tabs>
              <w:autoSpaceDE w:val="0"/>
              <w:widowControl/>
              <w:spacing w:line="274" w:lineRule="exact" w:before="0" w:after="0"/>
              <w:ind w:left="0" w:right="216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models/best_model.pkl      RF Classifier pipeline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models/yield_model.pkl     RF Regressor pipeline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ls/scaler.pkl          StandardScaler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</w:tabs>
              <w:autoSpaceDE w:val="0"/>
              <w:widowControl/>
              <w:spacing w:line="233" w:lineRule="auto" w:before="10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Submitted​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(Yes​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/ </w:t>
            </w:r>
          </w:p>
          <w:p>
            <w:pPr>
              <w:autoSpaceDN w:val="0"/>
              <w:autoSpaceDE w:val="0"/>
              <w:widowControl/>
              <w:spacing w:line="233" w:lineRule="auto" w:before="50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No / NA) </w:t>
            </w:r>
          </w:p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models/kmeans_model.pkl    K-Means (k=5)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Complete source code (all files and folders)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420"/>
              <w:gridCol w:w="420"/>
            </w:tblGrid>
            <w:tr>
              <w:trPr>
                <w:trHeight w:hRule="exact" w:val="542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" w:val="left"/>
                    </w:tabs>
                    <w:autoSpaceDE w:val="0"/>
                    <w:widowControl/>
                    <w:spacing w:line="272" w:lineRule="exact" w:before="0" w:after="0"/>
                    <w:ind w:left="2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>Confi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9"/>
                    </w:rPr>
                    <w:t xml:space="preserve"> requ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REA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" w:val="left"/>
                <w:tab w:pos="564" w:val="left"/>
              </w:tabs>
              <w:autoSpaceDE w:val="0"/>
              <w:widowControl/>
              <w:spacing w:line="140" w:lineRule="exact" w:before="122" w:after="0"/>
              <w:ind w:left="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guration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README / Setup Guide (instructions to run the project)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requirements.txt           Pip dependency list</w:t>
            </w:r>
          </w:p>
          <w:p>
            <w:pPr>
              <w:autoSpaceDN w:val="0"/>
              <w:autoSpaceDE w:val="0"/>
              <w:widowControl/>
              <w:spacing w:line="262" w:lineRule="exact" w:before="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README.md                  Setup &amp; run instructions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requirements.txt / package.json / dependency file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Database schema / seed files (if applicable)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05"/>
              <w:gridCol w:w="1505"/>
              <w:gridCol w:w="1505"/>
              <w:gridCol w:w="1505"/>
            </w:tblGrid>
            <w:tr>
              <w:trPr>
                <w:trHeight w:hRule="exact" w:val="346"/>
              </w:trPr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Environment​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configuration​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file​</w:t>
                  </w: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10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(.env.example​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 xml:space="preserve">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similar)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Deployed application URL (if hosted)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03"/>
              <w:gridCol w:w="1003"/>
              <w:gridCol w:w="1003"/>
              <w:gridCol w:w="1003"/>
              <w:gridCol w:w="1003"/>
              <w:gridCol w:w="1003"/>
            </w:tblGrid>
            <w:tr>
              <w:trPr>
                <w:trHeight w:hRule="exact" w:val="346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APK​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/​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Executable​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binary​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(if​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2" w:after="0"/>
                    <w:ind w:left="1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4"/>
                    </w:rPr>
                    <w:t>applicable​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for mobile/desktop apps)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Dockerfile / Containerization config (if applicable)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Test files and test results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Demo video or walkthrough (if required) </w:t>
            </w:r>
          </w:p>
        </w:tc>
        <w:tc>
          <w:tcPr>
            <w:tcW w:type="dxa" w:w="25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1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98" w:lineRule="auto" w:before="370" w:after="0"/>
        <w:ind w:left="1080" w:right="3888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2: File / Folder Structure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Provide an overview of your project's file and folder structure below: </w:t>
      </w:r>
    </w:p>
    <w:p>
      <w:pPr>
        <w:autoSpaceDN w:val="0"/>
        <w:autoSpaceDE w:val="0"/>
        <w:widowControl/>
        <w:spacing w:line="240" w:lineRule="auto" w:before="12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772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00" w:after="132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3: Deployment / Access Details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Field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Details </w:t>
            </w:r>
          </w:p>
        </w:tc>
      </w:tr>
      <w:tr>
        <w:trPr>
          <w:trHeight w:hRule="exact" w:val="7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Hosted / Deployed URL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76" w:val="left"/>
              </w:tabs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Login​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Credentials </w:t>
            </w:r>
          </w:p>
          <w:p>
            <w:pPr>
              <w:autoSpaceDN w:val="0"/>
              <w:autoSpaceDE w:val="0"/>
              <w:widowControl/>
              <w:spacing w:line="233" w:lineRule="auto" w:before="5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(Demo)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6" w:after="0"/>
              <w:ind w:left="11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[Provide demo username and password for evaluator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access] </w:t>
            </w:r>
          </w:p>
        </w:tc>
      </w:tr>
      <w:tr>
        <w:trPr>
          <w:trHeight w:hRule="exact" w:val="78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36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7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>Platform​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>/​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210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4"/>
                    </w:rPr>
                    <w:t xml:space="preserve">Hosting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Provider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[e.g., Render, Vercel, AWS, Heroku, Azure] </w:t>
            </w:r>
          </w:p>
        </w:tc>
      </w:tr>
      <w:tr>
        <w:trPr>
          <w:trHeight w:hRule="exact" w:val="72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Repository Link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Demo Video Link </w:t>
            </w:r>
          </w:p>
        </w:tc>
        <w:tc>
          <w:tcPr>
            <w:tcW w:type="dxa" w:w="6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336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24" w:lineRule="auto" w:before="370" w:after="0"/>
        <w:ind w:left="1080" w:right="2304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4: Run Instructions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Provide clear, step-by-step instructions for the evaluator to run your project locally: </w:t>
      </w:r>
    </w:p>
    <w:p>
      <w:pPr>
        <w:autoSpaceDN w:val="0"/>
        <w:autoSpaceDE w:val="0"/>
        <w:widowControl/>
        <w:spacing w:line="240" w:lineRule="auto" w:before="120" w:after="0"/>
        <w:ind w:left="10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7724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00" w:after="132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Step 5: Known Issues / Limitations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3120"/>
        <w:gridCol w:w="3120"/>
        <w:gridCol w:w="3120"/>
      </w:tblGrid>
      <w:tr>
        <w:trPr>
          <w:trHeight w:hRule="exact" w:val="48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S.No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Known Issue / Limitation </w:t>
            </w:r>
          </w:p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Workaround / Status </w:t>
            </w:r>
          </w:p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0"/>
        </w:trPr>
        <w:tc>
          <w:tcPr>
            <w:tcW w:type="dxa" w:w="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51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