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1134"/>
        </w:trPr>
        <w:tc>
          <w:tcPr>
            <w:tcW w:type="dxa" w:w="2260"/>
            <w:tcBorders/>
            <w:shd w:fill="1d293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6" w:after="0"/>
              <w:ind w:left="0" w:right="7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29969" cy="43306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969" cy="433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/>
            <w:shd w:fill="1d293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64" w:val="left"/>
              </w:tabs>
              <w:autoSpaceDE w:val="0"/>
              <w:widowControl/>
              <w:spacing w:line="240" w:lineRule="auto" w:before="0" w:after="0"/>
              <w:ind w:left="20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6"/>
              </w:rPr>
              <w:t>INTERNSHIP PROJECT SUBMISSION GUIDE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935989" cy="43306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989" cy="433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74" w:lineRule="exact" w:before="0" w:after="0"/>
              <w:ind w:left="7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OPTICROP: SMART AGRICULTURAL PRODUCTION OPTIMIZATION ENGINE</w:t>
            </w:r>
          </w:p>
        </w:tc>
      </w:tr>
    </w:tbl>
    <w:p>
      <w:pPr>
        <w:autoSpaceDN w:val="0"/>
        <w:autoSpaceDE w:val="0"/>
        <w:widowControl/>
        <w:spacing w:line="440" w:lineRule="exact" w:before="60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1E293B"/>
          <w:sz w:val="32"/>
        </w:rPr>
        <w:t>SAMPLE PROJECT DOCUMENTATION</w:t>
      </w:r>
    </w:p>
    <w:p>
      <w:pPr>
        <w:autoSpaceDN w:val="0"/>
        <w:tabs>
          <w:tab w:pos="4116" w:val="left"/>
          <w:tab w:pos="5146" w:val="left"/>
        </w:tabs>
        <w:autoSpaceDE w:val="0"/>
        <w:widowControl/>
        <w:spacing w:line="310" w:lineRule="exact" w:before="268" w:after="0"/>
        <w:ind w:left="906" w:right="4032" w:firstLine="0"/>
        <w:jc w:val="left"/>
      </w:pPr>
      <w:r>
        <w:rPr>
          <w:rFonts w:ascii="Helvetica" w:hAnsi="Helvetica" w:eastAsia="Helvetica"/>
          <w:b w:val="0"/>
          <w:i w:val="0"/>
          <w:color w:val="334155"/>
          <w:sz w:val="20"/>
        </w:rPr>
        <w:t xml:space="preserve">PROJECT USER &amp; SYSTEM MANUAL </w:t>
      </w:r>
      <w:r>
        <w:br/>
      </w:r>
      <w:r>
        <w:tab/>
      </w:r>
      <w:r>
        <w:rPr>
          <w:rFonts w:ascii="Helvetica" w:hAnsi="Helvetica" w:eastAsia="Helvetica"/>
          <w:b w:val="0"/>
          <w:i/>
          <w:color w:val="64748B"/>
          <w:sz w:val="20"/>
        </w:rPr>
        <w:t xml:space="preserve">Team ID: 12344 | Project Name: Opticrop </w:t>
      </w:r>
      <w:r>
        <w:tab/>
      </w:r>
      <w:r>
        <w:tab/>
      </w:r>
      <w:r>
        <w:rPr>
          <w:rFonts w:ascii="Helvetica" w:hAnsi="Helvetica" w:eastAsia="Helvetica"/>
          <w:b w:val="0"/>
          <w:i/>
          <w:color w:val="64748B"/>
          <w:sz w:val="20"/>
        </w:rPr>
        <w:t>Date: July 7, 2026</w:t>
      </w:r>
    </w:p>
    <w:p>
      <w:pPr>
        <w:autoSpaceDN w:val="0"/>
        <w:autoSpaceDE w:val="0"/>
        <w:widowControl/>
        <w:spacing w:line="330" w:lineRule="exact" w:before="294" w:after="34"/>
        <w:ind w:left="906" w:right="0" w:firstLine="0"/>
        <w:jc w:val="left"/>
      </w:pPr>
      <w:r>
        <w:rPr>
          <w:rFonts w:ascii="Helvetica" w:hAnsi="Helvetica" w:eastAsia="Helvetica"/>
          <w:b/>
          <w:i w:val="0"/>
          <w:color w:val="10B981"/>
          <w:sz w:val="24"/>
        </w:rPr>
        <w:t>1. Source Repository &amp; Cloning: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2256"/>
        <w:gridCol w:w="2256"/>
        <w:gridCol w:w="2256"/>
        <w:gridCol w:w="2256"/>
      </w:tblGrid>
      <w:tr>
        <w:trPr>
          <w:trHeight w:hRule="exact" w:val="31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4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334155"/>
                <w:sz w:val="20"/>
              </w:rPr>
              <w:t xml:space="preserve">-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4155"/>
                <w:sz w:val="20"/>
              </w:rPr>
              <w:t xml:space="preserve">GitHub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334155"/>
                <w:sz w:val="20"/>
              </w:rPr>
              <w:t xml:space="preserve">Repository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0" w:right="4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334155"/>
                <w:sz w:val="20"/>
              </w:rPr>
              <w:t>Link: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906" w:right="1728" w:firstLine="0"/>
        <w:jc w:val="left"/>
      </w:pPr>
      <w:r>
        <w:rPr>
          <w:rFonts w:ascii="Helvetica" w:hAnsi="Helvetica" w:eastAsia="Helvetica"/>
          <w:b w:val="0"/>
          <w:i w:val="0"/>
          <w:color w:val="334155"/>
          <w:sz w:val="20"/>
        </w:rPr>
        <w:t>https://github.com/goutham-05-raj/OptiCrop-Smart-Agricultural-Production-Optimization-Engine</w:t>
      </w:r>
      <w:r>
        <w:rPr>
          <w:rFonts w:ascii="Helvetica" w:hAnsi="Helvetica" w:eastAsia="Helvetica"/>
          <w:b w:val="0"/>
          <w:i w:val="0"/>
          <w:color w:val="334155"/>
          <w:sz w:val="20"/>
        </w:rPr>
        <w:t xml:space="preserve">- Clone Command: 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>git clone https://github.com/goutham-05-raj/OptiCrop-Smart-Agricultural-Production-Optimization-Engine</w:t>
      </w:r>
    </w:p>
    <w:p>
      <w:pPr>
        <w:autoSpaceDN w:val="0"/>
        <w:autoSpaceDE w:val="0"/>
        <w:widowControl/>
        <w:spacing w:line="342" w:lineRule="exact" w:before="336" w:after="0"/>
        <w:ind w:left="906" w:right="6192" w:firstLine="0"/>
        <w:jc w:val="left"/>
      </w:pPr>
      <w:r>
        <w:rPr>
          <w:rFonts w:ascii="Helvetica" w:hAnsi="Helvetica" w:eastAsia="Helvetica"/>
          <w:b/>
          <w:i w:val="0"/>
          <w:color w:val="10B981"/>
          <w:sz w:val="24"/>
        </w:rPr>
        <w:t>2. Installation &amp; Setup Instructions: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>- Step 1: Open a terminal inside the project directory.</w:t>
      </w:r>
    </w:p>
    <w:p>
      <w:pPr>
        <w:autoSpaceDN w:val="0"/>
        <w:autoSpaceDE w:val="0"/>
        <w:widowControl/>
        <w:spacing w:line="314" w:lineRule="exact" w:before="0" w:after="0"/>
        <w:ind w:left="906" w:right="6048" w:firstLine="0"/>
        <w:jc w:val="left"/>
      </w:pPr>
      <w:r>
        <w:rPr>
          <w:rFonts w:ascii="Helvetica" w:hAnsi="Helvetica" w:eastAsia="Helvetica"/>
          <w:b w:val="0"/>
          <w:i w:val="0"/>
          <w:color w:val="334155"/>
          <w:sz w:val="20"/>
        </w:rPr>
        <w:t xml:space="preserve">- Step 2: Initialize a python virtual environment: 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>python -m venv .venv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 xml:space="preserve">- Step 3: Activate the virtual environment: 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 xml:space="preserve">Windows (PowerShell): .venv\Scripts\Activate.ps1 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>Mac/Linux: source .venv/bin/activate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 xml:space="preserve">- Step 4: Install dependencies: 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>pip install -r requirements.txt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 xml:space="preserve">- Step 5: Generate dataset and train models: 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 xml:space="preserve">python generate_datasets.py 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>python train_models.py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 xml:space="preserve">- Step 6: Start the Flask application server: 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>python app.py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>- Step 7: Open 'http://localhost:5000' in a web browser.</w:t>
      </w:r>
    </w:p>
    <w:p>
      <w:pPr>
        <w:autoSpaceDN w:val="0"/>
        <w:autoSpaceDE w:val="0"/>
        <w:widowControl/>
        <w:spacing w:line="314" w:lineRule="exact" w:before="308" w:after="0"/>
        <w:ind w:left="906" w:right="1584" w:firstLine="0"/>
        <w:jc w:val="left"/>
      </w:pPr>
      <w:r>
        <w:rPr>
          <w:rFonts w:ascii="Helvetica" w:hAnsi="Helvetica" w:eastAsia="Helvetica"/>
          <w:b/>
          <w:i w:val="0"/>
          <w:color w:val="10B981"/>
          <w:sz w:val="24"/>
        </w:rPr>
        <w:t>3. Operating Instructions:</w:t>
      </w:r>
      <w:r>
        <w:br/>
      </w:r>
      <w:r>
        <w:rPr>
          <w:rFonts w:ascii="Helvetica" w:hAnsi="Helvetica" w:eastAsia="Helvetica"/>
          <w:b w:val="0"/>
          <w:i w:val="0"/>
          <w:color w:val="334155"/>
          <w:sz w:val="20"/>
        </w:rPr>
        <w:t>- Input fields: Enter values for Nitrogen, Phosphorous, Potassium, temperature, humidity, pH, and rainfall.</w:t>
      </w:r>
      <w:r>
        <w:rPr>
          <w:rFonts w:ascii="Helvetica" w:hAnsi="Helvetica" w:eastAsia="Helvetica"/>
          <w:b w:val="0"/>
          <w:i w:val="0"/>
          <w:color w:val="334155"/>
          <w:sz w:val="20"/>
        </w:rPr>
        <w:t>- Select geographic region and planting season.</w:t>
      </w:r>
    </w:p>
    <w:p>
      <w:pPr>
        <w:autoSpaceDN w:val="0"/>
        <w:autoSpaceDE w:val="0"/>
        <w:widowControl/>
        <w:spacing w:line="274" w:lineRule="exact" w:before="8" w:after="0"/>
        <w:ind w:left="906" w:right="0" w:firstLine="0"/>
        <w:jc w:val="left"/>
      </w:pPr>
      <w:r>
        <w:rPr>
          <w:rFonts w:ascii="Helvetica" w:hAnsi="Helvetica" w:eastAsia="Helvetica"/>
          <w:b w:val="0"/>
          <w:i w:val="0"/>
          <w:color w:val="334155"/>
          <w:sz w:val="20"/>
        </w:rPr>
        <w:t>- Click 'Execute Production Optimization'.</w:t>
      </w:r>
    </w:p>
    <w:p>
      <w:pPr>
        <w:autoSpaceDN w:val="0"/>
        <w:autoSpaceDE w:val="0"/>
        <w:widowControl/>
        <w:spacing w:line="284" w:lineRule="exact" w:before="0" w:after="0"/>
        <w:ind w:left="906" w:right="1152" w:firstLine="0"/>
        <w:jc w:val="left"/>
      </w:pPr>
      <w:r>
        <w:rPr>
          <w:rFonts w:ascii="Helvetica" w:hAnsi="Helvetica" w:eastAsia="Helvetica"/>
          <w:b w:val="0"/>
          <w:i w:val="0"/>
          <w:color w:val="334155"/>
          <w:sz w:val="20"/>
        </w:rPr>
        <w:t>- Result page displays recommended crop, expected yield (tons/hectare), soil cluster, and nutrient action plans.</w:t>
      </w:r>
      <w:r>
        <w:rPr>
          <w:rFonts w:ascii="Helvetica" w:hAnsi="Helvetica" w:eastAsia="Helvetica"/>
          <w:b w:val="0"/>
          <w:i w:val="0"/>
          <w:color w:val="334155"/>
          <w:sz w:val="20"/>
        </w:rPr>
        <w:t>- Navigate to 'Performance Analytics' to check model evaluation charts.</w:t>
      </w:r>
    </w:p>
    <w:p>
      <w:pPr>
        <w:autoSpaceDN w:val="0"/>
        <w:autoSpaceDE w:val="0"/>
        <w:widowControl/>
        <w:spacing w:line="216" w:lineRule="exact" w:before="3754" w:after="0"/>
        <w:ind w:left="0" w:right="908" w:firstLine="0"/>
        <w:jc w:val="right"/>
      </w:pPr>
      <w:r>
        <w:rPr>
          <w:rFonts w:ascii="Helvetica" w:hAnsi="Helvetica" w:eastAsia="Helvetica"/>
          <w:b w:val="0"/>
          <w:i/>
          <w:color w:val="64748B"/>
          <w:sz w:val="16"/>
        </w:rPr>
        <w:t>Page 1 | OptiCrop Project Documentation</w:t>
      </w:r>
    </w:p>
    <w:sectPr w:rsidR="00FC693F" w:rsidRPr="0006063C" w:rsidSect="00034616">
      <w:pgSz w:w="11906" w:h="16838"/>
      <w:pgMar w:top="0" w:right="0" w:bottom="23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