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</w:t>
      </w:r>
    </w:p>
    <w:p>
      <w:pPr>
        <w:pStyle w:val="Heading1"/>
      </w:pPr>
      <w:r>
        <w:t>1. Introduction</w:t>
      </w:r>
    </w:p>
    <w:p>
      <w:pPr>
        <w:pStyle w:val="Heading2"/>
      </w:pPr>
      <w:r>
        <w:t>Project Title</w:t>
      </w:r>
    </w:p>
    <w:p>
      <w:r>
        <w:t>OptiCrop – Smart Agricultural Production Optimization Engine</w:t>
      </w:r>
    </w:p>
    <w:p>
      <w:pPr>
        <w:pStyle w:val="Heading2"/>
      </w:pPr>
      <w: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D.Goutham</w:t>
            </w:r>
          </w:p>
        </w:tc>
        <w:tc>
          <w:tcPr>
            <w:tcW w:type="dxa" w:w="4320"/>
          </w:tcPr>
          <w:p>
            <w:r>
              <w:t>Team Member</w:t>
            </w:r>
          </w:p>
        </w:tc>
      </w:tr>
    </w:tbl>
    <w:p>
      <w:r>
        <w:br/>
        <w:t>Mentor: No Mentor Assigned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Purpose</w:t>
      </w:r>
    </w:p>
    <w:p>
      <w:r>
        <w:t>OptiCrop is a machine learning-based agricultural recommendation system designed to optimize crop production using environmental and soil parameters. It integrates ML algorithms with a Flask web application to provide intelligent crop recommendations based on key environmental factors, helping farmers, agricultural researchers, agribusiness companies, and policymakers make data-driven decisions that improve productivity, sustainability, and resource utilization.</w:t>
      </w:r>
    </w:p>
    <w:p>
      <w:pPr>
        <w:pStyle w:val="Heading2"/>
      </w:pPr>
      <w:r>
        <w:t>Features</w:t>
      </w:r>
    </w:p>
    <w:p>
      <w:pPr>
        <w:pStyle w:val="ListBullet"/>
      </w:pPr>
      <w:r>
        <w:t>Smart crop recommendation based on soil nutrients (N, P, K) and environmental parameters</w:t>
      </w:r>
    </w:p>
    <w:p>
      <w:pPr>
        <w:pStyle w:val="ListBullet"/>
      </w:pPr>
      <w:r>
        <w:t>Crop suitability and environmental assessment for a given set of conditions</w:t>
      </w:r>
    </w:p>
    <w:p>
      <w:pPr>
        <w:pStyle w:val="ListBullet"/>
      </w:pPr>
      <w:r>
        <w:t>Support for agricultural research and policy planning through data-driven pattern analysis</w:t>
      </w:r>
    </w:p>
    <w:p>
      <w:pPr>
        <w:pStyle w:val="ListBullet"/>
      </w:pPr>
      <w:r>
        <w:t>Comparison of multiple ML algorithms (KNN, Logistic Regression, Decision Tree, Random Forest, K-Means) to select the best-performing model</w:t>
      </w:r>
    </w:p>
    <w:p>
      <w:pPr>
        <w:pStyle w:val="ListBullet"/>
      </w:pPr>
      <w:r>
        <w:t>Interactive, responsive web interface for entering parameters and viewing instant predictions</w:t>
      </w:r>
    </w:p>
    <w:p>
      <w:pPr>
        <w:pStyle w:val="ListBullet"/>
      </w:pPr>
      <w:r>
        <w:t>Trained model persistence using Pickle (.pkl) for fast reuse during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