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683" w:rsidRPr="00761683" w:rsidRDefault="00761683" w:rsidP="00761683">
      <w:pPr>
        <w:jc w:val="center"/>
        <w:rPr>
          <w:rFonts w:ascii="Cambria Math" w:hAnsi="Cambria Math"/>
          <w:b/>
          <w:sz w:val="28"/>
          <w:szCs w:val="28"/>
        </w:rPr>
      </w:pPr>
      <w:r w:rsidRPr="00761683">
        <w:rPr>
          <w:rFonts w:ascii="Cambria Math" w:hAnsi="Cambria Math"/>
          <w:b/>
          <w:sz w:val="28"/>
          <w:szCs w:val="28"/>
        </w:rPr>
        <w:t>IE 6318 Data Mining and Analytics</w:t>
      </w:r>
    </w:p>
    <w:p w:rsidR="005B48E7" w:rsidRDefault="00761683" w:rsidP="00761683">
      <w:pPr>
        <w:jc w:val="center"/>
        <w:rPr>
          <w:rFonts w:ascii="Cambria Math" w:hAnsi="Cambria Math"/>
          <w:b/>
          <w:sz w:val="28"/>
          <w:szCs w:val="28"/>
        </w:rPr>
      </w:pPr>
      <w:r w:rsidRPr="00761683">
        <w:rPr>
          <w:rFonts w:ascii="Cambria Math" w:hAnsi="Cambria Math"/>
          <w:b/>
          <w:sz w:val="28"/>
          <w:szCs w:val="28"/>
        </w:rPr>
        <w:t>Homework 4</w:t>
      </w:r>
    </w:p>
    <w:p w:rsidR="00761683" w:rsidRDefault="00B31BD0" w:rsidP="00B31BD0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Question 1:</w:t>
      </w:r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9990"/>
      </w:tblGrid>
      <w:tr w:rsidR="002C7134" w:rsidTr="00BB5761">
        <w:tc>
          <w:tcPr>
            <w:tcW w:w="9990" w:type="dxa"/>
          </w:tcPr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Lpred = myBayesPredict(Dtrain, Ltrain, Dtest, opt)</w:t>
            </w:r>
          </w:p>
          <w:p w:rsidR="002326AB" w:rsidRDefault="002326AB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1. Use Naive Bayes Function to Make classification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Assume the features are independent, then we can use Naive Bayes for prediction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opt==1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NB = fitcnb(Dtrain,Ltrain);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construct a Naive Bayes model NB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Lpred = predict(NB, Dtest);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apply the trained model NB to predict class of test samples in Dtest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 2. Use the discriminant function G(x) = likelihood*prior for classification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 a general case with correlated features, we can assume the features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follows multivariate normal distribution, then we can use function "mvnpdf"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to calculate the likelihood P(X|Wj) directly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Decision Rule: select the class that maximizes P(X|Wj)P(Wj) - likelihood*prior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opt==2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C = unique(Ltrain);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Lpred = [];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 = 1:length(C)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For each class i, calculate P(X|Wj)P(Wj) for all testing samples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cl = C(iC);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idx = find(Ltrain==cl);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data = Dtrain(idx,:);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mu = mean(data);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feature mean vector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sigma = cov(data);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feature covariance matrix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P = length(idx)/length(Ltrain);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For each testing sample, calculate P(X|Wj)P(Wj) = likelihood of class i * prior of class i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1:size(Dtest,1)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x = Dtest(j, :);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likelihood = mvnpdf(x,mu,sigma);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likelihood of the current class i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prior = P;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prior of the current class i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Record values of the discriminat function G(X)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In the following matrix G, each row represent a class, and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each column represent a testing sample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="00274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G(iC, j) = likelihood*prior;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For each testing sample, find the index of the class that have maximum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value of likelihood*prior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[~, pred] = max(G);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Lpred = C(pred); 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3. Use the derived discriminant function G(x) for classification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based on the the assumption of Multivariate Normal Distribution for features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opt==3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C = unique(Ltrain);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Lpred = [];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iC = 1:length(C)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cl = C(iC);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idx = find(Ltrain==cl);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data = Dtrain(idx,:);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mu = mean(data)';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sigma = cov(data);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P = length(idx)/length(Ltrain);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W = -0.5*inv(sigma);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w = inv(sigma)*mu;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w0 = </w:t>
            </w:r>
            <w:r w:rsidR="00840D6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-0.5*mu'*inv(sigma)*mu</w:t>
            </w:r>
            <w:r w:rsidR="00840D6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r w:rsidR="00840D66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0.5*log(det(sigma))+log(P)</w:t>
            </w:r>
            <w:r w:rsidR="00840D6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1:size(Dtest,1)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x = Dtest(j, :)';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The closed form of the derived discriminant function G(X)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G(iC, j) = x'*W*x + w'*x + w0;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[~, pred] = max(G);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Lpred = C(pred); </w:t>
            </w:r>
          </w:p>
          <w:p w:rsidR="00171EB8" w:rsidRDefault="00171EB8" w:rsidP="00171EB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3F3696" w:rsidRPr="00F6420E" w:rsidRDefault="00171EB8" w:rsidP="00F6420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2C7134" w:rsidRDefault="002C7134" w:rsidP="002C7134">
      <w:pPr>
        <w:pStyle w:val="ListParagraph"/>
        <w:rPr>
          <w:rFonts w:ascii="Cambria Math" w:hAnsi="Cambria Math"/>
          <w:sz w:val="28"/>
          <w:szCs w:val="28"/>
        </w:rPr>
      </w:pPr>
    </w:p>
    <w:p w:rsidR="002C7134" w:rsidRDefault="00B31BD0" w:rsidP="00B31BD0">
      <w:pPr>
        <w:pStyle w:val="ListParagrap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Question 2:</w:t>
      </w:r>
    </w:p>
    <w:tbl>
      <w:tblPr>
        <w:tblStyle w:val="TableGrid"/>
        <w:tblW w:w="9990" w:type="dxa"/>
        <w:tblInd w:w="-185" w:type="dxa"/>
        <w:tblLook w:val="04A0" w:firstRow="1" w:lastRow="0" w:firstColumn="1" w:lastColumn="0" w:noHBand="0" w:noVBand="1"/>
      </w:tblPr>
      <w:tblGrid>
        <w:gridCol w:w="9990"/>
      </w:tblGrid>
      <w:tr w:rsidR="002C7134" w:rsidTr="00BB5761">
        <w:tc>
          <w:tcPr>
            <w:tcW w:w="9990" w:type="dxa"/>
          </w:tcPr>
          <w:p w:rsidR="002C7134" w:rsidRDefault="002C7134" w:rsidP="002C7134">
            <w:pPr>
              <w:pStyle w:val="ListParagraph"/>
              <w:ind w:left="0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:rsidR="002C7134" w:rsidRPr="002C7134" w:rsidRDefault="002C7134" w:rsidP="002C7134">
      <w:pPr>
        <w:pStyle w:val="ListParagraph"/>
        <w:rPr>
          <w:rFonts w:ascii="Cambria Math" w:hAnsi="Cambria Math"/>
          <w:sz w:val="28"/>
          <w:szCs w:val="28"/>
        </w:rPr>
      </w:pPr>
    </w:p>
    <w:sectPr w:rsidR="002C7134" w:rsidRPr="002C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802FA"/>
    <w:multiLevelType w:val="hybridMultilevel"/>
    <w:tmpl w:val="30E2B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06"/>
    <w:rsid w:val="000D3B60"/>
    <w:rsid w:val="00131E9E"/>
    <w:rsid w:val="00147692"/>
    <w:rsid w:val="00157C97"/>
    <w:rsid w:val="001676F9"/>
    <w:rsid w:val="00171EB8"/>
    <w:rsid w:val="002326AB"/>
    <w:rsid w:val="002747C3"/>
    <w:rsid w:val="0029527A"/>
    <w:rsid w:val="002C2D56"/>
    <w:rsid w:val="002C7134"/>
    <w:rsid w:val="003F3696"/>
    <w:rsid w:val="004D6D60"/>
    <w:rsid w:val="0055137B"/>
    <w:rsid w:val="00561E06"/>
    <w:rsid w:val="005B48E7"/>
    <w:rsid w:val="00761683"/>
    <w:rsid w:val="007A1FE1"/>
    <w:rsid w:val="00840D66"/>
    <w:rsid w:val="0084612F"/>
    <w:rsid w:val="00B31BD0"/>
    <w:rsid w:val="00BB5761"/>
    <w:rsid w:val="00C91743"/>
    <w:rsid w:val="00D955DD"/>
    <w:rsid w:val="00E91139"/>
    <w:rsid w:val="00F6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8CE3"/>
  <w15:chartTrackingRefBased/>
  <w15:docId w15:val="{5D1CD9BF-F8FE-41F4-82D1-B976F802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134"/>
    <w:pPr>
      <w:ind w:left="720"/>
      <w:contextualSpacing/>
    </w:pPr>
  </w:style>
  <w:style w:type="table" w:styleId="TableGrid">
    <w:name w:val="Table Grid"/>
    <w:basedOn w:val="TableNormal"/>
    <w:uiPriority w:val="39"/>
    <w:rsid w:val="002C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Munagala</dc:creator>
  <cp:keywords/>
  <dc:description/>
  <cp:lastModifiedBy>Goutham Munagala</cp:lastModifiedBy>
  <cp:revision>30</cp:revision>
  <dcterms:created xsi:type="dcterms:W3CDTF">2019-04-01T20:12:00Z</dcterms:created>
  <dcterms:modified xsi:type="dcterms:W3CDTF">2019-04-02T01:23:00Z</dcterms:modified>
</cp:coreProperties>
</file>