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https://medium.com/capital-one-tech/multi-stage-builds-and-dockerfile-b5866d9e2f84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Adavntages: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Multi-stage builds allow you to separate build, test, and run time environments needing separate Dockerfiles. We can avoid multiple dockerfiles using multi-stage builds.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added benefit of Multi-stage builds are the ability to run steps/stage in parallel.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decrease the size of the final image significantly as not extra layers are added.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https://devopscube.com/reduce-docker-image-size/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latest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builder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/usr/src/app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package*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./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src/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"npm"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"install"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]#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latest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linting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/usr/src/app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/usr/src/app/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"npm"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"lint"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]#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Code 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newmitch/sonar-scanner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latest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sonarqube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/usr/src/app/src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/root/src#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Sonarqube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Dockerhub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runs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latest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unit-tests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/usr/src/app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/usr/src/app/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"npm"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"test"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]#Runs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Unit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Tests 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latest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access-tests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/usr/src/app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/usr/src/app/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"npm"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"access-tests"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]#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Runs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Accessibility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Tests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latest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serve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/usr/src/app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/usr/src/app/dest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./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/usr/src/app/package*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./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"npm"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"start"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edium.com/capital-one-tech/multi-stage-builds-and-dockerfile-b5866d9e2f84" TargetMode="External"/><Relationship Id="rId8" Type="http://schemas.openxmlformats.org/officeDocument/2006/relationships/hyperlink" Target="https://devopscube.com/reduce-docker-image-siz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nwndzNIYZeOwil8lsA+nNhFIXw==">AMUW2mXOJz4Dj/VbNlqwnZxWKSeZJtRz3f57HOEd5TWNxuLdQJGjudvEFl7guRFx8bve9mwRgb2G4YyaH5XNjznE9XA/7a8fNx+qVbp/q8YVfxQGjBf0Dpg=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