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customer requirements and project KPIs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Implementing various development, testing, automation tools, and IT infrastructure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Planning the team structure, activities, and involvement in project management activities.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Managing stakeholders and external interfaces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Setting up tools and required infrastructure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Defining and setting development, test, release, update, and support processes for DevOps operation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Have the technical skill to review, verify, and validate the software code developed in the project.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 techniques and fixing the code bugs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Monitoring the processes during the entire lifecycle for its adherence and updating or creating new processes for improvement and minimizing the wastage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Encouraging and building automated processes wherever possible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Identifying and deploying cybersecurity measures by continuously performing vulnerability assessment and risk management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Incidence management and root cause analysis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Coordination and communication within the team and with customers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Selecting and deploying appropriate CI/CD tools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Strive for continuous improvement and build continuous integration, continuous development, and constant deployment pipeline (CI/CD Pipeline)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Mentoring and guiding the team members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Monitoring and measuring customer experience and KPIs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Managing periodic reporting on the progress to the management and the customer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Functional &amp; Non-Functional Testing: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https://www.guru99.com/functional-testing-vs-non-functional-testing.html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uru99.com/functional-testing-vs-non-functional-testing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