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88" w:rsidRDefault="00091C88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636250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A6263" w:rsidRDefault="004A6263">
          <w:pPr>
            <w:pStyle w:val="TOCHeading"/>
          </w:pPr>
          <w:r>
            <w:t>Contents</w:t>
          </w:r>
        </w:p>
        <w:p w:rsidR="00860FDC" w:rsidRDefault="004A62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1656" w:history="1">
            <w:r w:rsidR="00860FDC" w:rsidRPr="007C7170">
              <w:rPr>
                <w:rStyle w:val="Hyperlink"/>
                <w:noProof/>
              </w:rPr>
              <w:t>USB 2.0 Hub IC</w:t>
            </w:r>
            <w:r w:rsidR="00860FDC">
              <w:rPr>
                <w:noProof/>
                <w:webHidden/>
              </w:rPr>
              <w:tab/>
            </w:r>
            <w:r w:rsidR="00860FDC">
              <w:rPr>
                <w:noProof/>
                <w:webHidden/>
              </w:rPr>
              <w:fldChar w:fldCharType="begin"/>
            </w:r>
            <w:r w:rsidR="00860FDC">
              <w:rPr>
                <w:noProof/>
                <w:webHidden/>
              </w:rPr>
              <w:instrText xml:space="preserve"> PAGEREF _Toc57121656 \h </w:instrText>
            </w:r>
            <w:r w:rsidR="00860FDC">
              <w:rPr>
                <w:noProof/>
                <w:webHidden/>
              </w:rPr>
            </w:r>
            <w:r w:rsidR="00860FDC">
              <w:rPr>
                <w:noProof/>
                <w:webHidden/>
              </w:rPr>
              <w:fldChar w:fldCharType="separate"/>
            </w:r>
            <w:r w:rsidR="00860FDC">
              <w:rPr>
                <w:noProof/>
                <w:webHidden/>
              </w:rPr>
              <w:t>2</w:t>
            </w:r>
            <w:r w:rsidR="00860FDC">
              <w:rPr>
                <w:noProof/>
                <w:webHidden/>
              </w:rPr>
              <w:fldChar w:fldCharType="end"/>
            </w:r>
          </w:hyperlink>
        </w:p>
        <w:p w:rsidR="004A6263" w:rsidRDefault="004A6263">
          <w:r>
            <w:rPr>
              <w:b/>
              <w:bCs/>
              <w:noProof/>
            </w:rPr>
            <w:fldChar w:fldCharType="end"/>
          </w:r>
        </w:p>
      </w:sdtContent>
    </w:sdt>
    <w:p w:rsidR="008648C2" w:rsidRDefault="008648C2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5E3B25" w:rsidRDefault="000527BA" w:rsidP="000527BA">
      <w:pPr>
        <w:pStyle w:val="Heading1"/>
      </w:pPr>
      <w:bookmarkStart w:id="0" w:name="_Toc57121656"/>
      <w:r>
        <w:t>USB 2.0 Hub IC</w:t>
      </w:r>
      <w:bookmarkEnd w:id="0"/>
    </w:p>
    <w:p w:rsidR="00860FDC" w:rsidRDefault="00860FDC" w:rsidP="00860FDC">
      <w:pPr>
        <w:pStyle w:val="ListParagraph"/>
        <w:numPr>
          <w:ilvl w:val="0"/>
          <w:numId w:val="1"/>
        </w:numPr>
      </w:pPr>
      <w:r>
        <w:t>TUSB2046x 4-Port Hub for the Universal Serial Bus With Optional Serial EEPROM Interface datasheet (Rev. L)</w:t>
      </w:r>
    </w:p>
    <w:p w:rsidR="00860FDC" w:rsidRPr="00860FDC" w:rsidRDefault="00091C88" w:rsidP="00860FDC">
      <w:pPr>
        <w:pStyle w:val="ListParagraph"/>
        <w:numPr>
          <w:ilvl w:val="0"/>
          <w:numId w:val="1"/>
        </w:numPr>
      </w:pPr>
      <w:r>
        <w:t>hjhvjhvjhv</w:t>
      </w:r>
      <w:bookmarkStart w:id="1" w:name="_GoBack"/>
      <w:bookmarkEnd w:id="1"/>
    </w:p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sectPr w:rsidR="004A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02D03"/>
    <w:multiLevelType w:val="hybridMultilevel"/>
    <w:tmpl w:val="14C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6B"/>
    <w:rsid w:val="000527BA"/>
    <w:rsid w:val="00091C88"/>
    <w:rsid w:val="004A6263"/>
    <w:rsid w:val="005E3B25"/>
    <w:rsid w:val="00860FDC"/>
    <w:rsid w:val="008648C2"/>
    <w:rsid w:val="009A606B"/>
    <w:rsid w:val="00B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EAAF91-2D7C-453B-8CFC-CA10E655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26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6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A6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62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BB72A-DEC9-406C-A515-1DC1C07ED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2020-11-23T11:52:00Z</dcterms:created>
  <dcterms:modified xsi:type="dcterms:W3CDTF">2020-11-25T06:14:00Z</dcterms:modified>
</cp:coreProperties>
</file>