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Gouthami Gorre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Email id: ggouthamigs14@gmail.com     </w:t>
        <w:tab/>
        <w:t xml:space="preserve">                           phone no.: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6301650256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                           </w:t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Career 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Seeking the role of Fresher where I would be given an opportunity to utilize the theoretical skills, sense of responsibility and efficiency to help the organization grow.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40" w:hanging="234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Educational Qualifications: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B.Tech                JNTUH                                  75%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Intermediate    Narayana  Junior  College     90.9%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SSC                     Holy Mary High school          87%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  Skills:</w:t>
      </w:r>
    </w:p>
    <w:p>
      <w:pPr>
        <w:spacing w:before="0" w:after="2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Designing Applications:   CATIA V5 </w:t>
      </w:r>
    </w:p>
    <w:p>
      <w:pPr>
        <w:spacing w:before="0" w:after="2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Languages: HTML CSS</w:t>
      </w:r>
    </w:p>
    <w:p>
      <w:pPr>
        <w:spacing w:before="0" w:after="2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Operating Systems: Windows XP, Vista, Windows 7, 8, 2003 server</w:t>
      </w:r>
    </w:p>
    <w:p>
      <w:pPr>
        <w:spacing w:before="0" w:after="220" w:line="36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Certifications:</w:t>
      </w:r>
    </w:p>
    <w:p>
      <w:pPr>
        <w:numPr>
          <w:ilvl w:val="0"/>
          <w:numId w:val="8"/>
        </w:numPr>
        <w:spacing w:before="0" w:after="220" w:line="240"/>
        <w:ind w:right="0" w:left="1080" w:hanging="36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Successfully attained certification in basic Non Destructive Testing (NDT) course.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 Details: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CFD Simulation and Experimental Validation of Fluid Flow and Aerodynamic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Forces on an  Aerofoil.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Designed the Aerofoil Model using CATIA V5 and manufactured the model on Wire Cut EDM Machine.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Performed Wind Tunnel Testing on the manufactured model.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CFD Simulations are performed using ANSYS Fluent and the results are compared with that of Experimental results.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FFFFFE" w:val="clear"/>
        </w:rPr>
        <w:t xml:space="preserve">Strengths:</w: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Self-motivated and ability to work in team environments.</w: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Handling pressure and being innovative apart from addressing team efforts.</w: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communication skills.</w: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Quick learner.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Profile: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                          :   Gouthami Gorre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Father’s Name             :   Late G.Mahender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</w:t>
        <w:tab/>
        <w:t xml:space="preserve">            :    Quarter no.29, LIC Staff Quarters,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ABIDS, Hyderabad-500001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               :    14/08/1992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known        :     Telugu, English and Hindi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hereby declare that all the details furnished above are true to the best of my knowledge and belief.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Place: Hyderabad                                                                                   G.GOUTHAMI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