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18D" w:rsidRDefault="005E618D">
      <w:r w:rsidRPr="005E618D">
        <w:rPr>
          <w:b/>
        </w:rPr>
        <w:t>Glowworm Swarm Optimization</w:t>
      </w:r>
      <w:r>
        <w:t>:</w:t>
      </w:r>
    </w:p>
    <w:p w:rsidR="005E618D" w:rsidRDefault="009C2E4D">
      <w:r>
        <w:t>It deals wi</w:t>
      </w:r>
      <w:r w:rsidR="00DB6E17">
        <w:t xml:space="preserve">th </w:t>
      </w:r>
    </w:p>
    <w:p w:rsidR="0096292B" w:rsidRDefault="0096292B"/>
    <w:p w:rsidR="0096292B" w:rsidRDefault="0096292B">
      <w:pPr>
        <w:rPr>
          <w:b/>
        </w:rPr>
      </w:pPr>
      <w:r w:rsidRPr="0096292B">
        <w:rPr>
          <w:b/>
        </w:rPr>
        <w:t>Proposed Apache Spark GSO Algorithm (Spark</w:t>
      </w:r>
      <w:r w:rsidR="00652C07">
        <w:rPr>
          <w:b/>
        </w:rPr>
        <w:t>-</w:t>
      </w:r>
      <w:r w:rsidRPr="0096292B">
        <w:rPr>
          <w:b/>
        </w:rPr>
        <w:t>GSO)</w:t>
      </w:r>
    </w:p>
    <w:p w:rsidR="0096292B" w:rsidRDefault="0096292B" w:rsidP="000525BD">
      <w:r>
        <w:t xml:space="preserve">Initially, a swarm of glowworms of a specific size is created. </w:t>
      </w:r>
      <w:r w:rsidR="00C425DA">
        <w:t>In the swarm, each glowworm is associated with a random positional vector (X</w:t>
      </w:r>
      <w:r w:rsidR="00C425DA">
        <w:rPr>
          <w:vertAlign w:val="subscript"/>
        </w:rPr>
        <w:t>i</w:t>
      </w:r>
      <w:r w:rsidR="00AB35F0">
        <w:t>) in the given search space is generated using uniform randomization. For each X</w:t>
      </w:r>
      <w:r w:rsidR="00AB35F0">
        <w:rPr>
          <w:vertAlign w:val="subscript"/>
        </w:rPr>
        <w:t>i</w:t>
      </w:r>
      <w:r w:rsidR="00AB35F0">
        <w:t xml:space="preserve"> vector, objective function J is calculated. Using Equation (1), luciferin level (L</w:t>
      </w:r>
      <w:r w:rsidR="00AB35F0">
        <w:rPr>
          <w:vertAlign w:val="subscript"/>
        </w:rPr>
        <w:t>i</w:t>
      </w:r>
      <w:r w:rsidR="00AB35F0">
        <w:t>) is evaluated for each glow worm with provided default luciferin value</w:t>
      </w:r>
      <w:r w:rsidR="00AB35F0" w:rsidRPr="0089687A">
        <w:rPr>
          <w:i/>
        </w:rPr>
        <w:t xml:space="preserve"> L</w:t>
      </w:r>
      <w:r w:rsidR="00AB35F0" w:rsidRPr="0089687A">
        <w:rPr>
          <w:i/>
          <w:vertAlign w:val="subscript"/>
        </w:rPr>
        <w:t>0</w:t>
      </w:r>
      <w:r w:rsidR="00AB35F0">
        <w:rPr>
          <w:vertAlign w:val="subscript"/>
        </w:rPr>
        <w:t xml:space="preserve">, </w:t>
      </w:r>
      <w:r w:rsidR="00AB35F0" w:rsidRPr="0089687A">
        <w:rPr>
          <w:i/>
        </w:rPr>
        <w:t>J(X</w:t>
      </w:r>
      <w:r w:rsidR="00AB35F0" w:rsidRPr="0089687A">
        <w:rPr>
          <w:i/>
          <w:vertAlign w:val="subscript"/>
        </w:rPr>
        <w:t>i</w:t>
      </w:r>
      <w:r w:rsidR="00AB35F0" w:rsidRPr="0089687A">
        <w:rPr>
          <w:i/>
        </w:rPr>
        <w:t>)</w:t>
      </w:r>
      <w:r w:rsidR="00AB35F0">
        <w:t xml:space="preserve"> and other constants. </w:t>
      </w:r>
      <w:r w:rsidR="000525BD">
        <w:t>Initial local decision range r</w:t>
      </w:r>
      <w:r w:rsidR="000525BD">
        <w:rPr>
          <w:vertAlign w:val="subscript"/>
        </w:rPr>
        <w:t>0</w:t>
      </w:r>
      <w:r w:rsidR="000525BD">
        <w:t xml:space="preserve"> is used as local decision range </w:t>
      </w:r>
      <w:proofErr w:type="spellStart"/>
      <w:r w:rsidR="000525BD" w:rsidRPr="00715C8A">
        <w:rPr>
          <w:i/>
        </w:rPr>
        <w:t>r</w:t>
      </w:r>
      <w:r w:rsidR="000525BD" w:rsidRPr="00715C8A">
        <w:rPr>
          <w:i/>
          <w:vertAlign w:val="subscript"/>
        </w:rPr>
        <w:t>d</w:t>
      </w:r>
      <w:proofErr w:type="spellEnd"/>
      <w:r w:rsidR="000525BD">
        <w:t xml:space="preserve"> for the first iteration. </w:t>
      </w:r>
      <w:r w:rsidR="00010977">
        <w:t xml:space="preserve">Once the entire swarm is </w:t>
      </w:r>
      <w:r w:rsidR="002A62CD">
        <w:t>initialized</w:t>
      </w:r>
      <w:r w:rsidR="00010977">
        <w:t xml:space="preserve"> with updated </w:t>
      </w:r>
      <w:r w:rsidR="00010977" w:rsidRPr="008953CC">
        <w:rPr>
          <w:rFonts w:asciiTheme="majorHAnsi" w:hAnsiTheme="majorHAnsi" w:cstheme="majorHAnsi"/>
        </w:rPr>
        <w:t>information</w:t>
      </w:r>
      <w:r w:rsidR="00010977">
        <w:t xml:space="preserve">, </w:t>
      </w:r>
      <w:r w:rsidR="00C8244A">
        <w:t>the glowworms are added to a list. This list is used, broadcasted and updated in e</w:t>
      </w:r>
      <w:r w:rsidR="00652C07">
        <w:t>ach iteration of the algorithm.</w:t>
      </w:r>
    </w:p>
    <w:p w:rsidR="00652C07" w:rsidRDefault="00652C07" w:rsidP="000525BD">
      <w:r>
        <w:t xml:space="preserve">In the next phase of Spark-GSO, </w:t>
      </w:r>
      <w:r w:rsidR="000446DF">
        <w:t>t</w:t>
      </w:r>
      <w:r w:rsidR="007E0AD3">
        <w:t>he iterative process of RDD operations are performed</w:t>
      </w:r>
      <w:r w:rsidR="000446DF">
        <w:t xml:space="preserve">. </w:t>
      </w:r>
      <w:r w:rsidR="007E0AD3">
        <w:t xml:space="preserve">Each iteration (RDD action) updates the glowworm swarm and the updated swarm is used as the input for the next iteration for processing. </w:t>
      </w:r>
    </w:p>
    <w:p w:rsidR="00516172" w:rsidRPr="008953CC" w:rsidRDefault="00516172" w:rsidP="000525BD">
      <w:pPr>
        <w:rPr>
          <w:rFonts w:cstheme="minorHAnsi"/>
        </w:rPr>
      </w:pPr>
      <w:r>
        <w:t>Before the transformations are applied the entire swarm is sent to each task using a broadcast variable</w:t>
      </w:r>
      <w:r w:rsidR="006F713E">
        <w:t>, a feature provided by spark to send and cache an object on each node before starting the tasks</w:t>
      </w:r>
      <w:r>
        <w:t>. The broadcast variable is initialized and broadcasted a</w:t>
      </w:r>
      <w:r w:rsidR="00912DDB">
        <w:t xml:space="preserve"> </w:t>
      </w:r>
      <w:r>
        <w:t xml:space="preserve">s a list of glowworms for the processing in mappers. </w:t>
      </w:r>
      <w:r w:rsidR="008953CC">
        <w:t xml:space="preserve">GSO constants such as </w:t>
      </w:r>
      <w:r w:rsidR="008953CC">
        <w:rPr>
          <w:rFonts w:ascii="Symbol" w:hAnsi="Symbol"/>
        </w:rPr>
        <w:t></w:t>
      </w:r>
      <w:r w:rsidR="008953CC">
        <w:rPr>
          <w:rFonts w:ascii="Symbol" w:hAnsi="Symbol"/>
        </w:rPr>
        <w:t></w:t>
      </w:r>
      <w:r w:rsidR="008953CC">
        <w:rPr>
          <w:rFonts w:ascii="Symbol" w:hAnsi="Symbol"/>
        </w:rPr>
        <w:t></w:t>
      </w:r>
      <w:r w:rsidR="008953CC">
        <w:rPr>
          <w:rFonts w:ascii="Symbol" w:hAnsi="Symbol"/>
        </w:rPr>
        <w:t></w:t>
      </w:r>
      <w:r w:rsidR="008953CC">
        <w:rPr>
          <w:rFonts w:ascii="Symbol" w:hAnsi="Symbol"/>
        </w:rPr>
        <w:t></w:t>
      </w:r>
      <w:r w:rsidR="008953CC">
        <w:rPr>
          <w:rFonts w:ascii="Symbol" w:hAnsi="Symbol"/>
        </w:rPr>
        <w:t></w:t>
      </w:r>
      <w:r w:rsidR="008953CC">
        <w:rPr>
          <w:rFonts w:ascii="Symbol" w:hAnsi="Symbol" w:cs="Times New Roman"/>
        </w:rPr>
        <w:t></w:t>
      </w:r>
      <w:r w:rsidR="008953CC">
        <w:rPr>
          <w:rFonts w:ascii="Symbol" w:hAnsi="Symbol" w:cs="Times New Roman"/>
        </w:rPr>
        <w:t></w:t>
      </w:r>
      <w:r w:rsidR="008953CC">
        <w:rPr>
          <w:rFonts w:ascii="Symbol" w:hAnsi="Symbol" w:cs="Times New Roman"/>
        </w:rPr>
        <w:t></w:t>
      </w:r>
      <w:r w:rsidR="008953CC">
        <w:rPr>
          <w:rFonts w:cstheme="minorHAnsi"/>
        </w:rPr>
        <w:t xml:space="preserve">s, </w:t>
      </w:r>
      <w:proofErr w:type="spellStart"/>
      <w:r w:rsidR="008953CC">
        <w:rPr>
          <w:rFonts w:cstheme="minorHAnsi"/>
        </w:rPr>
        <w:t>rs</w:t>
      </w:r>
      <w:proofErr w:type="spellEnd"/>
      <w:r w:rsidR="008953CC">
        <w:rPr>
          <w:rFonts w:cstheme="minorHAnsi"/>
        </w:rPr>
        <w:t xml:space="preserve">, </w:t>
      </w:r>
      <w:proofErr w:type="spellStart"/>
      <w:r w:rsidR="008953CC">
        <w:rPr>
          <w:rFonts w:cstheme="minorHAnsi"/>
        </w:rPr>
        <w:t>nt</w:t>
      </w:r>
      <w:proofErr w:type="spellEnd"/>
      <w:r w:rsidR="008953CC">
        <w:rPr>
          <w:rFonts w:cstheme="minorHAnsi"/>
        </w:rPr>
        <w:t xml:space="preserve"> which are used in process of movement of glowworm swarms are retrieved from a java bean.</w:t>
      </w:r>
    </w:p>
    <w:p w:rsidR="00F25228" w:rsidRDefault="00A96620" w:rsidP="000525BD">
      <w:r>
        <w:t xml:space="preserve">There are two </w:t>
      </w:r>
      <w:r w:rsidR="007907EC">
        <w:t xml:space="preserve">mapper </w:t>
      </w:r>
      <w:r>
        <w:t xml:space="preserve">transformations used in the architecture. </w:t>
      </w:r>
      <w:r w:rsidR="00516172">
        <w:t xml:space="preserve">The first </w:t>
      </w:r>
      <w:r w:rsidR="00CE3E16">
        <w:t xml:space="preserve">transformation </w:t>
      </w:r>
      <w:r w:rsidR="00516172">
        <w:t>is used to find the best neighbor</w:t>
      </w:r>
      <w:r w:rsidR="008C365D">
        <w:t xml:space="preserve"> from all the glowworms swarm </w:t>
      </w:r>
      <w:r w:rsidR="008C365D" w:rsidRPr="00924D07">
        <w:rPr>
          <w:strike/>
        </w:rPr>
        <w:t xml:space="preserve">while the second </w:t>
      </w:r>
      <w:r w:rsidR="00CE3E16" w:rsidRPr="00924D07">
        <w:rPr>
          <w:strike/>
        </w:rPr>
        <w:t xml:space="preserve">transformation </w:t>
      </w:r>
      <w:r w:rsidR="008C365D" w:rsidRPr="00924D07">
        <w:rPr>
          <w:strike/>
        </w:rPr>
        <w:t xml:space="preserve">is </w:t>
      </w:r>
      <w:r w:rsidR="00CE3E16" w:rsidRPr="00924D07">
        <w:rPr>
          <w:strike/>
        </w:rPr>
        <w:t>used to update the luciferin level in the glowworm</w:t>
      </w:r>
      <w:r w:rsidR="00CE3E16">
        <w:t xml:space="preserve">. </w:t>
      </w:r>
      <w:r w:rsidR="00924D07">
        <w:t>To find the neighbor, a</w:t>
      </w:r>
      <w:r w:rsidR="00F25228">
        <w:t>n</w:t>
      </w:r>
      <w:r w:rsidR="00924D07">
        <w:t xml:space="preserve"> O(n</w:t>
      </w:r>
      <w:r w:rsidR="00924D07">
        <w:rPr>
          <w:vertAlign w:val="superscript"/>
        </w:rPr>
        <w:t>2</w:t>
      </w:r>
      <w:r w:rsidR="00924D07">
        <w:t xml:space="preserve">) algorithm is used. The algorithm involves in calculating the </w:t>
      </w:r>
      <w:r w:rsidR="00F25228">
        <w:t xml:space="preserve">Euclidian </w:t>
      </w:r>
      <w:r w:rsidR="00924D07">
        <w:t xml:space="preserve">distance </w:t>
      </w:r>
      <w:r w:rsidR="00F25228">
        <w:t xml:space="preserve">and luciferin level comparisons </w:t>
      </w:r>
      <w:r w:rsidR="00924D07">
        <w:t>between the given glowworm and all the other glowworms in space</w:t>
      </w:r>
      <w:r w:rsidR="00F25228">
        <w:t xml:space="preserve"> to locate a neighbor group as mentioned in the equation 2</w:t>
      </w:r>
      <w:r w:rsidR="00924D07">
        <w:t>.</w:t>
      </w:r>
      <w:r w:rsidR="00C00801">
        <w:t xml:space="preserve"> </w:t>
      </w:r>
      <w:r w:rsidR="00DF23DC">
        <w:t>Once the neighbor group is found, Equation 3 is used to find the best neighbor in that group. A technique called roulette wheel selection method is used to find the best neighbor. At the end of the first transformation, the best neighbor is attached to the original glowworm. Finally, the glowworm with an attached neighbor glowworm is emitted (returned)</w:t>
      </w:r>
      <w:r w:rsidR="00DC69F3">
        <w:t xml:space="preserve"> for further processing in the second transformation</w:t>
      </w:r>
      <w:r w:rsidR="00DF23DC">
        <w:t xml:space="preserve">. The first transformation algorithm is outlined in the Algorithm 1 below. </w:t>
      </w:r>
    </w:p>
    <w:p w:rsidR="008D46BB" w:rsidRDefault="00DC69F3" w:rsidP="000525BD">
      <w:r>
        <w:t>The second transformation picks up the glowworms swarm with each glowworm attached with a best neighbor glowworm.</w:t>
      </w:r>
      <w:r w:rsidR="007A1C83">
        <w:t xml:space="preserve"> This transformation mapper is used to </w:t>
      </w:r>
      <w:r w:rsidR="00053788">
        <w:t>update the luciferin level L</w:t>
      </w:r>
      <w:r w:rsidR="00053788">
        <w:rPr>
          <w:vertAlign w:val="subscript"/>
        </w:rPr>
        <w:t>i</w:t>
      </w:r>
      <w:r w:rsidR="00053788">
        <w:t xml:space="preserve"> for each glowworm by </w:t>
      </w:r>
      <w:r w:rsidR="00446585">
        <w:t>evaluating</w:t>
      </w:r>
      <w:r w:rsidR="00053788">
        <w:t xml:space="preserve"> the objective function for the new glowworm position. </w:t>
      </w:r>
      <w:r w:rsidR="00740918">
        <w:t xml:space="preserve">In this phase, the </w:t>
      </w:r>
      <w:r w:rsidR="008D46BB">
        <w:t>glowworm and its best neighbor position (</w:t>
      </w:r>
      <w:proofErr w:type="spellStart"/>
      <w:r w:rsidR="008D46BB" w:rsidRPr="008D46BB">
        <w:t>X</w:t>
      </w:r>
      <w:r w:rsidR="008D46BB">
        <w:rPr>
          <w:vertAlign w:val="subscript"/>
        </w:rPr>
        <w:t>j</w:t>
      </w:r>
      <w:proofErr w:type="spellEnd"/>
      <w:r w:rsidR="008D46BB">
        <w:t xml:space="preserve">) </w:t>
      </w:r>
      <w:r w:rsidR="008D46BB" w:rsidRPr="008D46BB">
        <w:t>is</w:t>
      </w:r>
      <w:r w:rsidR="008D46BB">
        <w:t xml:space="preserve"> extracted at the start. Using Equation 4, the next step is to update the glowworm positional vector. Then the objective function is evaluated for the new positional vector for luciferin level calculation using Equation 1. The last step before </w:t>
      </w:r>
      <w:proofErr w:type="spellStart"/>
      <w:r w:rsidR="008D46BB">
        <w:t>emiting</w:t>
      </w:r>
      <w:proofErr w:type="spellEnd"/>
      <w:r w:rsidR="008D46BB">
        <w:t xml:space="preserve"> the new glowworm </w:t>
      </w:r>
      <w:proofErr w:type="spellStart"/>
      <w:r w:rsidR="008D46BB">
        <w:t>rd</w:t>
      </w:r>
      <w:r w:rsidR="008D46BB">
        <w:rPr>
          <w:vertAlign w:val="subscript"/>
        </w:rPr>
        <w:t>i</w:t>
      </w:r>
      <w:proofErr w:type="spellEnd"/>
      <w:r w:rsidR="008D46BB">
        <w:t xml:space="preserve"> is calculated using equation 5. </w:t>
      </w:r>
      <w:proofErr w:type="gramStart"/>
      <w:r w:rsidR="008D46BB">
        <w:t>Finally</w:t>
      </w:r>
      <w:proofErr w:type="gramEnd"/>
      <w:r w:rsidR="008D46BB">
        <w:t xml:space="preserve"> the glowworm with the updated information is emitted. The second transformation algorithms </w:t>
      </w:r>
      <w:proofErr w:type="gramStart"/>
      <w:r w:rsidR="008D46BB">
        <w:t>is</w:t>
      </w:r>
      <w:proofErr w:type="gramEnd"/>
      <w:r w:rsidR="008D46BB">
        <w:t xml:space="preserve"> outlined in the Algorithm 2 below.</w:t>
      </w:r>
    </w:p>
    <w:p w:rsidR="008D46BB" w:rsidRPr="008D46BB" w:rsidRDefault="008D46BB" w:rsidP="000525BD">
      <w:r>
        <w:t>Then an Apache Spark action Collect</w:t>
      </w:r>
      <w:r w:rsidRPr="008D46BB">
        <w:t xml:space="preserve"> </w:t>
      </w:r>
      <w:r>
        <w:t xml:space="preserve">is implemented in the driver class. As spark transformations are lazy, no transformation is applied until the action is implemented. The collect supplies the actual </w:t>
      </w:r>
      <w:r>
        <w:lastRenderedPageBreak/>
        <w:t xml:space="preserve">updated glowworm swarm to the driver program. At the end of each iteration, the updated glowworm swarm is collected and broadcasted for the next iteration processing. Also, this updated glowworm is used for RDD operations in the next </w:t>
      </w:r>
      <w:r w:rsidR="009F187F">
        <w:t>iteration.</w:t>
      </w:r>
    </w:p>
    <w:tbl>
      <w:tblPr>
        <w:tblStyle w:val="TableGrid"/>
        <w:tblW w:w="0" w:type="auto"/>
        <w:tblLook w:val="04A0" w:firstRow="1" w:lastRow="0" w:firstColumn="1" w:lastColumn="0" w:noHBand="0" w:noVBand="1"/>
      </w:tblPr>
      <w:tblGrid>
        <w:gridCol w:w="4492"/>
        <w:gridCol w:w="474"/>
        <w:gridCol w:w="4384"/>
      </w:tblGrid>
      <w:tr w:rsidR="00B86CFC" w:rsidTr="00B86CFC">
        <w:tc>
          <w:tcPr>
            <w:tcW w:w="4045" w:type="dxa"/>
          </w:tcPr>
          <w:p w:rsidR="00B86CFC" w:rsidRDefault="00B86CFC" w:rsidP="008E254C">
            <w:pPr>
              <w:autoSpaceDE w:val="0"/>
              <w:autoSpaceDN w:val="0"/>
              <w:adjustRightInd w:val="0"/>
            </w:pPr>
            <w:r>
              <w:t xml:space="preserve">Algorithm 1: </w:t>
            </w:r>
            <w:proofErr w:type="spellStart"/>
            <w:r>
              <w:t>Transormation</w:t>
            </w:r>
            <w:proofErr w:type="spellEnd"/>
            <w:r>
              <w:t xml:space="preserve"> Mapper1</w:t>
            </w:r>
          </w:p>
        </w:tc>
        <w:tc>
          <w:tcPr>
            <w:tcW w:w="630" w:type="dxa"/>
          </w:tcPr>
          <w:p w:rsidR="00B86CFC" w:rsidRDefault="00B86CFC" w:rsidP="008E254C">
            <w:pPr>
              <w:autoSpaceDE w:val="0"/>
              <w:autoSpaceDN w:val="0"/>
              <w:adjustRightInd w:val="0"/>
            </w:pPr>
          </w:p>
        </w:tc>
        <w:tc>
          <w:tcPr>
            <w:tcW w:w="4675" w:type="dxa"/>
          </w:tcPr>
          <w:p w:rsidR="00B86CFC" w:rsidRDefault="00B86CFC" w:rsidP="008E254C">
            <w:pPr>
              <w:autoSpaceDE w:val="0"/>
              <w:autoSpaceDN w:val="0"/>
              <w:adjustRightInd w:val="0"/>
            </w:pPr>
            <w:r>
              <w:t>Algorithm 2: Transformation Mapper2</w:t>
            </w:r>
          </w:p>
        </w:tc>
      </w:tr>
      <w:tr w:rsidR="00B86CFC" w:rsidTr="00B86CFC">
        <w:tc>
          <w:tcPr>
            <w:tcW w:w="4045" w:type="dxa"/>
          </w:tcPr>
          <w:p w:rsidR="00B86CFC" w:rsidRDefault="00AC17F9" w:rsidP="009A665D">
            <w:pPr>
              <w:autoSpaceDE w:val="0"/>
              <w:autoSpaceDN w:val="0"/>
              <w:adjustRightInd w:val="0"/>
            </w:pPr>
            <w:r w:rsidRPr="00385F73">
              <w:rPr>
                <w:b/>
              </w:rPr>
              <w:t>function</w:t>
            </w:r>
            <w:r>
              <w:t xml:space="preserve"> Call(Glowworm)</w:t>
            </w:r>
          </w:p>
          <w:p w:rsidR="00AC17F9" w:rsidRDefault="00385F73" w:rsidP="009A665D">
            <w:pPr>
              <w:autoSpaceDE w:val="0"/>
              <w:autoSpaceDN w:val="0"/>
              <w:adjustRightInd w:val="0"/>
              <w:ind w:left="72"/>
            </w:pPr>
            <w:r>
              <w:t>read (</w:t>
            </w:r>
            <w:proofErr w:type="spellStart"/>
            <w:r>
              <w:t>BroadcastSwarm</w:t>
            </w:r>
            <w:proofErr w:type="spellEnd"/>
            <w:r>
              <w:t xml:space="preserve">) </w:t>
            </w:r>
          </w:p>
          <w:p w:rsidR="00385F73" w:rsidRDefault="00385F73" w:rsidP="009A665D">
            <w:pPr>
              <w:autoSpaceDE w:val="0"/>
              <w:autoSpaceDN w:val="0"/>
              <w:adjustRightInd w:val="0"/>
              <w:ind w:left="72"/>
            </w:pPr>
            <w:r>
              <w:t>//Copy the broadcasted swarm into a local variable</w:t>
            </w:r>
          </w:p>
          <w:p w:rsidR="00385F73" w:rsidRDefault="00385F73" w:rsidP="009A665D">
            <w:pPr>
              <w:autoSpaceDE w:val="0"/>
              <w:autoSpaceDN w:val="0"/>
              <w:adjustRightInd w:val="0"/>
              <w:ind w:left="72"/>
            </w:pPr>
            <w:r>
              <w:t xml:space="preserve">For each glowworm in </w:t>
            </w:r>
            <w:proofErr w:type="spellStart"/>
            <w:r>
              <w:t>BroadcastSwarm</w:t>
            </w:r>
            <w:proofErr w:type="spellEnd"/>
            <w:r>
              <w:t xml:space="preserve"> do </w:t>
            </w:r>
          </w:p>
          <w:p w:rsidR="00385F73" w:rsidRDefault="00385F73" w:rsidP="009A665D">
            <w:pPr>
              <w:autoSpaceDE w:val="0"/>
              <w:autoSpaceDN w:val="0"/>
              <w:adjustRightInd w:val="0"/>
              <w:ind w:left="72"/>
              <w:rPr>
                <w:rFonts w:ascii="NimbusRomNo9L-Regu" w:hAnsi="NimbusRomNo9L-Regu" w:cs="NimbusRomNo9L-Regu"/>
                <w:sz w:val="20"/>
                <w:szCs w:val="20"/>
              </w:rPr>
            </w:pPr>
            <w:proofErr w:type="spellStart"/>
            <w:r>
              <w:rPr>
                <w:rFonts w:ascii="CMMI10" w:hAnsi="CMMI10" w:cs="CMMI10"/>
                <w:sz w:val="20"/>
                <w:szCs w:val="20"/>
              </w:rPr>
              <w:t>X</w:t>
            </w:r>
            <w:r>
              <w:rPr>
                <w:rFonts w:ascii="CMMI7" w:hAnsi="CMMI7" w:cs="CMMI7"/>
                <w:sz w:val="14"/>
                <w:szCs w:val="14"/>
              </w:rPr>
              <w:t>j</w:t>
            </w:r>
            <w:proofErr w:type="spellEnd"/>
            <w:r>
              <w:rPr>
                <w:rFonts w:ascii="NimbusRomNo9L-Regu" w:hAnsi="NimbusRomNo9L-Regu" w:cs="NimbusRomNo9L-Regu"/>
                <w:sz w:val="20"/>
                <w:szCs w:val="20"/>
              </w:rPr>
              <w:t>=</w:t>
            </w:r>
            <w:proofErr w:type="spellStart"/>
            <w:r>
              <w:rPr>
                <w:rFonts w:ascii="NimbusRomNo9L-Regu" w:hAnsi="NimbusRomNo9L-Regu" w:cs="NimbusRomNo9L-Regu"/>
                <w:sz w:val="20"/>
                <w:szCs w:val="20"/>
              </w:rPr>
              <w:t>extractPosition</w:t>
            </w:r>
            <w:proofErr w:type="spellEnd"/>
            <w:r>
              <w:rPr>
                <w:rFonts w:ascii="NimbusRomNo9L-Regu" w:hAnsi="NimbusRomNo9L-Regu" w:cs="NimbusRomNo9L-Regu"/>
                <w:sz w:val="20"/>
                <w:szCs w:val="20"/>
              </w:rPr>
              <w:t>(</w:t>
            </w:r>
            <w:r>
              <w:rPr>
                <w:rFonts w:ascii="CMMI10" w:hAnsi="CMMI10" w:cs="CMMI10"/>
                <w:sz w:val="20"/>
                <w:szCs w:val="20"/>
              </w:rPr>
              <w:t>glowworm</w:t>
            </w:r>
            <w:r>
              <w:rPr>
                <w:rFonts w:ascii="NimbusRomNo9L-Regu" w:hAnsi="NimbusRomNo9L-Regu" w:cs="NimbusRomNo9L-Regu"/>
                <w:sz w:val="20"/>
                <w:szCs w:val="20"/>
              </w:rPr>
              <w:t>)</w:t>
            </w:r>
          </w:p>
          <w:p w:rsidR="00385F73" w:rsidRDefault="00385F73" w:rsidP="009A665D">
            <w:pPr>
              <w:autoSpaceDE w:val="0"/>
              <w:autoSpaceDN w:val="0"/>
              <w:adjustRightInd w:val="0"/>
              <w:ind w:left="72"/>
              <w:rPr>
                <w:rFonts w:ascii="NimbusRomNo9L-Regu" w:hAnsi="NimbusRomNo9L-Regu" w:cs="NimbusRomNo9L-Regu"/>
                <w:sz w:val="20"/>
                <w:szCs w:val="20"/>
              </w:rPr>
            </w:pPr>
            <w:proofErr w:type="spellStart"/>
            <w:r>
              <w:rPr>
                <w:rFonts w:ascii="CMMI10" w:hAnsi="CMMI10" w:cs="CMMI10"/>
                <w:sz w:val="20"/>
                <w:szCs w:val="20"/>
              </w:rPr>
              <w:t>L</w:t>
            </w:r>
            <w:r>
              <w:rPr>
                <w:rFonts w:ascii="CMMI7" w:hAnsi="CMMI7" w:cs="CMMI7"/>
                <w:sz w:val="14"/>
                <w:szCs w:val="14"/>
              </w:rPr>
              <w:t>j</w:t>
            </w:r>
            <w:proofErr w:type="spellEnd"/>
            <w:r>
              <w:rPr>
                <w:rFonts w:ascii="NimbusRomNo9L-Regu" w:hAnsi="NimbusRomNo9L-Regu" w:cs="NimbusRomNo9L-Regu"/>
                <w:sz w:val="20"/>
                <w:szCs w:val="20"/>
              </w:rPr>
              <w:t>=</w:t>
            </w:r>
            <w:proofErr w:type="spellStart"/>
            <w:r>
              <w:rPr>
                <w:rFonts w:ascii="NimbusRomNo9L-Regu" w:hAnsi="NimbusRomNo9L-Regu" w:cs="NimbusRomNo9L-Regu"/>
                <w:sz w:val="20"/>
                <w:szCs w:val="20"/>
              </w:rPr>
              <w:t>extractluciferin</w:t>
            </w:r>
            <w:proofErr w:type="spellEnd"/>
            <w:r>
              <w:rPr>
                <w:rFonts w:ascii="NimbusRomNo9L-Regu" w:hAnsi="NimbusRomNo9L-Regu" w:cs="NimbusRomNo9L-Regu"/>
                <w:sz w:val="20"/>
                <w:szCs w:val="20"/>
              </w:rPr>
              <w:t>(</w:t>
            </w:r>
            <w:r>
              <w:rPr>
                <w:rFonts w:ascii="CMMI10" w:hAnsi="CMMI10" w:cs="CMMI10"/>
                <w:sz w:val="20"/>
                <w:szCs w:val="20"/>
              </w:rPr>
              <w:t>glowworm</w:t>
            </w:r>
            <w:r>
              <w:rPr>
                <w:rFonts w:ascii="NimbusRomNo9L-Regu" w:hAnsi="NimbusRomNo9L-Regu" w:cs="NimbusRomNo9L-Regu"/>
                <w:sz w:val="20"/>
                <w:szCs w:val="20"/>
              </w:rPr>
              <w:t>)</w:t>
            </w:r>
          </w:p>
          <w:p w:rsidR="00385F73" w:rsidRDefault="00385F73" w:rsidP="009A665D">
            <w:pPr>
              <w:autoSpaceDE w:val="0"/>
              <w:autoSpaceDN w:val="0"/>
              <w:adjustRightInd w:val="0"/>
              <w:ind w:left="72"/>
              <w:rPr>
                <w:rFonts w:ascii="NimbusRomNo9L-Regu" w:hAnsi="NimbusRomNo9L-Regu" w:cs="NimbusRomNo9L-Regu"/>
                <w:sz w:val="20"/>
                <w:szCs w:val="20"/>
              </w:rPr>
            </w:pPr>
            <w:proofErr w:type="spellStart"/>
            <w:r>
              <w:rPr>
                <w:rFonts w:ascii="CMMI10" w:hAnsi="CMMI10" w:cs="CMMI10"/>
                <w:sz w:val="20"/>
                <w:szCs w:val="20"/>
              </w:rPr>
              <w:t>EDist</w:t>
            </w:r>
            <w:proofErr w:type="spellEnd"/>
            <w:r>
              <w:rPr>
                <w:rFonts w:ascii="NimbusRomNo9L-Regu" w:hAnsi="NimbusRomNo9L-Regu" w:cs="NimbusRomNo9L-Regu"/>
                <w:sz w:val="20"/>
                <w:szCs w:val="20"/>
              </w:rPr>
              <w:t>=</w:t>
            </w:r>
            <w:proofErr w:type="spellStart"/>
            <w:proofErr w:type="gramStart"/>
            <w:r>
              <w:rPr>
                <w:rFonts w:ascii="NimbusRomNo9L-Regu" w:hAnsi="NimbusRomNo9L-Regu" w:cs="NimbusRomNo9L-Regu"/>
                <w:sz w:val="20"/>
                <w:szCs w:val="20"/>
              </w:rPr>
              <w:t>returnEDistance</w:t>
            </w:r>
            <w:proofErr w:type="spellEnd"/>
            <w:r>
              <w:rPr>
                <w:rFonts w:ascii="NimbusRomNo9L-Regu" w:hAnsi="NimbusRomNo9L-Regu" w:cs="NimbusRomNo9L-Regu"/>
                <w:sz w:val="20"/>
                <w:szCs w:val="20"/>
              </w:rPr>
              <w:t>(</w:t>
            </w:r>
            <w:proofErr w:type="spellStart"/>
            <w:proofErr w:type="gramEnd"/>
            <w:r>
              <w:rPr>
                <w:rFonts w:ascii="CMMI10" w:hAnsi="CMMI10" w:cs="CMMI10"/>
                <w:sz w:val="20"/>
                <w:szCs w:val="20"/>
              </w:rPr>
              <w:t>X</w:t>
            </w:r>
            <w:r>
              <w:rPr>
                <w:rFonts w:ascii="CMMI7" w:hAnsi="CMMI7" w:cs="CMMI7"/>
                <w:sz w:val="14"/>
                <w:szCs w:val="14"/>
              </w:rPr>
              <w:t>i</w:t>
            </w:r>
            <w:r>
              <w:rPr>
                <w:rFonts w:ascii="NimbusRomNo9L-Regu" w:hAnsi="NimbusRomNo9L-Regu" w:cs="NimbusRomNo9L-Regu"/>
                <w:sz w:val="20"/>
                <w:szCs w:val="20"/>
              </w:rPr>
              <w:t>,</w:t>
            </w:r>
            <w:r>
              <w:rPr>
                <w:rFonts w:ascii="CMMI10" w:hAnsi="CMMI10" w:cs="CMMI10"/>
                <w:sz w:val="20"/>
                <w:szCs w:val="20"/>
              </w:rPr>
              <w:t>X</w:t>
            </w:r>
            <w:r>
              <w:rPr>
                <w:rFonts w:ascii="CMMI7" w:hAnsi="CMMI7" w:cs="CMMI7"/>
                <w:sz w:val="14"/>
                <w:szCs w:val="14"/>
              </w:rPr>
              <w:t>j</w:t>
            </w:r>
            <w:proofErr w:type="spellEnd"/>
            <w:r>
              <w:rPr>
                <w:rFonts w:ascii="CMMI7" w:hAnsi="CMMI7" w:cs="CMMI7"/>
                <w:sz w:val="14"/>
                <w:szCs w:val="14"/>
              </w:rPr>
              <w:t xml:space="preserve"> </w:t>
            </w:r>
            <w:r>
              <w:rPr>
                <w:rFonts w:ascii="NimbusRomNo9L-Regu" w:hAnsi="NimbusRomNo9L-Regu" w:cs="NimbusRomNo9L-Regu"/>
                <w:sz w:val="20"/>
                <w:szCs w:val="20"/>
              </w:rPr>
              <w:t>)</w:t>
            </w:r>
          </w:p>
          <w:p w:rsidR="00385F73" w:rsidRDefault="00385F73" w:rsidP="009A665D">
            <w:pPr>
              <w:autoSpaceDE w:val="0"/>
              <w:autoSpaceDN w:val="0"/>
              <w:adjustRightInd w:val="0"/>
              <w:ind w:left="72"/>
              <w:rPr>
                <w:rFonts w:ascii="NimbusRomNo9L-Medi" w:hAnsi="NimbusRomNo9L-Medi" w:cs="NimbusRomNo9L-Medi"/>
                <w:sz w:val="20"/>
                <w:szCs w:val="20"/>
              </w:rPr>
            </w:pPr>
            <w:r>
              <w:rPr>
                <w:rFonts w:ascii="NimbusRomNo9L-Medi" w:hAnsi="NimbusRomNo9L-Medi" w:cs="NimbusRomNo9L-Medi"/>
                <w:sz w:val="20"/>
                <w:szCs w:val="20"/>
              </w:rPr>
              <w:t xml:space="preserve">if </w:t>
            </w:r>
            <w:r>
              <w:rPr>
                <w:rFonts w:ascii="NimbusRomNo9L-Regu" w:hAnsi="NimbusRomNo9L-Regu" w:cs="NimbusRomNo9L-Regu"/>
                <w:sz w:val="20"/>
                <w:szCs w:val="20"/>
              </w:rPr>
              <w:t>(</w:t>
            </w:r>
            <w:proofErr w:type="spellStart"/>
            <w:r>
              <w:rPr>
                <w:rFonts w:ascii="CMMI10" w:hAnsi="CMMI10" w:cs="CMMI10"/>
                <w:sz w:val="20"/>
                <w:szCs w:val="20"/>
              </w:rPr>
              <w:t>EDist</w:t>
            </w:r>
            <w:proofErr w:type="spellEnd"/>
            <w:r>
              <w:rPr>
                <w:rFonts w:ascii="CMMI10" w:hAnsi="CMMI10" w:cs="CMMI10"/>
                <w:sz w:val="20"/>
                <w:szCs w:val="20"/>
              </w:rPr>
              <w:t xml:space="preserve"> &lt;</w:t>
            </w:r>
            <w:proofErr w:type="spellStart"/>
            <w:r>
              <w:rPr>
                <w:rFonts w:ascii="CMMI10" w:hAnsi="CMMI10" w:cs="CMMI10"/>
                <w:sz w:val="20"/>
                <w:szCs w:val="20"/>
              </w:rPr>
              <w:t>rd</w:t>
            </w:r>
            <w:r>
              <w:rPr>
                <w:rFonts w:ascii="CMMI7" w:hAnsi="CMMI7" w:cs="CMMI7"/>
                <w:sz w:val="14"/>
                <w:szCs w:val="14"/>
              </w:rPr>
              <w:t>i</w:t>
            </w:r>
            <w:proofErr w:type="spellEnd"/>
            <w:r>
              <w:rPr>
                <w:rFonts w:ascii="CMMI7" w:hAnsi="CMMI7" w:cs="CMMI7"/>
                <w:sz w:val="14"/>
                <w:szCs w:val="14"/>
              </w:rPr>
              <w:t xml:space="preserve"> </w:t>
            </w:r>
            <w:r>
              <w:rPr>
                <w:rFonts w:ascii="NimbusRomNo9L-Regu" w:hAnsi="NimbusRomNo9L-Regu" w:cs="NimbusRomNo9L-Regu"/>
                <w:sz w:val="20"/>
                <w:szCs w:val="20"/>
              </w:rPr>
              <w:t xml:space="preserve">and </w:t>
            </w:r>
            <w:proofErr w:type="spellStart"/>
            <w:r>
              <w:rPr>
                <w:rFonts w:ascii="CMMI10" w:hAnsi="CMMI10" w:cs="CMMI10"/>
                <w:sz w:val="20"/>
                <w:szCs w:val="20"/>
              </w:rPr>
              <w:t>L</w:t>
            </w:r>
            <w:r>
              <w:rPr>
                <w:rFonts w:ascii="CMMI7" w:hAnsi="CMMI7" w:cs="CMMI7"/>
                <w:sz w:val="14"/>
                <w:szCs w:val="14"/>
              </w:rPr>
              <w:t>j</w:t>
            </w:r>
            <w:proofErr w:type="spellEnd"/>
            <w:r>
              <w:rPr>
                <w:rFonts w:ascii="CMMI7" w:hAnsi="CMMI7" w:cs="CMMI7"/>
                <w:sz w:val="14"/>
                <w:szCs w:val="14"/>
              </w:rPr>
              <w:t xml:space="preserve"> </w:t>
            </w:r>
            <w:r>
              <w:rPr>
                <w:rFonts w:ascii="CMMI10" w:hAnsi="CMMI10" w:cs="CMMI10"/>
                <w:sz w:val="20"/>
                <w:szCs w:val="20"/>
              </w:rPr>
              <w:t>&gt;L</w:t>
            </w:r>
            <w:r>
              <w:rPr>
                <w:rFonts w:ascii="CMMI7" w:hAnsi="CMMI7" w:cs="CMMI7"/>
                <w:sz w:val="14"/>
                <w:szCs w:val="14"/>
              </w:rPr>
              <w:t>i</w:t>
            </w:r>
            <w:r>
              <w:rPr>
                <w:rFonts w:ascii="NimbusRomNo9L-Regu" w:hAnsi="NimbusRomNo9L-Regu" w:cs="NimbusRomNo9L-Regu"/>
                <w:sz w:val="20"/>
                <w:szCs w:val="20"/>
              </w:rPr>
              <w:t xml:space="preserve">) </w:t>
            </w:r>
            <w:r>
              <w:rPr>
                <w:rFonts w:ascii="NimbusRomNo9L-Medi" w:hAnsi="NimbusRomNo9L-Medi" w:cs="NimbusRomNo9L-Medi"/>
                <w:sz w:val="20"/>
                <w:szCs w:val="20"/>
              </w:rPr>
              <w:t>then</w:t>
            </w:r>
          </w:p>
          <w:p w:rsidR="00385F73" w:rsidRDefault="00385F73" w:rsidP="009A665D">
            <w:pPr>
              <w:autoSpaceDE w:val="0"/>
              <w:autoSpaceDN w:val="0"/>
              <w:adjustRightInd w:val="0"/>
              <w:ind w:left="72"/>
              <w:rPr>
                <w:rFonts w:ascii="CMR10" w:hAnsi="CMR10" w:cs="CMR10"/>
                <w:sz w:val="20"/>
                <w:szCs w:val="20"/>
              </w:rPr>
            </w:pPr>
            <w:proofErr w:type="spellStart"/>
            <w:proofErr w:type="gramStart"/>
            <w:r>
              <w:rPr>
                <w:rFonts w:ascii="CMMI10" w:hAnsi="CMMI10" w:cs="CMMI10"/>
                <w:sz w:val="20"/>
                <w:szCs w:val="20"/>
              </w:rPr>
              <w:t>NeighborsGroup:add</w:t>
            </w:r>
            <w:proofErr w:type="spellEnd"/>
            <w:proofErr w:type="gramEnd"/>
            <w:r>
              <w:rPr>
                <w:rFonts w:ascii="CMR10" w:hAnsi="CMR10" w:cs="CMR10"/>
                <w:sz w:val="20"/>
                <w:szCs w:val="20"/>
              </w:rPr>
              <w:t>(</w:t>
            </w:r>
            <w:r>
              <w:rPr>
                <w:rFonts w:ascii="CMMI10" w:hAnsi="CMMI10" w:cs="CMMI10"/>
                <w:sz w:val="20"/>
                <w:szCs w:val="20"/>
              </w:rPr>
              <w:t>j</w:t>
            </w:r>
            <w:r>
              <w:rPr>
                <w:rFonts w:ascii="CMR10" w:hAnsi="CMR10" w:cs="CMR10"/>
                <w:sz w:val="20"/>
                <w:szCs w:val="20"/>
              </w:rPr>
              <w:t>)</w:t>
            </w:r>
          </w:p>
          <w:p w:rsidR="00385F73" w:rsidRDefault="00385F73" w:rsidP="009A665D">
            <w:pPr>
              <w:autoSpaceDE w:val="0"/>
              <w:autoSpaceDN w:val="0"/>
              <w:adjustRightInd w:val="0"/>
              <w:ind w:left="72"/>
              <w:rPr>
                <w:rFonts w:ascii="NimbusRomNo9L-Medi" w:hAnsi="NimbusRomNo9L-Medi" w:cs="NimbusRomNo9L-Medi"/>
                <w:sz w:val="20"/>
                <w:szCs w:val="20"/>
              </w:rPr>
            </w:pPr>
            <w:r>
              <w:rPr>
                <w:rFonts w:ascii="NimbusRomNo9L-Medi" w:hAnsi="NimbusRomNo9L-Medi" w:cs="NimbusRomNo9L-Medi"/>
                <w:sz w:val="20"/>
                <w:szCs w:val="20"/>
              </w:rPr>
              <w:t>end if</w:t>
            </w:r>
          </w:p>
          <w:p w:rsidR="00385F73" w:rsidRDefault="00385F73" w:rsidP="009A665D">
            <w:pPr>
              <w:autoSpaceDE w:val="0"/>
              <w:autoSpaceDN w:val="0"/>
              <w:adjustRightInd w:val="0"/>
              <w:ind w:left="72"/>
              <w:rPr>
                <w:rFonts w:ascii="NimbusRomNo9L-Medi" w:hAnsi="NimbusRomNo9L-Medi" w:cs="NimbusRomNo9L-Medi"/>
                <w:sz w:val="20"/>
                <w:szCs w:val="20"/>
              </w:rPr>
            </w:pPr>
            <w:r>
              <w:rPr>
                <w:rFonts w:ascii="NimbusRomNo9L-Medi" w:hAnsi="NimbusRomNo9L-Medi" w:cs="NimbusRomNo9L-Medi"/>
                <w:sz w:val="20"/>
                <w:szCs w:val="20"/>
              </w:rPr>
              <w:t>end for</w:t>
            </w:r>
          </w:p>
          <w:p w:rsidR="00385F73" w:rsidRDefault="00385F73" w:rsidP="009A665D">
            <w:pPr>
              <w:autoSpaceDE w:val="0"/>
              <w:autoSpaceDN w:val="0"/>
              <w:adjustRightInd w:val="0"/>
              <w:ind w:left="72"/>
              <w:rPr>
                <w:rFonts w:ascii="NimbusRomNo9L-Medi" w:hAnsi="NimbusRomNo9L-Medi" w:cs="NimbusRomNo9L-Medi"/>
                <w:sz w:val="20"/>
                <w:szCs w:val="20"/>
              </w:rPr>
            </w:pPr>
            <w:r>
              <w:rPr>
                <w:rFonts w:ascii="NimbusRomNo9L-Medi" w:hAnsi="NimbusRomNo9L-Medi" w:cs="NimbusRomNo9L-Medi"/>
                <w:sz w:val="20"/>
                <w:szCs w:val="20"/>
              </w:rPr>
              <w:t xml:space="preserve">if </w:t>
            </w:r>
            <w:r>
              <w:rPr>
                <w:rFonts w:ascii="NimbusRomNo9L-Regu" w:hAnsi="NimbusRomNo9L-Regu" w:cs="NimbusRomNo9L-Regu"/>
                <w:sz w:val="20"/>
                <w:szCs w:val="20"/>
              </w:rPr>
              <w:t>(</w:t>
            </w:r>
            <w:proofErr w:type="spellStart"/>
            <w:proofErr w:type="gramStart"/>
            <w:r>
              <w:rPr>
                <w:rFonts w:ascii="CMMI10" w:hAnsi="CMMI10" w:cs="CMMI10"/>
                <w:sz w:val="20"/>
                <w:szCs w:val="20"/>
              </w:rPr>
              <w:t>NeighborsGroup:size</w:t>
            </w:r>
            <w:proofErr w:type="spellEnd"/>
            <w:proofErr w:type="gramEnd"/>
            <w:r>
              <w:rPr>
                <w:rFonts w:ascii="CMR10" w:hAnsi="CMR10" w:cs="CMR10"/>
                <w:sz w:val="20"/>
                <w:szCs w:val="20"/>
              </w:rPr>
              <w:t xml:space="preserve">() </w:t>
            </w:r>
            <w:r>
              <w:rPr>
                <w:rFonts w:ascii="CMMI10" w:hAnsi="CMMI10" w:cs="CMMI10"/>
                <w:sz w:val="20"/>
                <w:szCs w:val="20"/>
              </w:rPr>
              <w:t>&lt;</w:t>
            </w:r>
            <w:r>
              <w:rPr>
                <w:rFonts w:ascii="NimbusRomNo9L-Regu" w:hAnsi="NimbusRomNo9L-Regu" w:cs="NimbusRomNo9L-Regu"/>
                <w:sz w:val="20"/>
                <w:szCs w:val="20"/>
              </w:rPr>
              <w:t xml:space="preserve">0) </w:t>
            </w:r>
            <w:r>
              <w:rPr>
                <w:rFonts w:ascii="NimbusRomNo9L-Medi" w:hAnsi="NimbusRomNo9L-Medi" w:cs="NimbusRomNo9L-Medi"/>
                <w:sz w:val="20"/>
                <w:szCs w:val="20"/>
              </w:rPr>
              <w:t>then</w:t>
            </w:r>
          </w:p>
          <w:p w:rsidR="00385F73" w:rsidRDefault="00385F73" w:rsidP="009A665D">
            <w:pPr>
              <w:autoSpaceDE w:val="0"/>
              <w:autoSpaceDN w:val="0"/>
              <w:adjustRightInd w:val="0"/>
              <w:ind w:left="72"/>
              <w:rPr>
                <w:rFonts w:ascii="NimbusRomNo9L-Medi" w:hAnsi="NimbusRomNo9L-Medi" w:cs="NimbusRomNo9L-Medi"/>
                <w:sz w:val="20"/>
                <w:szCs w:val="20"/>
              </w:rPr>
            </w:pPr>
            <w:r>
              <w:rPr>
                <w:rFonts w:ascii="NimbusRomNo9L-Medi" w:hAnsi="NimbusRomNo9L-Medi" w:cs="NimbusRomNo9L-Medi"/>
                <w:sz w:val="20"/>
                <w:szCs w:val="20"/>
              </w:rPr>
              <w:t xml:space="preserve">for </w:t>
            </w:r>
            <w:r>
              <w:rPr>
                <w:rFonts w:ascii="NimbusRomNo9L-Regu" w:hAnsi="NimbusRomNo9L-Regu" w:cs="NimbusRomNo9L-Regu"/>
                <w:sz w:val="20"/>
                <w:szCs w:val="20"/>
              </w:rPr>
              <w:t xml:space="preserve">each </w:t>
            </w:r>
            <w:r>
              <w:rPr>
                <w:rFonts w:ascii="CMMI10" w:hAnsi="CMMI10" w:cs="CMMI10"/>
                <w:sz w:val="20"/>
                <w:szCs w:val="20"/>
              </w:rPr>
              <w:t xml:space="preserve">glowworm j </w:t>
            </w:r>
            <w:r>
              <w:rPr>
                <w:rFonts w:ascii="NimbusRomNo9L-Regu" w:hAnsi="NimbusRomNo9L-Regu" w:cs="NimbusRomNo9L-Regu"/>
                <w:sz w:val="20"/>
                <w:szCs w:val="20"/>
              </w:rPr>
              <w:t xml:space="preserve">in </w:t>
            </w:r>
            <w:proofErr w:type="spellStart"/>
            <w:r>
              <w:rPr>
                <w:rFonts w:ascii="CMMI10" w:hAnsi="CMMI10" w:cs="CMMI10"/>
                <w:sz w:val="20"/>
                <w:szCs w:val="20"/>
              </w:rPr>
              <w:t>NeighborsGroup</w:t>
            </w:r>
            <w:proofErr w:type="spellEnd"/>
            <w:r>
              <w:rPr>
                <w:rFonts w:ascii="CMMI10" w:hAnsi="CMMI10" w:cs="CMMI10"/>
                <w:sz w:val="20"/>
                <w:szCs w:val="20"/>
              </w:rPr>
              <w:t xml:space="preserve"> </w:t>
            </w:r>
            <w:r>
              <w:rPr>
                <w:rFonts w:ascii="NimbusRomNo9L-Medi" w:hAnsi="NimbusRomNo9L-Medi" w:cs="NimbusRomNo9L-Medi"/>
                <w:sz w:val="20"/>
                <w:szCs w:val="20"/>
              </w:rPr>
              <w:t>do</w:t>
            </w:r>
          </w:p>
          <w:p w:rsidR="00385F73" w:rsidRDefault="00385F73" w:rsidP="009A665D">
            <w:pPr>
              <w:autoSpaceDE w:val="0"/>
              <w:autoSpaceDN w:val="0"/>
              <w:adjustRightInd w:val="0"/>
              <w:ind w:left="72"/>
              <w:rPr>
                <w:rFonts w:ascii="NimbusRomNo9L-Regu" w:hAnsi="NimbusRomNo9L-Regu" w:cs="NimbusRomNo9L-Regu"/>
                <w:sz w:val="20"/>
                <w:szCs w:val="20"/>
              </w:rPr>
            </w:pPr>
            <w:r>
              <w:rPr>
                <w:rFonts w:ascii="NimbusRomNo9L-Regu" w:hAnsi="NimbusRomNo9L-Regu" w:cs="NimbusRomNo9L-Regu"/>
                <w:sz w:val="20"/>
                <w:szCs w:val="20"/>
              </w:rPr>
              <w:t>//calculate the probabilities from</w:t>
            </w:r>
          </w:p>
          <w:p w:rsidR="00385F73" w:rsidRDefault="00385F73" w:rsidP="009A665D">
            <w:pPr>
              <w:autoSpaceDE w:val="0"/>
              <w:autoSpaceDN w:val="0"/>
              <w:adjustRightInd w:val="0"/>
              <w:ind w:left="72"/>
              <w:rPr>
                <w:rFonts w:ascii="NimbusRomNo9L-Regu" w:hAnsi="NimbusRomNo9L-Regu" w:cs="NimbusRomNo9L-Regu"/>
                <w:sz w:val="20"/>
                <w:szCs w:val="20"/>
              </w:rPr>
            </w:pPr>
            <w:r>
              <w:rPr>
                <w:rFonts w:ascii="NimbusRomNo9L-Regu" w:hAnsi="NimbusRomNo9L-Regu" w:cs="NimbusRomNo9L-Regu"/>
                <w:sz w:val="20"/>
                <w:szCs w:val="20"/>
              </w:rPr>
              <w:t xml:space="preserve">the </w:t>
            </w:r>
            <w:proofErr w:type="spellStart"/>
            <w:r>
              <w:rPr>
                <w:rFonts w:ascii="NimbusRomNo9L-Regu" w:hAnsi="NimbusRomNo9L-Regu" w:cs="NimbusRomNo9L-Regu"/>
                <w:sz w:val="20"/>
                <w:szCs w:val="20"/>
              </w:rPr>
              <w:t>NeighborsGroup</w:t>
            </w:r>
            <w:proofErr w:type="spellEnd"/>
            <w:r>
              <w:rPr>
                <w:rFonts w:ascii="NimbusRomNo9L-Regu" w:hAnsi="NimbusRomNo9L-Regu" w:cs="NimbusRomNo9L-Regu"/>
                <w:sz w:val="20"/>
                <w:szCs w:val="20"/>
              </w:rPr>
              <w:t xml:space="preserve"> using Equation 2</w:t>
            </w:r>
          </w:p>
          <w:p w:rsidR="00385F73" w:rsidRDefault="00385F73" w:rsidP="009A665D">
            <w:pPr>
              <w:autoSpaceDE w:val="0"/>
              <w:autoSpaceDN w:val="0"/>
              <w:adjustRightInd w:val="0"/>
              <w:ind w:left="72"/>
              <w:rPr>
                <w:rFonts w:ascii="NimbusRomNo9L-Regu" w:hAnsi="NimbusRomNo9L-Regu" w:cs="NimbusRomNo9L-Regu"/>
                <w:sz w:val="20"/>
                <w:szCs w:val="20"/>
              </w:rPr>
            </w:pPr>
            <w:proofErr w:type="spellStart"/>
            <w:r>
              <w:rPr>
                <w:rFonts w:ascii="NimbusRomNo9L-Regu" w:hAnsi="NimbusRomNo9L-Regu" w:cs="NimbusRomNo9L-Regu"/>
                <w:sz w:val="20"/>
                <w:szCs w:val="20"/>
              </w:rPr>
              <w:t>prob</w:t>
            </w:r>
            <w:proofErr w:type="spellEnd"/>
            <w:r>
              <w:rPr>
                <w:rFonts w:ascii="NimbusRomNo9L-Regu" w:hAnsi="NimbusRomNo9L-Regu" w:cs="NimbusRomNo9L-Regu"/>
                <w:sz w:val="20"/>
                <w:szCs w:val="20"/>
              </w:rPr>
              <w:t>[j]=</w:t>
            </w:r>
            <w:proofErr w:type="spellStart"/>
            <w:r>
              <w:rPr>
                <w:rFonts w:ascii="NimbusRomNo9L-Regu" w:hAnsi="NimbusRomNo9L-Regu" w:cs="NimbusRomNo9L-Regu"/>
                <w:sz w:val="20"/>
                <w:szCs w:val="20"/>
              </w:rPr>
              <w:t>calculateProbability</w:t>
            </w:r>
            <w:proofErr w:type="spellEnd"/>
            <w:r>
              <w:rPr>
                <w:rFonts w:ascii="NimbusRomNo9L-Regu" w:hAnsi="NimbusRomNo9L-Regu" w:cs="NimbusRomNo9L-Regu"/>
                <w:sz w:val="20"/>
                <w:szCs w:val="20"/>
              </w:rPr>
              <w:t>(</w:t>
            </w:r>
            <w:proofErr w:type="spellStart"/>
            <w:proofErr w:type="gramStart"/>
            <w:r>
              <w:rPr>
                <w:rFonts w:ascii="CMMI10" w:hAnsi="CMMI10" w:cs="CMMI10"/>
                <w:sz w:val="20"/>
                <w:szCs w:val="20"/>
              </w:rPr>
              <w:t>i</w:t>
            </w:r>
            <w:r>
              <w:rPr>
                <w:rFonts w:ascii="NimbusRomNo9L-Regu" w:hAnsi="NimbusRomNo9L-Regu" w:cs="NimbusRomNo9L-Regu"/>
                <w:sz w:val="20"/>
                <w:szCs w:val="20"/>
              </w:rPr>
              <w:t>,</w:t>
            </w:r>
            <w:r>
              <w:rPr>
                <w:rFonts w:ascii="CMMI10" w:hAnsi="CMMI10" w:cs="CMMI10"/>
                <w:sz w:val="20"/>
                <w:szCs w:val="20"/>
              </w:rPr>
              <w:t>j</w:t>
            </w:r>
            <w:proofErr w:type="spellEnd"/>
            <w:proofErr w:type="gramEnd"/>
            <w:r>
              <w:rPr>
                <w:rFonts w:ascii="NimbusRomNo9L-Regu" w:hAnsi="NimbusRomNo9L-Regu" w:cs="NimbusRomNo9L-Regu"/>
                <w:sz w:val="20"/>
                <w:szCs w:val="20"/>
              </w:rPr>
              <w:t>)</w:t>
            </w:r>
          </w:p>
          <w:p w:rsidR="00385F73" w:rsidRDefault="00385F73" w:rsidP="009A665D">
            <w:pPr>
              <w:autoSpaceDE w:val="0"/>
              <w:autoSpaceDN w:val="0"/>
              <w:adjustRightInd w:val="0"/>
              <w:ind w:left="72"/>
              <w:rPr>
                <w:rFonts w:ascii="NimbusRomNo9L-Medi" w:hAnsi="NimbusRomNo9L-Medi" w:cs="NimbusRomNo9L-Medi"/>
                <w:sz w:val="20"/>
                <w:szCs w:val="20"/>
              </w:rPr>
            </w:pPr>
            <w:r>
              <w:rPr>
                <w:rFonts w:ascii="NimbusRomNo9L-Medi" w:hAnsi="NimbusRomNo9L-Medi" w:cs="NimbusRomNo9L-Medi"/>
                <w:sz w:val="20"/>
                <w:szCs w:val="20"/>
              </w:rPr>
              <w:t>end for</w:t>
            </w:r>
          </w:p>
          <w:p w:rsidR="00385F73" w:rsidRDefault="00385F73" w:rsidP="009A665D">
            <w:pPr>
              <w:autoSpaceDE w:val="0"/>
              <w:autoSpaceDN w:val="0"/>
              <w:adjustRightInd w:val="0"/>
              <w:ind w:left="72"/>
              <w:rPr>
                <w:rFonts w:ascii="NimbusRomNo9L-Medi" w:hAnsi="NimbusRomNo9L-Medi" w:cs="NimbusRomNo9L-Medi"/>
                <w:sz w:val="20"/>
                <w:szCs w:val="20"/>
              </w:rPr>
            </w:pPr>
            <w:r>
              <w:rPr>
                <w:rFonts w:ascii="NimbusRomNo9L-Medi" w:hAnsi="NimbusRomNo9L-Medi" w:cs="NimbusRomNo9L-Medi"/>
                <w:sz w:val="20"/>
                <w:szCs w:val="20"/>
              </w:rPr>
              <w:t>end if</w:t>
            </w:r>
          </w:p>
          <w:p w:rsidR="00385F73" w:rsidRDefault="00385F73" w:rsidP="009A665D">
            <w:pPr>
              <w:autoSpaceDE w:val="0"/>
              <w:autoSpaceDN w:val="0"/>
              <w:adjustRightInd w:val="0"/>
              <w:ind w:left="72"/>
              <w:rPr>
                <w:rFonts w:ascii="NimbusRomNo9L-Regu" w:hAnsi="NimbusRomNo9L-Regu" w:cs="NimbusRomNo9L-Regu"/>
                <w:sz w:val="20"/>
                <w:szCs w:val="20"/>
              </w:rPr>
            </w:pPr>
            <w:proofErr w:type="spellStart"/>
            <w:r>
              <w:rPr>
                <w:rFonts w:ascii="CMMI10" w:hAnsi="CMMI10" w:cs="CMMI10"/>
                <w:sz w:val="20"/>
                <w:szCs w:val="20"/>
              </w:rPr>
              <w:t>nj</w:t>
            </w:r>
            <w:proofErr w:type="spellEnd"/>
            <w:r>
              <w:rPr>
                <w:rFonts w:ascii="NimbusRomNo9L-Regu" w:hAnsi="NimbusRomNo9L-Regu" w:cs="NimbusRomNo9L-Regu"/>
                <w:sz w:val="20"/>
                <w:szCs w:val="20"/>
              </w:rPr>
              <w:t>=</w:t>
            </w:r>
            <w:proofErr w:type="spellStart"/>
            <w:r>
              <w:rPr>
                <w:rFonts w:ascii="NimbusRomNo9L-Regu" w:hAnsi="NimbusRomNo9L-Regu" w:cs="NimbusRomNo9L-Regu"/>
                <w:sz w:val="20"/>
                <w:szCs w:val="20"/>
              </w:rPr>
              <w:t>selectBestNeighbor</w:t>
            </w:r>
            <w:proofErr w:type="spellEnd"/>
            <w:r>
              <w:rPr>
                <w:rFonts w:ascii="NimbusRomNo9L-Regu" w:hAnsi="NimbusRomNo9L-Regu" w:cs="NimbusRomNo9L-Regu"/>
                <w:sz w:val="20"/>
                <w:szCs w:val="20"/>
              </w:rPr>
              <w:t>(</w:t>
            </w:r>
            <w:proofErr w:type="spellStart"/>
            <w:r>
              <w:rPr>
                <w:rFonts w:ascii="NimbusRomNo9L-Regu" w:hAnsi="NimbusRomNo9L-Regu" w:cs="NimbusRomNo9L-Regu"/>
                <w:sz w:val="20"/>
                <w:szCs w:val="20"/>
              </w:rPr>
              <w:t>prob</w:t>
            </w:r>
            <w:proofErr w:type="spellEnd"/>
            <w:r>
              <w:rPr>
                <w:rFonts w:ascii="NimbusRomNo9L-Regu" w:hAnsi="NimbusRomNo9L-Regu" w:cs="NimbusRomNo9L-Regu"/>
                <w:sz w:val="20"/>
                <w:szCs w:val="20"/>
              </w:rPr>
              <w:t>) //using the roulette wheel</w:t>
            </w:r>
          </w:p>
          <w:p w:rsidR="009A665D" w:rsidRDefault="009A665D" w:rsidP="009A665D">
            <w:pPr>
              <w:autoSpaceDE w:val="0"/>
              <w:autoSpaceDN w:val="0"/>
              <w:adjustRightInd w:val="0"/>
              <w:ind w:left="72"/>
              <w:rPr>
                <w:rFonts w:ascii="NimbusRomNo9L-Regu" w:hAnsi="NimbusRomNo9L-Regu" w:cs="NimbusRomNo9L-Regu"/>
                <w:sz w:val="20"/>
                <w:szCs w:val="20"/>
              </w:rPr>
            </w:pPr>
            <w:proofErr w:type="spellStart"/>
            <w:r>
              <w:rPr>
                <w:rFonts w:ascii="NimbusRomNo9L-Regu" w:hAnsi="NimbusRomNo9L-Regu" w:cs="NimbusRomNo9L-Regu"/>
                <w:sz w:val="20"/>
                <w:szCs w:val="20"/>
              </w:rPr>
              <w:t>Glowworm.setNeighborSize</w:t>
            </w:r>
            <w:proofErr w:type="spellEnd"/>
            <w:r>
              <w:rPr>
                <w:rFonts w:ascii="NimbusRomNo9L-Regu" w:hAnsi="NimbusRomNo9L-Regu" w:cs="NimbusRomNo9L-Regu"/>
                <w:sz w:val="20"/>
                <w:szCs w:val="20"/>
              </w:rPr>
              <w:t>(</w:t>
            </w:r>
            <w:proofErr w:type="spellStart"/>
            <w:r>
              <w:rPr>
                <w:rFonts w:ascii="NimbusRomNo9L-Regu" w:hAnsi="NimbusRomNo9L-Regu" w:cs="NimbusRomNo9L-Regu"/>
                <w:sz w:val="20"/>
                <w:szCs w:val="20"/>
              </w:rPr>
              <w:t>NeighborsGroup.size</w:t>
            </w:r>
            <w:proofErr w:type="spellEnd"/>
            <w:r>
              <w:rPr>
                <w:rFonts w:ascii="NimbusRomNo9L-Regu" w:hAnsi="NimbusRomNo9L-Regu" w:cs="NimbusRomNo9L-Regu"/>
                <w:sz w:val="20"/>
                <w:szCs w:val="20"/>
              </w:rPr>
              <w:t>())</w:t>
            </w:r>
          </w:p>
          <w:p w:rsidR="00385F73" w:rsidRDefault="00385F73" w:rsidP="009A665D">
            <w:pPr>
              <w:autoSpaceDE w:val="0"/>
              <w:autoSpaceDN w:val="0"/>
              <w:adjustRightInd w:val="0"/>
              <w:ind w:left="72"/>
            </w:pPr>
            <w:proofErr w:type="spellStart"/>
            <w:r>
              <w:t>Glowworm.addNeighbor</w:t>
            </w:r>
            <w:proofErr w:type="spellEnd"/>
            <w:r>
              <w:t>(</w:t>
            </w:r>
            <w:proofErr w:type="spellStart"/>
            <w:r>
              <w:t>nj</w:t>
            </w:r>
            <w:proofErr w:type="spellEnd"/>
            <w:r>
              <w:t>)</w:t>
            </w:r>
          </w:p>
          <w:p w:rsidR="00385F73" w:rsidRDefault="00385F73" w:rsidP="009A665D">
            <w:pPr>
              <w:autoSpaceDE w:val="0"/>
              <w:autoSpaceDN w:val="0"/>
              <w:adjustRightInd w:val="0"/>
              <w:ind w:left="72"/>
            </w:pPr>
            <w:r>
              <w:t>Emit (Glowworm)</w:t>
            </w:r>
          </w:p>
          <w:p w:rsidR="00385F73" w:rsidRDefault="00385F73" w:rsidP="00385F73">
            <w:pPr>
              <w:autoSpaceDE w:val="0"/>
              <w:autoSpaceDN w:val="0"/>
              <w:adjustRightInd w:val="0"/>
            </w:pPr>
            <w:r>
              <w:t>end function</w:t>
            </w:r>
          </w:p>
        </w:tc>
        <w:tc>
          <w:tcPr>
            <w:tcW w:w="630" w:type="dxa"/>
          </w:tcPr>
          <w:p w:rsidR="00B86CFC" w:rsidRDefault="00B86CFC" w:rsidP="008E254C">
            <w:pPr>
              <w:autoSpaceDE w:val="0"/>
              <w:autoSpaceDN w:val="0"/>
              <w:adjustRightInd w:val="0"/>
            </w:pPr>
          </w:p>
        </w:tc>
        <w:tc>
          <w:tcPr>
            <w:tcW w:w="4675" w:type="dxa"/>
          </w:tcPr>
          <w:p w:rsidR="00B86CFC" w:rsidRDefault="009D6FC9" w:rsidP="008E254C">
            <w:pPr>
              <w:autoSpaceDE w:val="0"/>
              <w:autoSpaceDN w:val="0"/>
              <w:adjustRightInd w:val="0"/>
            </w:pPr>
            <w:r w:rsidRPr="009D6FC9">
              <w:rPr>
                <w:b/>
              </w:rPr>
              <w:t>f</w:t>
            </w:r>
            <w:r w:rsidR="00AC17F9" w:rsidRPr="009D6FC9">
              <w:rPr>
                <w:b/>
              </w:rPr>
              <w:t>unction</w:t>
            </w:r>
            <w:r w:rsidR="00BC7820">
              <w:t xml:space="preserve"> Call(</w:t>
            </w:r>
            <w:r w:rsidR="009A665D">
              <w:t>Glowworm)</w:t>
            </w:r>
          </w:p>
          <w:p w:rsidR="009A665D" w:rsidRDefault="009A665D" w:rsidP="009A665D">
            <w:pPr>
              <w:autoSpaceDE w:val="0"/>
              <w:autoSpaceDN w:val="0"/>
              <w:adjustRightInd w:val="0"/>
              <w:ind w:left="72"/>
            </w:pPr>
            <w:proofErr w:type="gramStart"/>
            <w:r>
              <w:t>if(</w:t>
            </w:r>
            <w:proofErr w:type="spellStart"/>
            <w:proofErr w:type="gramEnd"/>
            <w:r>
              <w:t>neighborSize</w:t>
            </w:r>
            <w:proofErr w:type="spellEnd"/>
            <w:r>
              <w:t xml:space="preserve"> != 0)</w:t>
            </w:r>
          </w:p>
          <w:p w:rsidR="009A665D" w:rsidRDefault="009A665D" w:rsidP="00BF0BA1">
            <w:pPr>
              <w:autoSpaceDE w:val="0"/>
              <w:autoSpaceDN w:val="0"/>
              <w:adjustRightInd w:val="0"/>
              <w:ind w:left="144"/>
            </w:pPr>
            <w:proofErr w:type="spellStart"/>
            <w:r>
              <w:t>extractNeighbor</w:t>
            </w:r>
            <w:proofErr w:type="spellEnd"/>
            <w:r>
              <w:t>(Glowworm)</w:t>
            </w:r>
          </w:p>
          <w:p w:rsidR="009A665D" w:rsidRDefault="009A665D" w:rsidP="00BF0BA1">
            <w:pPr>
              <w:autoSpaceDE w:val="0"/>
              <w:autoSpaceDN w:val="0"/>
              <w:adjustRightInd w:val="0"/>
              <w:ind w:left="144"/>
            </w:pPr>
            <w:r>
              <w:t xml:space="preserve">//Extract the neighbor glowworm information from the attached glowworm </w:t>
            </w:r>
          </w:p>
          <w:p w:rsidR="009A665D" w:rsidRDefault="009A665D" w:rsidP="00BF0BA1">
            <w:pPr>
              <w:autoSpaceDE w:val="0"/>
              <w:autoSpaceDN w:val="0"/>
              <w:adjustRightInd w:val="0"/>
              <w:ind w:left="72"/>
            </w:pPr>
            <w:r>
              <w:t>else</w:t>
            </w:r>
          </w:p>
          <w:p w:rsidR="00C7622E" w:rsidRDefault="00C7622E" w:rsidP="00BF0BA1">
            <w:pPr>
              <w:autoSpaceDE w:val="0"/>
              <w:autoSpaceDN w:val="0"/>
              <w:adjustRightInd w:val="0"/>
              <w:ind w:left="144"/>
              <w:rPr>
                <w:rFonts w:ascii="NimbusRomNo9L-Regu" w:hAnsi="NimbusRomNo9L-Regu" w:cs="NimbusRomNo9L-Regu"/>
                <w:sz w:val="20"/>
                <w:szCs w:val="20"/>
              </w:rPr>
            </w:pPr>
            <w:r>
              <w:rPr>
                <w:rFonts w:ascii="NimbusRomNo9L-Regu" w:hAnsi="NimbusRomNo9L-Regu" w:cs="NimbusRomNo9L-Regu"/>
                <w:sz w:val="20"/>
                <w:szCs w:val="20"/>
              </w:rPr>
              <w:t>//Extract the information from the current glowworm</w:t>
            </w:r>
          </w:p>
          <w:p w:rsidR="00C7622E" w:rsidRDefault="00C7622E" w:rsidP="00BF0BA1">
            <w:pPr>
              <w:autoSpaceDE w:val="0"/>
              <w:autoSpaceDN w:val="0"/>
              <w:adjustRightInd w:val="0"/>
              <w:ind w:left="144"/>
              <w:rPr>
                <w:rFonts w:ascii="NimbusRomNo9L-Regu" w:hAnsi="NimbusRomNo9L-Regu" w:cs="NimbusRomNo9L-Regu"/>
                <w:sz w:val="20"/>
                <w:szCs w:val="20"/>
              </w:rPr>
            </w:pPr>
            <w:proofErr w:type="spellStart"/>
            <w:r>
              <w:rPr>
                <w:rFonts w:ascii="CMMI10" w:hAnsi="CMMI10" w:cs="CMMI10"/>
                <w:sz w:val="20"/>
                <w:szCs w:val="20"/>
              </w:rPr>
              <w:t>glowworm</w:t>
            </w:r>
            <w:r>
              <w:rPr>
                <w:rFonts w:ascii="CMMI7" w:hAnsi="CMMI7" w:cs="CMMI7"/>
                <w:sz w:val="14"/>
                <w:szCs w:val="14"/>
              </w:rPr>
              <w:t>i</w:t>
            </w:r>
            <w:proofErr w:type="spellEnd"/>
            <w:r>
              <w:rPr>
                <w:rFonts w:ascii="NimbusRomNo9L-Regu" w:hAnsi="NimbusRomNo9L-Regu" w:cs="NimbusRomNo9L-Regu"/>
                <w:sz w:val="20"/>
                <w:szCs w:val="20"/>
              </w:rPr>
              <w:t>=NULL</w:t>
            </w:r>
          </w:p>
          <w:p w:rsidR="00C7622E" w:rsidRDefault="00C7622E" w:rsidP="00BF0BA1">
            <w:pPr>
              <w:autoSpaceDE w:val="0"/>
              <w:autoSpaceDN w:val="0"/>
              <w:adjustRightInd w:val="0"/>
              <w:ind w:left="144"/>
              <w:rPr>
                <w:rFonts w:ascii="NimbusRomNo9L-Regu" w:hAnsi="NimbusRomNo9L-Regu" w:cs="NimbusRomNo9L-Regu"/>
                <w:sz w:val="20"/>
                <w:szCs w:val="20"/>
              </w:rPr>
            </w:pPr>
            <w:proofErr w:type="spellStart"/>
            <w:r>
              <w:rPr>
                <w:rFonts w:ascii="NimbusRomNo9L-Regu" w:hAnsi="NimbusRomNo9L-Regu" w:cs="NimbusRomNo9L-Regu"/>
                <w:sz w:val="20"/>
                <w:szCs w:val="20"/>
              </w:rPr>
              <w:t>extractInfo</w:t>
            </w:r>
            <w:proofErr w:type="spellEnd"/>
            <w:r>
              <w:rPr>
                <w:rFonts w:ascii="NimbusRomNo9L-Regu" w:hAnsi="NimbusRomNo9L-Regu" w:cs="NimbusRomNo9L-Regu"/>
                <w:sz w:val="20"/>
                <w:szCs w:val="20"/>
              </w:rPr>
              <w:t>(</w:t>
            </w:r>
            <w:proofErr w:type="spellStart"/>
            <w:proofErr w:type="gramStart"/>
            <w:r>
              <w:rPr>
                <w:rFonts w:ascii="CMMI10" w:hAnsi="CMMI10" w:cs="CMMI10"/>
                <w:sz w:val="20"/>
                <w:szCs w:val="20"/>
              </w:rPr>
              <w:t>X</w:t>
            </w:r>
            <w:r>
              <w:rPr>
                <w:rFonts w:ascii="CMMI7" w:hAnsi="CMMI7" w:cs="CMMI7"/>
                <w:sz w:val="14"/>
                <w:szCs w:val="14"/>
              </w:rPr>
              <w:t>i</w:t>
            </w:r>
            <w:r>
              <w:rPr>
                <w:rFonts w:ascii="NimbusRomNo9L-Regu" w:hAnsi="NimbusRomNo9L-Regu" w:cs="NimbusRomNo9L-Regu"/>
                <w:sz w:val="20"/>
                <w:szCs w:val="20"/>
              </w:rPr>
              <w:t>,</w:t>
            </w:r>
            <w:r>
              <w:rPr>
                <w:rFonts w:ascii="CMMI10" w:hAnsi="CMMI10" w:cs="CMMI10"/>
                <w:sz w:val="20"/>
                <w:szCs w:val="20"/>
              </w:rPr>
              <w:t>J</w:t>
            </w:r>
            <w:r>
              <w:rPr>
                <w:rFonts w:ascii="CMMI7" w:hAnsi="CMMI7" w:cs="CMMI7"/>
                <w:sz w:val="14"/>
                <w:szCs w:val="14"/>
              </w:rPr>
              <w:t>i</w:t>
            </w:r>
            <w:proofErr w:type="gramEnd"/>
            <w:r>
              <w:rPr>
                <w:rFonts w:ascii="NimbusRomNo9L-Regu" w:hAnsi="NimbusRomNo9L-Regu" w:cs="NimbusRomNo9L-Regu"/>
                <w:sz w:val="20"/>
                <w:szCs w:val="20"/>
              </w:rPr>
              <w:t>,</w:t>
            </w:r>
            <w:r>
              <w:rPr>
                <w:rFonts w:ascii="CMMI10" w:hAnsi="CMMI10" w:cs="CMMI10"/>
                <w:sz w:val="20"/>
                <w:szCs w:val="20"/>
              </w:rPr>
              <w:t>L</w:t>
            </w:r>
            <w:r>
              <w:rPr>
                <w:rFonts w:ascii="CMMI7" w:hAnsi="CMMI7" w:cs="CMMI7"/>
                <w:sz w:val="14"/>
                <w:szCs w:val="14"/>
              </w:rPr>
              <w:t>i</w:t>
            </w:r>
            <w:r>
              <w:rPr>
                <w:rFonts w:ascii="NimbusRomNo9L-Regu" w:hAnsi="NimbusRomNo9L-Regu" w:cs="NimbusRomNo9L-Regu"/>
                <w:sz w:val="20"/>
                <w:szCs w:val="20"/>
              </w:rPr>
              <w:t>,</w:t>
            </w:r>
            <w:r>
              <w:rPr>
                <w:rFonts w:ascii="CMMI10" w:hAnsi="CMMI10" w:cs="CMMI10"/>
                <w:sz w:val="20"/>
                <w:szCs w:val="20"/>
              </w:rPr>
              <w:t>rd</w:t>
            </w:r>
            <w:r>
              <w:rPr>
                <w:rFonts w:ascii="CMMI7" w:hAnsi="CMMI7" w:cs="CMMI7"/>
                <w:sz w:val="14"/>
                <w:szCs w:val="14"/>
              </w:rPr>
              <w:t>i</w:t>
            </w:r>
            <w:proofErr w:type="spellEnd"/>
            <w:r>
              <w:rPr>
                <w:rFonts w:ascii="NimbusRomNo9L-Regu" w:hAnsi="NimbusRomNo9L-Regu" w:cs="NimbusRomNo9L-Regu"/>
                <w:sz w:val="20"/>
                <w:szCs w:val="20"/>
              </w:rPr>
              <w:t>)</w:t>
            </w:r>
          </w:p>
          <w:p w:rsidR="00C7622E" w:rsidRDefault="00C7622E" w:rsidP="00BF0BA1">
            <w:pPr>
              <w:autoSpaceDE w:val="0"/>
              <w:autoSpaceDN w:val="0"/>
              <w:adjustRightInd w:val="0"/>
              <w:ind w:left="144"/>
              <w:rPr>
                <w:rFonts w:ascii="NimbusRomNo9L-Regu" w:hAnsi="NimbusRomNo9L-Regu" w:cs="NimbusRomNo9L-Regu"/>
                <w:sz w:val="20"/>
                <w:szCs w:val="20"/>
              </w:rPr>
            </w:pPr>
            <w:r>
              <w:rPr>
                <w:rFonts w:ascii="NimbusRomNo9L-Regu" w:hAnsi="NimbusRomNo9L-Regu" w:cs="NimbusRomNo9L-Regu"/>
                <w:sz w:val="20"/>
                <w:szCs w:val="20"/>
              </w:rPr>
              <w:t>fill(</w:t>
            </w:r>
            <w:proofErr w:type="spellStart"/>
            <w:proofErr w:type="gramStart"/>
            <w:r>
              <w:rPr>
                <w:rFonts w:ascii="CMMI10" w:hAnsi="CMMI10" w:cs="CMMI10"/>
                <w:sz w:val="20"/>
                <w:szCs w:val="20"/>
              </w:rPr>
              <w:t>glowworm</w:t>
            </w:r>
            <w:r>
              <w:rPr>
                <w:rFonts w:ascii="CMMI7" w:hAnsi="CMMI7" w:cs="CMMI7"/>
                <w:sz w:val="14"/>
                <w:szCs w:val="14"/>
              </w:rPr>
              <w:t>i</w:t>
            </w:r>
            <w:r>
              <w:rPr>
                <w:rFonts w:ascii="NimbusRomNo9L-Regu" w:hAnsi="NimbusRomNo9L-Regu" w:cs="NimbusRomNo9L-Regu"/>
                <w:sz w:val="20"/>
                <w:szCs w:val="20"/>
              </w:rPr>
              <w:t>,</w:t>
            </w:r>
            <w:r>
              <w:rPr>
                <w:rFonts w:ascii="CMMI10" w:hAnsi="CMMI10" w:cs="CMMI10"/>
                <w:sz w:val="20"/>
                <w:szCs w:val="20"/>
              </w:rPr>
              <w:t>X</w:t>
            </w:r>
            <w:r>
              <w:rPr>
                <w:rFonts w:ascii="CMMI7" w:hAnsi="CMMI7" w:cs="CMMI7"/>
                <w:sz w:val="14"/>
                <w:szCs w:val="14"/>
              </w:rPr>
              <w:t>i</w:t>
            </w:r>
            <w:proofErr w:type="gramEnd"/>
            <w:r>
              <w:rPr>
                <w:rFonts w:ascii="NimbusRomNo9L-Regu" w:hAnsi="NimbusRomNo9L-Regu" w:cs="NimbusRomNo9L-Regu"/>
                <w:sz w:val="20"/>
                <w:szCs w:val="20"/>
              </w:rPr>
              <w:t>,</w:t>
            </w:r>
            <w:r>
              <w:rPr>
                <w:rFonts w:ascii="CMMI10" w:hAnsi="CMMI10" w:cs="CMMI10"/>
                <w:sz w:val="20"/>
                <w:szCs w:val="20"/>
              </w:rPr>
              <w:t>Jx</w:t>
            </w:r>
            <w:r>
              <w:rPr>
                <w:rFonts w:ascii="CMMI7" w:hAnsi="CMMI7" w:cs="CMMI7"/>
                <w:sz w:val="14"/>
                <w:szCs w:val="14"/>
              </w:rPr>
              <w:t>i</w:t>
            </w:r>
            <w:r>
              <w:rPr>
                <w:rFonts w:ascii="NimbusRomNo9L-Regu" w:hAnsi="NimbusRomNo9L-Regu" w:cs="NimbusRomNo9L-Regu"/>
                <w:sz w:val="20"/>
                <w:szCs w:val="20"/>
              </w:rPr>
              <w:t>,</w:t>
            </w:r>
            <w:r>
              <w:rPr>
                <w:rFonts w:ascii="CMMI10" w:hAnsi="CMMI10" w:cs="CMMI10"/>
                <w:sz w:val="20"/>
                <w:szCs w:val="20"/>
              </w:rPr>
              <w:t>L</w:t>
            </w:r>
            <w:r>
              <w:rPr>
                <w:rFonts w:ascii="CMMI7" w:hAnsi="CMMI7" w:cs="CMMI7"/>
                <w:sz w:val="14"/>
                <w:szCs w:val="14"/>
              </w:rPr>
              <w:t>i</w:t>
            </w:r>
            <w:r>
              <w:rPr>
                <w:rFonts w:ascii="NimbusRomNo9L-Regu" w:hAnsi="NimbusRomNo9L-Regu" w:cs="NimbusRomNo9L-Regu"/>
                <w:sz w:val="20"/>
                <w:szCs w:val="20"/>
              </w:rPr>
              <w:t>,</w:t>
            </w:r>
            <w:r>
              <w:rPr>
                <w:rFonts w:ascii="CMMI10" w:hAnsi="CMMI10" w:cs="CMMI10"/>
                <w:sz w:val="20"/>
                <w:szCs w:val="20"/>
              </w:rPr>
              <w:t>rd</w:t>
            </w:r>
            <w:r>
              <w:rPr>
                <w:rFonts w:ascii="CMMI7" w:hAnsi="CMMI7" w:cs="CMMI7"/>
                <w:sz w:val="14"/>
                <w:szCs w:val="14"/>
              </w:rPr>
              <w:t>i</w:t>
            </w:r>
            <w:proofErr w:type="spellEnd"/>
            <w:r>
              <w:rPr>
                <w:rFonts w:ascii="NimbusRomNo9L-Regu" w:hAnsi="NimbusRomNo9L-Regu" w:cs="NimbusRomNo9L-Regu"/>
                <w:sz w:val="20"/>
                <w:szCs w:val="20"/>
              </w:rPr>
              <w:t>)</w:t>
            </w:r>
          </w:p>
          <w:p w:rsidR="00C7622E" w:rsidRDefault="00C7622E" w:rsidP="00BF0BA1">
            <w:pPr>
              <w:autoSpaceDE w:val="0"/>
              <w:autoSpaceDN w:val="0"/>
              <w:adjustRightInd w:val="0"/>
              <w:ind w:left="72"/>
              <w:rPr>
                <w:rFonts w:ascii="NimbusRomNo9L-Regu" w:hAnsi="NimbusRomNo9L-Regu" w:cs="NimbusRomNo9L-Regu"/>
                <w:sz w:val="20"/>
                <w:szCs w:val="20"/>
              </w:rPr>
            </w:pPr>
            <w:r>
              <w:rPr>
                <w:rFonts w:ascii="NimbusRomNo9L-Regu" w:hAnsi="NimbusRomNo9L-Regu" w:cs="NimbusRomNo9L-Regu"/>
                <w:sz w:val="20"/>
                <w:szCs w:val="20"/>
              </w:rPr>
              <w:t>end if</w:t>
            </w:r>
          </w:p>
          <w:p w:rsidR="00C7622E" w:rsidRDefault="00C7622E" w:rsidP="00F11D80">
            <w:pPr>
              <w:autoSpaceDE w:val="0"/>
              <w:autoSpaceDN w:val="0"/>
              <w:adjustRightInd w:val="0"/>
              <w:rPr>
                <w:rFonts w:ascii="CMMI10" w:hAnsi="CMMI10" w:cs="CMMI10"/>
                <w:sz w:val="20"/>
                <w:szCs w:val="20"/>
              </w:rPr>
            </w:pPr>
            <w:r>
              <w:rPr>
                <w:rFonts w:ascii="NimbusRomNo9L-Regu" w:hAnsi="NimbusRomNo9L-Regu" w:cs="NimbusRomNo9L-Regu"/>
                <w:sz w:val="20"/>
                <w:szCs w:val="20"/>
              </w:rPr>
              <w:t xml:space="preserve">//calculate the new position for glowworm </w:t>
            </w:r>
            <w:proofErr w:type="spellStart"/>
            <w:r>
              <w:rPr>
                <w:rFonts w:ascii="CMMI10" w:hAnsi="CMMI10" w:cs="CMMI10"/>
                <w:sz w:val="20"/>
                <w:szCs w:val="20"/>
              </w:rPr>
              <w:t>i</w:t>
            </w:r>
            <w:proofErr w:type="spellEnd"/>
          </w:p>
          <w:p w:rsidR="00C7622E" w:rsidRDefault="00C7622E" w:rsidP="00F11D80">
            <w:pPr>
              <w:autoSpaceDE w:val="0"/>
              <w:autoSpaceDN w:val="0"/>
              <w:adjustRightInd w:val="0"/>
              <w:rPr>
                <w:rFonts w:ascii="NimbusRomNo9L-Regu" w:hAnsi="NimbusRomNo9L-Regu" w:cs="NimbusRomNo9L-Regu"/>
                <w:sz w:val="20"/>
                <w:szCs w:val="20"/>
              </w:rPr>
            </w:pPr>
            <w:r>
              <w:rPr>
                <w:rFonts w:ascii="NimbusRomNo9L-Regu" w:hAnsi="NimbusRomNo9L-Regu" w:cs="NimbusRomNo9L-Regu"/>
                <w:sz w:val="20"/>
                <w:szCs w:val="20"/>
              </w:rPr>
              <w:t>using Equation 4</w:t>
            </w:r>
          </w:p>
          <w:p w:rsidR="00C7622E" w:rsidRDefault="00C7622E" w:rsidP="00F11D80">
            <w:pPr>
              <w:autoSpaceDE w:val="0"/>
              <w:autoSpaceDN w:val="0"/>
              <w:adjustRightInd w:val="0"/>
              <w:rPr>
                <w:rFonts w:ascii="NimbusRomNo9L-Regu" w:hAnsi="NimbusRomNo9L-Regu" w:cs="NimbusRomNo9L-Regu"/>
                <w:sz w:val="20"/>
                <w:szCs w:val="20"/>
              </w:rPr>
            </w:pPr>
            <w:proofErr w:type="spellStart"/>
            <w:r>
              <w:rPr>
                <w:rFonts w:ascii="CMMI10" w:hAnsi="CMMI10" w:cs="CMMI10"/>
                <w:sz w:val="20"/>
                <w:szCs w:val="20"/>
              </w:rPr>
              <w:t>newX</w:t>
            </w:r>
            <w:proofErr w:type="spellEnd"/>
            <w:r>
              <w:rPr>
                <w:rFonts w:ascii="NimbusRomNo9L-Regu" w:hAnsi="NimbusRomNo9L-Regu" w:cs="NimbusRomNo9L-Regu"/>
                <w:sz w:val="20"/>
                <w:szCs w:val="20"/>
              </w:rPr>
              <w:t>=</w:t>
            </w:r>
            <w:proofErr w:type="spellStart"/>
            <w:proofErr w:type="gramStart"/>
            <w:r>
              <w:rPr>
                <w:rFonts w:ascii="CMMI10" w:hAnsi="CMMI10" w:cs="CMMI10"/>
                <w:sz w:val="20"/>
                <w:szCs w:val="20"/>
              </w:rPr>
              <w:t>calculateNewX</w:t>
            </w:r>
            <w:proofErr w:type="spellEnd"/>
            <w:r>
              <w:rPr>
                <w:rFonts w:ascii="NimbusRomNo9L-Regu" w:hAnsi="NimbusRomNo9L-Regu" w:cs="NimbusRomNo9L-Regu"/>
                <w:sz w:val="20"/>
                <w:szCs w:val="20"/>
              </w:rPr>
              <w:t>(</w:t>
            </w:r>
            <w:proofErr w:type="spellStart"/>
            <w:proofErr w:type="gramEnd"/>
            <w:r>
              <w:rPr>
                <w:rFonts w:ascii="CMMI10" w:hAnsi="CMMI10" w:cs="CMMI10"/>
                <w:sz w:val="20"/>
                <w:szCs w:val="20"/>
              </w:rPr>
              <w:t>X</w:t>
            </w:r>
            <w:r>
              <w:rPr>
                <w:rFonts w:ascii="CMMI7" w:hAnsi="CMMI7" w:cs="CMMI7"/>
                <w:sz w:val="14"/>
                <w:szCs w:val="14"/>
              </w:rPr>
              <w:t>i</w:t>
            </w:r>
            <w:r>
              <w:rPr>
                <w:rFonts w:ascii="NimbusRomNo9L-Regu" w:hAnsi="NimbusRomNo9L-Regu" w:cs="NimbusRomNo9L-Regu"/>
                <w:sz w:val="20"/>
                <w:szCs w:val="20"/>
              </w:rPr>
              <w:t>,</w:t>
            </w:r>
            <w:r>
              <w:rPr>
                <w:rFonts w:ascii="CMMI10" w:hAnsi="CMMI10" w:cs="CMMI10"/>
                <w:sz w:val="20"/>
                <w:szCs w:val="20"/>
              </w:rPr>
              <w:t>X</w:t>
            </w:r>
            <w:r>
              <w:rPr>
                <w:rFonts w:ascii="CMMI7" w:hAnsi="CMMI7" w:cs="CMMI7"/>
                <w:sz w:val="14"/>
                <w:szCs w:val="14"/>
              </w:rPr>
              <w:t>j</w:t>
            </w:r>
            <w:proofErr w:type="spellEnd"/>
            <w:r>
              <w:rPr>
                <w:rFonts w:ascii="CMMI7" w:hAnsi="CMMI7" w:cs="CMMI7"/>
                <w:sz w:val="14"/>
                <w:szCs w:val="14"/>
              </w:rPr>
              <w:t xml:space="preserve"> </w:t>
            </w:r>
            <w:r>
              <w:rPr>
                <w:rFonts w:ascii="NimbusRomNo9L-Regu" w:hAnsi="NimbusRomNo9L-Regu" w:cs="NimbusRomNo9L-Regu"/>
                <w:sz w:val="20"/>
                <w:szCs w:val="20"/>
              </w:rPr>
              <w:t>)</w:t>
            </w:r>
          </w:p>
          <w:p w:rsidR="00C7622E" w:rsidRDefault="00C7622E" w:rsidP="00F11D80">
            <w:pPr>
              <w:autoSpaceDE w:val="0"/>
              <w:autoSpaceDN w:val="0"/>
              <w:adjustRightInd w:val="0"/>
              <w:rPr>
                <w:rFonts w:ascii="CMMI10" w:hAnsi="CMMI10" w:cs="CMMI10"/>
                <w:sz w:val="20"/>
                <w:szCs w:val="20"/>
              </w:rPr>
            </w:pPr>
            <w:r>
              <w:rPr>
                <w:rFonts w:ascii="NimbusRomNo9L-Regu" w:hAnsi="NimbusRomNo9L-Regu" w:cs="NimbusRomNo9L-Regu"/>
                <w:sz w:val="20"/>
                <w:szCs w:val="20"/>
              </w:rPr>
              <w:t xml:space="preserve">//update luciferin level for glowworm </w:t>
            </w:r>
            <w:proofErr w:type="spellStart"/>
            <w:r>
              <w:rPr>
                <w:rFonts w:ascii="CMMI10" w:hAnsi="CMMI10" w:cs="CMMI10"/>
                <w:sz w:val="20"/>
                <w:szCs w:val="20"/>
              </w:rPr>
              <w:t>i</w:t>
            </w:r>
            <w:proofErr w:type="spellEnd"/>
          </w:p>
          <w:p w:rsidR="00C7622E" w:rsidRDefault="00C7622E" w:rsidP="00F11D80">
            <w:pPr>
              <w:autoSpaceDE w:val="0"/>
              <w:autoSpaceDN w:val="0"/>
              <w:adjustRightInd w:val="0"/>
              <w:rPr>
                <w:rFonts w:ascii="NimbusRomNo9L-Regu" w:hAnsi="NimbusRomNo9L-Regu" w:cs="NimbusRomNo9L-Regu"/>
                <w:sz w:val="20"/>
                <w:szCs w:val="20"/>
              </w:rPr>
            </w:pPr>
            <w:r>
              <w:rPr>
                <w:rFonts w:ascii="NimbusRomNo9L-Regu" w:hAnsi="NimbusRomNo9L-Regu" w:cs="NimbusRomNo9L-Regu"/>
                <w:sz w:val="20"/>
                <w:szCs w:val="20"/>
              </w:rPr>
              <w:t>using objective function formula J</w:t>
            </w:r>
          </w:p>
          <w:p w:rsidR="00C7622E" w:rsidRDefault="00C7622E" w:rsidP="00F11D80">
            <w:pPr>
              <w:autoSpaceDE w:val="0"/>
              <w:autoSpaceDN w:val="0"/>
              <w:adjustRightInd w:val="0"/>
              <w:rPr>
                <w:rFonts w:ascii="NimbusRomNo9L-Regu" w:hAnsi="NimbusRomNo9L-Regu" w:cs="NimbusRomNo9L-Regu"/>
                <w:sz w:val="20"/>
                <w:szCs w:val="20"/>
              </w:rPr>
            </w:pPr>
            <w:proofErr w:type="spellStart"/>
            <w:r>
              <w:rPr>
                <w:rFonts w:ascii="CMMI10" w:hAnsi="CMMI10" w:cs="CMMI10"/>
                <w:sz w:val="20"/>
                <w:szCs w:val="20"/>
              </w:rPr>
              <w:t>newJx</w:t>
            </w:r>
            <w:proofErr w:type="spellEnd"/>
            <w:r>
              <w:rPr>
                <w:rFonts w:ascii="NimbusRomNo9L-Regu" w:hAnsi="NimbusRomNo9L-Regu" w:cs="NimbusRomNo9L-Regu"/>
                <w:sz w:val="20"/>
                <w:szCs w:val="20"/>
              </w:rPr>
              <w:t>=</w:t>
            </w:r>
            <w:proofErr w:type="spellStart"/>
            <w:r>
              <w:rPr>
                <w:rFonts w:ascii="CMMI10" w:hAnsi="CMMI10" w:cs="CMMI10"/>
                <w:sz w:val="20"/>
                <w:szCs w:val="20"/>
              </w:rPr>
              <w:t>calculateNewJx</w:t>
            </w:r>
            <w:proofErr w:type="spellEnd"/>
            <w:r>
              <w:rPr>
                <w:rFonts w:ascii="NimbusRomNo9L-Regu" w:hAnsi="NimbusRomNo9L-Regu" w:cs="NimbusRomNo9L-Regu"/>
                <w:sz w:val="20"/>
                <w:szCs w:val="20"/>
              </w:rPr>
              <w:t>(</w:t>
            </w:r>
            <w:proofErr w:type="spellStart"/>
            <w:r>
              <w:rPr>
                <w:rFonts w:ascii="CMMI10" w:hAnsi="CMMI10" w:cs="CMMI10"/>
                <w:sz w:val="20"/>
                <w:szCs w:val="20"/>
              </w:rPr>
              <w:t>newX</w:t>
            </w:r>
            <w:proofErr w:type="spellEnd"/>
            <w:r>
              <w:rPr>
                <w:rFonts w:ascii="NimbusRomNo9L-Regu" w:hAnsi="NimbusRomNo9L-Regu" w:cs="NimbusRomNo9L-Regu"/>
                <w:sz w:val="20"/>
                <w:szCs w:val="20"/>
              </w:rPr>
              <w:t>)</w:t>
            </w:r>
          </w:p>
          <w:p w:rsidR="00C7622E" w:rsidRDefault="00C7622E" w:rsidP="00F11D80">
            <w:pPr>
              <w:autoSpaceDE w:val="0"/>
              <w:autoSpaceDN w:val="0"/>
              <w:adjustRightInd w:val="0"/>
              <w:rPr>
                <w:rFonts w:ascii="CMMI10" w:hAnsi="CMMI10" w:cs="CMMI10"/>
                <w:sz w:val="20"/>
                <w:szCs w:val="20"/>
              </w:rPr>
            </w:pPr>
            <w:r>
              <w:rPr>
                <w:rFonts w:ascii="NimbusRomNo9L-Regu" w:hAnsi="NimbusRomNo9L-Regu" w:cs="NimbusRomNo9L-Regu"/>
                <w:sz w:val="20"/>
                <w:szCs w:val="20"/>
              </w:rPr>
              <w:t xml:space="preserve">//update luciferin level for glowworm </w:t>
            </w:r>
            <w:proofErr w:type="spellStart"/>
            <w:r>
              <w:rPr>
                <w:rFonts w:ascii="CMMI10" w:hAnsi="CMMI10" w:cs="CMMI10"/>
                <w:sz w:val="20"/>
                <w:szCs w:val="20"/>
              </w:rPr>
              <w:t>i</w:t>
            </w:r>
            <w:proofErr w:type="spellEnd"/>
          </w:p>
          <w:p w:rsidR="00C7622E" w:rsidRDefault="00C7622E" w:rsidP="00F11D80">
            <w:pPr>
              <w:autoSpaceDE w:val="0"/>
              <w:autoSpaceDN w:val="0"/>
              <w:adjustRightInd w:val="0"/>
              <w:rPr>
                <w:rFonts w:ascii="NimbusRomNo9L-Regu" w:hAnsi="NimbusRomNo9L-Regu" w:cs="NimbusRomNo9L-Regu"/>
                <w:sz w:val="20"/>
                <w:szCs w:val="20"/>
              </w:rPr>
            </w:pPr>
            <w:r>
              <w:rPr>
                <w:rFonts w:ascii="NimbusRomNo9L-Regu" w:hAnsi="NimbusRomNo9L-Regu" w:cs="NimbusRomNo9L-Regu"/>
                <w:sz w:val="20"/>
                <w:szCs w:val="20"/>
              </w:rPr>
              <w:t>using Equation 1</w:t>
            </w:r>
          </w:p>
          <w:p w:rsidR="00C7622E" w:rsidRDefault="00C7622E" w:rsidP="00F11D80">
            <w:pPr>
              <w:autoSpaceDE w:val="0"/>
              <w:autoSpaceDN w:val="0"/>
              <w:adjustRightInd w:val="0"/>
              <w:rPr>
                <w:rFonts w:ascii="NimbusRomNo9L-Regu" w:hAnsi="NimbusRomNo9L-Regu" w:cs="NimbusRomNo9L-Regu"/>
                <w:sz w:val="20"/>
                <w:szCs w:val="20"/>
              </w:rPr>
            </w:pPr>
            <w:proofErr w:type="spellStart"/>
            <w:r>
              <w:rPr>
                <w:rFonts w:ascii="CMMI10" w:hAnsi="CMMI10" w:cs="CMMI10"/>
                <w:sz w:val="20"/>
                <w:szCs w:val="20"/>
              </w:rPr>
              <w:t>newL</w:t>
            </w:r>
            <w:proofErr w:type="spellEnd"/>
            <w:r>
              <w:rPr>
                <w:rFonts w:ascii="NimbusRomNo9L-Regu" w:hAnsi="NimbusRomNo9L-Regu" w:cs="NimbusRomNo9L-Regu"/>
                <w:sz w:val="20"/>
                <w:szCs w:val="20"/>
              </w:rPr>
              <w:t>=</w:t>
            </w:r>
            <w:proofErr w:type="spellStart"/>
            <w:r>
              <w:rPr>
                <w:rFonts w:ascii="CMMI10" w:hAnsi="CMMI10" w:cs="CMMI10"/>
                <w:sz w:val="20"/>
                <w:szCs w:val="20"/>
              </w:rPr>
              <w:t>calculateNewX</w:t>
            </w:r>
            <w:proofErr w:type="spellEnd"/>
            <w:r>
              <w:rPr>
                <w:rFonts w:ascii="NimbusRomNo9L-Regu" w:hAnsi="NimbusRomNo9L-Regu" w:cs="NimbusRomNo9L-Regu"/>
                <w:sz w:val="20"/>
                <w:szCs w:val="20"/>
              </w:rPr>
              <w:t>(</w:t>
            </w:r>
            <w:proofErr w:type="spellStart"/>
            <w:proofErr w:type="gramStart"/>
            <w:r>
              <w:rPr>
                <w:rFonts w:ascii="CMMI10" w:hAnsi="CMMI10" w:cs="CMMI10"/>
                <w:sz w:val="20"/>
                <w:szCs w:val="20"/>
              </w:rPr>
              <w:t>L</w:t>
            </w:r>
            <w:r>
              <w:rPr>
                <w:rFonts w:ascii="CMMI7" w:hAnsi="CMMI7" w:cs="CMMI7"/>
                <w:sz w:val="14"/>
                <w:szCs w:val="14"/>
              </w:rPr>
              <w:t>i</w:t>
            </w:r>
            <w:r>
              <w:rPr>
                <w:rFonts w:ascii="NimbusRomNo9L-Regu" w:hAnsi="NimbusRomNo9L-Regu" w:cs="NimbusRomNo9L-Regu"/>
                <w:sz w:val="20"/>
                <w:szCs w:val="20"/>
              </w:rPr>
              <w:t>,</w:t>
            </w:r>
            <w:r>
              <w:rPr>
                <w:rFonts w:ascii="CMMI10" w:hAnsi="CMMI10" w:cs="CMMI10"/>
                <w:sz w:val="20"/>
                <w:szCs w:val="20"/>
              </w:rPr>
              <w:t>newJx</w:t>
            </w:r>
            <w:proofErr w:type="spellEnd"/>
            <w:proofErr w:type="gramEnd"/>
            <w:r>
              <w:rPr>
                <w:rFonts w:ascii="NimbusRomNo9L-Regu" w:hAnsi="NimbusRomNo9L-Regu" w:cs="NimbusRomNo9L-Regu"/>
                <w:sz w:val="20"/>
                <w:szCs w:val="20"/>
              </w:rPr>
              <w:t>)</w:t>
            </w:r>
          </w:p>
          <w:p w:rsidR="00C7622E" w:rsidRDefault="00C7622E" w:rsidP="00F11D80">
            <w:pPr>
              <w:autoSpaceDE w:val="0"/>
              <w:autoSpaceDN w:val="0"/>
              <w:adjustRightInd w:val="0"/>
              <w:rPr>
                <w:rFonts w:ascii="CMMI10" w:hAnsi="CMMI10" w:cs="CMMI10"/>
                <w:sz w:val="20"/>
                <w:szCs w:val="20"/>
              </w:rPr>
            </w:pPr>
            <w:r>
              <w:rPr>
                <w:rFonts w:ascii="NimbusRomNo9L-Regu" w:hAnsi="NimbusRomNo9L-Regu" w:cs="NimbusRomNo9L-Regu"/>
                <w:sz w:val="20"/>
                <w:szCs w:val="20"/>
              </w:rPr>
              <w:t xml:space="preserve">//calculate the new </w:t>
            </w:r>
            <w:proofErr w:type="spellStart"/>
            <w:r>
              <w:rPr>
                <w:rFonts w:ascii="CMMI10" w:hAnsi="CMMI10" w:cs="CMMI10"/>
                <w:sz w:val="20"/>
                <w:szCs w:val="20"/>
              </w:rPr>
              <w:t>rd</w:t>
            </w:r>
            <w:proofErr w:type="spellEnd"/>
            <w:r>
              <w:rPr>
                <w:rFonts w:ascii="CMMI10" w:hAnsi="CMMI10" w:cs="CMMI10"/>
                <w:sz w:val="20"/>
                <w:szCs w:val="20"/>
              </w:rPr>
              <w:t xml:space="preserve"> </w:t>
            </w:r>
            <w:r>
              <w:rPr>
                <w:rFonts w:ascii="NimbusRomNo9L-Regu" w:hAnsi="NimbusRomNo9L-Regu" w:cs="NimbusRomNo9L-Regu"/>
                <w:sz w:val="20"/>
                <w:szCs w:val="20"/>
              </w:rPr>
              <w:t xml:space="preserve">for glowworm </w:t>
            </w:r>
            <w:proofErr w:type="spellStart"/>
            <w:r>
              <w:rPr>
                <w:rFonts w:ascii="CMMI10" w:hAnsi="CMMI10" w:cs="CMMI10"/>
                <w:sz w:val="20"/>
                <w:szCs w:val="20"/>
              </w:rPr>
              <w:t>i</w:t>
            </w:r>
            <w:proofErr w:type="spellEnd"/>
          </w:p>
          <w:p w:rsidR="00C7622E" w:rsidRDefault="00C7622E" w:rsidP="00F11D80">
            <w:pPr>
              <w:autoSpaceDE w:val="0"/>
              <w:autoSpaceDN w:val="0"/>
              <w:adjustRightInd w:val="0"/>
              <w:rPr>
                <w:rFonts w:ascii="NimbusRomNo9L-Regu" w:hAnsi="NimbusRomNo9L-Regu" w:cs="NimbusRomNo9L-Regu"/>
                <w:sz w:val="20"/>
                <w:szCs w:val="20"/>
              </w:rPr>
            </w:pPr>
            <w:r>
              <w:rPr>
                <w:rFonts w:ascii="NimbusRomNo9L-Regu" w:hAnsi="NimbusRomNo9L-Regu" w:cs="NimbusRomNo9L-Regu"/>
                <w:sz w:val="20"/>
                <w:szCs w:val="20"/>
              </w:rPr>
              <w:t>using Equation 5</w:t>
            </w:r>
          </w:p>
          <w:p w:rsidR="00C7622E" w:rsidRDefault="00C7622E" w:rsidP="00F11D80">
            <w:pPr>
              <w:autoSpaceDE w:val="0"/>
              <w:autoSpaceDN w:val="0"/>
              <w:adjustRightInd w:val="0"/>
              <w:rPr>
                <w:rFonts w:ascii="NimbusRomNo9L-Regu" w:hAnsi="NimbusRomNo9L-Regu" w:cs="NimbusRomNo9L-Regu"/>
                <w:sz w:val="20"/>
                <w:szCs w:val="20"/>
              </w:rPr>
            </w:pPr>
            <w:proofErr w:type="spellStart"/>
            <w:r>
              <w:rPr>
                <w:rFonts w:ascii="CMMI10" w:hAnsi="CMMI10" w:cs="CMMI10"/>
                <w:sz w:val="20"/>
                <w:szCs w:val="20"/>
              </w:rPr>
              <w:t>newrd</w:t>
            </w:r>
            <w:proofErr w:type="spellEnd"/>
            <w:r>
              <w:rPr>
                <w:rFonts w:ascii="NimbusRomNo9L-Regu" w:hAnsi="NimbusRomNo9L-Regu" w:cs="NimbusRomNo9L-Regu"/>
                <w:sz w:val="20"/>
                <w:szCs w:val="20"/>
              </w:rPr>
              <w:t>=</w:t>
            </w:r>
            <w:proofErr w:type="spellStart"/>
            <w:r>
              <w:rPr>
                <w:rFonts w:ascii="CMMI10" w:hAnsi="CMMI10" w:cs="CMMI10"/>
                <w:sz w:val="20"/>
                <w:szCs w:val="20"/>
              </w:rPr>
              <w:t>calculateNewrd</w:t>
            </w:r>
            <w:proofErr w:type="spellEnd"/>
            <w:r>
              <w:rPr>
                <w:rFonts w:ascii="NimbusRomNo9L-Regu" w:hAnsi="NimbusRomNo9L-Regu" w:cs="NimbusRomNo9L-Regu"/>
                <w:sz w:val="20"/>
                <w:szCs w:val="20"/>
              </w:rPr>
              <w:t>(</w:t>
            </w:r>
            <w:proofErr w:type="spellStart"/>
            <w:proofErr w:type="gramStart"/>
            <w:r>
              <w:rPr>
                <w:rFonts w:ascii="CMMI10" w:hAnsi="CMMI10" w:cs="CMMI10"/>
                <w:sz w:val="20"/>
                <w:szCs w:val="20"/>
              </w:rPr>
              <w:t>rd</w:t>
            </w:r>
            <w:r>
              <w:rPr>
                <w:rFonts w:ascii="CMMI7" w:hAnsi="CMMI7" w:cs="CMMI7"/>
                <w:sz w:val="14"/>
                <w:szCs w:val="14"/>
              </w:rPr>
              <w:t>i</w:t>
            </w:r>
            <w:r>
              <w:rPr>
                <w:rFonts w:ascii="NimbusRomNo9L-Regu" w:hAnsi="NimbusRomNo9L-Regu" w:cs="NimbusRomNo9L-Regu"/>
                <w:sz w:val="20"/>
                <w:szCs w:val="20"/>
              </w:rPr>
              <w:t>,</w:t>
            </w:r>
            <w:r>
              <w:rPr>
                <w:rFonts w:ascii="CMMI10" w:hAnsi="CMMI10" w:cs="CMMI10"/>
                <w:sz w:val="20"/>
                <w:szCs w:val="20"/>
              </w:rPr>
              <w:t>nbSize</w:t>
            </w:r>
            <w:proofErr w:type="spellEnd"/>
            <w:proofErr w:type="gramEnd"/>
            <w:r>
              <w:rPr>
                <w:rFonts w:ascii="NimbusRomNo9L-Regu" w:hAnsi="NimbusRomNo9L-Regu" w:cs="NimbusRomNo9L-Regu"/>
                <w:sz w:val="20"/>
                <w:szCs w:val="20"/>
              </w:rPr>
              <w:t>)</w:t>
            </w:r>
          </w:p>
          <w:p w:rsidR="00C7622E" w:rsidRDefault="00C7622E" w:rsidP="00C7622E">
            <w:pPr>
              <w:autoSpaceDE w:val="0"/>
              <w:autoSpaceDN w:val="0"/>
              <w:adjustRightInd w:val="0"/>
              <w:rPr>
                <w:rFonts w:ascii="NimbusRomNo9L-Regu" w:hAnsi="NimbusRomNo9L-Regu" w:cs="NimbusRomNo9L-Regu"/>
                <w:sz w:val="20"/>
                <w:szCs w:val="20"/>
              </w:rPr>
            </w:pPr>
          </w:p>
          <w:p w:rsidR="00C7622E" w:rsidRDefault="00C7622E" w:rsidP="00F11D80">
            <w:pPr>
              <w:autoSpaceDE w:val="0"/>
              <w:autoSpaceDN w:val="0"/>
              <w:adjustRightInd w:val="0"/>
              <w:rPr>
                <w:rFonts w:ascii="NimbusRomNo9L-Regu" w:hAnsi="NimbusRomNo9L-Regu" w:cs="NimbusRomNo9L-Regu"/>
                <w:sz w:val="20"/>
                <w:szCs w:val="20"/>
              </w:rPr>
            </w:pPr>
            <w:proofErr w:type="spellStart"/>
            <w:proofErr w:type="gramStart"/>
            <w:r>
              <w:rPr>
                <w:rFonts w:ascii="CMMI10" w:hAnsi="CMMI10" w:cs="CMMI10"/>
                <w:sz w:val="20"/>
                <w:szCs w:val="20"/>
              </w:rPr>
              <w:t>glowworm</w:t>
            </w:r>
            <w:r>
              <w:rPr>
                <w:rFonts w:ascii="CMMI7" w:hAnsi="CMMI7" w:cs="CMMI7"/>
                <w:sz w:val="14"/>
                <w:szCs w:val="14"/>
              </w:rPr>
              <w:t>i</w:t>
            </w:r>
            <w:r>
              <w:rPr>
                <w:rFonts w:ascii="NimbusRomNo9L-Regu" w:hAnsi="NimbusRomNo9L-Regu" w:cs="NimbusRomNo9L-Regu"/>
                <w:sz w:val="20"/>
                <w:szCs w:val="20"/>
              </w:rPr>
              <w:t>.update</w:t>
            </w:r>
            <w:proofErr w:type="spellEnd"/>
            <w:proofErr w:type="gramEnd"/>
            <w:r>
              <w:rPr>
                <w:rFonts w:ascii="NimbusRomNo9L-Regu" w:hAnsi="NimbusRomNo9L-Regu" w:cs="NimbusRomNo9L-Regu"/>
                <w:sz w:val="20"/>
                <w:szCs w:val="20"/>
              </w:rPr>
              <w:t>(</w:t>
            </w:r>
            <w:proofErr w:type="spellStart"/>
            <w:r>
              <w:rPr>
                <w:rFonts w:ascii="CMMI10" w:hAnsi="CMMI10" w:cs="CMMI10"/>
                <w:sz w:val="20"/>
                <w:szCs w:val="20"/>
              </w:rPr>
              <w:t>newX</w:t>
            </w:r>
            <w:r>
              <w:rPr>
                <w:rFonts w:ascii="NimbusRomNo9L-Regu" w:hAnsi="NimbusRomNo9L-Regu" w:cs="NimbusRomNo9L-Regu"/>
                <w:sz w:val="20"/>
                <w:szCs w:val="20"/>
              </w:rPr>
              <w:t>,</w:t>
            </w:r>
            <w:r>
              <w:rPr>
                <w:rFonts w:ascii="CMMI10" w:hAnsi="CMMI10" w:cs="CMMI10"/>
                <w:sz w:val="20"/>
                <w:szCs w:val="20"/>
              </w:rPr>
              <w:t>newJx</w:t>
            </w:r>
            <w:r>
              <w:rPr>
                <w:rFonts w:ascii="NimbusRomNo9L-Regu" w:hAnsi="NimbusRomNo9L-Regu" w:cs="NimbusRomNo9L-Regu"/>
                <w:sz w:val="20"/>
                <w:szCs w:val="20"/>
              </w:rPr>
              <w:t>,</w:t>
            </w:r>
            <w:r>
              <w:rPr>
                <w:rFonts w:ascii="CMMI10" w:hAnsi="CMMI10" w:cs="CMMI10"/>
                <w:sz w:val="20"/>
                <w:szCs w:val="20"/>
              </w:rPr>
              <w:t>newL</w:t>
            </w:r>
            <w:r>
              <w:rPr>
                <w:rFonts w:ascii="NimbusRomNo9L-Regu" w:hAnsi="NimbusRomNo9L-Regu" w:cs="NimbusRomNo9L-Regu"/>
                <w:sz w:val="20"/>
                <w:szCs w:val="20"/>
              </w:rPr>
              <w:t>,</w:t>
            </w:r>
            <w:r>
              <w:rPr>
                <w:rFonts w:ascii="CMMI10" w:hAnsi="CMMI10" w:cs="CMMI10"/>
                <w:sz w:val="20"/>
                <w:szCs w:val="20"/>
              </w:rPr>
              <w:t>newrd</w:t>
            </w:r>
            <w:proofErr w:type="spellEnd"/>
            <w:r>
              <w:rPr>
                <w:rFonts w:ascii="NimbusRomNo9L-Regu" w:hAnsi="NimbusRomNo9L-Regu" w:cs="NimbusRomNo9L-Regu"/>
                <w:sz w:val="20"/>
                <w:szCs w:val="20"/>
              </w:rPr>
              <w:t>)</w:t>
            </w:r>
          </w:p>
          <w:p w:rsidR="00F11D80" w:rsidRDefault="00C7622E" w:rsidP="00F11D80">
            <w:pPr>
              <w:autoSpaceDE w:val="0"/>
              <w:autoSpaceDN w:val="0"/>
              <w:adjustRightInd w:val="0"/>
              <w:rPr>
                <w:rFonts w:ascii="NimbusRomNo9L-Regu" w:hAnsi="NimbusRomNo9L-Regu" w:cs="NimbusRomNo9L-Regu"/>
                <w:sz w:val="20"/>
                <w:szCs w:val="20"/>
              </w:rPr>
            </w:pPr>
            <w:r>
              <w:rPr>
                <w:rFonts w:ascii="NimbusRomNo9L-ReguItal" w:hAnsi="NimbusRomNo9L-ReguItal" w:cs="NimbusRomNo9L-ReguItal"/>
                <w:sz w:val="20"/>
                <w:szCs w:val="20"/>
              </w:rPr>
              <w:t>Emit</w:t>
            </w:r>
            <w:r>
              <w:rPr>
                <w:rFonts w:ascii="NimbusRomNo9L-Regu" w:hAnsi="NimbusRomNo9L-Regu" w:cs="NimbusRomNo9L-Regu"/>
                <w:sz w:val="20"/>
                <w:szCs w:val="20"/>
              </w:rPr>
              <w:t>(</w:t>
            </w:r>
            <w:proofErr w:type="spellStart"/>
            <w:r>
              <w:rPr>
                <w:rFonts w:ascii="CMMI10" w:hAnsi="CMMI10" w:cs="CMMI10"/>
                <w:sz w:val="20"/>
                <w:szCs w:val="20"/>
              </w:rPr>
              <w:t>glowworm</w:t>
            </w:r>
            <w:r>
              <w:rPr>
                <w:rFonts w:ascii="CMMI7" w:hAnsi="CMMI7" w:cs="CMMI7"/>
                <w:sz w:val="14"/>
                <w:szCs w:val="14"/>
              </w:rPr>
              <w:t>i</w:t>
            </w:r>
            <w:proofErr w:type="spellEnd"/>
            <w:r>
              <w:rPr>
                <w:rFonts w:ascii="NimbusRomNo9L-Regu" w:hAnsi="NimbusRomNo9L-Regu" w:cs="NimbusRomNo9L-Regu"/>
                <w:sz w:val="20"/>
                <w:szCs w:val="20"/>
              </w:rPr>
              <w:t>)</w:t>
            </w:r>
          </w:p>
          <w:p w:rsidR="00C7622E" w:rsidRDefault="00C7622E" w:rsidP="00F11D80">
            <w:pPr>
              <w:autoSpaceDE w:val="0"/>
              <w:autoSpaceDN w:val="0"/>
              <w:adjustRightInd w:val="0"/>
              <w:rPr>
                <w:rFonts w:ascii="NimbusRomNo9L-Regu" w:hAnsi="NimbusRomNo9L-Regu" w:cs="NimbusRomNo9L-Regu"/>
                <w:sz w:val="20"/>
                <w:szCs w:val="20"/>
              </w:rPr>
            </w:pPr>
            <w:r>
              <w:rPr>
                <w:rFonts w:ascii="NimbusRomNo9L-Regu" w:hAnsi="NimbusRomNo9L-Regu" w:cs="NimbusRomNo9L-Regu"/>
                <w:sz w:val="20"/>
                <w:szCs w:val="20"/>
              </w:rPr>
              <w:t>end function</w:t>
            </w:r>
          </w:p>
          <w:p w:rsidR="00C7622E" w:rsidRDefault="00C7622E" w:rsidP="00C7622E">
            <w:pPr>
              <w:autoSpaceDE w:val="0"/>
              <w:autoSpaceDN w:val="0"/>
              <w:adjustRightInd w:val="0"/>
              <w:ind w:left="720"/>
            </w:pPr>
          </w:p>
          <w:p w:rsidR="009A665D" w:rsidRDefault="009A665D" w:rsidP="00C7622E">
            <w:pPr>
              <w:autoSpaceDE w:val="0"/>
              <w:autoSpaceDN w:val="0"/>
              <w:adjustRightInd w:val="0"/>
              <w:ind w:left="720"/>
            </w:pPr>
          </w:p>
          <w:p w:rsidR="009A665D" w:rsidRDefault="009A665D" w:rsidP="008E254C">
            <w:pPr>
              <w:autoSpaceDE w:val="0"/>
              <w:autoSpaceDN w:val="0"/>
              <w:adjustRightInd w:val="0"/>
            </w:pPr>
          </w:p>
        </w:tc>
      </w:tr>
    </w:tbl>
    <w:p w:rsidR="00B86CFC" w:rsidRDefault="00B86CFC" w:rsidP="006B640F">
      <w:pPr>
        <w:autoSpaceDE w:val="0"/>
        <w:autoSpaceDN w:val="0"/>
        <w:adjustRightInd w:val="0"/>
        <w:spacing w:after="0" w:line="240" w:lineRule="auto"/>
      </w:pPr>
    </w:p>
    <w:p w:rsidR="00E14CAD" w:rsidRDefault="00E14CAD" w:rsidP="006B640F">
      <w:pPr>
        <w:autoSpaceDE w:val="0"/>
        <w:autoSpaceDN w:val="0"/>
        <w:adjustRightInd w:val="0"/>
        <w:spacing w:after="0" w:line="240" w:lineRule="auto"/>
      </w:pPr>
    </w:p>
    <w:p w:rsidR="00E14CAD" w:rsidRDefault="00E14CAD" w:rsidP="006B640F">
      <w:pPr>
        <w:autoSpaceDE w:val="0"/>
        <w:autoSpaceDN w:val="0"/>
        <w:adjustRightInd w:val="0"/>
        <w:spacing w:after="0" w:line="240" w:lineRule="auto"/>
      </w:pPr>
      <w:r>
        <w:t>Experiment and Results</w:t>
      </w:r>
    </w:p>
    <w:p w:rsidR="00E14CAD" w:rsidRDefault="00E14CAD" w:rsidP="006B640F">
      <w:pPr>
        <w:autoSpaceDE w:val="0"/>
        <w:autoSpaceDN w:val="0"/>
        <w:adjustRightInd w:val="0"/>
        <w:spacing w:after="0" w:line="240" w:lineRule="auto"/>
      </w:pPr>
    </w:p>
    <w:p w:rsidR="00E14CAD" w:rsidRDefault="00061EB8" w:rsidP="006B640F">
      <w:pPr>
        <w:autoSpaceDE w:val="0"/>
        <w:autoSpaceDN w:val="0"/>
        <w:adjustRightInd w:val="0"/>
        <w:spacing w:after="0" w:line="240" w:lineRule="auto"/>
      </w:pPr>
      <w:r>
        <w:t>In this section, we provide the details about the computing environment</w:t>
      </w:r>
      <w:r w:rsidR="00826451">
        <w:t xml:space="preserve"> and the benchmark functions</w:t>
      </w:r>
      <w:r>
        <w:t xml:space="preserve"> used</w:t>
      </w:r>
      <w:r w:rsidR="00826451">
        <w:t xml:space="preserve"> for the experiments. We also discuss about the optimization quality, running time of the measurements </w:t>
      </w:r>
      <w:r w:rsidR="00BC5B4E">
        <w:t xml:space="preserve">for MR-GSO and Spark-GSO algorithms. </w:t>
      </w:r>
    </w:p>
    <w:p w:rsidR="00277A5C" w:rsidRDefault="00277A5C" w:rsidP="006B640F">
      <w:pPr>
        <w:autoSpaceDE w:val="0"/>
        <w:autoSpaceDN w:val="0"/>
        <w:adjustRightInd w:val="0"/>
        <w:spacing w:after="0" w:line="240" w:lineRule="auto"/>
      </w:pPr>
    </w:p>
    <w:p w:rsidR="00277A5C" w:rsidRDefault="00277A5C" w:rsidP="006B640F">
      <w:pPr>
        <w:autoSpaceDE w:val="0"/>
        <w:autoSpaceDN w:val="0"/>
        <w:adjustRightInd w:val="0"/>
        <w:spacing w:after="0" w:line="240" w:lineRule="auto"/>
      </w:pPr>
      <w:r>
        <w:t>Environment:</w:t>
      </w:r>
    </w:p>
    <w:p w:rsidR="00277A5C" w:rsidRDefault="00C0422C" w:rsidP="006B640F">
      <w:pPr>
        <w:autoSpaceDE w:val="0"/>
        <w:autoSpaceDN w:val="0"/>
        <w:adjustRightInd w:val="0"/>
        <w:spacing w:after="0" w:line="240" w:lineRule="auto"/>
      </w:pPr>
      <w:r>
        <w:t xml:space="preserve">We executed the MR-GSO and Spark-GSO algorithms on </w:t>
      </w:r>
      <w:r w:rsidR="00DB6295">
        <w:t xml:space="preserve">Wrangler Hadoop cluster hosted by Texas Advanced Computing Center (TACC). </w:t>
      </w:r>
      <w:r w:rsidR="009871EA">
        <w:t>Each node Wrangler cluster</w:t>
      </w:r>
      <w:r w:rsidR="00642858">
        <w:t xml:space="preserve"> has 24 cores (</w:t>
      </w:r>
      <w:r w:rsidR="00642858" w:rsidRPr="00642858">
        <w:t>Intel(R) Xeon(R) CPU E5-2680 v3 @ 2.50GHz</w:t>
      </w:r>
      <w:r w:rsidR="00642858">
        <w:t xml:space="preserve">), 128 GB of memory. The Hadoop environment which we have used is </w:t>
      </w:r>
      <w:r w:rsidR="00642858" w:rsidRPr="00642858">
        <w:t>Hadoop 2.6.0-cdh5.7.1</w:t>
      </w:r>
      <w:r w:rsidR="00BD5AEF">
        <w:t xml:space="preserve"> to implement MR-GSO algorithm</w:t>
      </w:r>
      <w:r w:rsidR="00642858">
        <w:t xml:space="preserve"> while Apache Spark version 2.1.0</w:t>
      </w:r>
      <w:r w:rsidR="00BD5AEF">
        <w:t xml:space="preserve"> to execute Spark-GSO algorithm.</w:t>
      </w:r>
    </w:p>
    <w:p w:rsidR="00A930D9" w:rsidRDefault="00A930D9" w:rsidP="006B640F">
      <w:pPr>
        <w:autoSpaceDE w:val="0"/>
        <w:autoSpaceDN w:val="0"/>
        <w:adjustRightInd w:val="0"/>
        <w:spacing w:after="0" w:line="240" w:lineRule="auto"/>
      </w:pPr>
    </w:p>
    <w:p w:rsidR="00A930D9" w:rsidRDefault="00A930D9" w:rsidP="006B640F">
      <w:pPr>
        <w:autoSpaceDE w:val="0"/>
        <w:autoSpaceDN w:val="0"/>
        <w:adjustRightInd w:val="0"/>
        <w:spacing w:after="0" w:line="240" w:lineRule="auto"/>
      </w:pPr>
      <w:r>
        <w:t>Benchmark Functions:</w:t>
      </w:r>
    </w:p>
    <w:p w:rsidR="00033899" w:rsidRDefault="00D74CB3" w:rsidP="006B640F">
      <w:pPr>
        <w:autoSpaceDE w:val="0"/>
        <w:autoSpaceDN w:val="0"/>
        <w:adjustRightInd w:val="0"/>
        <w:spacing w:after="0" w:line="240" w:lineRule="auto"/>
      </w:pPr>
      <w:r>
        <w:t xml:space="preserve">We have used two multimodal benchmark functions to evaluate the MR-GSO and Spark-GSO algorithms. </w:t>
      </w:r>
      <w:bookmarkStart w:id="0" w:name="_GoBack"/>
      <w:bookmarkEnd w:id="0"/>
    </w:p>
    <w:sectPr w:rsidR="00033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95B"/>
    <w:rsid w:val="00010977"/>
    <w:rsid w:val="00033899"/>
    <w:rsid w:val="000446DF"/>
    <w:rsid w:val="000525BD"/>
    <w:rsid w:val="00053788"/>
    <w:rsid w:val="00061EB8"/>
    <w:rsid w:val="00110062"/>
    <w:rsid w:val="00277A5C"/>
    <w:rsid w:val="002A62CD"/>
    <w:rsid w:val="002B2E70"/>
    <w:rsid w:val="00307A68"/>
    <w:rsid w:val="00385F73"/>
    <w:rsid w:val="003E295B"/>
    <w:rsid w:val="003F1D0E"/>
    <w:rsid w:val="00446585"/>
    <w:rsid w:val="0048639E"/>
    <w:rsid w:val="00490A7E"/>
    <w:rsid w:val="004B07A1"/>
    <w:rsid w:val="00516172"/>
    <w:rsid w:val="005E1FA4"/>
    <w:rsid w:val="005E618D"/>
    <w:rsid w:val="00642858"/>
    <w:rsid w:val="00652C07"/>
    <w:rsid w:val="006B640F"/>
    <w:rsid w:val="006F713E"/>
    <w:rsid w:val="00715C8A"/>
    <w:rsid w:val="00740918"/>
    <w:rsid w:val="007718AD"/>
    <w:rsid w:val="007907EC"/>
    <w:rsid w:val="007A1C83"/>
    <w:rsid w:val="007E0AD3"/>
    <w:rsid w:val="00826451"/>
    <w:rsid w:val="008953CC"/>
    <w:rsid w:val="0089687A"/>
    <w:rsid w:val="008C365D"/>
    <w:rsid w:val="008D46BB"/>
    <w:rsid w:val="008E254C"/>
    <w:rsid w:val="00912DDB"/>
    <w:rsid w:val="00924D07"/>
    <w:rsid w:val="0096292B"/>
    <w:rsid w:val="009871EA"/>
    <w:rsid w:val="009A665D"/>
    <w:rsid w:val="009C2E4D"/>
    <w:rsid w:val="009D6FC9"/>
    <w:rsid w:val="009F187F"/>
    <w:rsid w:val="00A73931"/>
    <w:rsid w:val="00A838D0"/>
    <w:rsid w:val="00A930D9"/>
    <w:rsid w:val="00A96620"/>
    <w:rsid w:val="00AB35F0"/>
    <w:rsid w:val="00AC17F9"/>
    <w:rsid w:val="00B30E1F"/>
    <w:rsid w:val="00B57ABB"/>
    <w:rsid w:val="00B86CFC"/>
    <w:rsid w:val="00BC5B4E"/>
    <w:rsid w:val="00BC7820"/>
    <w:rsid w:val="00BD5AEF"/>
    <w:rsid w:val="00BF0BA1"/>
    <w:rsid w:val="00C00801"/>
    <w:rsid w:val="00C0422C"/>
    <w:rsid w:val="00C3633C"/>
    <w:rsid w:val="00C425DA"/>
    <w:rsid w:val="00C7622E"/>
    <w:rsid w:val="00C8244A"/>
    <w:rsid w:val="00CE3E16"/>
    <w:rsid w:val="00D00565"/>
    <w:rsid w:val="00D04C0F"/>
    <w:rsid w:val="00D74CB3"/>
    <w:rsid w:val="00DB6295"/>
    <w:rsid w:val="00DB6E17"/>
    <w:rsid w:val="00DC69F3"/>
    <w:rsid w:val="00DF23DC"/>
    <w:rsid w:val="00E14CAD"/>
    <w:rsid w:val="00E47DB7"/>
    <w:rsid w:val="00EE3D85"/>
    <w:rsid w:val="00F11D80"/>
    <w:rsid w:val="00F13FE4"/>
    <w:rsid w:val="00F25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1B43"/>
  <w15:chartTrackingRefBased/>
  <w15:docId w15:val="{7C568C75-ABA0-4366-A868-387AF49A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6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C0015B-D86C-4023-9268-C9C5554BE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6750</TotalTime>
  <Pages>3</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Miryala</dc:creator>
  <cp:keywords/>
  <dc:description/>
  <cp:lastModifiedBy>Goutham Miryala</cp:lastModifiedBy>
  <cp:revision>31</cp:revision>
  <dcterms:created xsi:type="dcterms:W3CDTF">2017-10-27T17:52:00Z</dcterms:created>
  <dcterms:modified xsi:type="dcterms:W3CDTF">2017-11-11T15:32:00Z</dcterms:modified>
</cp:coreProperties>
</file>