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EC93B" w14:textId="77777777" w:rsidR="00FD5E0A" w:rsidRDefault="00FD5E0A" w:rsidP="00FD5E0A">
      <w:pPr>
        <w:shd w:val="clear" w:color="auto" w:fill="FFFFFF"/>
        <w:spacing w:after="240" w:line="660" w:lineRule="atLeast"/>
        <w:jc w:val="center"/>
        <w:textAlignment w:val="baseline"/>
        <w:outlineLvl w:val="0"/>
        <w:rPr>
          <w:rFonts w:ascii="Arial" w:eastAsia="Times New Roman" w:hAnsi="Arial" w:cs="Arial"/>
          <w:b/>
          <w:bCs/>
          <w:color w:val="202124"/>
          <w:kern w:val="36"/>
          <w:sz w:val="44"/>
          <w:szCs w:val="44"/>
          <w:lang w:eastAsia="en-IN"/>
          <w14:ligatures w14:val="none"/>
        </w:rPr>
      </w:pPr>
      <w:r w:rsidRPr="00FD5E0A">
        <w:rPr>
          <w:rFonts w:ascii="Arial Black" w:eastAsia="Times New Roman" w:hAnsi="Arial Black" w:cs="Arial"/>
          <w:b/>
          <w:bCs/>
          <w:color w:val="202124"/>
          <w:kern w:val="36"/>
          <w:sz w:val="44"/>
          <w:szCs w:val="44"/>
          <w:lang w:eastAsia="en-IN"/>
          <w14:ligatures w14:val="none"/>
        </w:rPr>
        <w:t>Sarcasm</w:t>
      </w:r>
      <w:r w:rsidRPr="00FD5E0A">
        <w:rPr>
          <w:rFonts w:ascii="Arial" w:eastAsia="Times New Roman" w:hAnsi="Arial" w:cs="Arial"/>
          <w:b/>
          <w:bCs/>
          <w:color w:val="202124"/>
          <w:kern w:val="36"/>
          <w:sz w:val="44"/>
          <w:szCs w:val="44"/>
          <w:lang w:eastAsia="en-IN"/>
          <w14:ligatures w14:val="none"/>
        </w:rPr>
        <w:t xml:space="preserve"> Detection with </w:t>
      </w:r>
      <w:proofErr w:type="spellStart"/>
      <w:r w:rsidRPr="00FD5E0A">
        <w:rPr>
          <w:rFonts w:ascii="Arial" w:eastAsia="Times New Roman" w:hAnsi="Arial" w:cs="Arial"/>
          <w:b/>
          <w:bCs/>
          <w:color w:val="202124"/>
          <w:kern w:val="36"/>
          <w:sz w:val="44"/>
          <w:szCs w:val="44"/>
          <w:lang w:eastAsia="en-IN"/>
          <w14:ligatures w14:val="none"/>
        </w:rPr>
        <w:t>GloVe</w:t>
      </w:r>
      <w:proofErr w:type="spellEnd"/>
      <w:r w:rsidRPr="00FD5E0A">
        <w:rPr>
          <w:rFonts w:ascii="Arial" w:eastAsia="Times New Roman" w:hAnsi="Arial" w:cs="Arial"/>
          <w:b/>
          <w:bCs/>
          <w:color w:val="202124"/>
          <w:kern w:val="36"/>
          <w:sz w:val="44"/>
          <w:szCs w:val="44"/>
          <w:lang w:eastAsia="en-IN"/>
          <w14:ligatures w14:val="none"/>
        </w:rPr>
        <w:t>/Word2Vec</w:t>
      </w:r>
    </w:p>
    <w:p w14:paraId="19795B6E" w14:textId="365E541B" w:rsidR="00881784" w:rsidRPr="00CA0429" w:rsidRDefault="00881784" w:rsidP="00881784">
      <w:pPr>
        <w:shd w:val="clear" w:color="auto" w:fill="FFFFFF"/>
        <w:spacing w:after="240" w:line="660" w:lineRule="atLeast"/>
        <w:textAlignment w:val="baseline"/>
        <w:outlineLvl w:val="0"/>
        <w:rPr>
          <w:rFonts w:eastAsia="Times New Roman" w:cstheme="minorHAnsi"/>
          <w:b/>
          <w:bCs/>
          <w:color w:val="202124"/>
          <w:kern w:val="36"/>
          <w:sz w:val="36"/>
          <w:szCs w:val="36"/>
          <w:lang w:eastAsia="en-IN"/>
          <w14:ligatures w14:val="none"/>
        </w:rPr>
      </w:pPr>
      <w:r w:rsidRPr="00CA0429">
        <w:rPr>
          <w:rFonts w:eastAsia="Times New Roman" w:cstheme="minorHAnsi"/>
          <w:b/>
          <w:bCs/>
          <w:color w:val="202124"/>
          <w:kern w:val="36"/>
          <w:sz w:val="36"/>
          <w:szCs w:val="36"/>
          <w:lang w:eastAsia="en-IN"/>
          <w14:ligatures w14:val="none"/>
        </w:rPr>
        <w:t xml:space="preserve">Introduction </w:t>
      </w:r>
    </w:p>
    <w:p w14:paraId="4B34AD09" w14:textId="05376905" w:rsidR="00881784" w:rsidRDefault="00881784" w:rsidP="00881784">
      <w:pPr>
        <w:pStyle w:val="NormalWeb"/>
        <w:rPr>
          <w:color w:val="252525"/>
        </w:rPr>
      </w:pPr>
      <w:r>
        <w:rPr>
          <w:color w:val="252525"/>
        </w:rPr>
        <w:t xml:space="preserve">Sarcasm is a form of language that involves saying one thing but meaning the opposite, often in a humorous or ironic way. </w:t>
      </w:r>
      <w:r w:rsidR="00F202A3">
        <w:rPr>
          <w:color w:val="252525"/>
        </w:rPr>
        <w:t xml:space="preserve">Recent </w:t>
      </w:r>
      <w:r>
        <w:rPr>
          <w:color w:val="252525"/>
        </w:rPr>
        <w:t>advancements in natural language processing (NLP) have made possible to automatically detect sarcasm in text using machine learning models.</w:t>
      </w:r>
      <w:r w:rsidR="00F202A3">
        <w:rPr>
          <w:color w:val="252525"/>
        </w:rPr>
        <w:t xml:space="preserve"> </w:t>
      </w:r>
      <w:proofErr w:type="spellStart"/>
      <w:r>
        <w:rPr>
          <w:color w:val="252525"/>
        </w:rPr>
        <w:t>GloVe</w:t>
      </w:r>
      <w:proofErr w:type="spellEnd"/>
      <w:r>
        <w:rPr>
          <w:color w:val="252525"/>
        </w:rPr>
        <w:t xml:space="preserve"> and Word2Vec are two popular algorithms used for training word embeddings in NLP. Word embeddings are numerical representations of words that capture their meaning and semantic relationships with other words in a language. These embeddings can be used to train machine learning models for various NLP tasks, including sarcasm detection.</w:t>
      </w:r>
    </w:p>
    <w:p w14:paraId="77BEFB13" w14:textId="141F7BFD" w:rsidR="00881784" w:rsidRDefault="00881784" w:rsidP="00881784">
      <w:pPr>
        <w:pStyle w:val="NormalWeb"/>
      </w:pPr>
      <w:r>
        <w:rPr>
          <w:color w:val="252525"/>
        </w:rPr>
        <w:t xml:space="preserve">Sarcasm detection with </w:t>
      </w:r>
      <w:proofErr w:type="spellStart"/>
      <w:r>
        <w:rPr>
          <w:color w:val="252525"/>
        </w:rPr>
        <w:t>GloVe</w:t>
      </w:r>
      <w:proofErr w:type="spellEnd"/>
      <w:r>
        <w:rPr>
          <w:color w:val="252525"/>
        </w:rPr>
        <w:t xml:space="preserve"> or Word2Vec typically involves training a supervised machine learning model on a large dataset of labelled examples of sarcastic and non-sarcastic text. The word embeddings are used to represent the words in the text, and these representations are fed into the model along with other features, such as punctuation, capitalization, and sentence structure. The model then learns to classify text as sarcastic or non-sarcastic based on these features.</w:t>
      </w:r>
      <w:r w:rsidRPr="00881784">
        <w:t xml:space="preserve"> </w:t>
      </w:r>
      <w:r>
        <w:t xml:space="preserve">Overall, sarcasm detection with </w:t>
      </w:r>
      <w:proofErr w:type="spellStart"/>
      <w:r>
        <w:t>GloVe</w:t>
      </w:r>
      <w:proofErr w:type="spellEnd"/>
      <w:r>
        <w:t xml:space="preserve"> or Word2Vec is an exciting area of research in NLP, with many practical applications in social media analysis, customer service, and more.</w:t>
      </w:r>
    </w:p>
    <w:p w14:paraId="2FAB9DA0" w14:textId="77777777" w:rsidR="00B131BC" w:rsidRPr="00B131BC" w:rsidRDefault="00B131BC" w:rsidP="00B131BC">
      <w:pPr>
        <w:pStyle w:val="Heading1"/>
        <w:rPr>
          <w:rFonts w:asciiTheme="minorHAnsi" w:hAnsiTheme="minorHAnsi" w:cstheme="minorHAnsi"/>
          <w:color w:val="252525"/>
          <w:sz w:val="28"/>
          <w:szCs w:val="28"/>
        </w:rPr>
      </w:pPr>
      <w:r w:rsidRPr="00B131BC">
        <w:rPr>
          <w:rFonts w:asciiTheme="minorHAnsi" w:hAnsiTheme="minorHAnsi" w:cstheme="minorHAnsi"/>
          <w:color w:val="252525"/>
          <w:sz w:val="28"/>
          <w:szCs w:val="28"/>
        </w:rPr>
        <w:t>OVERVIEW OF THE DATASET</w:t>
      </w:r>
    </w:p>
    <w:p w14:paraId="65CAC669" w14:textId="77777777" w:rsidR="00B131BC" w:rsidRPr="00B131BC" w:rsidRDefault="00B131BC" w:rsidP="00B131BC">
      <w:pPr>
        <w:pStyle w:val="NormalWeb"/>
        <w:rPr>
          <w:rFonts w:asciiTheme="minorHAnsi" w:hAnsiTheme="minorHAnsi" w:cstheme="minorHAnsi"/>
          <w:b/>
          <w:bCs/>
          <w:color w:val="252525"/>
        </w:rPr>
      </w:pPr>
      <w:r w:rsidRPr="00B131BC">
        <w:rPr>
          <w:rStyle w:val="Strong"/>
          <w:rFonts w:asciiTheme="minorHAnsi" w:hAnsiTheme="minorHAnsi" w:cstheme="minorHAnsi"/>
          <w:b w:val="0"/>
          <w:bCs w:val="0"/>
          <w:color w:val="252525"/>
        </w:rPr>
        <w:t>Past studies in sarcasm detection mostly make use of Twitter datasets collected using hashtag-based supervision, but such datasets are noisy in terms of labels and language. Furthermore, many tweets are replies to other tweets, and detecting sarcasm in these requires the availability of contextual tweets.</w:t>
      </w:r>
    </w:p>
    <w:p w14:paraId="2F2A8855" w14:textId="77777777" w:rsidR="00B131BC" w:rsidRPr="00B131BC" w:rsidRDefault="00B131BC" w:rsidP="00B131BC">
      <w:pPr>
        <w:pStyle w:val="NormalWeb"/>
        <w:rPr>
          <w:rFonts w:asciiTheme="minorHAnsi" w:hAnsiTheme="minorHAnsi" w:cstheme="minorHAnsi"/>
          <w:b/>
          <w:bCs/>
          <w:color w:val="252525"/>
        </w:rPr>
      </w:pPr>
      <w:r w:rsidRPr="00B131BC">
        <w:rPr>
          <w:rStyle w:val="Strong"/>
          <w:rFonts w:asciiTheme="minorHAnsi" w:hAnsiTheme="minorHAnsi" w:cstheme="minorHAnsi"/>
          <w:b w:val="0"/>
          <w:bCs w:val="0"/>
          <w:color w:val="252525"/>
        </w:rPr>
        <w:t>To overcome the limitations related to noise in Twitter datasets, this news headline dataset for sarcasm detection is collected from two news websites. The Onion aims at producing sarcastic versions of current events, and we collected all the headlines from the News in Brief and News in Photos categories (which are sarcastic). We collect real (and non-sarcastic) news headlines from HuffPost.</w:t>
      </w:r>
    </w:p>
    <w:p w14:paraId="0DBCE4B9" w14:textId="77777777" w:rsidR="00B131BC" w:rsidRDefault="00B131BC" w:rsidP="00B131BC">
      <w:pPr>
        <w:pStyle w:val="NormalWeb"/>
        <w:rPr>
          <w:rStyle w:val="Strong"/>
          <w:rFonts w:asciiTheme="minorHAnsi" w:hAnsiTheme="minorHAnsi" w:cstheme="minorHAnsi"/>
          <w:b w:val="0"/>
          <w:bCs w:val="0"/>
          <w:color w:val="252525"/>
        </w:rPr>
      </w:pPr>
      <w:r w:rsidRPr="00B131BC">
        <w:rPr>
          <w:rStyle w:val="Strong"/>
          <w:rFonts w:asciiTheme="minorHAnsi" w:hAnsiTheme="minorHAnsi" w:cstheme="minorHAnsi"/>
          <w:b w:val="0"/>
          <w:bCs w:val="0"/>
          <w:color w:val="252525"/>
        </w:rPr>
        <w:t>The dataset consists of about 28000 text data points, where each data category belongs to two categories: sarcastic or not sarcastic.</w:t>
      </w:r>
    </w:p>
    <w:p w14:paraId="70EA33FB" w14:textId="7AA8033F" w:rsidR="00807FF7" w:rsidRDefault="00807FF7" w:rsidP="00B131BC">
      <w:pPr>
        <w:pStyle w:val="NormalWeb"/>
        <w:rPr>
          <w:rStyle w:val="Strong"/>
          <w:rFonts w:asciiTheme="minorHAnsi" w:hAnsiTheme="minorHAnsi" w:cstheme="minorHAnsi"/>
          <w:color w:val="252525"/>
          <w:sz w:val="32"/>
          <w:szCs w:val="32"/>
        </w:rPr>
      </w:pPr>
      <w:r w:rsidRPr="00807FF7">
        <w:rPr>
          <w:rStyle w:val="Strong"/>
          <w:rFonts w:asciiTheme="minorHAnsi" w:hAnsiTheme="minorHAnsi" w:cstheme="minorHAnsi"/>
          <w:color w:val="252525"/>
          <w:sz w:val="32"/>
          <w:szCs w:val="32"/>
        </w:rPr>
        <w:t>Implementation</w:t>
      </w:r>
    </w:p>
    <w:p w14:paraId="312594E8" w14:textId="18C7712B" w:rsidR="00807FF7" w:rsidRPr="00807FF7" w:rsidRDefault="00807FF7" w:rsidP="00807FF7">
      <w:p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807FF7">
        <w:rPr>
          <w:rFonts w:ascii="Times New Roman" w:eastAsia="Times New Roman" w:hAnsi="Times New Roman" w:cs="Times New Roman"/>
          <w:color w:val="252525"/>
          <w:kern w:val="0"/>
          <w:sz w:val="24"/>
          <w:szCs w:val="24"/>
          <w:lang w:eastAsia="en-IN"/>
          <w14:ligatures w14:val="none"/>
        </w:rPr>
        <w:t>S</w:t>
      </w:r>
      <w:r>
        <w:rPr>
          <w:rFonts w:ascii="Times New Roman" w:eastAsia="Times New Roman" w:hAnsi="Times New Roman" w:cs="Times New Roman"/>
          <w:color w:val="252525"/>
          <w:kern w:val="0"/>
          <w:sz w:val="24"/>
          <w:szCs w:val="24"/>
          <w:lang w:eastAsia="en-IN"/>
          <w14:ligatures w14:val="none"/>
        </w:rPr>
        <w:t>tep 1</w:t>
      </w:r>
      <w:r w:rsidRPr="00807FF7">
        <w:rPr>
          <w:rFonts w:ascii="Times New Roman" w:eastAsia="Times New Roman" w:hAnsi="Times New Roman" w:cs="Times New Roman"/>
          <w:color w:val="252525"/>
          <w:kern w:val="0"/>
          <w:sz w:val="24"/>
          <w:szCs w:val="24"/>
          <w:lang w:eastAsia="en-IN"/>
          <w14:ligatures w14:val="none"/>
        </w:rPr>
        <w:t>: Word embeddings</w:t>
      </w:r>
    </w:p>
    <w:p w14:paraId="09CE4A99" w14:textId="77777777" w:rsidR="00807FF7" w:rsidRPr="00807FF7" w:rsidRDefault="00807FF7" w:rsidP="00807FF7">
      <w:pPr>
        <w:numPr>
          <w:ilvl w:val="0"/>
          <w:numId w:val="1"/>
        </w:num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807FF7">
        <w:rPr>
          <w:rFonts w:ascii="Times New Roman" w:eastAsia="Times New Roman" w:hAnsi="Times New Roman" w:cs="Times New Roman"/>
          <w:color w:val="252525"/>
          <w:kern w:val="0"/>
          <w:sz w:val="24"/>
          <w:szCs w:val="24"/>
          <w:lang w:eastAsia="en-IN"/>
          <w14:ligatures w14:val="none"/>
        </w:rPr>
        <w:t>Word embeddings are numerical representations of words that capture their meaning and semantic relationships with other words in a language.</w:t>
      </w:r>
    </w:p>
    <w:p w14:paraId="4A10798B" w14:textId="77777777" w:rsidR="00807FF7" w:rsidRPr="00807FF7" w:rsidRDefault="00807FF7" w:rsidP="00807FF7">
      <w:pPr>
        <w:numPr>
          <w:ilvl w:val="0"/>
          <w:numId w:val="1"/>
        </w:num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807FF7">
        <w:rPr>
          <w:rFonts w:ascii="Times New Roman" w:eastAsia="Times New Roman" w:hAnsi="Times New Roman" w:cs="Times New Roman"/>
          <w:color w:val="252525"/>
          <w:kern w:val="0"/>
          <w:sz w:val="24"/>
          <w:szCs w:val="24"/>
          <w:lang w:eastAsia="en-IN"/>
          <w14:ligatures w14:val="none"/>
        </w:rPr>
        <w:t xml:space="preserve">Two popular algorithms for training word embeddings in NLP are </w:t>
      </w:r>
      <w:proofErr w:type="spellStart"/>
      <w:r w:rsidRPr="00807FF7">
        <w:rPr>
          <w:rFonts w:ascii="Times New Roman" w:eastAsia="Times New Roman" w:hAnsi="Times New Roman" w:cs="Times New Roman"/>
          <w:color w:val="252525"/>
          <w:kern w:val="0"/>
          <w:sz w:val="24"/>
          <w:szCs w:val="24"/>
          <w:lang w:eastAsia="en-IN"/>
          <w14:ligatures w14:val="none"/>
        </w:rPr>
        <w:t>GloVe</w:t>
      </w:r>
      <w:proofErr w:type="spellEnd"/>
      <w:r w:rsidRPr="00807FF7">
        <w:rPr>
          <w:rFonts w:ascii="Times New Roman" w:eastAsia="Times New Roman" w:hAnsi="Times New Roman" w:cs="Times New Roman"/>
          <w:color w:val="252525"/>
          <w:kern w:val="0"/>
          <w:sz w:val="24"/>
          <w:szCs w:val="24"/>
          <w:lang w:eastAsia="en-IN"/>
          <w14:ligatures w14:val="none"/>
        </w:rPr>
        <w:t xml:space="preserve"> and Word2Vec.</w:t>
      </w:r>
    </w:p>
    <w:p w14:paraId="7513988B" w14:textId="77777777" w:rsidR="00807FF7" w:rsidRPr="00807FF7" w:rsidRDefault="00807FF7" w:rsidP="00807FF7">
      <w:pPr>
        <w:numPr>
          <w:ilvl w:val="0"/>
          <w:numId w:val="1"/>
        </w:num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807FF7">
        <w:rPr>
          <w:rFonts w:ascii="Times New Roman" w:eastAsia="Times New Roman" w:hAnsi="Times New Roman" w:cs="Times New Roman"/>
          <w:color w:val="252525"/>
          <w:kern w:val="0"/>
          <w:sz w:val="24"/>
          <w:szCs w:val="24"/>
          <w:lang w:eastAsia="en-IN"/>
          <w14:ligatures w14:val="none"/>
        </w:rPr>
        <w:lastRenderedPageBreak/>
        <w:t>These embeddings can be used to train machine learning models for various NLP tasks, including sarcasm detection.</w:t>
      </w:r>
    </w:p>
    <w:p w14:paraId="0BCFFE8A" w14:textId="46E32CF0" w:rsidR="00807FF7" w:rsidRDefault="00807FF7" w:rsidP="00807FF7">
      <w:p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807FF7">
        <w:rPr>
          <w:rFonts w:ascii="Times New Roman" w:eastAsia="Times New Roman" w:hAnsi="Times New Roman" w:cs="Times New Roman"/>
          <w:color w:val="252525"/>
          <w:kern w:val="0"/>
          <w:sz w:val="24"/>
          <w:szCs w:val="24"/>
          <w:lang w:eastAsia="en-IN"/>
          <w14:ligatures w14:val="none"/>
        </w:rPr>
        <w:t>S</w:t>
      </w:r>
      <w:r>
        <w:rPr>
          <w:rFonts w:ascii="Times New Roman" w:eastAsia="Times New Roman" w:hAnsi="Times New Roman" w:cs="Times New Roman"/>
          <w:color w:val="252525"/>
          <w:kern w:val="0"/>
          <w:sz w:val="24"/>
          <w:szCs w:val="24"/>
          <w:lang w:eastAsia="en-IN"/>
          <w14:ligatures w14:val="none"/>
        </w:rPr>
        <w:t>tep 2</w:t>
      </w:r>
      <w:r w:rsidRPr="00807FF7">
        <w:rPr>
          <w:rFonts w:ascii="Times New Roman" w:eastAsia="Times New Roman" w:hAnsi="Times New Roman" w:cs="Times New Roman"/>
          <w:color w:val="252525"/>
          <w:kern w:val="0"/>
          <w:sz w:val="24"/>
          <w:szCs w:val="24"/>
          <w:lang w:eastAsia="en-IN"/>
          <w14:ligatures w14:val="none"/>
        </w:rPr>
        <w:t xml:space="preserve">: Pre-trained </w:t>
      </w:r>
      <w:proofErr w:type="spellStart"/>
      <w:r w:rsidRPr="00807FF7">
        <w:rPr>
          <w:rFonts w:ascii="Times New Roman" w:eastAsia="Times New Roman" w:hAnsi="Times New Roman" w:cs="Times New Roman"/>
          <w:color w:val="252525"/>
          <w:kern w:val="0"/>
          <w:sz w:val="24"/>
          <w:szCs w:val="24"/>
          <w:lang w:eastAsia="en-IN"/>
          <w14:ligatures w14:val="none"/>
        </w:rPr>
        <w:t>GloVe</w:t>
      </w:r>
      <w:proofErr w:type="spellEnd"/>
      <w:r w:rsidRPr="00807FF7">
        <w:rPr>
          <w:rFonts w:ascii="Times New Roman" w:eastAsia="Times New Roman" w:hAnsi="Times New Roman" w:cs="Times New Roman"/>
          <w:color w:val="252525"/>
          <w:kern w:val="0"/>
          <w:sz w:val="24"/>
          <w:szCs w:val="24"/>
          <w:lang w:eastAsia="en-IN"/>
          <w14:ligatures w14:val="none"/>
        </w:rPr>
        <w:t xml:space="preserve"> embeddings</w:t>
      </w:r>
    </w:p>
    <w:p w14:paraId="39C0781A" w14:textId="65409DFD" w:rsidR="00A240B8" w:rsidRPr="00C57892" w:rsidRDefault="00A240B8" w:rsidP="00C57892">
      <w:pPr>
        <w:pStyle w:val="ListParagraph"/>
        <w:numPr>
          <w:ilvl w:val="0"/>
          <w:numId w:val="5"/>
        </w:numPr>
        <w:spacing w:before="100" w:beforeAutospacing="1" w:after="100" w:afterAutospacing="1" w:line="240" w:lineRule="auto"/>
        <w:rPr>
          <w:rFonts w:eastAsia="Times New Roman" w:cstheme="minorHAnsi"/>
          <w:b/>
          <w:bCs/>
          <w:color w:val="252525"/>
          <w:kern w:val="0"/>
          <w:lang w:eastAsia="en-IN"/>
          <w14:ligatures w14:val="none"/>
        </w:rPr>
      </w:pPr>
      <w:proofErr w:type="spellStart"/>
      <w:r w:rsidRPr="00A240B8">
        <w:rPr>
          <w:rStyle w:val="Strong"/>
          <w:rFonts w:cstheme="minorHAnsi"/>
          <w:b w:val="0"/>
          <w:bCs w:val="0"/>
          <w:shd w:val="clear" w:color="auto" w:fill="FFFFFF"/>
        </w:rPr>
        <w:t>GloVe</w:t>
      </w:r>
      <w:proofErr w:type="spellEnd"/>
      <w:r w:rsidRPr="00A240B8">
        <w:rPr>
          <w:rStyle w:val="Strong"/>
          <w:rFonts w:cstheme="minorHAnsi"/>
          <w:b w:val="0"/>
          <w:bCs w:val="0"/>
          <w:shd w:val="clear" w:color="auto" w:fill="FFFFFF"/>
        </w:rPr>
        <w:t xml:space="preserve"> method is built on an important idea, </w:t>
      </w:r>
      <w:proofErr w:type="gramStart"/>
      <w:r w:rsidRPr="00A240B8">
        <w:rPr>
          <w:rStyle w:val="Strong"/>
          <w:rFonts w:cstheme="minorHAnsi"/>
          <w:b w:val="0"/>
          <w:bCs w:val="0"/>
          <w:shd w:val="clear" w:color="auto" w:fill="FFFFFF"/>
        </w:rPr>
        <w:t>You</w:t>
      </w:r>
      <w:proofErr w:type="gramEnd"/>
      <w:r w:rsidRPr="00A240B8">
        <w:rPr>
          <w:rStyle w:val="Strong"/>
          <w:rFonts w:cstheme="minorHAnsi"/>
          <w:b w:val="0"/>
          <w:bCs w:val="0"/>
          <w:shd w:val="clear" w:color="auto" w:fill="FFFFFF"/>
        </w:rPr>
        <w:t xml:space="preserve"> can derive semantic relationships between words from the co-occurrence matrix. Given a corpus having V words, the co-occurrence matrix X will be a V x V matrix, where the </w:t>
      </w:r>
      <w:proofErr w:type="spellStart"/>
      <w:r w:rsidRPr="00A240B8">
        <w:rPr>
          <w:rStyle w:val="Strong"/>
          <w:rFonts w:cstheme="minorHAnsi"/>
          <w:b w:val="0"/>
          <w:bCs w:val="0"/>
          <w:shd w:val="clear" w:color="auto" w:fill="FFFFFF"/>
        </w:rPr>
        <w:t>i</w:t>
      </w:r>
      <w:proofErr w:type="spellEnd"/>
      <w:r w:rsidRPr="00A240B8">
        <w:rPr>
          <w:rStyle w:val="Strong"/>
          <w:rFonts w:cstheme="minorHAnsi"/>
          <w:b w:val="0"/>
          <w:bCs w:val="0"/>
          <w:shd w:val="clear" w:color="auto" w:fill="FFFFFF"/>
        </w:rPr>
        <w:t xml:space="preserve"> </w:t>
      </w:r>
      <w:proofErr w:type="spellStart"/>
      <w:r w:rsidRPr="00A240B8">
        <w:rPr>
          <w:rStyle w:val="Strong"/>
          <w:rFonts w:cstheme="minorHAnsi"/>
          <w:b w:val="0"/>
          <w:bCs w:val="0"/>
          <w:shd w:val="clear" w:color="auto" w:fill="FFFFFF"/>
        </w:rPr>
        <w:t>th</w:t>
      </w:r>
      <w:proofErr w:type="spellEnd"/>
      <w:r w:rsidRPr="00A240B8">
        <w:rPr>
          <w:rStyle w:val="Strong"/>
          <w:rFonts w:cstheme="minorHAnsi"/>
          <w:b w:val="0"/>
          <w:bCs w:val="0"/>
          <w:shd w:val="clear" w:color="auto" w:fill="FFFFFF"/>
        </w:rPr>
        <w:t xml:space="preserve"> row and j </w:t>
      </w:r>
      <w:proofErr w:type="spellStart"/>
      <w:r w:rsidRPr="00A240B8">
        <w:rPr>
          <w:rStyle w:val="Strong"/>
          <w:rFonts w:cstheme="minorHAnsi"/>
          <w:b w:val="0"/>
          <w:bCs w:val="0"/>
          <w:shd w:val="clear" w:color="auto" w:fill="FFFFFF"/>
        </w:rPr>
        <w:t>th</w:t>
      </w:r>
      <w:proofErr w:type="spellEnd"/>
      <w:r w:rsidRPr="00A240B8">
        <w:rPr>
          <w:rStyle w:val="Strong"/>
          <w:rFonts w:cstheme="minorHAnsi"/>
          <w:b w:val="0"/>
          <w:bCs w:val="0"/>
          <w:shd w:val="clear" w:color="auto" w:fill="FFFFFF"/>
        </w:rPr>
        <w:t xml:space="preserve"> column of X, </w:t>
      </w:r>
      <w:proofErr w:type="spellStart"/>
      <w:r w:rsidRPr="00A240B8">
        <w:rPr>
          <w:rStyle w:val="Strong"/>
          <w:rFonts w:cstheme="minorHAnsi"/>
          <w:b w:val="0"/>
          <w:bCs w:val="0"/>
          <w:shd w:val="clear" w:color="auto" w:fill="FFFFFF"/>
        </w:rPr>
        <w:t>X_ij</w:t>
      </w:r>
      <w:proofErr w:type="spellEnd"/>
      <w:r w:rsidRPr="00A240B8">
        <w:rPr>
          <w:rStyle w:val="Strong"/>
          <w:rFonts w:cstheme="minorHAnsi"/>
          <w:b w:val="0"/>
          <w:bCs w:val="0"/>
          <w:shd w:val="clear" w:color="auto" w:fill="FFFFFF"/>
        </w:rPr>
        <w:t xml:space="preserve"> denotes how many times word </w:t>
      </w:r>
      <w:proofErr w:type="spellStart"/>
      <w:r w:rsidRPr="00A240B8">
        <w:rPr>
          <w:rStyle w:val="Strong"/>
          <w:rFonts w:cstheme="minorHAnsi"/>
          <w:b w:val="0"/>
          <w:bCs w:val="0"/>
          <w:shd w:val="clear" w:color="auto" w:fill="FFFFFF"/>
        </w:rPr>
        <w:t>i</w:t>
      </w:r>
      <w:proofErr w:type="spellEnd"/>
      <w:r w:rsidRPr="00A240B8">
        <w:rPr>
          <w:rStyle w:val="Strong"/>
          <w:rFonts w:cstheme="minorHAnsi"/>
          <w:b w:val="0"/>
          <w:bCs w:val="0"/>
          <w:shd w:val="clear" w:color="auto" w:fill="FFFFFF"/>
        </w:rPr>
        <w:t xml:space="preserve"> has co-occurred with word j. </w:t>
      </w:r>
    </w:p>
    <w:p w14:paraId="57FA0BDD" w14:textId="3DEC895C" w:rsidR="00CA0429" w:rsidRPr="00CA0429" w:rsidRDefault="00CA0429" w:rsidP="00CA0429">
      <w:p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CA0429">
        <w:rPr>
          <w:rFonts w:ascii="Times New Roman" w:eastAsia="Times New Roman" w:hAnsi="Times New Roman" w:cs="Times New Roman"/>
          <w:color w:val="252525"/>
          <w:kern w:val="0"/>
          <w:sz w:val="24"/>
          <w:szCs w:val="24"/>
          <w:lang w:eastAsia="en-IN"/>
          <w14:ligatures w14:val="none"/>
        </w:rPr>
        <w:t>S</w:t>
      </w:r>
      <w:r>
        <w:rPr>
          <w:rFonts w:ascii="Times New Roman" w:eastAsia="Times New Roman" w:hAnsi="Times New Roman" w:cs="Times New Roman"/>
          <w:color w:val="252525"/>
          <w:kern w:val="0"/>
          <w:sz w:val="24"/>
          <w:szCs w:val="24"/>
          <w:lang w:eastAsia="en-IN"/>
          <w14:ligatures w14:val="none"/>
        </w:rPr>
        <w:t>tep 3</w:t>
      </w:r>
      <w:r w:rsidRPr="00CA0429">
        <w:rPr>
          <w:rFonts w:ascii="Times New Roman" w:eastAsia="Times New Roman" w:hAnsi="Times New Roman" w:cs="Times New Roman"/>
          <w:color w:val="252525"/>
          <w:kern w:val="0"/>
          <w:sz w:val="24"/>
          <w:szCs w:val="24"/>
          <w:lang w:eastAsia="en-IN"/>
          <w14:ligatures w14:val="none"/>
        </w:rPr>
        <w:t xml:space="preserve">: Converting text to </w:t>
      </w:r>
      <w:proofErr w:type="spellStart"/>
      <w:r w:rsidRPr="00CA0429">
        <w:rPr>
          <w:rFonts w:ascii="Times New Roman" w:eastAsia="Times New Roman" w:hAnsi="Times New Roman" w:cs="Times New Roman"/>
          <w:color w:val="252525"/>
          <w:kern w:val="0"/>
          <w:sz w:val="24"/>
          <w:szCs w:val="24"/>
          <w:lang w:eastAsia="en-IN"/>
          <w14:ligatures w14:val="none"/>
        </w:rPr>
        <w:t>GloVe</w:t>
      </w:r>
      <w:proofErr w:type="spellEnd"/>
      <w:r w:rsidRPr="00CA0429">
        <w:rPr>
          <w:rFonts w:ascii="Times New Roman" w:eastAsia="Times New Roman" w:hAnsi="Times New Roman" w:cs="Times New Roman"/>
          <w:color w:val="252525"/>
          <w:kern w:val="0"/>
          <w:sz w:val="24"/>
          <w:szCs w:val="24"/>
          <w:lang w:eastAsia="en-IN"/>
          <w14:ligatures w14:val="none"/>
        </w:rPr>
        <w:t xml:space="preserve"> embeddings</w:t>
      </w:r>
    </w:p>
    <w:p w14:paraId="2EA60403" w14:textId="77777777" w:rsidR="00CA0429" w:rsidRPr="00CA0429" w:rsidRDefault="00CA0429" w:rsidP="00CA0429">
      <w:pPr>
        <w:numPr>
          <w:ilvl w:val="0"/>
          <w:numId w:val="3"/>
        </w:num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CA0429">
        <w:rPr>
          <w:rFonts w:ascii="Times New Roman" w:eastAsia="Times New Roman" w:hAnsi="Times New Roman" w:cs="Times New Roman"/>
          <w:color w:val="252525"/>
          <w:kern w:val="0"/>
          <w:sz w:val="24"/>
          <w:szCs w:val="24"/>
          <w:lang w:eastAsia="en-IN"/>
          <w14:ligatures w14:val="none"/>
        </w:rPr>
        <w:t xml:space="preserve">To convert a sentence into a matrix of </w:t>
      </w:r>
      <w:proofErr w:type="spellStart"/>
      <w:r w:rsidRPr="00CA0429">
        <w:rPr>
          <w:rFonts w:ascii="Times New Roman" w:eastAsia="Times New Roman" w:hAnsi="Times New Roman" w:cs="Times New Roman"/>
          <w:color w:val="252525"/>
          <w:kern w:val="0"/>
          <w:sz w:val="24"/>
          <w:szCs w:val="24"/>
          <w:lang w:eastAsia="en-IN"/>
          <w14:ligatures w14:val="none"/>
        </w:rPr>
        <w:t>GloVe</w:t>
      </w:r>
      <w:proofErr w:type="spellEnd"/>
      <w:r w:rsidRPr="00CA0429">
        <w:rPr>
          <w:rFonts w:ascii="Times New Roman" w:eastAsia="Times New Roman" w:hAnsi="Times New Roman" w:cs="Times New Roman"/>
          <w:color w:val="252525"/>
          <w:kern w:val="0"/>
          <w:sz w:val="24"/>
          <w:szCs w:val="24"/>
          <w:lang w:eastAsia="en-IN"/>
          <w14:ligatures w14:val="none"/>
        </w:rPr>
        <w:t xml:space="preserve"> embeddings, we can define a function that takes a sentence, the embeddings index, and some optional parameters such as the maximum number of words to consider and the embedding size.</w:t>
      </w:r>
    </w:p>
    <w:p w14:paraId="31F4C20E" w14:textId="77777777" w:rsidR="00CA0429" w:rsidRPr="00CA0429" w:rsidRDefault="00CA0429" w:rsidP="00CA0429">
      <w:pPr>
        <w:numPr>
          <w:ilvl w:val="0"/>
          <w:numId w:val="3"/>
        </w:num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CA0429">
        <w:rPr>
          <w:rFonts w:ascii="Times New Roman" w:eastAsia="Times New Roman" w:hAnsi="Times New Roman" w:cs="Times New Roman"/>
          <w:color w:val="252525"/>
          <w:kern w:val="0"/>
          <w:sz w:val="24"/>
          <w:szCs w:val="24"/>
          <w:lang w:eastAsia="en-IN"/>
          <w14:ligatures w14:val="none"/>
        </w:rPr>
        <w:t xml:space="preserve">This function splits the sentence into a list of words, initializes a matrix of zeros, and fills it with the corresponding </w:t>
      </w:r>
      <w:proofErr w:type="spellStart"/>
      <w:r w:rsidRPr="00CA0429">
        <w:rPr>
          <w:rFonts w:ascii="Times New Roman" w:eastAsia="Times New Roman" w:hAnsi="Times New Roman" w:cs="Times New Roman"/>
          <w:color w:val="252525"/>
          <w:kern w:val="0"/>
          <w:sz w:val="24"/>
          <w:szCs w:val="24"/>
          <w:lang w:eastAsia="en-IN"/>
          <w14:ligatures w14:val="none"/>
        </w:rPr>
        <w:t>GloVe</w:t>
      </w:r>
      <w:proofErr w:type="spellEnd"/>
      <w:r w:rsidRPr="00CA0429">
        <w:rPr>
          <w:rFonts w:ascii="Times New Roman" w:eastAsia="Times New Roman" w:hAnsi="Times New Roman" w:cs="Times New Roman"/>
          <w:color w:val="252525"/>
          <w:kern w:val="0"/>
          <w:sz w:val="24"/>
          <w:szCs w:val="24"/>
          <w:lang w:eastAsia="en-IN"/>
          <w14:ligatures w14:val="none"/>
        </w:rPr>
        <w:t xml:space="preserve"> embeddings for each word in the sentence.</w:t>
      </w:r>
    </w:p>
    <w:p w14:paraId="15C55A32" w14:textId="77777777" w:rsidR="00CA0429" w:rsidRPr="00CA0429" w:rsidRDefault="00CA0429" w:rsidP="00CA0429">
      <w:pPr>
        <w:numPr>
          <w:ilvl w:val="0"/>
          <w:numId w:val="3"/>
        </w:num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CA0429">
        <w:rPr>
          <w:rFonts w:ascii="Times New Roman" w:eastAsia="Times New Roman" w:hAnsi="Times New Roman" w:cs="Times New Roman"/>
          <w:color w:val="252525"/>
          <w:kern w:val="0"/>
          <w:sz w:val="24"/>
          <w:szCs w:val="24"/>
          <w:lang w:eastAsia="en-IN"/>
          <w14:ligatures w14:val="none"/>
        </w:rPr>
        <w:t>We can then use this matrix as input to a machine learning model for sarcasm detection.</w:t>
      </w:r>
    </w:p>
    <w:p w14:paraId="4F21F21A" w14:textId="71F97A80" w:rsidR="00CA0429" w:rsidRPr="00CA0429" w:rsidRDefault="00CA0429" w:rsidP="00CA0429">
      <w:p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CA0429">
        <w:rPr>
          <w:rFonts w:ascii="Times New Roman" w:eastAsia="Times New Roman" w:hAnsi="Times New Roman" w:cs="Times New Roman"/>
          <w:color w:val="252525"/>
          <w:kern w:val="0"/>
          <w:sz w:val="24"/>
          <w:szCs w:val="24"/>
          <w:lang w:eastAsia="en-IN"/>
          <w14:ligatures w14:val="none"/>
        </w:rPr>
        <w:t>S</w:t>
      </w:r>
      <w:r>
        <w:rPr>
          <w:rFonts w:ascii="Times New Roman" w:eastAsia="Times New Roman" w:hAnsi="Times New Roman" w:cs="Times New Roman"/>
          <w:color w:val="252525"/>
          <w:kern w:val="0"/>
          <w:sz w:val="24"/>
          <w:szCs w:val="24"/>
          <w:lang w:eastAsia="en-IN"/>
          <w14:ligatures w14:val="none"/>
        </w:rPr>
        <w:t>tep 4</w:t>
      </w:r>
      <w:r w:rsidRPr="00CA0429">
        <w:rPr>
          <w:rFonts w:ascii="Times New Roman" w:eastAsia="Times New Roman" w:hAnsi="Times New Roman" w:cs="Times New Roman"/>
          <w:color w:val="252525"/>
          <w:kern w:val="0"/>
          <w:sz w:val="24"/>
          <w:szCs w:val="24"/>
          <w:lang w:eastAsia="en-IN"/>
          <w14:ligatures w14:val="none"/>
        </w:rPr>
        <w:t>: Training a machine learning model</w:t>
      </w:r>
    </w:p>
    <w:p w14:paraId="6451A34A" w14:textId="77777777" w:rsidR="00CA0429" w:rsidRPr="00CA0429" w:rsidRDefault="00CA0429" w:rsidP="00CA0429">
      <w:pPr>
        <w:numPr>
          <w:ilvl w:val="0"/>
          <w:numId w:val="4"/>
        </w:num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CA0429">
        <w:rPr>
          <w:rFonts w:ascii="Times New Roman" w:eastAsia="Times New Roman" w:hAnsi="Times New Roman" w:cs="Times New Roman"/>
          <w:color w:val="252525"/>
          <w:kern w:val="0"/>
          <w:sz w:val="24"/>
          <w:szCs w:val="24"/>
          <w:lang w:eastAsia="en-IN"/>
          <w14:ligatures w14:val="none"/>
        </w:rPr>
        <w:t xml:space="preserve">To train a machine learning model for sarcasm detection, we need a dataset of </w:t>
      </w:r>
      <w:proofErr w:type="spellStart"/>
      <w:r w:rsidRPr="00CA0429">
        <w:rPr>
          <w:rFonts w:ascii="Times New Roman" w:eastAsia="Times New Roman" w:hAnsi="Times New Roman" w:cs="Times New Roman"/>
          <w:color w:val="252525"/>
          <w:kern w:val="0"/>
          <w:sz w:val="24"/>
          <w:szCs w:val="24"/>
          <w:lang w:eastAsia="en-IN"/>
          <w14:ligatures w14:val="none"/>
        </w:rPr>
        <w:t>labeled</w:t>
      </w:r>
      <w:proofErr w:type="spellEnd"/>
      <w:r w:rsidRPr="00CA0429">
        <w:rPr>
          <w:rFonts w:ascii="Times New Roman" w:eastAsia="Times New Roman" w:hAnsi="Times New Roman" w:cs="Times New Roman"/>
          <w:color w:val="252525"/>
          <w:kern w:val="0"/>
          <w:sz w:val="24"/>
          <w:szCs w:val="24"/>
          <w:lang w:eastAsia="en-IN"/>
          <w14:ligatures w14:val="none"/>
        </w:rPr>
        <w:t xml:space="preserve"> examples of sarcastic and non-sarcastic text.</w:t>
      </w:r>
    </w:p>
    <w:p w14:paraId="2AF2318A" w14:textId="77777777" w:rsidR="00CA0429" w:rsidRPr="00CA0429" w:rsidRDefault="00CA0429" w:rsidP="00CA0429">
      <w:pPr>
        <w:numPr>
          <w:ilvl w:val="0"/>
          <w:numId w:val="4"/>
        </w:num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CA0429">
        <w:rPr>
          <w:rFonts w:ascii="Times New Roman" w:eastAsia="Times New Roman" w:hAnsi="Times New Roman" w:cs="Times New Roman"/>
          <w:color w:val="252525"/>
          <w:kern w:val="0"/>
          <w:sz w:val="24"/>
          <w:szCs w:val="24"/>
          <w:lang w:eastAsia="en-IN"/>
          <w14:ligatures w14:val="none"/>
        </w:rPr>
        <w:t xml:space="preserve">We can use the </w:t>
      </w:r>
      <w:proofErr w:type="spellStart"/>
      <w:r w:rsidRPr="00CA0429">
        <w:rPr>
          <w:rFonts w:ascii="Times New Roman" w:eastAsia="Times New Roman" w:hAnsi="Times New Roman" w:cs="Times New Roman"/>
          <w:color w:val="252525"/>
          <w:kern w:val="0"/>
          <w:sz w:val="24"/>
          <w:szCs w:val="24"/>
          <w:lang w:eastAsia="en-IN"/>
          <w14:ligatures w14:val="none"/>
        </w:rPr>
        <w:t>GloVe</w:t>
      </w:r>
      <w:proofErr w:type="spellEnd"/>
      <w:r w:rsidRPr="00CA0429">
        <w:rPr>
          <w:rFonts w:ascii="Times New Roman" w:eastAsia="Times New Roman" w:hAnsi="Times New Roman" w:cs="Times New Roman"/>
          <w:color w:val="252525"/>
          <w:kern w:val="0"/>
          <w:sz w:val="24"/>
          <w:szCs w:val="24"/>
          <w:lang w:eastAsia="en-IN"/>
          <w14:ligatures w14:val="none"/>
        </w:rPr>
        <w:t xml:space="preserve"> embeddings matrix along with other features, such as punctuation, capitalization, and sentence structure, as input to the model.</w:t>
      </w:r>
    </w:p>
    <w:p w14:paraId="286344F0" w14:textId="77777777" w:rsidR="00CA0429" w:rsidRPr="00CA0429" w:rsidRDefault="00CA0429" w:rsidP="00CA0429">
      <w:pPr>
        <w:numPr>
          <w:ilvl w:val="0"/>
          <w:numId w:val="4"/>
        </w:num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CA0429">
        <w:rPr>
          <w:rFonts w:ascii="Times New Roman" w:eastAsia="Times New Roman" w:hAnsi="Times New Roman" w:cs="Times New Roman"/>
          <w:color w:val="252525"/>
          <w:kern w:val="0"/>
          <w:sz w:val="24"/>
          <w:szCs w:val="24"/>
          <w:lang w:eastAsia="en-IN"/>
          <w14:ligatures w14:val="none"/>
        </w:rPr>
        <w:t>The model learns to classify text as sarcastic or non-sarcastic based on these features.</w:t>
      </w:r>
    </w:p>
    <w:p w14:paraId="035881CF" w14:textId="77777777" w:rsidR="00CA0429" w:rsidRDefault="00CA0429" w:rsidP="00CA0429">
      <w:pPr>
        <w:numPr>
          <w:ilvl w:val="0"/>
          <w:numId w:val="4"/>
        </w:num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CA0429">
        <w:rPr>
          <w:rFonts w:ascii="Times New Roman" w:eastAsia="Times New Roman" w:hAnsi="Times New Roman" w:cs="Times New Roman"/>
          <w:color w:val="252525"/>
          <w:kern w:val="0"/>
          <w:sz w:val="24"/>
          <w:szCs w:val="24"/>
          <w:lang w:eastAsia="en-IN"/>
          <w14:ligatures w14:val="none"/>
        </w:rPr>
        <w:t>We can evaluate the performance of the model using metrics such as accuracy, precision, recall, and F1 score.</w:t>
      </w:r>
    </w:p>
    <w:p w14:paraId="3143ADF7" w14:textId="77777777" w:rsidR="00CA0429" w:rsidRPr="00CA0429" w:rsidRDefault="00CA0429" w:rsidP="00CA0429">
      <w:pPr>
        <w:spacing w:before="100" w:beforeAutospacing="1" w:after="100" w:afterAutospacing="1" w:line="240" w:lineRule="auto"/>
        <w:ind w:left="720"/>
        <w:rPr>
          <w:rFonts w:eastAsia="Times New Roman" w:cstheme="minorHAnsi"/>
          <w:b/>
          <w:bCs/>
          <w:color w:val="252525"/>
          <w:kern w:val="0"/>
          <w:sz w:val="36"/>
          <w:szCs w:val="36"/>
          <w:lang w:eastAsia="en-IN"/>
          <w14:ligatures w14:val="none"/>
        </w:rPr>
      </w:pPr>
    </w:p>
    <w:p w14:paraId="580559DF" w14:textId="77777777" w:rsidR="00CA0429" w:rsidRDefault="00CA0429" w:rsidP="00CA0429">
      <w:pPr>
        <w:spacing w:before="100" w:beforeAutospacing="1" w:after="100" w:afterAutospacing="1" w:line="240" w:lineRule="auto"/>
        <w:ind w:left="720"/>
        <w:rPr>
          <w:rFonts w:eastAsia="Times New Roman" w:cstheme="minorHAnsi"/>
          <w:b/>
          <w:bCs/>
          <w:color w:val="252525"/>
          <w:kern w:val="0"/>
          <w:sz w:val="36"/>
          <w:szCs w:val="36"/>
          <w:lang w:eastAsia="en-IN"/>
          <w14:ligatures w14:val="none"/>
        </w:rPr>
      </w:pPr>
    </w:p>
    <w:p w14:paraId="50CADD0C" w14:textId="77777777" w:rsidR="00CA0429" w:rsidRDefault="00CA0429" w:rsidP="00CA0429">
      <w:pPr>
        <w:spacing w:before="100" w:beforeAutospacing="1" w:after="100" w:afterAutospacing="1" w:line="240" w:lineRule="auto"/>
        <w:ind w:left="720"/>
        <w:rPr>
          <w:rFonts w:eastAsia="Times New Roman" w:cstheme="minorHAnsi"/>
          <w:b/>
          <w:bCs/>
          <w:color w:val="252525"/>
          <w:kern w:val="0"/>
          <w:sz w:val="36"/>
          <w:szCs w:val="36"/>
          <w:lang w:eastAsia="en-IN"/>
          <w14:ligatures w14:val="none"/>
        </w:rPr>
      </w:pPr>
    </w:p>
    <w:p w14:paraId="31B7FD81" w14:textId="77777777" w:rsidR="00CA0429" w:rsidRDefault="00CA0429" w:rsidP="00CA0429">
      <w:pPr>
        <w:spacing w:before="100" w:beforeAutospacing="1" w:after="100" w:afterAutospacing="1" w:line="240" w:lineRule="auto"/>
        <w:ind w:left="720"/>
        <w:rPr>
          <w:rFonts w:eastAsia="Times New Roman" w:cstheme="minorHAnsi"/>
          <w:b/>
          <w:bCs/>
          <w:color w:val="252525"/>
          <w:kern w:val="0"/>
          <w:sz w:val="36"/>
          <w:szCs w:val="36"/>
          <w:lang w:eastAsia="en-IN"/>
          <w14:ligatures w14:val="none"/>
        </w:rPr>
      </w:pPr>
    </w:p>
    <w:p w14:paraId="5E138FC3" w14:textId="77777777" w:rsidR="00CA0429" w:rsidRDefault="00CA0429" w:rsidP="00CA0429">
      <w:pPr>
        <w:spacing w:before="100" w:beforeAutospacing="1" w:after="100" w:afterAutospacing="1" w:line="240" w:lineRule="auto"/>
        <w:ind w:left="720"/>
        <w:rPr>
          <w:rFonts w:eastAsia="Times New Roman" w:cstheme="minorHAnsi"/>
          <w:b/>
          <w:bCs/>
          <w:color w:val="252525"/>
          <w:kern w:val="0"/>
          <w:sz w:val="36"/>
          <w:szCs w:val="36"/>
          <w:lang w:eastAsia="en-IN"/>
          <w14:ligatures w14:val="none"/>
        </w:rPr>
      </w:pPr>
    </w:p>
    <w:p w14:paraId="374EB2C8" w14:textId="77777777" w:rsidR="00CA0429" w:rsidRDefault="00CA0429" w:rsidP="00CA0429">
      <w:pPr>
        <w:spacing w:before="100" w:beforeAutospacing="1" w:after="100" w:afterAutospacing="1" w:line="240" w:lineRule="auto"/>
        <w:ind w:left="720"/>
        <w:rPr>
          <w:rFonts w:eastAsia="Times New Roman" w:cstheme="minorHAnsi"/>
          <w:b/>
          <w:bCs/>
          <w:color w:val="252525"/>
          <w:kern w:val="0"/>
          <w:sz w:val="36"/>
          <w:szCs w:val="36"/>
          <w:lang w:eastAsia="en-IN"/>
          <w14:ligatures w14:val="none"/>
        </w:rPr>
      </w:pPr>
    </w:p>
    <w:p w14:paraId="25A9CCDE" w14:textId="77777777" w:rsidR="00CA0429" w:rsidRDefault="00CA0429" w:rsidP="00CA0429">
      <w:pPr>
        <w:spacing w:before="100" w:beforeAutospacing="1" w:after="100" w:afterAutospacing="1" w:line="240" w:lineRule="auto"/>
        <w:ind w:left="720"/>
        <w:rPr>
          <w:rFonts w:eastAsia="Times New Roman" w:cstheme="minorHAnsi"/>
          <w:b/>
          <w:bCs/>
          <w:color w:val="252525"/>
          <w:kern w:val="0"/>
          <w:sz w:val="36"/>
          <w:szCs w:val="36"/>
          <w:lang w:eastAsia="en-IN"/>
          <w14:ligatures w14:val="none"/>
        </w:rPr>
      </w:pPr>
    </w:p>
    <w:p w14:paraId="171B5C8E" w14:textId="612D65DD" w:rsidR="00CA0429" w:rsidRDefault="00CA0429" w:rsidP="00CA0429">
      <w:pPr>
        <w:spacing w:before="100" w:beforeAutospacing="1" w:after="100" w:afterAutospacing="1" w:line="240" w:lineRule="auto"/>
        <w:ind w:left="720"/>
        <w:rPr>
          <w:rFonts w:eastAsia="Times New Roman" w:cstheme="minorHAnsi"/>
          <w:b/>
          <w:bCs/>
          <w:color w:val="252525"/>
          <w:kern w:val="0"/>
          <w:sz w:val="36"/>
          <w:szCs w:val="36"/>
          <w:lang w:eastAsia="en-IN"/>
          <w14:ligatures w14:val="none"/>
        </w:rPr>
      </w:pPr>
      <w:r w:rsidRPr="00CA0429">
        <w:rPr>
          <w:rFonts w:eastAsia="Times New Roman" w:cstheme="minorHAnsi"/>
          <w:b/>
          <w:bCs/>
          <w:color w:val="252525"/>
          <w:kern w:val="0"/>
          <w:sz w:val="36"/>
          <w:szCs w:val="36"/>
          <w:lang w:eastAsia="en-IN"/>
          <w14:ligatures w14:val="none"/>
        </w:rPr>
        <w:t>Analysis</w:t>
      </w:r>
    </w:p>
    <w:p w14:paraId="46FCB49C" w14:textId="28820170" w:rsidR="00CA0429" w:rsidRPr="00CA0429" w:rsidRDefault="00CA0429" w:rsidP="00CA0429">
      <w:pPr>
        <w:spacing w:before="100" w:beforeAutospacing="1" w:after="100" w:afterAutospacing="1" w:line="240" w:lineRule="auto"/>
        <w:ind w:left="720"/>
        <w:rPr>
          <w:rFonts w:eastAsia="Times New Roman" w:cstheme="minorHAnsi"/>
          <w:b/>
          <w:bCs/>
          <w:color w:val="252525"/>
          <w:kern w:val="0"/>
          <w:sz w:val="36"/>
          <w:szCs w:val="36"/>
          <w:lang w:eastAsia="en-IN"/>
          <w14:ligatures w14:val="none"/>
        </w:rPr>
      </w:pPr>
      <w:r w:rsidRPr="00CA0429">
        <w:rPr>
          <w:rFonts w:eastAsia="Times New Roman" w:cstheme="minorHAnsi"/>
          <w:b/>
          <w:bCs/>
          <w:color w:val="252525"/>
          <w:kern w:val="0"/>
          <w:sz w:val="36"/>
          <w:szCs w:val="36"/>
          <w:lang w:eastAsia="en-IN"/>
          <w14:ligatures w14:val="none"/>
        </w:rPr>
        <w:lastRenderedPageBreak/>
        <w:drawing>
          <wp:inline distT="0" distB="0" distL="0" distR="0" wp14:anchorId="1E7E0141" wp14:editId="2BD4967A">
            <wp:extent cx="5731510" cy="3855720"/>
            <wp:effectExtent l="0" t="0" r="2540" b="0"/>
            <wp:docPr id="151890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09767" name=""/>
                    <pic:cNvPicPr/>
                  </pic:nvPicPr>
                  <pic:blipFill>
                    <a:blip r:embed="rId5"/>
                    <a:stretch>
                      <a:fillRect/>
                    </a:stretch>
                  </pic:blipFill>
                  <pic:spPr>
                    <a:xfrm>
                      <a:off x="0" y="0"/>
                      <a:ext cx="5731510" cy="3855720"/>
                    </a:xfrm>
                    <a:prstGeom prst="rect">
                      <a:avLst/>
                    </a:prstGeom>
                  </pic:spPr>
                </pic:pic>
              </a:graphicData>
            </a:graphic>
          </wp:inline>
        </w:drawing>
      </w:r>
    </w:p>
    <w:p w14:paraId="41AD906E" w14:textId="77777777" w:rsidR="00CA0429" w:rsidRDefault="00CA0429" w:rsidP="00CA0429">
      <w:p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p>
    <w:p w14:paraId="3FD061E4" w14:textId="0CD56EAC" w:rsidR="00E2735C" w:rsidRPr="00807FF7" w:rsidRDefault="00E2735C" w:rsidP="00CA0429">
      <w:pPr>
        <w:spacing w:before="100" w:beforeAutospacing="1" w:after="100" w:afterAutospacing="1" w:line="240" w:lineRule="auto"/>
        <w:rPr>
          <w:rFonts w:ascii="Times New Roman" w:eastAsia="Times New Roman" w:hAnsi="Times New Roman" w:cs="Times New Roman"/>
          <w:color w:val="252525"/>
          <w:kern w:val="0"/>
          <w:sz w:val="24"/>
          <w:szCs w:val="24"/>
          <w:lang w:eastAsia="en-IN"/>
          <w14:ligatures w14:val="none"/>
        </w:rPr>
      </w:pPr>
      <w:r w:rsidRPr="00E2735C">
        <w:rPr>
          <w:rFonts w:ascii="Times New Roman" w:eastAsia="Times New Roman" w:hAnsi="Times New Roman" w:cs="Times New Roman"/>
          <w:color w:val="252525"/>
          <w:kern w:val="0"/>
          <w:sz w:val="24"/>
          <w:szCs w:val="24"/>
          <w:lang w:eastAsia="en-IN"/>
          <w14:ligatures w14:val="none"/>
        </w:rPr>
        <w:drawing>
          <wp:inline distT="0" distB="0" distL="0" distR="0" wp14:anchorId="73037713" wp14:editId="55E5067A">
            <wp:extent cx="5731510" cy="3958590"/>
            <wp:effectExtent l="0" t="0" r="2540" b="3810"/>
            <wp:docPr id="132108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5289" name=""/>
                    <pic:cNvPicPr/>
                  </pic:nvPicPr>
                  <pic:blipFill>
                    <a:blip r:embed="rId6"/>
                    <a:stretch>
                      <a:fillRect/>
                    </a:stretch>
                  </pic:blipFill>
                  <pic:spPr>
                    <a:xfrm>
                      <a:off x="0" y="0"/>
                      <a:ext cx="5731510" cy="3958590"/>
                    </a:xfrm>
                    <a:prstGeom prst="rect">
                      <a:avLst/>
                    </a:prstGeom>
                  </pic:spPr>
                </pic:pic>
              </a:graphicData>
            </a:graphic>
          </wp:inline>
        </w:drawing>
      </w:r>
    </w:p>
    <w:p w14:paraId="1842FD50" w14:textId="01F59E74" w:rsidR="00E2735C" w:rsidRPr="00E2735C" w:rsidRDefault="00E2735C" w:rsidP="00E2735C">
      <w:pPr>
        <w:pStyle w:val="Heading1"/>
        <w:rPr>
          <w:rFonts w:asciiTheme="minorHAnsi" w:hAnsiTheme="minorHAnsi" w:cstheme="minorHAnsi"/>
          <w:color w:val="252525"/>
          <w:sz w:val="32"/>
          <w:szCs w:val="32"/>
        </w:rPr>
      </w:pPr>
      <w:r w:rsidRPr="00E2735C">
        <w:rPr>
          <w:rFonts w:asciiTheme="minorHAnsi" w:hAnsiTheme="minorHAnsi" w:cstheme="minorHAnsi"/>
          <w:color w:val="252525"/>
          <w:sz w:val="32"/>
          <w:szCs w:val="32"/>
        </w:rPr>
        <w:t>TRAINING WORD2VEC MODEL</w:t>
      </w:r>
    </w:p>
    <w:p w14:paraId="65BFC515" w14:textId="16EF8DB5" w:rsidR="00E2735C" w:rsidRDefault="00E2735C" w:rsidP="00B131BC">
      <w:pPr>
        <w:pStyle w:val="NormalWeb"/>
        <w:rPr>
          <w:rFonts w:asciiTheme="minorHAnsi" w:hAnsiTheme="minorHAnsi" w:cstheme="minorHAnsi"/>
          <w:color w:val="252525"/>
          <w:sz w:val="32"/>
          <w:szCs w:val="32"/>
        </w:rPr>
      </w:pPr>
      <w:r w:rsidRPr="00E2735C">
        <w:rPr>
          <w:rFonts w:asciiTheme="minorHAnsi" w:hAnsiTheme="minorHAnsi" w:cstheme="minorHAnsi"/>
          <w:color w:val="252525"/>
          <w:sz w:val="32"/>
          <w:szCs w:val="32"/>
        </w:rPr>
        <w:lastRenderedPageBreak/>
        <w:drawing>
          <wp:inline distT="0" distB="0" distL="0" distR="0" wp14:anchorId="7F1C185D" wp14:editId="198EA808">
            <wp:extent cx="5731510" cy="3162300"/>
            <wp:effectExtent l="0" t="0" r="2540" b="0"/>
            <wp:docPr id="51536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66030" name=""/>
                    <pic:cNvPicPr/>
                  </pic:nvPicPr>
                  <pic:blipFill>
                    <a:blip r:embed="rId7"/>
                    <a:stretch>
                      <a:fillRect/>
                    </a:stretch>
                  </pic:blipFill>
                  <pic:spPr>
                    <a:xfrm>
                      <a:off x="0" y="0"/>
                      <a:ext cx="5731510" cy="3162300"/>
                    </a:xfrm>
                    <a:prstGeom prst="rect">
                      <a:avLst/>
                    </a:prstGeom>
                  </pic:spPr>
                </pic:pic>
              </a:graphicData>
            </a:graphic>
          </wp:inline>
        </w:drawing>
      </w:r>
    </w:p>
    <w:p w14:paraId="17A52142" w14:textId="77777777" w:rsidR="002E3DCC" w:rsidRPr="002E3DCC" w:rsidRDefault="002E3DCC" w:rsidP="002E3DCC">
      <w:pPr>
        <w:pStyle w:val="Heading1"/>
        <w:spacing w:before="0" w:beforeAutospacing="0" w:after="120" w:afterAutospacing="0"/>
        <w:rPr>
          <w:rFonts w:asciiTheme="minorHAnsi" w:hAnsiTheme="minorHAnsi" w:cstheme="minorHAnsi"/>
          <w:color w:val="000000"/>
          <w:sz w:val="28"/>
          <w:szCs w:val="28"/>
        </w:rPr>
      </w:pPr>
      <w:r w:rsidRPr="002E3DCC">
        <w:rPr>
          <w:rFonts w:asciiTheme="minorHAnsi" w:hAnsiTheme="minorHAnsi" w:cstheme="minorHAnsi"/>
          <w:color w:val="000000"/>
          <w:sz w:val="28"/>
          <w:szCs w:val="28"/>
        </w:rPr>
        <w:t>ANALYSIS AFTER TRAINING OF WORD2VEC MODEL</w:t>
      </w:r>
    </w:p>
    <w:p w14:paraId="479DF873" w14:textId="77777777" w:rsidR="002E3DCC" w:rsidRDefault="002E3DCC" w:rsidP="00B131BC">
      <w:pPr>
        <w:pStyle w:val="NormalWeb"/>
        <w:rPr>
          <w:rFonts w:asciiTheme="minorHAnsi" w:hAnsiTheme="minorHAnsi" w:cstheme="minorHAnsi"/>
          <w:color w:val="252525"/>
          <w:sz w:val="32"/>
          <w:szCs w:val="32"/>
        </w:rPr>
      </w:pPr>
    </w:p>
    <w:p w14:paraId="50B44808" w14:textId="0B9875C7" w:rsidR="002E3DCC" w:rsidRPr="00807FF7" w:rsidRDefault="002E3DCC" w:rsidP="00B131BC">
      <w:pPr>
        <w:pStyle w:val="NormalWeb"/>
        <w:rPr>
          <w:rFonts w:asciiTheme="minorHAnsi" w:hAnsiTheme="minorHAnsi" w:cstheme="minorHAnsi"/>
          <w:color w:val="252525"/>
          <w:sz w:val="32"/>
          <w:szCs w:val="32"/>
        </w:rPr>
      </w:pPr>
      <w:r w:rsidRPr="002E3DCC">
        <w:rPr>
          <w:rFonts w:asciiTheme="minorHAnsi" w:hAnsiTheme="minorHAnsi" w:cstheme="minorHAnsi"/>
          <w:color w:val="252525"/>
          <w:sz w:val="32"/>
          <w:szCs w:val="32"/>
        </w:rPr>
        <w:drawing>
          <wp:inline distT="0" distB="0" distL="0" distR="0" wp14:anchorId="72EB1766" wp14:editId="7488DC72">
            <wp:extent cx="5731510" cy="3531870"/>
            <wp:effectExtent l="0" t="0" r="2540" b="0"/>
            <wp:docPr id="143974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41919" name=""/>
                    <pic:cNvPicPr/>
                  </pic:nvPicPr>
                  <pic:blipFill>
                    <a:blip r:embed="rId8"/>
                    <a:stretch>
                      <a:fillRect/>
                    </a:stretch>
                  </pic:blipFill>
                  <pic:spPr>
                    <a:xfrm>
                      <a:off x="0" y="0"/>
                      <a:ext cx="5731510" cy="3531870"/>
                    </a:xfrm>
                    <a:prstGeom prst="rect">
                      <a:avLst/>
                    </a:prstGeom>
                  </pic:spPr>
                </pic:pic>
              </a:graphicData>
            </a:graphic>
          </wp:inline>
        </w:drawing>
      </w:r>
    </w:p>
    <w:p w14:paraId="229F3765" w14:textId="77777777" w:rsidR="00B131BC" w:rsidRDefault="00B131BC" w:rsidP="00B131BC">
      <w:pPr>
        <w:pStyle w:val="NormalWeb"/>
        <w:rPr>
          <w:color w:val="252525"/>
        </w:rPr>
      </w:pPr>
      <w:r>
        <w:rPr>
          <w:color w:val="252525"/>
        </w:rPr>
        <w:t> </w:t>
      </w:r>
    </w:p>
    <w:p w14:paraId="244D43FE" w14:textId="77777777" w:rsidR="00B131BC" w:rsidRDefault="00B131BC" w:rsidP="00881784">
      <w:pPr>
        <w:pStyle w:val="NormalWeb"/>
      </w:pPr>
    </w:p>
    <w:p w14:paraId="3EDF188C" w14:textId="326ADBEA" w:rsidR="00881784" w:rsidRDefault="002E3DCC" w:rsidP="00881784">
      <w:pPr>
        <w:pStyle w:val="NormalWeb"/>
        <w:rPr>
          <w:color w:val="252525"/>
        </w:rPr>
      </w:pPr>
      <w:r w:rsidRPr="002E3DCC">
        <w:rPr>
          <w:color w:val="252525"/>
        </w:rPr>
        <w:lastRenderedPageBreak/>
        <w:drawing>
          <wp:inline distT="0" distB="0" distL="0" distR="0" wp14:anchorId="48835C7A" wp14:editId="130A2F16">
            <wp:extent cx="5731510" cy="2868295"/>
            <wp:effectExtent l="0" t="0" r="2540" b="8255"/>
            <wp:docPr id="79563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31733" name=""/>
                    <pic:cNvPicPr/>
                  </pic:nvPicPr>
                  <pic:blipFill>
                    <a:blip r:embed="rId9"/>
                    <a:stretch>
                      <a:fillRect/>
                    </a:stretch>
                  </pic:blipFill>
                  <pic:spPr>
                    <a:xfrm>
                      <a:off x="0" y="0"/>
                      <a:ext cx="5731510" cy="2868295"/>
                    </a:xfrm>
                    <a:prstGeom prst="rect">
                      <a:avLst/>
                    </a:prstGeom>
                  </pic:spPr>
                </pic:pic>
              </a:graphicData>
            </a:graphic>
          </wp:inline>
        </w:drawing>
      </w:r>
    </w:p>
    <w:p w14:paraId="58ED5217" w14:textId="5283E4A8" w:rsidR="002E3DCC" w:rsidRDefault="002E3DCC" w:rsidP="00881784">
      <w:pPr>
        <w:pStyle w:val="NormalWeb"/>
        <w:rPr>
          <w:color w:val="252525"/>
        </w:rPr>
      </w:pPr>
      <w:r w:rsidRPr="002E3DCC">
        <w:rPr>
          <w:color w:val="252525"/>
        </w:rPr>
        <w:t>The findings indicate that the model appears to be overfitting and underperforming on the test data.</w:t>
      </w:r>
      <w:r w:rsidR="00BF058F">
        <w:rPr>
          <w:color w:val="252525"/>
        </w:rPr>
        <w:t xml:space="preserve"> Below confusion matrix observation shows the above model</w:t>
      </w:r>
    </w:p>
    <w:p w14:paraId="6248A8BC" w14:textId="211FBB96" w:rsidR="00BF058F" w:rsidRDefault="00BF058F" w:rsidP="00881784">
      <w:pPr>
        <w:pStyle w:val="NormalWeb"/>
        <w:rPr>
          <w:color w:val="252525"/>
        </w:rPr>
      </w:pPr>
      <w:r w:rsidRPr="00BF058F">
        <w:rPr>
          <w:color w:val="252525"/>
        </w:rPr>
        <w:drawing>
          <wp:inline distT="0" distB="0" distL="0" distR="0" wp14:anchorId="596C2F40" wp14:editId="4D8D0333">
            <wp:extent cx="5731510" cy="4978400"/>
            <wp:effectExtent l="0" t="0" r="2540" b="0"/>
            <wp:docPr id="65897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72499" name=""/>
                    <pic:cNvPicPr/>
                  </pic:nvPicPr>
                  <pic:blipFill>
                    <a:blip r:embed="rId10"/>
                    <a:stretch>
                      <a:fillRect/>
                    </a:stretch>
                  </pic:blipFill>
                  <pic:spPr>
                    <a:xfrm>
                      <a:off x="0" y="0"/>
                      <a:ext cx="5731510" cy="4978400"/>
                    </a:xfrm>
                    <a:prstGeom prst="rect">
                      <a:avLst/>
                    </a:prstGeom>
                  </pic:spPr>
                </pic:pic>
              </a:graphicData>
            </a:graphic>
          </wp:inline>
        </w:drawing>
      </w:r>
    </w:p>
    <w:p w14:paraId="61B413EC" w14:textId="46DF5E48" w:rsidR="00C57892" w:rsidRPr="00C57892" w:rsidRDefault="00C57892" w:rsidP="00C57892">
      <w:pPr>
        <w:pStyle w:val="Heading1"/>
        <w:spacing w:before="0" w:beforeAutospacing="0" w:after="120" w:afterAutospacing="0"/>
        <w:rPr>
          <w:rFonts w:asciiTheme="minorHAnsi" w:hAnsiTheme="minorHAnsi" w:cstheme="minorHAnsi"/>
          <w:color w:val="000000"/>
          <w:sz w:val="32"/>
          <w:szCs w:val="32"/>
        </w:rPr>
      </w:pPr>
      <w:r w:rsidRPr="00C57892">
        <w:rPr>
          <w:rFonts w:asciiTheme="minorHAnsi" w:hAnsiTheme="minorHAnsi" w:cstheme="minorHAnsi"/>
          <w:color w:val="000000"/>
          <w:sz w:val="32"/>
          <w:szCs w:val="32"/>
        </w:rPr>
        <w:lastRenderedPageBreak/>
        <w:t>TRAINING GLOVE EMBEDDINGS MODEL</w:t>
      </w:r>
    </w:p>
    <w:p w14:paraId="7AA4EEC7" w14:textId="74D45FA3" w:rsidR="00C57892" w:rsidRDefault="00C57892" w:rsidP="00881784">
      <w:pPr>
        <w:pStyle w:val="NormalWeb"/>
        <w:rPr>
          <w:color w:val="252525"/>
        </w:rPr>
      </w:pPr>
      <w:r w:rsidRPr="00C57892">
        <w:rPr>
          <w:color w:val="252525"/>
        </w:rPr>
        <w:drawing>
          <wp:inline distT="0" distB="0" distL="0" distR="0" wp14:anchorId="1265E3AF" wp14:editId="2D7ED49D">
            <wp:extent cx="5731510" cy="2125980"/>
            <wp:effectExtent l="0" t="0" r="2540" b="7620"/>
            <wp:docPr id="147602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22203" name=""/>
                    <pic:cNvPicPr/>
                  </pic:nvPicPr>
                  <pic:blipFill>
                    <a:blip r:embed="rId11"/>
                    <a:stretch>
                      <a:fillRect/>
                    </a:stretch>
                  </pic:blipFill>
                  <pic:spPr>
                    <a:xfrm>
                      <a:off x="0" y="0"/>
                      <a:ext cx="5731510" cy="2125980"/>
                    </a:xfrm>
                    <a:prstGeom prst="rect">
                      <a:avLst/>
                    </a:prstGeom>
                  </pic:spPr>
                </pic:pic>
              </a:graphicData>
            </a:graphic>
          </wp:inline>
        </w:drawing>
      </w:r>
    </w:p>
    <w:p w14:paraId="565209E0" w14:textId="7B5FB87F" w:rsidR="00FD5E0A" w:rsidRPr="00C57892" w:rsidRDefault="00C57892" w:rsidP="00C57892">
      <w:pPr>
        <w:shd w:val="clear" w:color="auto" w:fill="FFFFFF"/>
        <w:spacing w:after="240" w:line="660" w:lineRule="atLeast"/>
        <w:textAlignment w:val="baseline"/>
        <w:outlineLvl w:val="0"/>
        <w:rPr>
          <w:rFonts w:ascii="Arial" w:eastAsia="Times New Roman" w:hAnsi="Arial" w:cs="Arial"/>
          <w:color w:val="202124"/>
          <w:kern w:val="36"/>
          <w:sz w:val="28"/>
          <w:szCs w:val="28"/>
          <w:lang w:eastAsia="en-IN"/>
          <w14:ligatures w14:val="none"/>
        </w:rPr>
      </w:pPr>
      <w:r w:rsidRPr="00C57892">
        <w:rPr>
          <w:rFonts w:ascii="Arial" w:eastAsia="Times New Roman" w:hAnsi="Arial" w:cs="Arial"/>
          <w:color w:val="202124"/>
          <w:kern w:val="36"/>
          <w:sz w:val="28"/>
          <w:szCs w:val="28"/>
          <w:lang w:eastAsia="en-IN"/>
          <w14:ligatures w14:val="none"/>
        </w:rPr>
        <w:drawing>
          <wp:inline distT="0" distB="0" distL="0" distR="0" wp14:anchorId="3D315B62" wp14:editId="04F512F3">
            <wp:extent cx="5731510" cy="739140"/>
            <wp:effectExtent l="0" t="0" r="2540" b="3810"/>
            <wp:docPr id="86945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54151" name=""/>
                    <pic:cNvPicPr/>
                  </pic:nvPicPr>
                  <pic:blipFill>
                    <a:blip r:embed="rId12"/>
                    <a:stretch>
                      <a:fillRect/>
                    </a:stretch>
                  </pic:blipFill>
                  <pic:spPr>
                    <a:xfrm>
                      <a:off x="0" y="0"/>
                      <a:ext cx="5731510" cy="739140"/>
                    </a:xfrm>
                    <a:prstGeom prst="rect">
                      <a:avLst/>
                    </a:prstGeom>
                  </pic:spPr>
                </pic:pic>
              </a:graphicData>
            </a:graphic>
          </wp:inline>
        </w:drawing>
      </w:r>
      <w:r w:rsidRPr="00C57892">
        <w:rPr>
          <w:rFonts w:eastAsia="Times New Roman" w:cstheme="minorHAnsi"/>
          <w:color w:val="202124"/>
          <w:kern w:val="36"/>
          <w:lang w:eastAsia="en-IN"/>
          <w14:ligatures w14:val="none"/>
        </w:rPr>
        <w:t>THE ACCURACY INCREASED TO 83% FROM 79%</w:t>
      </w:r>
    </w:p>
    <w:p w14:paraId="5CAE6AEE" w14:textId="7E252253" w:rsidR="00C57892" w:rsidRPr="00FD5E0A" w:rsidRDefault="00C57892" w:rsidP="00C57892">
      <w:pPr>
        <w:shd w:val="clear" w:color="auto" w:fill="FFFFFF"/>
        <w:spacing w:after="240" w:line="660" w:lineRule="atLeast"/>
        <w:textAlignment w:val="baseline"/>
        <w:outlineLvl w:val="0"/>
        <w:rPr>
          <w:rFonts w:eastAsia="Times New Roman" w:cstheme="minorHAnsi"/>
          <w:color w:val="202124"/>
          <w:kern w:val="36"/>
          <w:lang w:eastAsia="en-IN"/>
          <w14:ligatures w14:val="none"/>
        </w:rPr>
      </w:pPr>
      <w:r w:rsidRPr="00C57892">
        <w:rPr>
          <w:rFonts w:eastAsia="Times New Roman" w:cstheme="minorHAnsi"/>
          <w:color w:val="202124"/>
          <w:kern w:val="36"/>
          <w:lang w:eastAsia="en-IN"/>
          <w14:ligatures w14:val="none"/>
        </w:rPr>
        <w:drawing>
          <wp:inline distT="0" distB="0" distL="0" distR="0" wp14:anchorId="71A2D25F" wp14:editId="70EAD0F8">
            <wp:extent cx="5731510" cy="3817620"/>
            <wp:effectExtent l="0" t="0" r="2540" b="0"/>
            <wp:docPr id="83218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83071" name=""/>
                    <pic:cNvPicPr/>
                  </pic:nvPicPr>
                  <pic:blipFill>
                    <a:blip r:embed="rId13"/>
                    <a:stretch>
                      <a:fillRect/>
                    </a:stretch>
                  </pic:blipFill>
                  <pic:spPr>
                    <a:xfrm>
                      <a:off x="0" y="0"/>
                      <a:ext cx="5731510" cy="3817620"/>
                    </a:xfrm>
                    <a:prstGeom prst="rect">
                      <a:avLst/>
                    </a:prstGeom>
                  </pic:spPr>
                </pic:pic>
              </a:graphicData>
            </a:graphic>
          </wp:inline>
        </w:drawing>
      </w:r>
    </w:p>
    <w:p w14:paraId="5019AA82" w14:textId="684C6C35" w:rsidR="00C57892" w:rsidRPr="00C57892" w:rsidRDefault="00C57892" w:rsidP="00C57892">
      <w:pPr>
        <w:pStyle w:val="Heading1"/>
        <w:spacing w:before="0" w:beforeAutospacing="0" w:after="120" w:afterAutospacing="0"/>
        <w:rPr>
          <w:rFonts w:asciiTheme="minorHAnsi" w:hAnsiTheme="minorHAnsi" w:cstheme="minorHAnsi"/>
          <w:b w:val="0"/>
          <w:bCs w:val="0"/>
          <w:color w:val="000000"/>
          <w:sz w:val="24"/>
          <w:szCs w:val="24"/>
        </w:rPr>
      </w:pPr>
      <w:r w:rsidRPr="00C57892">
        <w:rPr>
          <w:rFonts w:asciiTheme="minorHAnsi" w:hAnsiTheme="minorHAnsi" w:cstheme="minorHAnsi"/>
          <w:b w:val="0"/>
          <w:bCs w:val="0"/>
          <w:color w:val="252525"/>
          <w:sz w:val="24"/>
          <w:szCs w:val="24"/>
        </w:rPr>
        <w:t xml:space="preserve">The </w:t>
      </w:r>
      <w:r w:rsidRPr="00C57892">
        <w:rPr>
          <w:rFonts w:asciiTheme="minorHAnsi" w:hAnsiTheme="minorHAnsi" w:cstheme="minorHAnsi"/>
          <w:b w:val="0"/>
          <w:bCs w:val="0"/>
          <w:color w:val="252525"/>
          <w:sz w:val="24"/>
          <w:szCs w:val="24"/>
        </w:rPr>
        <w:t xml:space="preserve">confusion matrix observation shows the </w:t>
      </w:r>
      <w:r w:rsidRPr="00C57892">
        <w:rPr>
          <w:rFonts w:asciiTheme="minorHAnsi" w:hAnsiTheme="minorHAnsi" w:cstheme="minorHAnsi"/>
          <w:b w:val="0"/>
          <w:bCs w:val="0"/>
          <w:color w:val="000000"/>
          <w:sz w:val="24"/>
          <w:szCs w:val="24"/>
        </w:rPr>
        <w:t>GLOVE EMBEDDINGS MODEL</w:t>
      </w:r>
      <w:r>
        <w:rPr>
          <w:rFonts w:asciiTheme="minorHAnsi" w:hAnsiTheme="minorHAnsi" w:cstheme="minorHAnsi"/>
          <w:b w:val="0"/>
          <w:bCs w:val="0"/>
          <w:color w:val="000000"/>
          <w:sz w:val="24"/>
          <w:szCs w:val="24"/>
        </w:rPr>
        <w:t>.</w:t>
      </w:r>
    </w:p>
    <w:p w14:paraId="2B58CE7E" w14:textId="03AF181E" w:rsidR="00441D06" w:rsidRDefault="00441D06" w:rsidP="00C57892"/>
    <w:sectPr w:rsidR="00441D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3248B"/>
    <w:multiLevelType w:val="multilevel"/>
    <w:tmpl w:val="4AA6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447366"/>
    <w:multiLevelType w:val="hybridMultilevel"/>
    <w:tmpl w:val="C1101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3676C9"/>
    <w:multiLevelType w:val="multilevel"/>
    <w:tmpl w:val="A7EE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CA505C"/>
    <w:multiLevelType w:val="multilevel"/>
    <w:tmpl w:val="546A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A56349"/>
    <w:multiLevelType w:val="multilevel"/>
    <w:tmpl w:val="51A8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9500342">
    <w:abstractNumId w:val="0"/>
  </w:num>
  <w:num w:numId="2" w16cid:durableId="1290671619">
    <w:abstractNumId w:val="3"/>
  </w:num>
  <w:num w:numId="3" w16cid:durableId="2050759532">
    <w:abstractNumId w:val="2"/>
  </w:num>
  <w:num w:numId="4" w16cid:durableId="991832355">
    <w:abstractNumId w:val="4"/>
  </w:num>
  <w:num w:numId="5" w16cid:durableId="3618248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E0A"/>
    <w:rsid w:val="002E3DCC"/>
    <w:rsid w:val="00441D06"/>
    <w:rsid w:val="006F7E53"/>
    <w:rsid w:val="00743392"/>
    <w:rsid w:val="00773B7F"/>
    <w:rsid w:val="00807FF7"/>
    <w:rsid w:val="00881784"/>
    <w:rsid w:val="00A240B8"/>
    <w:rsid w:val="00B131BC"/>
    <w:rsid w:val="00BF058F"/>
    <w:rsid w:val="00C57892"/>
    <w:rsid w:val="00CA0429"/>
    <w:rsid w:val="00E2735C"/>
    <w:rsid w:val="00F202A3"/>
    <w:rsid w:val="00FD5E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11A65"/>
  <w15:chartTrackingRefBased/>
  <w15:docId w15:val="{1DC0BE55-7479-4B94-BD5D-19B4F5883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D5E0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E0A"/>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semiHidden/>
    <w:unhideWhenUsed/>
    <w:rsid w:val="008817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131BC"/>
    <w:rPr>
      <w:b/>
      <w:bCs/>
    </w:rPr>
  </w:style>
  <w:style w:type="paragraph" w:styleId="ListParagraph">
    <w:name w:val="List Paragraph"/>
    <w:basedOn w:val="Normal"/>
    <w:uiPriority w:val="34"/>
    <w:qFormat/>
    <w:rsid w:val="00A240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990930">
      <w:bodyDiv w:val="1"/>
      <w:marLeft w:val="0"/>
      <w:marRight w:val="0"/>
      <w:marTop w:val="0"/>
      <w:marBottom w:val="0"/>
      <w:divBdr>
        <w:top w:val="none" w:sz="0" w:space="0" w:color="auto"/>
        <w:left w:val="none" w:sz="0" w:space="0" w:color="auto"/>
        <w:bottom w:val="none" w:sz="0" w:space="0" w:color="auto"/>
        <w:right w:val="none" w:sz="0" w:space="0" w:color="auto"/>
      </w:divBdr>
    </w:div>
    <w:div w:id="838814443">
      <w:bodyDiv w:val="1"/>
      <w:marLeft w:val="0"/>
      <w:marRight w:val="0"/>
      <w:marTop w:val="0"/>
      <w:marBottom w:val="0"/>
      <w:divBdr>
        <w:top w:val="none" w:sz="0" w:space="0" w:color="auto"/>
        <w:left w:val="none" w:sz="0" w:space="0" w:color="auto"/>
        <w:bottom w:val="none" w:sz="0" w:space="0" w:color="auto"/>
        <w:right w:val="none" w:sz="0" w:space="0" w:color="auto"/>
      </w:divBdr>
    </w:div>
    <w:div w:id="991640942">
      <w:bodyDiv w:val="1"/>
      <w:marLeft w:val="0"/>
      <w:marRight w:val="0"/>
      <w:marTop w:val="0"/>
      <w:marBottom w:val="0"/>
      <w:divBdr>
        <w:top w:val="none" w:sz="0" w:space="0" w:color="auto"/>
        <w:left w:val="none" w:sz="0" w:space="0" w:color="auto"/>
        <w:bottom w:val="none" w:sz="0" w:space="0" w:color="auto"/>
        <w:right w:val="none" w:sz="0" w:space="0" w:color="auto"/>
      </w:divBdr>
    </w:div>
    <w:div w:id="1342051260">
      <w:bodyDiv w:val="1"/>
      <w:marLeft w:val="0"/>
      <w:marRight w:val="0"/>
      <w:marTop w:val="0"/>
      <w:marBottom w:val="0"/>
      <w:divBdr>
        <w:top w:val="none" w:sz="0" w:space="0" w:color="auto"/>
        <w:left w:val="none" w:sz="0" w:space="0" w:color="auto"/>
        <w:bottom w:val="none" w:sz="0" w:space="0" w:color="auto"/>
        <w:right w:val="none" w:sz="0" w:space="0" w:color="auto"/>
      </w:divBdr>
    </w:div>
    <w:div w:id="1350107684">
      <w:bodyDiv w:val="1"/>
      <w:marLeft w:val="0"/>
      <w:marRight w:val="0"/>
      <w:marTop w:val="0"/>
      <w:marBottom w:val="0"/>
      <w:divBdr>
        <w:top w:val="none" w:sz="0" w:space="0" w:color="auto"/>
        <w:left w:val="none" w:sz="0" w:space="0" w:color="auto"/>
        <w:bottom w:val="none" w:sz="0" w:space="0" w:color="auto"/>
        <w:right w:val="none" w:sz="0" w:space="0" w:color="auto"/>
      </w:divBdr>
    </w:div>
    <w:div w:id="1432704924">
      <w:bodyDiv w:val="1"/>
      <w:marLeft w:val="0"/>
      <w:marRight w:val="0"/>
      <w:marTop w:val="0"/>
      <w:marBottom w:val="0"/>
      <w:divBdr>
        <w:top w:val="none" w:sz="0" w:space="0" w:color="auto"/>
        <w:left w:val="none" w:sz="0" w:space="0" w:color="auto"/>
        <w:bottom w:val="none" w:sz="0" w:space="0" w:color="auto"/>
        <w:right w:val="none" w:sz="0" w:space="0" w:color="auto"/>
      </w:divBdr>
    </w:div>
    <w:div w:id="1553032288">
      <w:bodyDiv w:val="1"/>
      <w:marLeft w:val="0"/>
      <w:marRight w:val="0"/>
      <w:marTop w:val="0"/>
      <w:marBottom w:val="0"/>
      <w:divBdr>
        <w:top w:val="none" w:sz="0" w:space="0" w:color="auto"/>
        <w:left w:val="none" w:sz="0" w:space="0" w:color="auto"/>
        <w:bottom w:val="none" w:sz="0" w:space="0" w:color="auto"/>
        <w:right w:val="none" w:sz="0" w:space="0" w:color="auto"/>
      </w:divBdr>
    </w:div>
    <w:div w:id="1861619936">
      <w:bodyDiv w:val="1"/>
      <w:marLeft w:val="0"/>
      <w:marRight w:val="0"/>
      <w:marTop w:val="0"/>
      <w:marBottom w:val="0"/>
      <w:divBdr>
        <w:top w:val="none" w:sz="0" w:space="0" w:color="auto"/>
        <w:left w:val="none" w:sz="0" w:space="0" w:color="auto"/>
        <w:bottom w:val="none" w:sz="0" w:space="0" w:color="auto"/>
        <w:right w:val="none" w:sz="0" w:space="0" w:color="auto"/>
      </w:divBdr>
    </w:div>
    <w:div w:id="2107076012">
      <w:bodyDiv w:val="1"/>
      <w:marLeft w:val="0"/>
      <w:marRight w:val="0"/>
      <w:marTop w:val="0"/>
      <w:marBottom w:val="0"/>
      <w:divBdr>
        <w:top w:val="none" w:sz="0" w:space="0" w:color="auto"/>
        <w:left w:val="none" w:sz="0" w:space="0" w:color="auto"/>
        <w:bottom w:val="none" w:sz="0" w:space="0" w:color="auto"/>
        <w:right w:val="none" w:sz="0" w:space="0" w:color="auto"/>
      </w:divBdr>
      <w:divsChild>
        <w:div w:id="1084107569">
          <w:marLeft w:val="0"/>
          <w:marRight w:val="0"/>
          <w:marTop w:val="0"/>
          <w:marBottom w:val="0"/>
          <w:divBdr>
            <w:top w:val="none" w:sz="0" w:space="0" w:color="auto"/>
            <w:left w:val="none" w:sz="0" w:space="0" w:color="auto"/>
            <w:bottom w:val="none" w:sz="0" w:space="0" w:color="auto"/>
            <w:right w:val="none" w:sz="0" w:space="0" w:color="auto"/>
          </w:divBdr>
          <w:divsChild>
            <w:div w:id="306522083">
              <w:marLeft w:val="0"/>
              <w:marRight w:val="0"/>
              <w:marTop w:val="0"/>
              <w:marBottom w:val="0"/>
              <w:divBdr>
                <w:top w:val="none" w:sz="0" w:space="0" w:color="auto"/>
                <w:left w:val="none" w:sz="0" w:space="0" w:color="auto"/>
                <w:bottom w:val="none" w:sz="0" w:space="0" w:color="auto"/>
                <w:right w:val="none" w:sz="0" w:space="0" w:color="auto"/>
              </w:divBdr>
              <w:divsChild>
                <w:div w:id="1745299542">
                  <w:marLeft w:val="0"/>
                  <w:marRight w:val="0"/>
                  <w:marTop w:val="0"/>
                  <w:marBottom w:val="0"/>
                  <w:divBdr>
                    <w:top w:val="none" w:sz="0" w:space="0" w:color="auto"/>
                    <w:left w:val="none" w:sz="0" w:space="0" w:color="auto"/>
                    <w:bottom w:val="none" w:sz="0" w:space="0" w:color="auto"/>
                    <w:right w:val="none" w:sz="0" w:space="0" w:color="auto"/>
                  </w:divBdr>
                  <w:divsChild>
                    <w:div w:id="10165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6</Pages>
  <Words>651</Words>
  <Characters>3712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SREESANTH REDDY</dc:creator>
  <cp:keywords/>
  <dc:description/>
  <cp:lastModifiedBy>SREESANTH REDDY</cp:lastModifiedBy>
  <cp:revision>7</cp:revision>
  <dcterms:created xsi:type="dcterms:W3CDTF">2023-05-09T21:14:00Z</dcterms:created>
  <dcterms:modified xsi:type="dcterms:W3CDTF">2023-05-09T22:01:00Z</dcterms:modified>
</cp:coreProperties>
</file>