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F90C5" w14:textId="77777777" w:rsidR="008859B4" w:rsidRDefault="008859B4">
      <w:pPr>
        <w:spacing w:after="200"/>
      </w:pPr>
    </w:p>
    <w:p w14:paraId="78018EF5" w14:textId="77777777" w:rsidR="008859B4" w:rsidRDefault="008859B4">
      <w:pPr>
        <w:spacing w:after="200"/>
      </w:pPr>
    </w:p>
    <w:p w14:paraId="6ED65273" w14:textId="77777777" w:rsidR="008859B4" w:rsidRDefault="008859B4">
      <w:pPr>
        <w:spacing w:after="200"/>
      </w:pPr>
    </w:p>
    <w:p w14:paraId="2F25F2F3" w14:textId="77777777" w:rsidR="008859B4" w:rsidRDefault="008859B4">
      <w:pPr>
        <w:spacing w:after="200"/>
      </w:pPr>
    </w:p>
    <w:p w14:paraId="5DE620C7" w14:textId="77777777" w:rsidR="008859B4" w:rsidRDefault="00000000">
      <w:pPr>
        <w:spacing w:after="320"/>
        <w:jc w:val="center"/>
      </w:pPr>
      <w:r>
        <w:rPr>
          <w:b/>
          <w:color w:val="2E74B5"/>
          <w:sz w:val="24"/>
        </w:rPr>
        <w:t>RESEARCH PROJECT PROPOSAL</w:t>
      </w:r>
    </w:p>
    <w:p w14:paraId="60845D97" w14:textId="77777777" w:rsidR="008859B4" w:rsidRDefault="00000000">
      <w:pPr>
        <w:keepLines/>
        <w:spacing w:after="280"/>
        <w:jc w:val="center"/>
      </w:pPr>
      <w:r>
        <w:rPr>
          <w:b/>
          <w:color w:val="20364B"/>
          <w:sz w:val="48"/>
        </w:rPr>
        <w:t>Hierarchical Query-Conditioned Routing for Efficient and Faithful Multimodal Document Retrieval-Augmented Generation</w:t>
      </w:r>
    </w:p>
    <w:p w14:paraId="510747E4" w14:textId="77777777" w:rsidR="008859B4" w:rsidRDefault="00000000">
      <w:pPr>
        <w:spacing w:after="520"/>
        <w:jc w:val="center"/>
        <w:rPr>
          <w:lang w:eastAsia="zh-CN"/>
        </w:rPr>
      </w:pPr>
      <w:r>
        <w:rPr>
          <w:b/>
          <w:color w:val="1F4D78"/>
          <w:sz w:val="30"/>
          <w:lang w:eastAsia="zh-CN"/>
        </w:rPr>
        <w:t>面向高效可信多模态文档 RAG 的分层查询条件路由研究</w:t>
      </w:r>
    </w:p>
    <w:p w14:paraId="1F5DCE19" w14:textId="77777777" w:rsidR="008859B4" w:rsidRDefault="00000000">
      <w:pPr>
        <w:spacing w:after="360"/>
        <w:jc w:val="center"/>
      </w:pPr>
      <w:r>
        <w:rPr>
          <w:i/>
          <w:color w:val="667085"/>
        </w:rPr>
        <w:t>Adaptive Modality, Retriever, and Granularity Routing for Multimodal Document RAG</w:t>
      </w:r>
    </w:p>
    <w:p w14:paraId="6CB84782" w14:textId="77777777" w:rsidR="008859B4" w:rsidRDefault="00000000">
      <w:pPr>
        <w:pBdr>
          <w:top w:val="single" w:sz="8" w:space="6" w:color="2E74B5"/>
          <w:bottom w:val="single" w:sz="8" w:space="6" w:color="2E74B5"/>
        </w:pBdr>
        <w:shd w:val="clear" w:color="auto" w:fill="F8FAFC"/>
        <w:spacing w:before="200" w:after="80"/>
        <w:jc w:val="center"/>
      </w:pPr>
      <w:r>
        <w:rPr>
          <w:b/>
          <w:color w:val="20364B"/>
        </w:rPr>
        <w:t>Type I — Prototype-based Research Project Development</w:t>
      </w:r>
    </w:p>
    <w:p w14:paraId="749C296E" w14:textId="77777777" w:rsidR="008859B4" w:rsidRDefault="00000000">
      <w:pPr>
        <w:spacing w:before="880" w:after="0"/>
        <w:jc w:val="center"/>
      </w:pPr>
      <w:r>
        <w:rPr>
          <w:color w:val="667085"/>
          <w:sz w:val="20"/>
        </w:rPr>
        <w:t xml:space="preserve">32933 Research </w:t>
      </w:r>
      <w:proofErr w:type="gramStart"/>
      <w:r>
        <w:rPr>
          <w:color w:val="667085"/>
          <w:sz w:val="20"/>
        </w:rPr>
        <w:t>Project  |</w:t>
      </w:r>
      <w:proofErr w:type="gramEnd"/>
      <w:r>
        <w:rPr>
          <w:color w:val="667085"/>
          <w:sz w:val="20"/>
        </w:rPr>
        <w:t xml:space="preserve">  Spring 2026</w:t>
      </w:r>
    </w:p>
    <w:p w14:paraId="25EE4DAF" w14:textId="77777777" w:rsidR="008859B4" w:rsidRDefault="00000000">
      <w:r>
        <w:br w:type="page"/>
      </w:r>
    </w:p>
    <w:p w14:paraId="4226FBA1" w14:textId="77777777" w:rsidR="008859B4" w:rsidRDefault="00000000">
      <w:pPr>
        <w:pStyle w:val="Heading1"/>
      </w:pPr>
      <w:r>
        <w:lastRenderedPageBreak/>
        <w:t>1. Proposed Topic</w:t>
      </w:r>
    </w:p>
    <w:p w14:paraId="6C902D25" w14:textId="77777777" w:rsidR="008859B4" w:rsidRDefault="00000000">
      <w:pPr>
        <w:spacing w:before="100" w:after="60"/>
        <w:jc w:val="left"/>
      </w:pPr>
      <w:r>
        <w:rPr>
          <w:b/>
          <w:color w:val="1F4D78"/>
        </w:rPr>
        <w:t>English title</w:t>
      </w:r>
    </w:p>
    <w:p w14:paraId="7220E697" w14:textId="77777777" w:rsidR="008859B4" w:rsidRDefault="00000000">
      <w:pPr>
        <w:spacing w:before="100" w:after="60"/>
        <w:jc w:val="left"/>
      </w:pPr>
      <w:r>
        <w:rPr>
          <w:b/>
          <w:color w:val="1F4D78"/>
        </w:rPr>
        <w:t>Hierarchical Query-Conditioned Routing for Efficient and Faithful Multimodal Document Retrieval-Augmented Generation</w:t>
      </w:r>
    </w:p>
    <w:p w14:paraId="733B1C53" w14:textId="77777777" w:rsidR="008859B4" w:rsidRDefault="00000000">
      <w:pPr>
        <w:spacing w:before="100" w:after="60"/>
        <w:jc w:val="left"/>
      </w:pPr>
      <w:r>
        <w:rPr>
          <w:b/>
          <w:color w:val="1F4D78"/>
        </w:rPr>
        <w:t>Alternative concise title</w:t>
      </w:r>
    </w:p>
    <w:p w14:paraId="3DBA8487" w14:textId="77777777" w:rsidR="008859B4" w:rsidRDefault="00000000">
      <w:pPr>
        <w:spacing w:before="100" w:after="60"/>
        <w:jc w:val="left"/>
      </w:pPr>
      <w:r>
        <w:rPr>
          <w:b/>
          <w:color w:val="1F4D78"/>
        </w:rPr>
        <w:t>Adaptive Modality, Retriever, and Granularity Routing for Multimodal Document RAG</w:t>
      </w:r>
    </w:p>
    <w:p w14:paraId="377B09EF" w14:textId="77777777" w:rsidR="008859B4" w:rsidRDefault="00000000">
      <w:pPr>
        <w:spacing w:before="100" w:after="60"/>
        <w:jc w:val="left"/>
        <w:rPr>
          <w:lang w:eastAsia="zh-CN"/>
        </w:rPr>
      </w:pPr>
      <w:r>
        <w:rPr>
          <w:b/>
          <w:color w:val="1F4D78"/>
          <w:lang w:eastAsia="zh-CN"/>
        </w:rPr>
        <w:t>中文题目</w:t>
      </w:r>
    </w:p>
    <w:p w14:paraId="0638D5F7" w14:textId="77777777" w:rsidR="008859B4" w:rsidRDefault="00000000">
      <w:pPr>
        <w:spacing w:before="100" w:after="60"/>
        <w:jc w:val="left"/>
        <w:rPr>
          <w:lang w:eastAsia="zh-CN"/>
        </w:rPr>
      </w:pPr>
      <w:r>
        <w:rPr>
          <w:b/>
          <w:color w:val="1F4D78"/>
          <w:lang w:eastAsia="zh-CN"/>
        </w:rPr>
        <w:t>面向高效可信多模态文档 RAG 的分层查询条件路由研究</w:t>
      </w:r>
    </w:p>
    <w:p w14:paraId="4D752ACA" w14:textId="77777777" w:rsidR="008859B4" w:rsidRDefault="00000000">
      <w:pPr>
        <w:spacing w:before="100" w:after="60"/>
        <w:jc w:val="left"/>
      </w:pPr>
      <w:proofErr w:type="spellStart"/>
      <w:r>
        <w:rPr>
          <w:b/>
          <w:color w:val="1F4D78"/>
        </w:rPr>
        <w:t>项目类型</w:t>
      </w:r>
      <w:proofErr w:type="spellEnd"/>
    </w:p>
    <w:p w14:paraId="22F75ADB" w14:textId="77777777" w:rsidR="008859B4" w:rsidRDefault="00000000">
      <w:r>
        <w:t>Type I — Prototype-based Research Project Development</w:t>
      </w:r>
    </w:p>
    <w:p w14:paraId="06654460" w14:textId="77777777" w:rsidR="008859B4" w:rsidRDefault="00000000">
      <w:pPr>
        <w:pStyle w:val="Heading1"/>
      </w:pPr>
      <w:r>
        <w:t>2. Project Summary</w:t>
      </w:r>
    </w:p>
    <w:p w14:paraId="75FCCEEB" w14:textId="77777777" w:rsidR="008859B4" w:rsidRDefault="00000000">
      <w:pPr>
        <w:rPr>
          <w:lang w:eastAsia="zh-CN"/>
        </w:rPr>
      </w:pPr>
      <w:proofErr w:type="spellStart"/>
      <w:r>
        <w:t>现实文档通常同时包含正文、表格、图表、图片和版面结构。传统文本</w:t>
      </w:r>
      <w:proofErr w:type="spellEnd"/>
      <w:r>
        <w:t xml:space="preserve"> RAG </w:t>
      </w:r>
      <w:proofErr w:type="spellStart"/>
      <w:r>
        <w:t>通常先通过</w:t>
      </w:r>
      <w:proofErr w:type="spellEnd"/>
      <w:r>
        <w:t xml:space="preserve"> OCR </w:t>
      </w:r>
      <w:proofErr w:type="spellStart"/>
      <w:r>
        <w:t>或文本解析将文档转换为固定长度的文本块，再使用固定的检索器、chunk</w:t>
      </w:r>
      <w:proofErr w:type="spellEnd"/>
      <w:r>
        <w:t xml:space="preserve"> </w:t>
      </w:r>
      <w:proofErr w:type="spellStart"/>
      <w:r>
        <w:t>粒度和</w:t>
      </w:r>
      <w:proofErr w:type="spellEnd"/>
      <w:r>
        <w:t xml:space="preserve"> </w:t>
      </w:r>
      <w:proofErr w:type="gramStart"/>
      <w:r>
        <w:t>Top-k</w:t>
      </w:r>
      <w:proofErr w:type="gramEnd"/>
      <w:r>
        <w:t xml:space="preserve"> </w:t>
      </w:r>
      <w:proofErr w:type="spellStart"/>
      <w:r>
        <w:t>参数检索证据</w:t>
      </w:r>
      <w:proofErr w:type="spellEnd"/>
      <w:r>
        <w:t>。</w:t>
      </w:r>
      <w:r>
        <w:rPr>
          <w:lang w:eastAsia="zh-CN"/>
        </w:rPr>
        <w:t>这种静态策略没有考虑不同问题可能需要不同模态和不同检索方式。</w:t>
      </w:r>
    </w:p>
    <w:p w14:paraId="7E9B087A" w14:textId="77777777" w:rsidR="008859B4" w:rsidRDefault="00000000">
      <w:pPr>
        <w:rPr>
          <w:lang w:eastAsia="zh-CN"/>
        </w:rPr>
      </w:pPr>
      <w:r>
        <w:rPr>
          <w:lang w:eastAsia="zh-CN"/>
        </w:rPr>
        <w:t>例如，包含精确编号的问题可能更</w:t>
      </w:r>
      <w:proofErr w:type="gramStart"/>
      <w:r>
        <w:rPr>
          <w:lang w:eastAsia="zh-CN"/>
        </w:rPr>
        <w:t>适合 BM25</w:t>
      </w:r>
      <w:proofErr w:type="gramEnd"/>
      <w:r>
        <w:rPr>
          <w:lang w:eastAsia="zh-CN"/>
        </w:rPr>
        <w:t>；解释性问题可能更适合 Dense Retrieval；询问图表趋势的问题则需要视觉检索。始终检索所有模态会增加计算成本，也可能向生成模型引入不相关证据。</w:t>
      </w:r>
    </w:p>
    <w:p w14:paraId="1CA11AF2" w14:textId="77777777" w:rsidR="008859B4" w:rsidRDefault="00000000">
      <w:pPr>
        <w:rPr>
          <w:lang w:eastAsia="zh-CN"/>
        </w:rPr>
      </w:pPr>
      <w:proofErr w:type="spellStart"/>
      <w:r>
        <w:t>本项目计划开发一个分层的</w:t>
      </w:r>
      <w:proofErr w:type="spellEnd"/>
      <w:r>
        <w:t xml:space="preserve"> Query-Conditioned Multimodal RAG </w:t>
      </w:r>
      <w:proofErr w:type="spellStart"/>
      <w:r>
        <w:t>原型。系统首先根据问题选择文本、视觉或联合模态；随后在文本路径中选择</w:t>
      </w:r>
      <w:proofErr w:type="spellEnd"/>
      <w:r>
        <w:t xml:space="preserve"> BM25、Dense 或 Hybrid </w:t>
      </w:r>
      <w:proofErr w:type="spellStart"/>
      <w:r>
        <w:t>Retrieval；最后选择适当的文本或视觉证据粒度</w:t>
      </w:r>
      <w:proofErr w:type="spellEnd"/>
      <w:r>
        <w:t>。</w:t>
      </w:r>
      <w:r>
        <w:rPr>
          <w:lang w:eastAsia="zh-CN"/>
        </w:rPr>
        <w:t>项目将通过受控对比实验，研究这些动态决策能否在固定证据预算下，提高证据召回率、回答准确率和忠实度。</w:t>
      </w:r>
    </w:p>
    <w:p w14:paraId="6B937BAC" w14:textId="77777777" w:rsidR="008859B4" w:rsidRDefault="00000000">
      <w:pPr>
        <w:pStyle w:val="Heading1"/>
      </w:pPr>
      <w:r>
        <w:t>3. Background and Motivation</w:t>
      </w:r>
    </w:p>
    <w:p w14:paraId="13FC5373" w14:textId="77777777" w:rsidR="008859B4" w:rsidRDefault="00000000">
      <w:r>
        <w:t xml:space="preserve">Adaptive-RAG </w:t>
      </w:r>
      <w:proofErr w:type="spellStart"/>
      <w:r>
        <w:t>已经证明，可以根据问题复杂度在无检索、单次检索和迭代检索之间进行选择。</w:t>
      </w:r>
      <w:hyperlink r:id="rId8">
        <w:r w:rsidR="008859B4">
          <w:rPr>
            <w:color w:val="2E74B5"/>
            <w:u w:val="single"/>
          </w:rPr>
          <w:t>Adaptive-RAG</w:t>
        </w:r>
        <w:proofErr w:type="spellEnd"/>
      </w:hyperlink>
    </w:p>
    <w:p w14:paraId="521A0DDC" w14:textId="77777777" w:rsidR="008859B4" w:rsidRDefault="00000000">
      <w:proofErr w:type="spellStart"/>
      <w:r>
        <w:t>多模态文档</w:t>
      </w:r>
      <w:proofErr w:type="spellEnd"/>
      <w:r>
        <w:t xml:space="preserve"> RAG </w:t>
      </w:r>
      <w:proofErr w:type="spellStart"/>
      <w:r>
        <w:t>则开始直接检索</w:t>
      </w:r>
      <w:proofErr w:type="spellEnd"/>
      <w:r>
        <w:t xml:space="preserve"> PDF </w:t>
      </w:r>
      <w:proofErr w:type="spellStart"/>
      <w:r>
        <w:t>页面、图表和视觉内容，避免纯文本解析丢失重要视觉信息</w:t>
      </w:r>
      <w:proofErr w:type="spellEnd"/>
      <w:r>
        <w:t>。</w:t>
      </w:r>
      <w:r>
        <w:rPr>
          <w:lang w:eastAsia="zh-CN"/>
        </w:rPr>
        <w:t>例如 M3DocRAG 支持多页、多文档及文本、图表和图片证据检索。</w:t>
      </w:r>
      <w:r w:rsidR="008859B4">
        <w:fldChar w:fldCharType="begin"/>
      </w:r>
      <w:r w:rsidR="008859B4">
        <w:rPr>
          <w:lang w:eastAsia="zh-CN"/>
        </w:rPr>
        <w:instrText>HYPERLINK "https://arxiv.org/abs/2411.04952" \h</w:instrText>
      </w:r>
      <w:r w:rsidR="008859B4">
        <w:fldChar w:fldCharType="separate"/>
      </w:r>
      <w:r w:rsidR="008859B4">
        <w:rPr>
          <w:color w:val="2E74B5"/>
          <w:u w:val="single"/>
        </w:rPr>
        <w:t>M3DocRAG</w:t>
      </w:r>
      <w:r w:rsidR="008859B4">
        <w:fldChar w:fldCharType="end"/>
      </w:r>
    </w:p>
    <w:p w14:paraId="4C929BC5" w14:textId="77777777" w:rsidR="008859B4" w:rsidRDefault="00000000">
      <w:proofErr w:type="spellStart"/>
      <w:r>
        <w:t>近年的研究也开始关注</w:t>
      </w:r>
      <w:proofErr w:type="spellEnd"/>
      <w:r>
        <w:t>：</w:t>
      </w:r>
    </w:p>
    <w:p w14:paraId="2F6EAF28" w14:textId="77777777" w:rsidR="008859B4" w:rsidRDefault="00000000">
      <w:pPr>
        <w:numPr>
          <w:ilvl w:val="0"/>
          <w:numId w:val="7"/>
        </w:numPr>
        <w:jc w:val="left"/>
      </w:pPr>
      <w:proofErr w:type="spellStart"/>
      <w:r>
        <w:lastRenderedPageBreak/>
        <w:t>多模态证据过滤</w:t>
      </w:r>
      <w:proofErr w:type="spellEnd"/>
      <w:r>
        <w:t>；</w:t>
      </w:r>
    </w:p>
    <w:p w14:paraId="44425C29" w14:textId="77777777" w:rsidR="008859B4" w:rsidRDefault="00000000">
      <w:pPr>
        <w:numPr>
          <w:ilvl w:val="0"/>
          <w:numId w:val="7"/>
        </w:numPr>
        <w:jc w:val="left"/>
      </w:pPr>
      <w:proofErr w:type="spellStart"/>
      <w:r>
        <w:t>相关性感知检索</w:t>
      </w:r>
      <w:proofErr w:type="spellEnd"/>
      <w:r>
        <w:t>；</w:t>
      </w:r>
    </w:p>
    <w:p w14:paraId="40D66770" w14:textId="77777777" w:rsidR="008859B4" w:rsidRDefault="00000000">
      <w:pPr>
        <w:numPr>
          <w:ilvl w:val="0"/>
          <w:numId w:val="7"/>
        </w:numPr>
        <w:jc w:val="left"/>
      </w:pPr>
      <w:proofErr w:type="spellStart"/>
      <w:r>
        <w:t>多粒度索引</w:t>
      </w:r>
      <w:proofErr w:type="spellEnd"/>
      <w:r>
        <w:t>；</w:t>
      </w:r>
    </w:p>
    <w:p w14:paraId="7C4B05A8" w14:textId="77777777" w:rsidR="008859B4" w:rsidRDefault="00000000">
      <w:pPr>
        <w:numPr>
          <w:ilvl w:val="0"/>
          <w:numId w:val="7"/>
        </w:numPr>
        <w:jc w:val="left"/>
      </w:pPr>
      <w:proofErr w:type="spellStart"/>
      <w:r>
        <w:t>逻辑感知和跨页检索</w:t>
      </w:r>
      <w:proofErr w:type="spellEnd"/>
      <w:r>
        <w:t>；</w:t>
      </w:r>
    </w:p>
    <w:p w14:paraId="6524F34B" w14:textId="77777777" w:rsidR="008859B4" w:rsidRDefault="00000000">
      <w:pPr>
        <w:numPr>
          <w:ilvl w:val="0"/>
          <w:numId w:val="7"/>
        </w:numPr>
        <w:jc w:val="left"/>
        <w:rPr>
          <w:lang w:eastAsia="zh-CN"/>
        </w:rPr>
      </w:pPr>
      <w:r>
        <w:rPr>
          <w:lang w:eastAsia="zh-CN"/>
        </w:rPr>
        <w:t>多模态检索与生成评价。</w:t>
      </w:r>
    </w:p>
    <w:p w14:paraId="5596686D" w14:textId="77777777" w:rsidR="008859B4" w:rsidRDefault="00000000">
      <w:pPr>
        <w:rPr>
          <w:lang w:eastAsia="zh-CN"/>
        </w:rPr>
      </w:pPr>
      <w:r>
        <w:rPr>
          <w:lang w:eastAsia="zh-CN"/>
        </w:rPr>
        <w:t>然而，当前系统通常只自适应其中一个环节，例如过滤检索结果、选择检索深度或使用多粒度索引。项目的初步研究假设是：在统一预算约束下，对模态、检索方法和证据粒度进行分层路由，可能比固定配置更加高效，并减少无关证据对答案的干扰。</w:t>
      </w:r>
    </w:p>
    <w:p w14:paraId="0630F1D2" w14:textId="77777777" w:rsidR="008859B4" w:rsidRDefault="00000000">
      <w:pPr>
        <w:rPr>
          <w:lang w:eastAsia="zh-CN"/>
        </w:rPr>
      </w:pPr>
      <w:r>
        <w:rPr>
          <w:lang w:eastAsia="zh-CN"/>
        </w:rPr>
        <w:t>这一研究缺口属于初步判断，必须通过正式文献综述进一步确认，不能在开题阶段直接宣称此前没有相关工作。</w:t>
      </w:r>
    </w:p>
    <w:p w14:paraId="1EB9BF10" w14:textId="77777777" w:rsidR="008859B4" w:rsidRDefault="00000000">
      <w:pPr>
        <w:pStyle w:val="Heading1"/>
        <w:rPr>
          <w:lang w:eastAsia="zh-CN"/>
        </w:rPr>
      </w:pPr>
      <w:r>
        <w:rPr>
          <w:lang w:eastAsia="zh-CN"/>
        </w:rPr>
        <w:t>4. Research Aim</w:t>
      </w:r>
    </w:p>
    <w:p w14:paraId="56E37E03" w14:textId="77777777" w:rsidR="008859B4" w:rsidRDefault="00000000">
      <w:pPr>
        <w:rPr>
          <w:lang w:eastAsia="zh-CN"/>
        </w:rPr>
      </w:pPr>
      <w:r>
        <w:rPr>
          <w:lang w:eastAsia="zh-CN"/>
        </w:rPr>
        <w:t>本项目的总体目标是：</w:t>
      </w:r>
    </w:p>
    <w:p w14:paraId="70661194" w14:textId="77777777" w:rsidR="008859B4" w:rsidRDefault="00000000">
      <w:pPr>
        <w:pBdr>
          <w:left w:val="single" w:sz="18" w:space="8" w:color="2E74B5"/>
        </w:pBdr>
        <w:shd w:val="clear" w:color="auto" w:fill="F4F6F9"/>
        <w:spacing w:before="100" w:after="200" w:line="288" w:lineRule="auto"/>
        <w:ind w:left="403" w:right="259"/>
        <w:rPr>
          <w:lang w:eastAsia="zh-CN"/>
        </w:rPr>
      </w:pPr>
      <w:r>
        <w:rPr>
          <w:color w:val="20364B"/>
          <w:lang w:eastAsia="zh-CN"/>
        </w:rPr>
        <w:t>设计、实现和评价一个面向多模态长文档问答的分层自适应检索框架，使系统能够根据问题动态选择证据模态、文本检索方法和证据粒度。</w:t>
      </w:r>
    </w:p>
    <w:p w14:paraId="16BD4877" w14:textId="77777777" w:rsidR="008859B4" w:rsidRDefault="00000000">
      <w:proofErr w:type="spellStart"/>
      <w:r>
        <w:t>具体目标包括</w:t>
      </w:r>
      <w:proofErr w:type="spellEnd"/>
      <w:r>
        <w:t>：</w:t>
      </w:r>
    </w:p>
    <w:p w14:paraId="7691ADB5" w14:textId="77777777" w:rsidR="008859B4" w:rsidRDefault="00000000">
      <w:pPr>
        <w:numPr>
          <w:ilvl w:val="0"/>
          <w:numId w:val="8"/>
        </w:numPr>
        <w:jc w:val="left"/>
        <w:rPr>
          <w:lang w:eastAsia="zh-CN"/>
        </w:rPr>
      </w:pPr>
      <w:r>
        <w:rPr>
          <w:lang w:eastAsia="zh-CN"/>
        </w:rPr>
        <w:t>建立可复现的文本和视觉文档 RAG 基线；</w:t>
      </w:r>
    </w:p>
    <w:p w14:paraId="4DC1E699" w14:textId="77777777" w:rsidR="008859B4" w:rsidRDefault="00000000">
      <w:pPr>
        <w:numPr>
          <w:ilvl w:val="0"/>
          <w:numId w:val="8"/>
        </w:numPr>
        <w:jc w:val="left"/>
      </w:pPr>
      <w:proofErr w:type="spellStart"/>
      <w:r>
        <w:t>实现</w:t>
      </w:r>
      <w:proofErr w:type="spellEnd"/>
      <w:r>
        <w:t xml:space="preserve"> </w:t>
      </w:r>
      <w:proofErr w:type="spellStart"/>
      <w:r>
        <w:t>Text、Visual</w:t>
      </w:r>
      <w:proofErr w:type="spellEnd"/>
      <w:r>
        <w:t xml:space="preserve"> 和 </w:t>
      </w:r>
      <w:proofErr w:type="spellStart"/>
      <w:r>
        <w:t>Text+Visual</w:t>
      </w:r>
      <w:proofErr w:type="spellEnd"/>
      <w:r>
        <w:t xml:space="preserve"> </w:t>
      </w:r>
      <w:proofErr w:type="spellStart"/>
      <w:r>
        <w:t>模态路由</w:t>
      </w:r>
      <w:proofErr w:type="spellEnd"/>
      <w:r>
        <w:t>；</w:t>
      </w:r>
    </w:p>
    <w:p w14:paraId="22B86083" w14:textId="77777777" w:rsidR="008859B4" w:rsidRDefault="00000000">
      <w:pPr>
        <w:numPr>
          <w:ilvl w:val="0"/>
          <w:numId w:val="8"/>
        </w:numPr>
        <w:jc w:val="left"/>
      </w:pPr>
      <w:proofErr w:type="spellStart"/>
      <w:r>
        <w:t>研究文本路径中</w:t>
      </w:r>
      <w:proofErr w:type="spellEnd"/>
      <w:r>
        <w:t xml:space="preserve"> BM25、Dense 和 Hybrid Retrieval </w:t>
      </w:r>
      <w:proofErr w:type="spellStart"/>
      <w:r>
        <w:t>的动态选择</w:t>
      </w:r>
      <w:proofErr w:type="spellEnd"/>
      <w:r>
        <w:t>；</w:t>
      </w:r>
    </w:p>
    <w:p w14:paraId="165B4EC5" w14:textId="77777777" w:rsidR="008859B4" w:rsidRDefault="00000000">
      <w:pPr>
        <w:numPr>
          <w:ilvl w:val="0"/>
          <w:numId w:val="8"/>
        </w:numPr>
        <w:jc w:val="left"/>
        <w:rPr>
          <w:lang w:eastAsia="zh-CN"/>
        </w:rPr>
      </w:pPr>
      <w:r>
        <w:rPr>
          <w:lang w:eastAsia="zh-CN"/>
        </w:rPr>
        <w:t>建立文本和视觉多粒度索引；</w:t>
      </w:r>
    </w:p>
    <w:p w14:paraId="47E9927D" w14:textId="77777777" w:rsidR="008859B4" w:rsidRDefault="00000000">
      <w:pPr>
        <w:numPr>
          <w:ilvl w:val="0"/>
          <w:numId w:val="8"/>
        </w:numPr>
        <w:jc w:val="left"/>
        <w:rPr>
          <w:lang w:eastAsia="zh-CN"/>
        </w:rPr>
      </w:pPr>
      <w:r>
        <w:rPr>
          <w:lang w:eastAsia="zh-CN"/>
        </w:rPr>
        <w:t>比较静态和动态系统的准确率、忠实度、效率和成本；</w:t>
      </w:r>
    </w:p>
    <w:p w14:paraId="66A5A4B8" w14:textId="77777777" w:rsidR="008859B4" w:rsidRDefault="00000000">
      <w:pPr>
        <w:numPr>
          <w:ilvl w:val="0"/>
          <w:numId w:val="8"/>
        </w:numPr>
        <w:jc w:val="left"/>
        <w:rPr>
          <w:lang w:eastAsia="zh-CN"/>
        </w:rPr>
      </w:pPr>
      <w:r>
        <w:rPr>
          <w:lang w:eastAsia="zh-CN"/>
        </w:rPr>
        <w:t>分析不同问题类型分别适合哪些检索配置。</w:t>
      </w:r>
    </w:p>
    <w:p w14:paraId="7BAD027A" w14:textId="77777777" w:rsidR="008859B4" w:rsidRDefault="00000000">
      <w:pPr>
        <w:pStyle w:val="Heading1"/>
      </w:pPr>
      <w:r>
        <w:t>5. Main Research Question</w:t>
      </w:r>
    </w:p>
    <w:p w14:paraId="37450825" w14:textId="77777777" w:rsidR="008859B4" w:rsidRDefault="00000000">
      <w:pPr>
        <w:pBdr>
          <w:left w:val="single" w:sz="18" w:space="8" w:color="2E74B5"/>
        </w:pBdr>
        <w:shd w:val="clear" w:color="auto" w:fill="F4F6F9"/>
        <w:spacing w:before="100" w:after="200" w:line="288" w:lineRule="auto"/>
        <w:ind w:left="403" w:right="259"/>
      </w:pPr>
      <w:r>
        <w:rPr>
          <w:b/>
          <w:color w:val="20364B"/>
        </w:rPr>
        <w:t>Under a fixed evidence budget, can hierarchical query-conditioned routing over modality, retrieval method, and evidence granularity improve evidence recall and answer faithfulness compared with static multimodal RAG?</w:t>
      </w:r>
    </w:p>
    <w:p w14:paraId="6E5636CD" w14:textId="77777777" w:rsidR="008859B4" w:rsidRDefault="00000000">
      <w:pPr>
        <w:rPr>
          <w:lang w:eastAsia="zh-CN"/>
        </w:rPr>
      </w:pPr>
      <w:r>
        <w:rPr>
          <w:lang w:eastAsia="zh-CN"/>
        </w:rPr>
        <w:t>中文：</w:t>
      </w:r>
    </w:p>
    <w:p w14:paraId="7C813B9F" w14:textId="77777777" w:rsidR="008859B4" w:rsidRDefault="00000000">
      <w:pPr>
        <w:pBdr>
          <w:left w:val="single" w:sz="18" w:space="8" w:color="2E74B5"/>
        </w:pBdr>
        <w:shd w:val="clear" w:color="auto" w:fill="F4F6F9"/>
        <w:spacing w:before="100" w:after="200" w:line="288" w:lineRule="auto"/>
        <w:ind w:left="403" w:right="259"/>
        <w:rPr>
          <w:lang w:eastAsia="zh-CN"/>
        </w:rPr>
      </w:pPr>
      <w:r>
        <w:rPr>
          <w:color w:val="20364B"/>
          <w:lang w:eastAsia="zh-CN"/>
        </w:rPr>
        <w:t>在固定证据预算下，对证据模态、检索方法和证据粒度进行分层的查询条件路由，能否比静态多模态 RAG 提高证据召回率和回答忠实度？</w:t>
      </w:r>
    </w:p>
    <w:p w14:paraId="04D94B5C" w14:textId="77777777" w:rsidR="008859B4" w:rsidRDefault="00000000">
      <w:pPr>
        <w:pStyle w:val="Heading1"/>
      </w:pPr>
      <w:r>
        <w:lastRenderedPageBreak/>
        <w:t>6. Research Sub-questions</w:t>
      </w:r>
    </w:p>
    <w:p w14:paraId="1F2CC0FF" w14:textId="77777777" w:rsidR="008859B4" w:rsidRDefault="00000000">
      <w:pPr>
        <w:pStyle w:val="Heading2"/>
      </w:pPr>
      <w:r>
        <w:t xml:space="preserve">RQ1a — Modality Routing at the Generation-Input </w:t>
      </w:r>
      <w:proofErr w:type="spellStart"/>
      <w:r>
        <w:t>Layer</w:t>
      </w:r>
      <w:r>
        <w:t>（已完成：负结果</w:t>
      </w:r>
      <w:proofErr w:type="spellEnd"/>
      <w:r>
        <w:t>）</w:t>
      </w:r>
    </w:p>
    <w:p w14:paraId="12F4AF6F" w14:textId="77777777" w:rsidR="008859B4" w:rsidRDefault="00000000">
      <w:pPr>
        <w:pBdr>
          <w:left w:val="single" w:sz="18" w:space="8" w:color="2E74B5"/>
        </w:pBdr>
        <w:shd w:val="clear" w:color="auto" w:fill="F4F6F9"/>
        <w:spacing w:before="100" w:after="200" w:line="288" w:lineRule="auto"/>
        <w:ind w:left="403" w:right="259"/>
      </w:pPr>
      <w:r>
        <w:rPr>
          <w:color w:val="20364B"/>
        </w:rPr>
        <w:t>Given a fixed set of retrieved evidence, can query-conditioned selection between passing images as images (multimodal) and as their text descriptions (pure-text) outperform the best fixed choice?</w:t>
      </w:r>
    </w:p>
    <w:p w14:paraId="4FFB0306" w14:textId="77777777" w:rsidR="008859B4" w:rsidRDefault="00000000">
      <w:pPr>
        <w:rPr>
          <w:lang w:eastAsia="zh-CN"/>
        </w:rPr>
      </w:pPr>
      <w:r>
        <w:rPr>
          <w:lang w:eastAsia="zh-CN"/>
        </w:rPr>
        <w:t>在证据已给定的前提下，逐问题选择「把图片当真图喂 VLM」还是「当文字描述喂 LLM」，能否优于最优固定策略？</w:t>
      </w:r>
    </w:p>
    <w:p w14:paraId="6BAFE4E1" w14:textId="77777777" w:rsidR="008859B4" w:rsidRDefault="00000000">
      <w:pPr>
        <w:rPr>
          <w:lang w:eastAsia="zh-CN"/>
        </w:rPr>
      </w:pPr>
      <w:r>
        <w:rPr>
          <w:lang w:eastAsia="zh-CN"/>
        </w:rPr>
        <w:t xml:space="preserve">结论：不能。在 </w:t>
      </w:r>
      <w:proofErr w:type="spellStart"/>
      <w:r>
        <w:rPr>
          <w:lang w:eastAsia="zh-CN"/>
        </w:rPr>
        <w:t>MMDocRAG</w:t>
      </w:r>
      <w:proofErr w:type="spellEnd"/>
      <w:r>
        <w:rPr>
          <w:lang w:eastAsia="zh-CN"/>
        </w:rPr>
        <w:t xml:space="preserve"> 释出</w:t>
      </w:r>
      <w:proofErr w:type="gramStart"/>
      <w:r>
        <w:rPr>
          <w:lang w:eastAsia="zh-CN"/>
        </w:rPr>
        <w:t xml:space="preserve">的 19 </w:t>
      </w:r>
      <w:proofErr w:type="gramEnd"/>
      <w:r>
        <w:rPr>
          <w:lang w:eastAsia="zh-CN"/>
        </w:rPr>
        <w:t xml:space="preserve">个成对模型上，per-question oracle 增益达 +5.8～+12.3 F1 </w:t>
      </w:r>
      <w:proofErr w:type="gramStart"/>
      <w:r>
        <w:rPr>
          <w:lang w:eastAsia="zh-CN"/>
        </w:rPr>
        <w:t>且 19</w:t>
      </w:r>
      <w:proofErr w:type="gramEnd"/>
      <w:r>
        <w:rPr>
          <w:lang w:eastAsia="zh-CN"/>
        </w:rPr>
        <w:t>/</w:t>
      </w:r>
      <w:proofErr w:type="gramStart"/>
      <w:r>
        <w:rPr>
          <w:lang w:eastAsia="zh-CN"/>
        </w:rPr>
        <w:t>19 为</w:t>
      </w:r>
      <w:proofErr w:type="gramEnd"/>
      <w:r>
        <w:rPr>
          <w:lang w:eastAsia="zh-CN"/>
        </w:rPr>
        <w:t>正，但没有任何只看问题的路由器能够实质捕获它。在 document-disjoint 测试集上（配对 bootstrap，B=4000）：</w:t>
      </w:r>
      <w:proofErr w:type="gramStart"/>
      <w:r>
        <w:rPr>
          <w:lang w:eastAsia="zh-CN"/>
        </w:rPr>
        <w:t xml:space="preserve">使用 397 </w:t>
      </w:r>
      <w:proofErr w:type="gramEnd"/>
      <w:r>
        <w:rPr>
          <w:lang w:eastAsia="zh-CN"/>
        </w:rPr>
        <w:t>维特征（句向量+候选集统计）时统计显著</w:t>
      </w:r>
      <w:proofErr w:type="gramStart"/>
      <w:r>
        <w:rPr>
          <w:lang w:eastAsia="zh-CN"/>
        </w:rPr>
        <w:t>胜出 0</w:t>
      </w:r>
      <w:proofErr w:type="gramEnd"/>
      <w:r>
        <w:rPr>
          <w:lang w:eastAsia="zh-CN"/>
        </w:rPr>
        <w:t>/19；</w:t>
      </w:r>
      <w:proofErr w:type="gramStart"/>
      <w:r>
        <w:rPr>
          <w:lang w:eastAsia="zh-CN"/>
        </w:rPr>
        <w:t xml:space="preserve">改用 13 </w:t>
      </w:r>
      <w:proofErr w:type="gramEnd"/>
      <w:r>
        <w:rPr>
          <w:lang w:eastAsia="zh-CN"/>
        </w:rPr>
        <w:t>维候选集统计特征后</w:t>
      </w:r>
      <w:proofErr w:type="gramStart"/>
      <w:r>
        <w:rPr>
          <w:lang w:eastAsia="zh-CN"/>
        </w:rPr>
        <w:t>为 2</w:t>
      </w:r>
      <w:proofErr w:type="gramEnd"/>
      <w:r>
        <w:rPr>
          <w:lang w:eastAsia="zh-CN"/>
        </w:rPr>
        <w:t>/19（最好</w:t>
      </w:r>
      <w:proofErr w:type="gramStart"/>
      <w:r>
        <w:rPr>
          <w:lang w:eastAsia="zh-CN"/>
        </w:rPr>
        <w:t>的 internvl3</w:t>
      </w:r>
      <w:proofErr w:type="gramEnd"/>
      <w:r>
        <w:rPr>
          <w:lang w:eastAsia="zh-CN"/>
        </w:rPr>
        <w:t>-38b 为 +3.02 F1），但平均仅 +0.21 F1，即 oracle 空间（+8.7）</w:t>
      </w:r>
      <w:proofErr w:type="gramStart"/>
      <w:r>
        <w:rPr>
          <w:lang w:eastAsia="zh-CN"/>
        </w:rPr>
        <w:t>的 2.4%</w:t>
      </w:r>
      <w:proofErr w:type="gramEnd"/>
      <w:r>
        <w:rPr>
          <w:lang w:eastAsia="zh-CN"/>
        </w:rPr>
        <w:t>，且仍</w:t>
      </w:r>
      <w:proofErr w:type="gramStart"/>
      <w:r>
        <w:rPr>
          <w:lang w:eastAsia="zh-CN"/>
        </w:rPr>
        <w:t>有 4</w:t>
      </w:r>
      <w:proofErr w:type="gramEnd"/>
      <w:r>
        <w:rPr>
          <w:lang w:eastAsia="zh-CN"/>
        </w:rPr>
        <w:t>/</w:t>
      </w:r>
      <w:proofErr w:type="gramStart"/>
      <w:r>
        <w:rPr>
          <w:lang w:eastAsia="zh-CN"/>
        </w:rPr>
        <w:t>19 显著</w:t>
      </w:r>
      <w:proofErr w:type="gramEnd"/>
      <w:r>
        <w:rPr>
          <w:lang w:eastAsia="zh-CN"/>
        </w:rPr>
        <w:t>更差。根本原因不随特征改变：「哪种模态更好」并非问题的属性——</w:t>
      </w:r>
      <w:proofErr w:type="gramStart"/>
      <w:r>
        <w:rPr>
          <w:lang w:eastAsia="zh-CN"/>
        </w:rPr>
        <w:t>171 个</w:t>
      </w:r>
      <w:proofErr w:type="gramEnd"/>
      <w:r>
        <w:rPr>
          <w:lang w:eastAsia="zh-CN"/>
        </w:rPr>
        <w:t>模型对的 Cohen's kappa 均值</w:t>
      </w:r>
      <w:proofErr w:type="gramStart"/>
      <w:r>
        <w:rPr>
          <w:lang w:eastAsia="zh-CN"/>
        </w:rPr>
        <w:t>仅 0.038</w:t>
      </w:r>
      <w:proofErr w:type="gramEnd"/>
      <w:r>
        <w:rPr>
          <w:lang w:eastAsia="zh-CN"/>
        </w:rPr>
        <w:t xml:space="preserve">（0/171 </w:t>
      </w:r>
      <w:proofErr w:type="gramStart"/>
      <w:r>
        <w:rPr>
          <w:lang w:eastAsia="zh-CN"/>
        </w:rPr>
        <w:t>超过 0.2</w:t>
      </w:r>
      <w:proofErr w:type="gramEnd"/>
      <w:r>
        <w:rPr>
          <w:lang w:eastAsia="zh-CN"/>
        </w:rPr>
        <w:t xml:space="preserve">），加权 AUC </w:t>
      </w:r>
      <w:proofErr w:type="gramStart"/>
      <w:r>
        <w:rPr>
          <w:lang w:eastAsia="zh-CN"/>
        </w:rPr>
        <w:t>为 0.513</w:t>
      </w:r>
      <w:proofErr w:type="gramEnd"/>
      <w:r>
        <w:rPr>
          <w:lang w:eastAsia="zh-CN"/>
        </w:rPr>
        <w:t xml:space="preserve">，而同一套特征与分类器预测 </w:t>
      </w:r>
      <w:proofErr w:type="spellStart"/>
      <w:r>
        <w:rPr>
          <w:lang w:eastAsia="zh-CN"/>
        </w:rPr>
        <w:t>question_type</w:t>
      </w:r>
      <w:proofErr w:type="spellEnd"/>
      <w:r>
        <w:rPr>
          <w:lang w:eastAsia="zh-CN"/>
        </w:rPr>
        <w:t xml:space="preserve"> 的 AUC </w:t>
      </w:r>
      <w:proofErr w:type="gramStart"/>
      <w:r>
        <w:rPr>
          <w:lang w:eastAsia="zh-CN"/>
        </w:rPr>
        <w:t>达 0.874</w:t>
      </w:r>
      <w:proofErr w:type="gramEnd"/>
      <w:r>
        <w:rPr>
          <w:lang w:eastAsia="zh-CN"/>
        </w:rPr>
        <w:t>（正对照）。此外该 oracle 增益（+8.7）与「任意两个强度相当的系统之间」的对照增益（+9.0）无异，因此并非模态所特有。</w:t>
      </w:r>
    </w:p>
    <w:p w14:paraId="43C8CC52" w14:textId="77777777" w:rsidR="008859B4" w:rsidRDefault="00000000">
      <w:pPr>
        <w:pBdr>
          <w:left w:val="single" w:sz="18" w:space="8" w:color="2E74B5"/>
        </w:pBdr>
        <w:shd w:val="clear" w:color="auto" w:fill="F4F6F9"/>
        <w:spacing w:before="100" w:after="200" w:line="288" w:lineRule="auto"/>
        <w:ind w:left="403" w:right="259"/>
        <w:rPr>
          <w:lang w:eastAsia="zh-CN"/>
        </w:rPr>
      </w:pPr>
      <w:r>
        <w:rPr>
          <w:color w:val="20364B"/>
          <w:lang w:eastAsia="zh-CN"/>
        </w:rPr>
        <w:t>方法学贡献：per-question oracle 增益大，并不等于存在可路由的空间——选取两个含噪声测量中的较大者本身就会产生正增益。本项目</w:t>
      </w:r>
      <w:proofErr w:type="gramStart"/>
      <w:r>
        <w:rPr>
          <w:color w:val="20364B"/>
          <w:lang w:eastAsia="zh-CN"/>
        </w:rPr>
        <w:t xml:space="preserve">对 RQ1b </w:t>
      </w:r>
      <w:proofErr w:type="gramEnd"/>
      <w:r>
        <w:rPr>
          <w:color w:val="20364B"/>
          <w:lang w:eastAsia="zh-CN"/>
        </w:rPr>
        <w:t>及 RQ2–RQ5 全程执行同一对照，凡报告 oracle 上界必同时报告同类系统之间的参照水平。</w:t>
      </w:r>
    </w:p>
    <w:p w14:paraId="095348EC" w14:textId="77777777" w:rsidR="008859B4" w:rsidRDefault="00000000">
      <w:pPr>
        <w:pStyle w:val="Heading2"/>
      </w:pPr>
      <w:r>
        <w:t xml:space="preserve">RQ1b — Adaptive Modality Budget at the Retrieval </w:t>
      </w:r>
      <w:proofErr w:type="spellStart"/>
      <w:r>
        <w:t>Layer</w:t>
      </w:r>
      <w:r>
        <w:t>（主线</w:t>
      </w:r>
      <w:proofErr w:type="spellEnd"/>
      <w:r>
        <w:t>）</w:t>
      </w:r>
    </w:p>
    <w:p w14:paraId="5B21451F" w14:textId="77777777" w:rsidR="008859B4" w:rsidRDefault="00000000">
      <w:pPr>
        <w:pBdr>
          <w:left w:val="single" w:sz="18" w:space="8" w:color="2E74B5"/>
        </w:pBdr>
        <w:shd w:val="clear" w:color="auto" w:fill="F4F6F9"/>
        <w:spacing w:before="100" w:after="200" w:line="288" w:lineRule="auto"/>
        <w:ind w:left="403" w:right="259"/>
      </w:pPr>
      <w:r>
        <w:rPr>
          <w:color w:val="20364B"/>
        </w:rPr>
        <w:t>Given a fixed total evidence budget, can query-conditioned allocation of that budget between text and visual retrieval outperform the fixed modality quota used by prior work, at equal or lower retrieval cost?</w:t>
      </w:r>
    </w:p>
    <w:p w14:paraId="2665A9BA" w14:textId="77777777" w:rsidR="008859B4" w:rsidRDefault="00000000">
      <w:pPr>
        <w:pBdr>
          <w:left w:val="single" w:sz="18" w:space="8" w:color="2E74B5"/>
        </w:pBdr>
        <w:shd w:val="clear" w:color="auto" w:fill="F4F6F9"/>
        <w:spacing w:before="100" w:after="200" w:line="288" w:lineRule="auto"/>
        <w:ind w:left="403" w:right="259"/>
        <w:rPr>
          <w:lang w:eastAsia="zh-CN"/>
        </w:rPr>
      </w:pPr>
      <w:r>
        <w:rPr>
          <w:color w:val="20364B"/>
          <w:lang w:eastAsia="zh-CN"/>
        </w:rPr>
        <w:t>在证据总预算固定的前提下，按问题自适应地在文本检索与视觉检索之间分配预算，能否在同等或更低的检索成本下优于既有工作使用的固定模态配额？</w:t>
      </w:r>
    </w:p>
    <w:p w14:paraId="252D1AE4" w14:textId="77777777" w:rsidR="008859B4" w:rsidRDefault="00000000">
      <w:pPr>
        <w:pBdr>
          <w:left w:val="single" w:sz="18" w:space="8" w:color="2E74B5"/>
        </w:pBdr>
        <w:shd w:val="clear" w:color="auto" w:fill="F4F6F9"/>
        <w:spacing w:before="100" w:after="200" w:line="288" w:lineRule="auto"/>
        <w:ind w:left="403" w:right="259"/>
        <w:rPr>
          <w:lang w:eastAsia="zh-CN"/>
        </w:rPr>
      </w:pPr>
      <w:r>
        <w:rPr>
          <w:color w:val="20364B"/>
          <w:lang w:eastAsia="zh-CN"/>
        </w:rPr>
        <w:t xml:space="preserve">为什么是「预算分配」而不是「二选一」：本项目已实测证伪二元形式。evaluation </w:t>
      </w:r>
      <w:proofErr w:type="gramStart"/>
      <w:r>
        <w:rPr>
          <w:color w:val="20364B"/>
          <w:lang w:eastAsia="zh-CN"/>
        </w:rPr>
        <w:t xml:space="preserve">集 2,000 </w:t>
      </w:r>
      <w:proofErr w:type="gramEnd"/>
      <w:r>
        <w:rPr>
          <w:color w:val="20364B"/>
          <w:lang w:eastAsia="zh-CN"/>
        </w:rPr>
        <w:t>题</w:t>
      </w:r>
      <w:proofErr w:type="gramStart"/>
      <w:r>
        <w:rPr>
          <w:color w:val="20364B"/>
          <w:lang w:eastAsia="zh-CN"/>
        </w:rPr>
        <w:t>中 *</w:t>
      </w:r>
      <w:proofErr w:type="gramEnd"/>
      <w:r>
        <w:rPr>
          <w:color w:val="20364B"/>
          <w:lang w:eastAsia="zh-CN"/>
        </w:rPr>
        <w:t>*61.9%（</w:t>
      </w:r>
      <w:proofErr w:type="gramStart"/>
      <w:r>
        <w:rPr>
          <w:color w:val="20364B"/>
          <w:lang w:eastAsia="zh-CN"/>
        </w:rPr>
        <w:t>1,237 题</w:t>
      </w:r>
      <w:proofErr w:type="gramEnd"/>
      <w:r>
        <w:rPr>
          <w:color w:val="20364B"/>
          <w:lang w:eastAsia="zh-CN"/>
        </w:rPr>
        <w:t>）的 gold 同时包含文字与视觉证据**（纯</w:t>
      </w:r>
      <w:proofErr w:type="gramStart"/>
      <w:r>
        <w:rPr>
          <w:color w:val="20364B"/>
          <w:lang w:eastAsia="zh-CN"/>
        </w:rPr>
        <w:t xml:space="preserve">视觉 758 </w:t>
      </w:r>
      <w:proofErr w:type="gramEnd"/>
      <w:r>
        <w:rPr>
          <w:color w:val="20364B"/>
          <w:lang w:eastAsia="zh-CN"/>
        </w:rPr>
        <w:t>题，纯文字</w:t>
      </w:r>
      <w:proofErr w:type="gramStart"/>
      <w:r>
        <w:rPr>
          <w:color w:val="20364B"/>
          <w:lang w:eastAsia="zh-CN"/>
        </w:rPr>
        <w:t xml:space="preserve">仅 5 </w:t>
      </w:r>
      <w:proofErr w:type="gramEnd"/>
      <w:r>
        <w:rPr>
          <w:color w:val="20364B"/>
          <w:lang w:eastAsia="zh-CN"/>
        </w:rPr>
        <w:t>题）。这类问题需要两种模态的证据，为其只选一个检索器在结构上就服务不了。实测：按预测模态二选一得 recall@10 = 0.706，低于最优固定检索器</w:t>
      </w:r>
      <w:proofErr w:type="gramStart"/>
      <w:r>
        <w:rPr>
          <w:color w:val="20364B"/>
          <w:lang w:eastAsia="zh-CN"/>
        </w:rPr>
        <w:t>的 0.711</w:t>
      </w:r>
      <w:proofErr w:type="gramEnd"/>
      <w:r>
        <w:rPr>
          <w:color w:val="20364B"/>
          <w:lang w:eastAsia="zh-CN"/>
        </w:rPr>
        <w:t>，而 RRF 融合</w:t>
      </w:r>
      <w:proofErr w:type="gramStart"/>
      <w:r>
        <w:rPr>
          <w:color w:val="20364B"/>
          <w:lang w:eastAsia="zh-CN"/>
        </w:rPr>
        <w:t>达 0.755</w:t>
      </w:r>
      <w:proofErr w:type="gramEnd"/>
      <w:r>
        <w:rPr>
          <w:color w:val="20364B"/>
          <w:lang w:eastAsia="zh-CN"/>
        </w:rPr>
        <w:t>。</w:t>
      </w:r>
      <w:proofErr w:type="spellStart"/>
      <w:r>
        <w:rPr>
          <w:color w:val="20364B"/>
          <w:lang w:eastAsia="zh-CN"/>
        </w:rPr>
        <w:t>MMDocRAG</w:t>
      </w:r>
      <w:proofErr w:type="spellEnd"/>
      <w:r>
        <w:rPr>
          <w:color w:val="20364B"/>
          <w:lang w:eastAsia="zh-CN"/>
        </w:rPr>
        <w:t xml:space="preserve"> 使用的是固定模态配额（10→7/3，15→10/5，20→12/8），全程不随问题变化；而一道纯视觉的题与一道文字为主的题显然应当获得不同配比。</w:t>
      </w:r>
    </w:p>
    <w:p w14:paraId="4E6D59E5" w14:textId="77777777" w:rsidR="008859B4" w:rsidRDefault="00000000">
      <w:pPr>
        <w:pBdr>
          <w:left w:val="single" w:sz="18" w:space="8" w:color="2E74B5"/>
        </w:pBdr>
        <w:shd w:val="clear" w:color="auto" w:fill="F4F6F9"/>
        <w:spacing w:before="100" w:after="200" w:line="288" w:lineRule="auto"/>
        <w:ind w:left="403" w:right="259"/>
        <w:rPr>
          <w:lang w:eastAsia="zh-CN"/>
        </w:rPr>
      </w:pPr>
      <w:proofErr w:type="spellStart"/>
      <w:r>
        <w:rPr>
          <w:color w:val="20364B"/>
        </w:rPr>
        <w:lastRenderedPageBreak/>
        <w:t>已确认的前提（quote</w:t>
      </w:r>
      <w:proofErr w:type="spellEnd"/>
      <w:r>
        <w:rPr>
          <w:color w:val="20364B"/>
        </w:rPr>
        <w:t xml:space="preserve"> 粒度，recall@10）：</w:t>
      </w:r>
      <w:proofErr w:type="spellStart"/>
      <w:r>
        <w:rPr>
          <w:color w:val="20364B"/>
        </w:rPr>
        <w:t>检索器优势随</w:t>
      </w:r>
      <w:proofErr w:type="spellEnd"/>
      <w:r>
        <w:rPr>
          <w:color w:val="20364B"/>
        </w:rPr>
        <w:t xml:space="preserve"> gold </w:t>
      </w:r>
      <w:proofErr w:type="spellStart"/>
      <w:r>
        <w:rPr>
          <w:color w:val="20364B"/>
        </w:rPr>
        <w:t>模态出现符号翻转</w:t>
      </w:r>
      <w:proofErr w:type="spellEnd"/>
      <w:r>
        <w:rPr>
          <w:color w:val="20364B"/>
        </w:rPr>
        <w:t xml:space="preserve">——Dense </w:t>
      </w:r>
      <w:proofErr w:type="spellStart"/>
      <w:r>
        <w:rPr>
          <w:color w:val="20364B"/>
        </w:rPr>
        <w:t>在文字证据上</w:t>
      </w:r>
      <w:proofErr w:type="spellEnd"/>
      <w:r>
        <w:rPr>
          <w:color w:val="20364B"/>
        </w:rPr>
        <w:t xml:space="preserve"> +0.091，BM25 </w:t>
      </w:r>
      <w:proofErr w:type="spellStart"/>
      <w:r>
        <w:rPr>
          <w:color w:val="20364B"/>
        </w:rPr>
        <w:t>在图片证据上</w:t>
      </w:r>
      <w:proofErr w:type="spellEnd"/>
      <w:r>
        <w:rPr>
          <w:color w:val="20364B"/>
        </w:rPr>
        <w:t xml:space="preserve"> −0.082，四个 k </w:t>
      </w:r>
      <w:proofErr w:type="spellStart"/>
      <w:r>
        <w:rPr>
          <w:color w:val="20364B"/>
        </w:rPr>
        <w:t>值一致</w:t>
      </w:r>
      <w:proofErr w:type="spellEnd"/>
      <w:r>
        <w:rPr>
          <w:color w:val="20364B"/>
        </w:rPr>
        <w:t>。</w:t>
      </w:r>
      <w:r>
        <w:rPr>
          <w:color w:val="20364B"/>
          <w:lang w:eastAsia="zh-CN"/>
        </w:rPr>
        <w:t>语料侧：220 篇 14,763 页中 55.6% 的 gold 证据为 figure/table；补全语料 OCR 后无可用文本的页面由 1,748（11.8%）降至 357（2.4%），对文本检索完全不可见的文档由 27 降至 0——因此立论依据是**检索器互补性**的实测，而非「视觉证据结构上不可达」。</w:t>
      </w:r>
    </w:p>
    <w:p w14:paraId="541E8174" w14:textId="77777777" w:rsidR="008859B4" w:rsidRDefault="00000000">
      <w:pPr>
        <w:pBdr>
          <w:left w:val="single" w:sz="18" w:space="8" w:color="2E74B5"/>
        </w:pBdr>
        <w:shd w:val="clear" w:color="auto" w:fill="F4F6F9"/>
        <w:spacing w:before="100" w:after="200" w:line="288" w:lineRule="auto"/>
        <w:ind w:left="403" w:right="259"/>
        <w:rPr>
          <w:lang w:eastAsia="zh-CN"/>
        </w:rPr>
      </w:pPr>
      <w:r>
        <w:rPr>
          <w:color w:val="20364B"/>
          <w:lang w:eastAsia="zh-CN"/>
        </w:rPr>
        <w:t>基线必须是融合而非单一检索器。RRF 融合捕获了</w:t>
      </w:r>
      <w:proofErr w:type="gramStart"/>
      <w:r>
        <w:rPr>
          <w:color w:val="20364B"/>
          <w:lang w:eastAsia="zh-CN"/>
        </w:rPr>
        <w:t xml:space="preserve">约 70% </w:t>
      </w:r>
      <w:proofErr w:type="gramEnd"/>
      <w:r>
        <w:rPr>
          <w:color w:val="20364B"/>
          <w:lang w:eastAsia="zh-CN"/>
        </w:rPr>
        <w:t>的真实检索器互补性（真实 oracle 增益 +0.077，其中 +</w:t>
      </w:r>
      <w:proofErr w:type="gramStart"/>
      <w:r>
        <w:rPr>
          <w:color w:val="20364B"/>
          <w:lang w:eastAsia="zh-CN"/>
        </w:rPr>
        <w:t>0.033 由</w:t>
      </w:r>
      <w:proofErr w:type="gramEnd"/>
      <w:r>
        <w:rPr>
          <w:color w:val="20364B"/>
          <w:lang w:eastAsia="zh-CN"/>
        </w:rPr>
        <w:t>同族对照</w:t>
      </w:r>
      <w:proofErr w:type="gramStart"/>
      <w:r>
        <w:rPr>
          <w:color w:val="20364B"/>
          <w:lang w:eastAsia="zh-CN"/>
        </w:rPr>
        <w:t xml:space="preserve">组 BM25 </w:t>
      </w:r>
      <w:proofErr w:type="gramEnd"/>
      <w:r>
        <w:rPr>
          <w:color w:val="20364B"/>
          <w:lang w:eastAsia="zh-CN"/>
        </w:rPr>
        <w:t>vs BM25</w:t>
      </w:r>
      <w:proofErr w:type="gramStart"/>
      <w:r>
        <w:rPr>
          <w:color w:val="20364B"/>
          <w:lang w:eastAsia="zh-CN"/>
        </w:rPr>
        <w:t>(b=0)</w:t>
      </w:r>
      <w:proofErr w:type="gramEnd"/>
      <w:r>
        <w:rPr>
          <w:color w:val="20364B"/>
          <w:lang w:eastAsia="zh-CN"/>
        </w:rPr>
        <w:t xml:space="preserve"> 复现，属于「取两者较大值」的一般效应，真实互补性为 +0.044）。任何自适应方案必须与 RRF 比较，并同时报告检索成本。</w:t>
      </w:r>
    </w:p>
    <w:p w14:paraId="3159221F" w14:textId="77777777" w:rsidR="008859B4" w:rsidRDefault="00000000">
      <w:pPr>
        <w:pBdr>
          <w:left w:val="single" w:sz="18" w:space="8" w:color="2E74B5"/>
        </w:pBdr>
        <w:shd w:val="clear" w:color="auto" w:fill="F4F6F9"/>
        <w:spacing w:before="100" w:after="200" w:line="288" w:lineRule="auto"/>
        <w:ind w:left="403" w:right="259"/>
        <w:rPr>
          <w:lang w:eastAsia="zh-CN"/>
        </w:rPr>
      </w:pPr>
      <w:r>
        <w:rPr>
          <w:color w:val="20364B"/>
          <w:lang w:eastAsia="zh-CN"/>
        </w:rPr>
        <w:t>已完成的可行性边界（Phase 1B</w:t>
      </w:r>
      <w:proofErr w:type="gramStart"/>
      <w:r>
        <w:rPr>
          <w:color w:val="20364B"/>
          <w:lang w:eastAsia="zh-CN"/>
        </w:rPr>
        <w:t>, E19</w:t>
      </w:r>
      <w:proofErr w:type="gramEnd"/>
      <w:r>
        <w:rPr>
          <w:color w:val="20364B"/>
          <w:lang w:eastAsia="zh-CN"/>
        </w:rPr>
        <w:t>–E23）。逐题最优配额是真实结构：把某题的最优配额换到别题上，召回反而比固定配额</w:t>
      </w:r>
      <w:proofErr w:type="gramStart"/>
      <w:r>
        <w:rPr>
          <w:color w:val="20364B"/>
          <w:lang w:eastAsia="zh-CN"/>
        </w:rPr>
        <w:t>低 0.10</w:t>
      </w:r>
      <w:proofErr w:type="gramEnd"/>
      <w:r>
        <w:rPr>
          <w:color w:val="20364B"/>
          <w:lang w:eastAsia="zh-CN"/>
        </w:rPr>
        <w:t xml:space="preserve">；而消费真实模态构成的比例分配规则可兑现 oracle headroom </w:t>
      </w:r>
      <w:proofErr w:type="gramStart"/>
      <w:r>
        <w:rPr>
          <w:color w:val="20364B"/>
          <w:lang w:eastAsia="zh-CN"/>
        </w:rPr>
        <w:t>的 41%</w:t>
      </w:r>
      <w:proofErr w:type="gramEnd"/>
      <w:r>
        <w:rPr>
          <w:color w:val="20364B"/>
          <w:lang w:eastAsia="zh-CN"/>
        </w:rPr>
        <w:t>–49%。瓶颈在输入而非规则——从问题文本、首轮检索分数、以及首轮返回内容的词法观测预测 gold 的视觉占比，test R</w:t>
      </w:r>
      <w:proofErr w:type="gramStart"/>
      <w:r>
        <w:rPr>
          <w:color w:val="20364B"/>
          <w:lang w:eastAsia="zh-CN"/>
        </w:rPr>
        <w:t>² 最高</w:t>
      </w:r>
      <w:proofErr w:type="gramEnd"/>
      <w:r>
        <w:rPr>
          <w:color w:val="20364B"/>
          <w:lang w:eastAsia="zh-CN"/>
        </w:rPr>
        <w:t>仅 +0.136，对应分配</w:t>
      </w:r>
      <w:proofErr w:type="gramStart"/>
      <w:r>
        <w:rPr>
          <w:color w:val="20364B"/>
          <w:lang w:eastAsia="zh-CN"/>
        </w:rPr>
        <w:t>收益 0%</w:t>
      </w:r>
      <w:proofErr w:type="gramEnd"/>
      <w:r>
        <w:rPr>
          <w:color w:val="20364B"/>
          <w:lang w:eastAsia="zh-CN"/>
        </w:rPr>
        <w:t>–2%。上述结论在两个</w:t>
      </w:r>
      <w:proofErr w:type="gramStart"/>
      <w:r>
        <w:rPr>
          <w:color w:val="20364B"/>
          <w:lang w:eastAsia="zh-CN"/>
        </w:rPr>
        <w:t>文字:</w:t>
      </w:r>
      <w:proofErr w:type="gramEnd"/>
      <w:r>
        <w:rPr>
          <w:color w:val="20364B"/>
          <w:lang w:eastAsia="zh-CN"/>
        </w:rPr>
        <w:t>图片比分别</w:t>
      </w:r>
      <w:proofErr w:type="gramStart"/>
      <w:r>
        <w:rPr>
          <w:color w:val="20364B"/>
          <w:lang w:eastAsia="zh-CN"/>
        </w:rPr>
        <w:t>为 3.2</w:t>
      </w:r>
      <w:proofErr w:type="gramEnd"/>
      <w:r>
        <w:rPr>
          <w:color w:val="20364B"/>
          <w:lang w:eastAsia="zh-CN"/>
        </w:rPr>
        <w:t xml:space="preserve">:1 </w:t>
      </w:r>
      <w:proofErr w:type="gramStart"/>
      <w:r>
        <w:rPr>
          <w:color w:val="20364B"/>
          <w:lang w:eastAsia="zh-CN"/>
        </w:rPr>
        <w:t>与 14.3</w:t>
      </w:r>
      <w:proofErr w:type="gramEnd"/>
      <w:r>
        <w:rPr>
          <w:color w:val="20364B"/>
          <w:lang w:eastAsia="zh-CN"/>
        </w:rPr>
        <w:t>:</w:t>
      </w:r>
      <w:proofErr w:type="gramStart"/>
      <w:r>
        <w:rPr>
          <w:color w:val="20364B"/>
          <w:lang w:eastAsia="zh-CN"/>
        </w:rPr>
        <w:t>1 的</w:t>
      </w:r>
      <w:proofErr w:type="gramEnd"/>
      <w:r>
        <w:rPr>
          <w:color w:val="20364B"/>
          <w:lang w:eastAsia="zh-CN"/>
        </w:rPr>
        <w:t>检索池上复现（真实</w:t>
      </w:r>
      <w:proofErr w:type="gramStart"/>
      <w:r>
        <w:rPr>
          <w:color w:val="20364B"/>
          <w:lang w:eastAsia="zh-CN"/>
        </w:rPr>
        <w:t>比例 8.5</w:t>
      </w:r>
      <w:proofErr w:type="gramEnd"/>
      <w:r>
        <w:rPr>
          <w:color w:val="20364B"/>
          <w:lang w:eastAsia="zh-CN"/>
        </w:rPr>
        <w:t>:</w:t>
      </w:r>
      <w:proofErr w:type="gramStart"/>
      <w:r>
        <w:rPr>
          <w:color w:val="20364B"/>
          <w:lang w:eastAsia="zh-CN"/>
        </w:rPr>
        <w:t>1 居中</w:t>
      </w:r>
      <w:proofErr w:type="gramEnd"/>
      <w:r>
        <w:rPr>
          <w:color w:val="20364B"/>
          <w:lang w:eastAsia="zh-CN"/>
        </w:rPr>
        <w:t>），故非池组成的产物。</w:t>
      </w:r>
    </w:p>
    <w:p w14:paraId="437ED714" w14:textId="77777777" w:rsidR="008859B4" w:rsidRDefault="00000000">
      <w:pPr>
        <w:pBdr>
          <w:left w:val="single" w:sz="18" w:space="8" w:color="2E74B5"/>
        </w:pBdr>
        <w:shd w:val="clear" w:color="auto" w:fill="F4F6F9"/>
        <w:spacing w:before="100" w:after="200" w:line="288" w:lineRule="auto"/>
        <w:ind w:left="403" w:right="259"/>
        <w:rPr>
          <w:lang w:eastAsia="zh-CN"/>
        </w:rPr>
      </w:pPr>
      <w:r>
        <w:rPr>
          <w:color w:val="20364B"/>
          <w:lang w:eastAsia="zh-CN"/>
        </w:rPr>
        <w:t>因此本项目的核心贡献命题被收敛为一个可证伪的定量目标：**能否将 gold 视觉占比的预测 R</w:t>
      </w:r>
      <w:proofErr w:type="gramStart"/>
      <w:r>
        <w:rPr>
          <w:color w:val="20364B"/>
          <w:lang w:eastAsia="zh-CN"/>
        </w:rPr>
        <w:t>² 提升</w:t>
      </w:r>
      <w:proofErr w:type="gramEnd"/>
      <w:r>
        <w:rPr>
          <w:color w:val="20364B"/>
          <w:lang w:eastAsia="zh-CN"/>
        </w:rPr>
        <w:t>到足以兑现 headroom 的水平**。当前最好为 +0.136，真值输入的兑现率</w:t>
      </w:r>
      <w:proofErr w:type="gramStart"/>
      <w:r>
        <w:rPr>
          <w:color w:val="20364B"/>
          <w:lang w:eastAsia="zh-CN"/>
        </w:rPr>
        <w:t>为 41%</w:t>
      </w:r>
      <w:proofErr w:type="gramEnd"/>
      <w:r>
        <w:rPr>
          <w:color w:val="20364B"/>
          <w:lang w:eastAsia="zh-CN"/>
        </w:rPr>
        <w:t>–49%，两者之间的差距即为可改进空间。任何新特征源（视觉检索器分数、模型内部表示、基于 LLM 的证据充分性判定）都以此为统一验收标准。</w:t>
      </w:r>
    </w:p>
    <w:p w14:paraId="740DEF9B" w14:textId="77777777" w:rsidR="008859B4" w:rsidRDefault="00000000">
      <w:pPr>
        <w:pBdr>
          <w:left w:val="single" w:sz="18" w:space="8" w:color="2E74B5"/>
        </w:pBdr>
        <w:shd w:val="clear" w:color="auto" w:fill="F4F6F9"/>
        <w:spacing w:before="100" w:after="200" w:line="288" w:lineRule="auto"/>
        <w:ind w:left="403" w:right="259"/>
        <w:rPr>
          <w:lang w:eastAsia="zh-CN"/>
        </w:rPr>
      </w:pPr>
      <w:r>
        <w:rPr>
          <w:color w:val="20364B"/>
          <w:lang w:eastAsia="zh-CN"/>
        </w:rPr>
        <w:t>方法学约束（已内化为纪律）：其一，报告任何 oracle 上界时必须同时报告同类系统之间的参照水平与排列对照；其二，比较基线必须与被比较者获得同等信息——本项目曾因让固定检索器隐含获得 gold 模态先验而误判 RRF 融合无效；其三，报告负结果前必须单独检验最小特征集——</w:t>
      </w:r>
      <w:proofErr w:type="gramStart"/>
      <w:r>
        <w:rPr>
          <w:color w:val="20364B"/>
          <w:lang w:eastAsia="zh-CN"/>
        </w:rPr>
        <w:t>1,211 个</w:t>
      </w:r>
      <w:proofErr w:type="gramEnd"/>
      <w:r>
        <w:rPr>
          <w:color w:val="20364B"/>
          <w:lang w:eastAsia="zh-CN"/>
        </w:rPr>
        <w:t>训练样本上，</w:t>
      </w:r>
      <w:proofErr w:type="gramStart"/>
      <w:r>
        <w:rPr>
          <w:color w:val="20364B"/>
          <w:lang w:eastAsia="zh-CN"/>
        </w:rPr>
        <w:t>384 维</w:t>
      </w:r>
      <w:proofErr w:type="gramEnd"/>
      <w:r>
        <w:rPr>
          <w:color w:val="20364B"/>
          <w:lang w:eastAsia="zh-CN"/>
        </w:rPr>
        <w:t>句向量曾把 R²=+</w:t>
      </w:r>
      <w:proofErr w:type="gramStart"/>
      <w:r>
        <w:rPr>
          <w:color w:val="20364B"/>
          <w:lang w:eastAsia="zh-CN"/>
        </w:rPr>
        <w:t>0.11 的</w:t>
      </w:r>
      <w:proofErr w:type="gramEnd"/>
      <w:r>
        <w:rPr>
          <w:color w:val="20364B"/>
          <w:lang w:eastAsia="zh-CN"/>
        </w:rPr>
        <w:t>真实信号压</w:t>
      </w:r>
      <w:proofErr w:type="gramStart"/>
      <w:r>
        <w:rPr>
          <w:color w:val="20364B"/>
          <w:lang w:eastAsia="zh-CN"/>
        </w:rPr>
        <w:t>成 −</w:t>
      </w:r>
      <w:proofErr w:type="gramEnd"/>
      <w:r>
        <w:rPr>
          <w:color w:val="20364B"/>
          <w:lang w:eastAsia="zh-CN"/>
        </w:rPr>
        <w:t>0.07。</w:t>
      </w:r>
    </w:p>
    <w:p w14:paraId="55AE093D" w14:textId="77777777" w:rsidR="008859B4" w:rsidRDefault="00000000">
      <w:pPr>
        <w:pBdr>
          <w:left w:val="single" w:sz="18" w:space="8" w:color="2E74B5"/>
        </w:pBdr>
        <w:shd w:val="clear" w:color="auto" w:fill="F4F6F9"/>
        <w:spacing w:before="100" w:after="200" w:line="288" w:lineRule="auto"/>
        <w:ind w:left="403" w:right="259"/>
        <w:rPr>
          <w:lang w:eastAsia="zh-CN"/>
        </w:rPr>
      </w:pPr>
      <w:r>
        <w:rPr>
          <w:color w:val="20364B"/>
          <w:lang w:eastAsia="zh-CN"/>
        </w:rPr>
        <w:t xml:space="preserve">视觉检索器的实证边界（E18/E24）。「看懂图」在检索侧确有巨大价值：同池同检索器下，image quote 用 VLM 描述表示时 recall@20 </w:t>
      </w:r>
      <w:proofErr w:type="gramStart"/>
      <w:r>
        <w:rPr>
          <w:color w:val="20364B"/>
          <w:lang w:eastAsia="zh-CN"/>
        </w:rPr>
        <w:t>为 0.791</w:t>
      </w:r>
      <w:proofErr w:type="gramEnd"/>
      <w:r>
        <w:rPr>
          <w:color w:val="20364B"/>
          <w:lang w:eastAsia="zh-CN"/>
        </w:rPr>
        <w:t xml:space="preserve">，改用自建 crop OCR </w:t>
      </w:r>
      <w:proofErr w:type="gramStart"/>
      <w:r>
        <w:rPr>
          <w:color w:val="20364B"/>
          <w:lang w:eastAsia="zh-CN"/>
        </w:rPr>
        <w:t>仅 0.369</w:t>
      </w:r>
      <w:proofErr w:type="gramEnd"/>
      <w:r>
        <w:rPr>
          <w:color w:val="20364B"/>
          <w:lang w:eastAsia="zh-CN"/>
        </w:rPr>
        <w:t>（差距 +0.422）；该差距在 OCR 成功提取到文字</w:t>
      </w:r>
      <w:proofErr w:type="gramStart"/>
      <w:r>
        <w:rPr>
          <w:color w:val="20364B"/>
          <w:lang w:eastAsia="zh-CN"/>
        </w:rPr>
        <w:t xml:space="preserve">的 3,031 </w:t>
      </w:r>
      <w:proofErr w:type="gramEnd"/>
      <w:r>
        <w:rPr>
          <w:color w:val="20364B"/>
          <w:lang w:eastAsia="zh-CN"/>
        </w:rPr>
        <w:t>条子集上仍为 +0.416，故来自「理解」而非「提取失败」。但这份价值目前由 VLM 描述提供，而非由视觉检索器提供：ColQwen2-v</w:t>
      </w:r>
      <w:proofErr w:type="gramStart"/>
      <w:r>
        <w:rPr>
          <w:color w:val="20364B"/>
          <w:lang w:eastAsia="zh-CN"/>
        </w:rPr>
        <w:t>1.0 在</w:t>
      </w:r>
      <w:proofErr w:type="gramEnd"/>
      <w:r>
        <w:rPr>
          <w:color w:val="20364B"/>
          <w:lang w:eastAsia="zh-CN"/>
        </w:rPr>
        <w:t>同一图片池上</w:t>
      </w:r>
      <w:proofErr w:type="gramStart"/>
      <w:r>
        <w:rPr>
          <w:color w:val="20364B"/>
          <w:lang w:eastAsia="zh-CN"/>
        </w:rPr>
        <w:t xml:space="preserve">与 BM25 </w:t>
      </w:r>
      <w:proofErr w:type="gramEnd"/>
      <w:r>
        <w:rPr>
          <w:color w:val="20364B"/>
          <w:lang w:eastAsia="zh-CN"/>
        </w:rPr>
        <w:t>打平（image gold recall@10 0.820 vs 0.834，@</w:t>
      </w:r>
      <w:proofErr w:type="gramStart"/>
      <w:r>
        <w:rPr>
          <w:color w:val="20364B"/>
          <w:lang w:eastAsia="zh-CN"/>
        </w:rPr>
        <w:t>20 均</w:t>
      </w:r>
      <w:proofErr w:type="gramEnd"/>
      <w:r>
        <w:rPr>
          <w:color w:val="20364B"/>
          <w:lang w:eastAsia="zh-CN"/>
        </w:rPr>
        <w:t>为 0.929）；其</w:t>
      </w:r>
      <w:proofErr w:type="gramStart"/>
      <w:r>
        <w:rPr>
          <w:color w:val="20364B"/>
          <w:lang w:eastAsia="zh-CN"/>
        </w:rPr>
        <w:t xml:space="preserve">与 BM25 </w:t>
      </w:r>
      <w:proofErr w:type="gramEnd"/>
      <w:r>
        <w:rPr>
          <w:color w:val="20364B"/>
          <w:lang w:eastAsia="zh-CN"/>
        </w:rPr>
        <w:t>的互补性为 +0.095，而「换一个文本检索器（BGE dense）」已达 +0.081，视觉特有的增益仅 +0.014。</w:t>
      </w:r>
    </w:p>
    <w:p w14:paraId="10A553C9" w14:textId="77777777" w:rsidR="008859B4" w:rsidRDefault="00000000">
      <w:pPr>
        <w:pBdr>
          <w:left w:val="single" w:sz="18" w:space="8" w:color="2E74B5"/>
        </w:pBdr>
        <w:shd w:val="clear" w:color="auto" w:fill="F4F6F9"/>
        <w:spacing w:before="100" w:after="200" w:line="288" w:lineRule="auto"/>
        <w:ind w:left="403" w:right="259"/>
        <w:rPr>
          <w:lang w:eastAsia="zh-CN"/>
        </w:rPr>
      </w:pPr>
      <w:r>
        <w:rPr>
          <w:color w:val="20364B"/>
          <w:lang w:eastAsia="zh-CN"/>
        </w:rPr>
        <w:t>上述结论的适用边界须一并声明：</w:t>
      </w:r>
      <w:proofErr w:type="spellStart"/>
      <w:r>
        <w:rPr>
          <w:color w:val="20364B"/>
          <w:lang w:eastAsia="zh-CN"/>
        </w:rPr>
        <w:t>ColPali</w:t>
      </w:r>
      <w:proofErr w:type="spellEnd"/>
      <w:r>
        <w:rPr>
          <w:color w:val="20364B"/>
          <w:lang w:eastAsia="zh-CN"/>
        </w:rPr>
        <w:t xml:space="preserve"> 系模型在整页图像上训练，本项目喂入的是裁剪的图表区域（为对齐 quote 粒度）；且每篇文档的图片候选中位数</w:t>
      </w:r>
      <w:proofErr w:type="gramStart"/>
      <w:r>
        <w:rPr>
          <w:color w:val="20364B"/>
          <w:lang w:eastAsia="zh-CN"/>
        </w:rPr>
        <w:t>仅 29</w:t>
      </w:r>
      <w:proofErr w:type="gramEnd"/>
      <w:r>
        <w:rPr>
          <w:color w:val="20364B"/>
          <w:lang w:eastAsia="zh-CN"/>
        </w:rPr>
        <w:t>，recall@</w:t>
      </w:r>
      <w:proofErr w:type="gramStart"/>
      <w:r>
        <w:rPr>
          <w:color w:val="20364B"/>
          <w:lang w:eastAsia="zh-CN"/>
        </w:rPr>
        <w:t>20 相当</w:t>
      </w:r>
      <w:proofErr w:type="gramEnd"/>
      <w:r>
        <w:rPr>
          <w:color w:val="20364B"/>
          <w:lang w:eastAsia="zh-CN"/>
        </w:rPr>
        <w:t>于取</w:t>
      </w:r>
      <w:proofErr w:type="gramStart"/>
      <w:r>
        <w:rPr>
          <w:color w:val="20364B"/>
          <w:lang w:eastAsia="zh-CN"/>
        </w:rPr>
        <w:t xml:space="preserve">走 69% </w:t>
      </w:r>
      <w:proofErr w:type="gramEnd"/>
      <w:r>
        <w:rPr>
          <w:color w:val="20364B"/>
          <w:lang w:eastAsia="zh-CN"/>
        </w:rPr>
        <w:t>的池，三个检索器</w:t>
      </w:r>
      <w:proofErr w:type="gramStart"/>
      <w:r>
        <w:rPr>
          <w:color w:val="20364B"/>
          <w:lang w:eastAsia="zh-CN"/>
        </w:rPr>
        <w:t>在 @20 处</w:t>
      </w:r>
      <w:proofErr w:type="gramEnd"/>
      <w:r>
        <w:rPr>
          <w:color w:val="20364B"/>
          <w:lang w:eastAsia="zh-CN"/>
        </w:rPr>
        <w:t>均收敛</w:t>
      </w:r>
      <w:proofErr w:type="gramStart"/>
      <w:r>
        <w:rPr>
          <w:color w:val="20364B"/>
          <w:lang w:eastAsia="zh-CN"/>
        </w:rPr>
        <w:t>至 0.93</w:t>
      </w:r>
      <w:proofErr w:type="gramEnd"/>
      <w:r>
        <w:rPr>
          <w:color w:val="20364B"/>
          <w:lang w:eastAsia="zh-CN"/>
        </w:rPr>
        <w:t xml:space="preserve">。因此结论为「在本项目可获得的池规模与粒度下视觉检索器不划算」，而非「视觉检索无用」。严格复现论文 Table </w:t>
      </w:r>
      <w:proofErr w:type="gramStart"/>
      <w:r>
        <w:rPr>
          <w:color w:val="20364B"/>
          <w:lang w:eastAsia="zh-CN"/>
        </w:rPr>
        <w:t>6 需要</w:t>
      </w:r>
      <w:proofErr w:type="gramEnd"/>
      <w:r>
        <w:rPr>
          <w:color w:val="20364B"/>
          <w:lang w:eastAsia="zh-CN"/>
        </w:rPr>
        <w:t>文</w:t>
      </w:r>
      <w:r>
        <w:rPr>
          <w:color w:val="20364B"/>
          <w:lang w:eastAsia="zh-CN"/>
        </w:rPr>
        <w:lastRenderedPageBreak/>
        <w:t xml:space="preserve">档全量图片池（63/篇）与整页索引，属后续工作。资源侧已验证可行：ColQwen2 bf16 </w:t>
      </w:r>
      <w:proofErr w:type="gramStart"/>
      <w:r>
        <w:rPr>
          <w:color w:val="20364B"/>
          <w:lang w:eastAsia="zh-CN"/>
        </w:rPr>
        <w:t xml:space="preserve">占用 4.49 </w:t>
      </w:r>
      <w:proofErr w:type="gramEnd"/>
      <w:r>
        <w:rPr>
          <w:color w:val="20364B"/>
          <w:lang w:eastAsia="zh-CN"/>
        </w:rPr>
        <w:t>GB 显存（</w:t>
      </w:r>
      <w:proofErr w:type="gramStart"/>
      <w:r>
        <w:rPr>
          <w:color w:val="20364B"/>
          <w:lang w:eastAsia="zh-CN"/>
        </w:rPr>
        <w:t xml:space="preserve">峰值 4.64 </w:t>
      </w:r>
      <w:proofErr w:type="gramEnd"/>
      <w:r>
        <w:rPr>
          <w:color w:val="20364B"/>
          <w:lang w:eastAsia="zh-CN"/>
        </w:rPr>
        <w:t>GB），</w:t>
      </w:r>
      <w:proofErr w:type="gramStart"/>
      <w:r>
        <w:rPr>
          <w:color w:val="20364B"/>
          <w:lang w:eastAsia="zh-CN"/>
        </w:rPr>
        <w:t>0.56 s</w:t>
      </w:r>
      <w:proofErr w:type="gramEnd"/>
      <w:r>
        <w:rPr>
          <w:color w:val="20364B"/>
          <w:lang w:eastAsia="zh-CN"/>
        </w:rPr>
        <w:t xml:space="preserve">/图，6,565 </w:t>
      </w:r>
      <w:proofErr w:type="gramStart"/>
      <w:r>
        <w:rPr>
          <w:color w:val="20364B"/>
          <w:lang w:eastAsia="zh-CN"/>
        </w:rPr>
        <w:t xml:space="preserve">张 62 </w:t>
      </w:r>
      <w:proofErr w:type="gramEnd"/>
      <w:r>
        <w:rPr>
          <w:color w:val="20364B"/>
          <w:lang w:eastAsia="zh-CN"/>
        </w:rPr>
        <w:t>分钟，</w:t>
      </w:r>
      <w:proofErr w:type="gramStart"/>
      <w:r>
        <w:rPr>
          <w:color w:val="20364B"/>
          <w:lang w:eastAsia="zh-CN"/>
        </w:rPr>
        <w:t xml:space="preserve">在 8 </w:t>
      </w:r>
      <w:proofErr w:type="gramEnd"/>
      <w:r>
        <w:rPr>
          <w:color w:val="20364B"/>
          <w:lang w:eastAsia="zh-CN"/>
        </w:rPr>
        <w:t>GB 笔记本 GPU 上无压力。</w:t>
      </w:r>
    </w:p>
    <w:p w14:paraId="318C0BB4" w14:textId="77777777" w:rsidR="008859B4" w:rsidRDefault="00000000">
      <w:pPr>
        <w:pBdr>
          <w:left w:val="single" w:sz="18" w:space="8" w:color="2E74B5"/>
        </w:pBdr>
        <w:shd w:val="clear" w:color="auto" w:fill="F4F6F9"/>
        <w:spacing w:before="100" w:after="200" w:line="288" w:lineRule="auto"/>
        <w:ind w:left="403" w:right="259"/>
        <w:rPr>
          <w:lang w:eastAsia="zh-CN"/>
        </w:rPr>
      </w:pPr>
      <w:r>
        <w:rPr>
          <w:color w:val="20364B"/>
          <w:lang w:eastAsia="zh-CN"/>
        </w:rPr>
        <w:t>这是项目的核心研究问题，也是最低必须完成的创新部分。</w:t>
      </w:r>
    </w:p>
    <w:p w14:paraId="55EC7490" w14:textId="77777777" w:rsidR="008859B4" w:rsidRDefault="00000000">
      <w:pPr>
        <w:pStyle w:val="Heading2"/>
      </w:pPr>
      <w:r>
        <w:t>RQ2 — Retriever Allocation within the Text Path</w:t>
      </w:r>
    </w:p>
    <w:p w14:paraId="6B4096A5" w14:textId="77777777" w:rsidR="008859B4" w:rsidRDefault="00000000">
      <w:pPr>
        <w:pBdr>
          <w:left w:val="single" w:sz="18" w:space="8" w:color="2E74B5"/>
        </w:pBdr>
        <w:shd w:val="clear" w:color="auto" w:fill="F4F6F9"/>
        <w:spacing w:before="100" w:after="200" w:line="288" w:lineRule="auto"/>
        <w:ind w:left="403" w:right="259"/>
      </w:pPr>
      <w:r>
        <w:rPr>
          <w:color w:val="20364B"/>
        </w:rPr>
        <w:t>Within the textual retrieval path, can query-conditioned allocation among BM25 and dense retrieval improve evidence recall over reciprocal-rank fusion at strictly lower retrieval cost?</w:t>
      </w:r>
    </w:p>
    <w:p w14:paraId="27E02C15" w14:textId="77777777" w:rsidR="008859B4" w:rsidRDefault="00000000">
      <w:pPr>
        <w:rPr>
          <w:lang w:eastAsia="zh-CN"/>
        </w:rPr>
      </w:pPr>
      <w:r>
        <w:rPr>
          <w:lang w:eastAsia="zh-CN"/>
        </w:rPr>
        <w:t>在文本检索路径中，根据问题</w:t>
      </w:r>
      <w:proofErr w:type="gramStart"/>
      <w:r>
        <w:rPr>
          <w:lang w:eastAsia="zh-CN"/>
        </w:rPr>
        <w:t xml:space="preserve">在 BM25 </w:t>
      </w:r>
      <w:proofErr w:type="gramEnd"/>
      <w:r>
        <w:rPr>
          <w:lang w:eastAsia="zh-CN"/>
        </w:rPr>
        <w:t>与 Dense 之间分配预算，能否在严格更低的检索成本下达到或超过 RRF 融合的证据召回率？</w:t>
      </w:r>
    </w:p>
    <w:p w14:paraId="64A9CF61" w14:textId="77777777" w:rsidR="008859B4" w:rsidRDefault="00000000">
      <w:pPr>
        <w:pBdr>
          <w:left w:val="single" w:sz="18" w:space="8" w:color="2E74B5"/>
        </w:pBdr>
        <w:shd w:val="clear" w:color="auto" w:fill="F4F6F9"/>
        <w:spacing w:before="100" w:after="200" w:line="288" w:lineRule="auto"/>
        <w:ind w:left="403" w:right="259"/>
        <w:rPr>
          <w:lang w:eastAsia="zh-CN"/>
        </w:rPr>
      </w:pPr>
      <w:r>
        <w:rPr>
          <w:color w:val="20364B"/>
          <w:lang w:eastAsia="zh-CN"/>
        </w:rPr>
        <w:t>提法已按实测修正：原表述「优于表现最好的固定检索器」的门槛过低——RRF 融合已经稳定优于任何单一固定检索器（0.755 vs 0.711，recall@10）。有意义的问题因此是能否以更低成本达到融合的质量，而不是能否胜过单一检索器。</w:t>
      </w:r>
    </w:p>
    <w:p w14:paraId="5E07EA15" w14:textId="77777777" w:rsidR="008859B4" w:rsidRDefault="00000000">
      <w:pPr>
        <w:pStyle w:val="Heading2"/>
      </w:pPr>
      <w:r>
        <w:t>RQ3 — Evidence Granularity</w:t>
      </w:r>
    </w:p>
    <w:p w14:paraId="70AC1A44" w14:textId="77777777" w:rsidR="008859B4" w:rsidRDefault="00000000">
      <w:pPr>
        <w:pBdr>
          <w:left w:val="single" w:sz="18" w:space="8" w:color="2E74B5"/>
        </w:pBdr>
        <w:shd w:val="clear" w:color="auto" w:fill="F4F6F9"/>
        <w:spacing w:before="100" w:after="200" w:line="288" w:lineRule="auto"/>
        <w:ind w:left="403" w:right="259"/>
      </w:pPr>
      <w:r>
        <w:rPr>
          <w:color w:val="20364B"/>
        </w:rPr>
        <w:t>Can query-conditioned selection of evidence granularity improve the trade-off between retrieval precision, answer accuracy, and context cost?</w:t>
      </w:r>
    </w:p>
    <w:p w14:paraId="15789F76" w14:textId="77777777" w:rsidR="008859B4" w:rsidRDefault="00000000">
      <w:pPr>
        <w:rPr>
          <w:lang w:eastAsia="zh-CN"/>
        </w:rPr>
      </w:pPr>
      <w:r>
        <w:rPr>
          <w:lang w:eastAsia="zh-CN"/>
        </w:rPr>
        <w:t>根据问题动态选择短文本块、段落、章节、页面或视觉区域，能否改善准确率与上下文成本之间的平衡？</w:t>
      </w:r>
    </w:p>
    <w:p w14:paraId="6185B805" w14:textId="77777777" w:rsidR="008859B4" w:rsidRDefault="00000000">
      <w:pPr>
        <w:rPr>
          <w:lang w:eastAsia="zh-CN"/>
        </w:rPr>
      </w:pPr>
      <w:r>
        <w:rPr>
          <w:lang w:eastAsia="zh-CN"/>
        </w:rPr>
        <w:t>已完成文本-BM25 切片并实测（Phase 4）。用同</w:t>
      </w:r>
      <w:proofErr w:type="gramStart"/>
      <w:r>
        <w:rPr>
          <w:lang w:eastAsia="zh-CN"/>
        </w:rPr>
        <w:t xml:space="preserve">一套 220 </w:t>
      </w:r>
      <w:proofErr w:type="gramEnd"/>
      <w:r>
        <w:rPr>
          <w:lang w:eastAsia="zh-CN"/>
        </w:rPr>
        <w:t>篇 PDF、同</w:t>
      </w:r>
      <w:proofErr w:type="gramStart"/>
      <w:r>
        <w:rPr>
          <w:lang w:eastAsia="zh-CN"/>
        </w:rPr>
        <w:t>一个 BM25</w:t>
      </w:r>
      <w:proofErr w:type="gramEnd"/>
      <w:r>
        <w:rPr>
          <w:lang w:eastAsia="zh-CN"/>
        </w:rPr>
        <w:t>、同一批 gold，按 target-chars 100/300/600/1200/</w:t>
      </w:r>
      <w:proofErr w:type="gramStart"/>
      <w:r>
        <w:rPr>
          <w:lang w:eastAsia="zh-CN"/>
        </w:rPr>
        <w:t>2400 建</w:t>
      </w:r>
      <w:proofErr w:type="gramEnd"/>
      <w:r>
        <w:rPr>
          <w:lang w:eastAsia="zh-CN"/>
        </w:rPr>
        <w:t>了五档语料。结论分两部分。其一，本 RQ 的正面形式没有成立：没有任何粒度在论文自身的证据预算上显著优于官方 quote 粒度。其二，出现了一个量级很大的方法学结果：固定 top-k 与固定检索预算给出完全相反的粒度排序——固定 top-k 下越粗越好（最粗档比官方粒度高 +0.137），固定预算下排序整个倒转（</w:t>
      </w:r>
      <w:proofErr w:type="gramStart"/>
      <w:r>
        <w:rPr>
          <w:lang w:eastAsia="zh-CN"/>
        </w:rPr>
        <w:t>低 −</w:t>
      </w:r>
      <w:proofErr w:type="gramEnd"/>
      <w:r>
        <w:rPr>
          <w:lang w:eastAsia="zh-CN"/>
        </w:rPr>
        <w:t>0.097），两个方向的每一格都显著。原因是粗粒度的召回是用未被计价的上下文买来的。须声明两点范围限制：预算单位是正则词元（word-like retrieval budget）而非生成模型的 BPE token，跨模型成本论证前需以最终生成模型的 tokenizer 重算；且本实验仅覆盖文本 gold、BM25 与字符切分，未覆盖视觉 region/page、parent section、稠密检索与下游生成，因此不</w:t>
      </w:r>
      <w:proofErr w:type="gramStart"/>
      <w:r>
        <w:rPr>
          <w:lang w:eastAsia="zh-CN"/>
        </w:rPr>
        <w:t xml:space="preserve">构成 RQ3 </w:t>
      </w:r>
      <w:proofErr w:type="gramEnd"/>
      <w:r>
        <w:rPr>
          <w:lang w:eastAsia="zh-CN"/>
        </w:rPr>
        <w:t>的完整回答。</w:t>
      </w:r>
    </w:p>
    <w:p w14:paraId="61F1745A" w14:textId="77777777" w:rsidR="008859B4" w:rsidRDefault="00000000">
      <w:pPr>
        <w:rPr>
          <w:lang w:eastAsia="zh-CN"/>
        </w:rPr>
      </w:pPr>
      <w:r>
        <w:rPr>
          <w:lang w:eastAsia="zh-CN"/>
        </w:rPr>
        <w:t>两个必须声明的设计决定。第一，跨粒度比较不能沿用「把 gold 指派给覆盖它最多的单个 chunk」这一映射，因为它本身随粒度移动（实测映射</w:t>
      </w:r>
      <w:proofErr w:type="gramStart"/>
      <w:r>
        <w:rPr>
          <w:lang w:eastAsia="zh-CN"/>
        </w:rPr>
        <w:t xml:space="preserve">率 t100 </w:t>
      </w:r>
      <w:proofErr w:type="gramEnd"/>
      <w:r>
        <w:rPr>
          <w:lang w:eastAsia="zh-CN"/>
        </w:rPr>
        <w:t xml:space="preserve">94.13% / t300 96.86% </w:t>
      </w:r>
      <w:proofErr w:type="gramStart"/>
      <w:r>
        <w:rPr>
          <w:lang w:eastAsia="zh-CN"/>
        </w:rPr>
        <w:t xml:space="preserve">/ t600 </w:t>
      </w:r>
      <w:proofErr w:type="gramEnd"/>
      <w:r>
        <w:rPr>
          <w:lang w:eastAsia="zh-CN"/>
        </w:rPr>
        <w:t>97.84%），粗粒度会在开跑前就赢；本实验改用检索集合的</w:t>
      </w:r>
      <w:proofErr w:type="gramStart"/>
      <w:r>
        <w:rPr>
          <w:lang w:eastAsia="zh-CN"/>
        </w:rPr>
        <w:t>字符 8</w:t>
      </w:r>
      <w:proofErr w:type="gramEnd"/>
      <w:r>
        <w:rPr>
          <w:lang w:eastAsia="zh-CN"/>
        </w:rPr>
        <w:t>-gram 并集对原始 gold 的覆盖率，目标在各臂完全相同。第二，预算取用规则会影响结论：若走到第一个塞不下的 chunk 即停止，细粒度优势为 +0.028/+0.022/+0.015（显著），但改为跳过超长块继续装填后降至 +0.015/+0.015/+0.011（均</w:t>
      </w:r>
      <w:r>
        <w:rPr>
          <w:lang w:eastAsia="zh-CN"/>
        </w:rPr>
        <w:lastRenderedPageBreak/>
        <w:t>不显著）——约一半的优势来自预算量化损失而非排序能力，本项目采信后者。</w:t>
      </w:r>
      <w:proofErr w:type="gramStart"/>
      <w:r>
        <w:rPr>
          <w:lang w:eastAsia="zh-CN"/>
        </w:rPr>
        <w:t>此外 small</w:t>
      </w:r>
      <w:proofErr w:type="gramEnd"/>
      <w:r>
        <w:rPr>
          <w:lang w:eastAsia="zh-CN"/>
        </w:rPr>
        <w:t>-to-big（用细 chunk 排序、返回其粗 parent）已被证伪，在每个预算上都劣于两个纯臂（−0.006~−0.017）。</w:t>
      </w:r>
    </w:p>
    <w:p w14:paraId="4F8A35FA" w14:textId="77777777" w:rsidR="008859B4" w:rsidRDefault="00000000">
      <w:pPr>
        <w:pStyle w:val="Heading2"/>
        <w:rPr>
          <w:lang w:eastAsia="zh-CN"/>
        </w:rPr>
      </w:pPr>
      <w:r>
        <w:rPr>
          <w:lang w:eastAsia="zh-CN"/>
        </w:rPr>
        <w:t>RQ4 — Combined Hierarchical Routing</w:t>
      </w:r>
    </w:p>
    <w:p w14:paraId="044595EF" w14:textId="77777777" w:rsidR="008859B4" w:rsidRDefault="00000000">
      <w:pPr>
        <w:pBdr>
          <w:left w:val="single" w:sz="18" w:space="8" w:color="2E74B5"/>
        </w:pBdr>
        <w:shd w:val="clear" w:color="auto" w:fill="F4F6F9"/>
        <w:spacing w:before="100" w:after="200" w:line="288" w:lineRule="auto"/>
        <w:ind w:left="403" w:right="259"/>
      </w:pPr>
      <w:r>
        <w:rPr>
          <w:color w:val="20364B"/>
        </w:rPr>
        <w:t>Does combining modality, retriever, and granularity routing provide complementary gains, or can a simpler adaptive policy achieve comparable performance?</w:t>
      </w:r>
    </w:p>
    <w:p w14:paraId="7C95AAB1" w14:textId="77777777" w:rsidR="008859B4" w:rsidRDefault="00000000">
      <w:pPr>
        <w:rPr>
          <w:lang w:eastAsia="zh-CN"/>
        </w:rPr>
      </w:pPr>
      <w:r>
        <w:rPr>
          <w:lang w:eastAsia="zh-CN"/>
        </w:rPr>
        <w:t>组合三个路由层级是否能产生互补提升，还是更简单的自适应策略已经足够？</w:t>
      </w:r>
    </w:p>
    <w:p w14:paraId="0709870D" w14:textId="77777777" w:rsidR="008859B4" w:rsidRDefault="00000000">
      <w:pPr>
        <w:rPr>
          <w:lang w:eastAsia="zh-CN"/>
        </w:rPr>
      </w:pPr>
      <w:r>
        <w:rPr>
          <w:lang w:eastAsia="zh-CN"/>
        </w:rPr>
        <w:t>本 RQ 的答案已可初步给出，但须</w:t>
      </w:r>
      <w:proofErr w:type="gramStart"/>
      <w:r>
        <w:rPr>
          <w:lang w:eastAsia="zh-CN"/>
        </w:rPr>
        <w:t xml:space="preserve">按 2026-08-25 </w:t>
      </w:r>
      <w:proofErr w:type="gramEnd"/>
      <w:r>
        <w:rPr>
          <w:lang w:eastAsia="zh-CN"/>
        </w:rPr>
        <w:t>的修正表述。三个路由层级中，生成输入层的模态选择被证明不可从问题预测（</w:t>
      </w:r>
      <w:proofErr w:type="gramStart"/>
      <w:r>
        <w:rPr>
          <w:lang w:eastAsia="zh-CN"/>
        </w:rPr>
        <w:t xml:space="preserve">跨 19 </w:t>
      </w:r>
      <w:proofErr w:type="gramEnd"/>
      <w:r>
        <w:rPr>
          <w:lang w:eastAsia="zh-CN"/>
        </w:rPr>
        <w:t>个模型 Cohen's kappa = 0.038）；检索器层的逐题路由在使用正确的学习目标后仍达不到静态 RRF 融合的质量；证据粒度层在真实取用规则下不产生显著收益。因此三层均未超过各自对应的静态强基线，组合它们没有可预期的互补增益。RQ4 原本设问「还是更简单的自适应策略已经足够」，实测给出的答案更强：更简单的静态融合配置就已经足够，并且它本身尚有未被拿走的收益（见</w:t>
      </w:r>
      <w:proofErr w:type="gramStart"/>
      <w:r>
        <w:rPr>
          <w:lang w:eastAsia="zh-CN"/>
        </w:rPr>
        <w:t xml:space="preserve">第 18 </w:t>
      </w:r>
      <w:proofErr w:type="gramEnd"/>
      <w:r>
        <w:rPr>
          <w:lang w:eastAsia="zh-CN"/>
        </w:rPr>
        <w:t>节）。</w:t>
      </w:r>
    </w:p>
    <w:p w14:paraId="14C24356" w14:textId="77777777" w:rsidR="008859B4" w:rsidRDefault="00000000">
      <w:pPr>
        <w:pStyle w:val="Heading2"/>
      </w:pPr>
      <w:r>
        <w:t xml:space="preserve">RQ5 — Dynamic Retrieval </w:t>
      </w:r>
      <w:proofErr w:type="spellStart"/>
      <w:r>
        <w:t>Budget</w:t>
      </w:r>
      <w:r>
        <w:t>（扩展问题</w:t>
      </w:r>
      <w:proofErr w:type="spellEnd"/>
      <w:r>
        <w:t>）</w:t>
      </w:r>
    </w:p>
    <w:p w14:paraId="7B9DF79B" w14:textId="77777777" w:rsidR="008859B4" w:rsidRDefault="00000000">
      <w:pPr>
        <w:pBdr>
          <w:left w:val="single" w:sz="18" w:space="8" w:color="2E74B5"/>
        </w:pBdr>
        <w:shd w:val="clear" w:color="auto" w:fill="F4F6F9"/>
        <w:spacing w:before="100" w:after="200" w:line="288" w:lineRule="auto"/>
        <w:ind w:left="403" w:right="259"/>
      </w:pPr>
      <w:r>
        <w:rPr>
          <w:color w:val="20364B"/>
        </w:rPr>
        <w:t>Can confidence-aware dynamic Top-k reduce retrieval cost without reducing answer quality?</w:t>
      </w:r>
    </w:p>
    <w:p w14:paraId="7630EC71" w14:textId="77777777" w:rsidR="008859B4" w:rsidRDefault="00000000">
      <w:pPr>
        <w:rPr>
          <w:lang w:eastAsia="zh-CN"/>
        </w:rPr>
      </w:pPr>
      <w:r>
        <w:rPr>
          <w:lang w:eastAsia="zh-CN"/>
        </w:rPr>
        <w:t>根据问题复杂度或检索置信度动态调整 Top-k，能否在不降低回答质量的情况下减少检索和生成成本？</w:t>
      </w:r>
    </w:p>
    <w:p w14:paraId="138EB5D9" w14:textId="77777777" w:rsidR="008859B4" w:rsidRDefault="00000000">
      <w:pPr>
        <w:rPr>
          <w:lang w:eastAsia="zh-CN"/>
        </w:rPr>
      </w:pPr>
      <w:r>
        <w:rPr>
          <w:lang w:eastAsia="zh-CN"/>
        </w:rPr>
        <w:t>尚未启动。一个来自实测的先验：证据配置的收益随预算收紧而单调增大（</w:t>
      </w:r>
      <w:proofErr w:type="gramStart"/>
      <w:r>
        <w:rPr>
          <w:lang w:eastAsia="zh-CN"/>
        </w:rPr>
        <w:t xml:space="preserve">第 18 </w:t>
      </w:r>
      <w:proofErr w:type="gramEnd"/>
      <w:r>
        <w:rPr>
          <w:lang w:eastAsia="zh-CN"/>
        </w:rPr>
        <w:t>节的静态改进在 k=</w:t>
      </w:r>
      <w:proofErr w:type="gramStart"/>
      <w:r>
        <w:rPr>
          <w:lang w:eastAsia="zh-CN"/>
        </w:rPr>
        <w:t>20 处</w:t>
      </w:r>
      <w:proofErr w:type="gramEnd"/>
      <w:r>
        <w:rPr>
          <w:lang w:eastAsia="zh-CN"/>
        </w:rPr>
        <w:t>为 +0.027，在 k=</w:t>
      </w:r>
      <w:proofErr w:type="gramStart"/>
      <w:r>
        <w:rPr>
          <w:lang w:eastAsia="zh-CN"/>
        </w:rPr>
        <w:t>10 处</w:t>
      </w:r>
      <w:proofErr w:type="gramEnd"/>
      <w:r>
        <w:rPr>
          <w:lang w:eastAsia="zh-CN"/>
        </w:rPr>
        <w:t>为 +0.048），说明预算轴上确有结构。但</w:t>
      </w:r>
      <w:proofErr w:type="gramStart"/>
      <w:r>
        <w:rPr>
          <w:lang w:eastAsia="zh-CN"/>
        </w:rPr>
        <w:t xml:space="preserve">按 RQ1b </w:t>
      </w:r>
      <w:proofErr w:type="gramEnd"/>
      <w:r>
        <w:rPr>
          <w:lang w:eastAsia="zh-CN"/>
        </w:rPr>
        <w:t>的经验，「逐题预测该用多大 k」很可能与「逐题预测模态配额」同样不可观测，因此本 RQ 若启动，第一步必须是排列对照（permuted oracle）而非直接训练预算预测器。</w:t>
      </w:r>
    </w:p>
    <w:p w14:paraId="4DEBA40F" w14:textId="77777777" w:rsidR="008859B4" w:rsidRDefault="00000000">
      <w:pPr>
        <w:pStyle w:val="Heading1"/>
      </w:pPr>
      <w:r>
        <w:t>7. Hypotheses</w:t>
      </w:r>
    </w:p>
    <w:p w14:paraId="6401BAC6" w14:textId="77777777" w:rsidR="008859B4" w:rsidRDefault="00000000">
      <w:pPr>
        <w:numPr>
          <w:ilvl w:val="0"/>
          <w:numId w:val="9"/>
        </w:numPr>
        <w:jc w:val="left"/>
        <w:rPr>
          <w:lang w:eastAsia="zh-CN"/>
        </w:rPr>
      </w:pPr>
      <w:r>
        <w:rPr>
          <w:b/>
          <w:lang w:eastAsia="zh-CN"/>
        </w:rPr>
        <w:t>H1a</w:t>
      </w:r>
      <w:proofErr w:type="gramStart"/>
      <w:r>
        <w:rPr>
          <w:b/>
          <w:lang w:eastAsia="zh-CN"/>
        </w:rPr>
        <w:t>: 生成</w:t>
      </w:r>
      <w:proofErr w:type="gramEnd"/>
      <w:r>
        <w:rPr>
          <w:b/>
          <w:lang w:eastAsia="zh-CN"/>
        </w:rPr>
        <w:t>输入层的模态选择无法从问题预测——已验证成立（负结果）：oracle 空间存在但不可学，该空间与任意两个可比系统之间的选择增益无异。</w:t>
      </w:r>
    </w:p>
    <w:p w14:paraId="64E2FB2E" w14:textId="77777777" w:rsidR="008859B4" w:rsidRDefault="00000000">
      <w:pPr>
        <w:numPr>
          <w:ilvl w:val="0"/>
          <w:numId w:val="9"/>
        </w:numPr>
        <w:jc w:val="left"/>
        <w:rPr>
          <w:lang w:eastAsia="zh-CN"/>
        </w:rPr>
      </w:pPr>
      <w:r>
        <w:rPr>
          <w:b/>
          <w:lang w:eastAsia="zh-CN"/>
        </w:rPr>
        <w:t>H1b</w:t>
      </w:r>
      <w:proofErr w:type="gramStart"/>
      <w:r>
        <w:rPr>
          <w:b/>
          <w:lang w:eastAsia="zh-CN"/>
        </w:rPr>
        <w:t>: 在</w:t>
      </w:r>
      <w:proofErr w:type="gramEnd"/>
      <w:r>
        <w:rPr>
          <w:b/>
          <w:lang w:eastAsia="zh-CN"/>
        </w:rPr>
        <w:t>固定总预算下，按问题自适应分配文本/视觉检索配额，将优于固定模态配额。已部分验证并</w:t>
      </w:r>
      <w:proofErr w:type="gramStart"/>
      <w:r>
        <w:rPr>
          <w:b/>
          <w:lang w:eastAsia="zh-CN"/>
        </w:rPr>
        <w:t xml:space="preserve">于 2026-08-25 </w:t>
      </w:r>
      <w:proofErr w:type="gramEnd"/>
      <w:r>
        <w:rPr>
          <w:b/>
          <w:lang w:eastAsia="zh-CN"/>
        </w:rPr>
        <w:t>修正上界：原先报告的「查询特异性成分 +0.173~+0.179」受 argmax 并列破平影响而被高估——</w:t>
      </w:r>
      <w:proofErr w:type="gramStart"/>
      <w:r>
        <w:rPr>
          <w:b/>
          <w:lang w:eastAsia="zh-CN"/>
        </w:rPr>
        <w:t xml:space="preserve">实测 97% </w:t>
      </w:r>
      <w:proofErr w:type="gramEnd"/>
      <w:r>
        <w:rPr>
          <w:b/>
          <w:lang w:eastAsia="zh-CN"/>
        </w:rPr>
        <w:t>的问题存在多个并列最优配额（中</w:t>
      </w:r>
      <w:proofErr w:type="gramStart"/>
      <w:r>
        <w:rPr>
          <w:b/>
          <w:lang w:eastAsia="zh-CN"/>
        </w:rPr>
        <w:t xml:space="preserve">位 16 </w:t>
      </w:r>
      <w:proofErr w:type="gramEnd"/>
      <w:r>
        <w:rPr>
          <w:b/>
          <w:lang w:eastAsia="zh-CN"/>
        </w:rPr>
        <w:t>个，</w:t>
      </w:r>
      <w:proofErr w:type="gramStart"/>
      <w:r>
        <w:rPr>
          <w:b/>
          <w:lang w:eastAsia="zh-CN"/>
        </w:rPr>
        <w:t xml:space="preserve">共 21 </w:t>
      </w:r>
      <w:proofErr w:type="gramEnd"/>
      <w:r>
        <w:rPr>
          <w:b/>
          <w:lang w:eastAsia="zh-CN"/>
        </w:rPr>
        <w:t>个），argmax 恒取最小索引，使排列对照被推向极端。改用真实 regret（oracle 减最优固定配额）后，自适应分配的上界为 +0.069（自建池）/ +0.074（canonical 池）。更关键的是，固定配</w:t>
      </w:r>
      <w:r>
        <w:rPr>
          <w:b/>
          <w:lang w:eastAsia="zh-CN"/>
        </w:rPr>
        <w:lastRenderedPageBreak/>
        <w:t>额对</w:t>
      </w:r>
      <w:proofErr w:type="gramStart"/>
      <w:r>
        <w:rPr>
          <w:b/>
          <w:lang w:eastAsia="zh-CN"/>
        </w:rPr>
        <w:t xml:space="preserve">约 79% </w:t>
      </w:r>
      <w:proofErr w:type="gramEnd"/>
      <w:r>
        <w:rPr>
          <w:b/>
          <w:lang w:eastAsia="zh-CN"/>
        </w:rPr>
        <w:t>的问题本身已是最优，可改进空间仅存在于约两成问题上。当前可观测特征仍不足以兑现该空间。</w:t>
      </w:r>
    </w:p>
    <w:p w14:paraId="31672A47" w14:textId="77777777" w:rsidR="008859B4" w:rsidRDefault="00000000">
      <w:pPr>
        <w:numPr>
          <w:ilvl w:val="0"/>
          <w:numId w:val="9"/>
        </w:numPr>
        <w:jc w:val="left"/>
        <w:rPr>
          <w:lang w:eastAsia="zh-CN"/>
        </w:rPr>
      </w:pPr>
      <w:r>
        <w:rPr>
          <w:b/>
          <w:lang w:eastAsia="zh-CN"/>
        </w:rPr>
        <w:t>H2</w:t>
      </w:r>
      <w:proofErr w:type="gramStart"/>
      <w:r>
        <w:rPr>
          <w:b/>
          <w:lang w:eastAsia="zh-CN"/>
        </w:rPr>
        <w:t xml:space="preserve">: BM25 </w:t>
      </w:r>
      <w:proofErr w:type="gramEnd"/>
      <w:r>
        <w:rPr>
          <w:b/>
          <w:lang w:eastAsia="zh-CN"/>
        </w:rPr>
        <w:t>与 Dense 的相对优势随证据模态而非仅随问题措辞变化——已实测确认符号翻转（Dense 在文字证据 +0.091，BM25 在图片</w:t>
      </w:r>
      <w:proofErr w:type="gramStart"/>
      <w:r>
        <w:rPr>
          <w:b/>
          <w:lang w:eastAsia="zh-CN"/>
        </w:rPr>
        <w:t>证据 −</w:t>
      </w:r>
      <w:proofErr w:type="gramEnd"/>
      <w:r>
        <w:rPr>
          <w:b/>
          <w:lang w:eastAsia="zh-CN"/>
        </w:rPr>
        <w:t>0.082，recall@10）。关于逐题二选一，</w:t>
      </w:r>
      <w:proofErr w:type="gramStart"/>
      <w:r>
        <w:rPr>
          <w:b/>
          <w:lang w:eastAsia="zh-CN"/>
        </w:rPr>
        <w:t>2026-08-25 的</w:t>
      </w:r>
      <w:proofErr w:type="gramEnd"/>
      <w:r>
        <w:rPr>
          <w:b/>
          <w:lang w:eastAsia="zh-CN"/>
        </w:rPr>
        <w:t>重做修正了此前的结论：原实验训练的是 gold 模态标签并写死「视觉→BM25、文字→Dense」的映射，因此只否证了那一条人工策略。改为直接以逐题 recall</w:t>
      </w:r>
      <w:proofErr w:type="gramStart"/>
      <w:r>
        <w:rPr>
          <w:b/>
          <w:lang w:eastAsia="zh-CN"/>
        </w:rPr>
        <w:t>(Dense)</w:t>
      </w:r>
      <w:proofErr w:type="gramEnd"/>
      <w:r>
        <w:rPr>
          <w:b/>
          <w:lang w:eastAsia="zh-CN"/>
        </w:rPr>
        <w:t xml:space="preserve"> − recall</w:t>
      </w:r>
      <w:proofErr w:type="gramStart"/>
      <w:r>
        <w:rPr>
          <w:b/>
          <w:lang w:eastAsia="zh-CN"/>
        </w:rPr>
        <w:t>(BM25)</w:t>
      </w:r>
      <w:proofErr w:type="gramEnd"/>
      <w:r>
        <w:rPr>
          <w:b/>
          <w:lang w:eastAsia="zh-CN"/>
        </w:rPr>
        <w:t xml:space="preserve"> 为学习目标后，路由不再劣于最优固定检索器（0.7273 </w:t>
      </w:r>
      <w:proofErr w:type="gramStart"/>
      <w:r>
        <w:rPr>
          <w:b/>
          <w:lang w:eastAsia="zh-CN"/>
        </w:rPr>
        <w:t>对 0.7113</w:t>
      </w:r>
      <w:proofErr w:type="gramEnd"/>
      <w:r>
        <w:rPr>
          <w:b/>
          <w:lang w:eastAsia="zh-CN"/>
        </w:rPr>
        <w:t>，+0.016，置信区间</w:t>
      </w:r>
      <w:proofErr w:type="gramStart"/>
      <w:r>
        <w:rPr>
          <w:b/>
          <w:lang w:eastAsia="zh-CN"/>
        </w:rPr>
        <w:t>跨 0</w:t>
      </w:r>
      <w:proofErr w:type="gramEnd"/>
      <w:r>
        <w:rPr>
          <w:b/>
          <w:lang w:eastAsia="zh-CN"/>
        </w:rPr>
        <w:t>），但显著劣于静态 RRF 融合（0.7551，−0.028，置信区间不</w:t>
      </w:r>
      <w:proofErr w:type="gramStart"/>
      <w:r>
        <w:rPr>
          <w:b/>
          <w:lang w:eastAsia="zh-CN"/>
        </w:rPr>
        <w:t>跨 0</w:t>
      </w:r>
      <w:proofErr w:type="gramEnd"/>
      <w:r>
        <w:rPr>
          <w:b/>
          <w:lang w:eastAsia="zh-CN"/>
        </w:rPr>
        <w:t>）。因此正确的假设表述是：逐题检索器路由达不到融合的质量，其唯一收益是把两次检索降为一次。</w:t>
      </w:r>
    </w:p>
    <w:p w14:paraId="5DCDB24B" w14:textId="77777777" w:rsidR="008859B4" w:rsidRDefault="00000000">
      <w:pPr>
        <w:numPr>
          <w:ilvl w:val="0"/>
          <w:numId w:val="9"/>
        </w:numPr>
        <w:jc w:val="left"/>
        <w:rPr>
          <w:lang w:eastAsia="zh-CN"/>
        </w:rPr>
      </w:pPr>
      <w:r>
        <w:rPr>
          <w:b/>
          <w:lang w:eastAsia="zh-CN"/>
        </w:rPr>
        <w:t>H3</w:t>
      </w:r>
      <w:proofErr w:type="gramStart"/>
      <w:r>
        <w:rPr>
          <w:b/>
          <w:lang w:eastAsia="zh-CN"/>
        </w:rPr>
        <w:t>:</w:t>
      </w:r>
      <w:r>
        <w:rPr>
          <w:lang w:eastAsia="zh-CN"/>
        </w:rPr>
        <w:t xml:space="preserve"> 细</w:t>
      </w:r>
      <w:proofErr w:type="gramEnd"/>
      <w:r>
        <w:rPr>
          <w:lang w:eastAsia="zh-CN"/>
        </w:rPr>
        <w:t>粒度证据将提高精确事实问题的检索精度，粗粒度证据将更适合摘要、解释和跨段落问题。</w:t>
      </w:r>
    </w:p>
    <w:p w14:paraId="72CAFA23" w14:textId="77777777" w:rsidR="008859B4" w:rsidRDefault="00000000">
      <w:pPr>
        <w:numPr>
          <w:ilvl w:val="0"/>
          <w:numId w:val="9"/>
        </w:numPr>
        <w:jc w:val="left"/>
        <w:rPr>
          <w:lang w:eastAsia="zh-CN"/>
        </w:rPr>
      </w:pPr>
      <w:r>
        <w:rPr>
          <w:b/>
          <w:lang w:eastAsia="zh-CN"/>
        </w:rPr>
        <w:t>已实测，需按以下方式修正。粒度的主效应不是「细的适合事实题、粗的适合摘要题」，而是与证据预算的交互：在紧预算下细粒度占优，在宽预算下二者收敛。更重要的是，粒度的表观优劣取决于用哪个轴度量——固定 top-k 与固定 token 预算给出方向相反且均显著的结论。因此 H3 应改述为：证据粒度的效应主要由上下文预算调节，而非由问题类型调节；任何按问题类型选择粒度的策略，都必须先在固定 token 预算下证明其收益。</w:t>
      </w:r>
    </w:p>
    <w:p w14:paraId="373DD28B" w14:textId="77777777" w:rsidR="008859B4" w:rsidRDefault="00000000">
      <w:pPr>
        <w:numPr>
          <w:ilvl w:val="0"/>
          <w:numId w:val="9"/>
        </w:numPr>
        <w:jc w:val="left"/>
        <w:rPr>
          <w:lang w:eastAsia="zh-CN"/>
        </w:rPr>
      </w:pPr>
      <w:r>
        <w:rPr>
          <w:b/>
          <w:lang w:eastAsia="zh-CN"/>
        </w:rPr>
        <w:t>H4</w:t>
      </w:r>
      <w:proofErr w:type="gramStart"/>
      <w:r>
        <w:rPr>
          <w:b/>
          <w:lang w:eastAsia="zh-CN"/>
        </w:rPr>
        <w:t>:</w:t>
      </w:r>
      <w:r>
        <w:rPr>
          <w:lang w:eastAsia="zh-CN"/>
        </w:rPr>
        <w:t xml:space="preserve"> 完整</w:t>
      </w:r>
      <w:proofErr w:type="gramEnd"/>
      <w:r>
        <w:rPr>
          <w:lang w:eastAsia="zh-CN"/>
        </w:rPr>
        <w:t>分层系统将提高总体性能，但其收益可能主要来自特定问题类型，而不是所有问题。</w:t>
      </w:r>
    </w:p>
    <w:p w14:paraId="59C2FC88" w14:textId="77777777" w:rsidR="008859B4" w:rsidRDefault="00000000">
      <w:pPr>
        <w:numPr>
          <w:ilvl w:val="0"/>
          <w:numId w:val="9"/>
        </w:numPr>
        <w:jc w:val="left"/>
        <w:rPr>
          <w:lang w:eastAsia="zh-CN"/>
        </w:rPr>
      </w:pPr>
      <w:r>
        <w:rPr>
          <w:b/>
          <w:lang w:eastAsia="zh-CN"/>
        </w:rPr>
        <w:t>H5</w:t>
      </w:r>
      <w:proofErr w:type="gramStart"/>
      <w:r>
        <w:rPr>
          <w:b/>
          <w:lang w:eastAsia="zh-CN"/>
        </w:rPr>
        <w:t>:</w:t>
      </w:r>
      <w:r>
        <w:rPr>
          <w:lang w:eastAsia="zh-CN"/>
        </w:rPr>
        <w:t xml:space="preserve"> 动态 </w:t>
      </w:r>
      <w:proofErr w:type="gramEnd"/>
      <w:r>
        <w:rPr>
          <w:lang w:eastAsia="zh-CN"/>
        </w:rPr>
        <w:t>Top-k 可以减少简单问题的成本，但错误的低预算分配可能损害多跳和跨页问题。</w:t>
      </w:r>
    </w:p>
    <w:p w14:paraId="285EC5AC" w14:textId="77777777" w:rsidR="008859B4" w:rsidRDefault="00000000">
      <w:pPr>
        <w:pStyle w:val="Heading1"/>
      </w:pPr>
      <w:r>
        <w:t>8. Proposed System</w:t>
      </w:r>
    </w:p>
    <w:p w14:paraId="56D23046" w14:textId="77777777" w:rsidR="008859B4" w:rsidRDefault="00000000">
      <w:pPr>
        <w:pStyle w:val="Heading2"/>
      </w:pPr>
      <w:r>
        <w:t>8.1 Offline Document Processing</w:t>
      </w:r>
    </w:p>
    <w:p w14:paraId="5892D0A2" w14:textId="77777777" w:rsidR="008859B4" w:rsidRDefault="00000000">
      <w:pPr>
        <w:pBdr>
          <w:left w:val="single" w:sz="18" w:space="8" w:color="A9B8C8"/>
        </w:pBdr>
        <w:shd w:val="clear" w:color="auto" w:fill="F8FAFC"/>
        <w:spacing w:before="80" w:after="200" w:line="240" w:lineRule="auto"/>
        <w:ind w:left="259" w:right="173"/>
        <w:jc w:val="left"/>
      </w:pPr>
      <w:r>
        <w:rPr>
          <w:rFonts w:ascii="Consolas" w:eastAsia="Consolas" w:hAnsi="Consolas"/>
          <w:color w:val="20364B"/>
          <w:sz w:val="18"/>
        </w:rPr>
        <w:t>PDF Documents</w:t>
      </w:r>
      <w:r>
        <w:br/>
      </w:r>
      <w:r>
        <w:rPr>
          <w:rFonts w:ascii="Consolas" w:eastAsia="Consolas" w:hAnsi="Consolas"/>
          <w:color w:val="20364B"/>
          <w:sz w:val="18"/>
        </w:rPr>
        <w:t>├── Text extraction/OCR</w:t>
      </w:r>
      <w:r>
        <w:br/>
      </w:r>
      <w:r>
        <w:rPr>
          <w:rFonts w:ascii="Consolas" w:eastAsia="Consolas" w:hAnsi="Consolas"/>
          <w:color w:val="20364B"/>
          <w:sz w:val="18"/>
        </w:rPr>
        <w:t>│   ├── Fine chunks</w:t>
      </w:r>
      <w:r>
        <w:br/>
      </w:r>
      <w:r>
        <w:rPr>
          <w:rFonts w:ascii="Consolas" w:eastAsia="Consolas" w:hAnsi="Consolas"/>
          <w:color w:val="20364B"/>
          <w:sz w:val="18"/>
        </w:rPr>
        <w:t>│   ├── Medium chunks</w:t>
      </w:r>
      <w:r>
        <w:br/>
      </w:r>
      <w:r>
        <w:rPr>
          <w:rFonts w:ascii="Consolas" w:eastAsia="Consolas" w:hAnsi="Consolas"/>
          <w:color w:val="20364B"/>
          <w:sz w:val="18"/>
        </w:rPr>
        <w:t>│   └── Coarse chunks</w:t>
      </w:r>
      <w:r>
        <w:br/>
      </w:r>
      <w:r>
        <w:rPr>
          <w:rFonts w:ascii="Consolas" w:eastAsia="Consolas" w:hAnsi="Consolas"/>
          <w:color w:val="20364B"/>
          <w:sz w:val="18"/>
        </w:rPr>
        <w:t>│</w:t>
      </w:r>
      <w:r>
        <w:br/>
      </w:r>
      <w:r>
        <w:rPr>
          <w:rFonts w:ascii="Consolas" w:eastAsia="Consolas" w:hAnsi="Consolas"/>
          <w:color w:val="20364B"/>
          <w:sz w:val="18"/>
        </w:rPr>
        <w:t>└── Visual processing</w:t>
      </w:r>
      <w:r>
        <w:br/>
      </w:r>
      <w:r>
        <w:rPr>
          <w:rFonts w:ascii="Consolas" w:eastAsia="Consolas" w:hAnsi="Consolas"/>
          <w:color w:val="20364B"/>
          <w:sz w:val="18"/>
        </w:rPr>
        <w:t xml:space="preserve">    ├── Full-page images</w:t>
      </w:r>
      <w:r>
        <w:br/>
      </w:r>
      <w:r>
        <w:rPr>
          <w:rFonts w:ascii="Consolas" w:eastAsia="Consolas" w:hAnsi="Consolas"/>
          <w:color w:val="20364B"/>
          <w:sz w:val="18"/>
        </w:rPr>
        <w:t xml:space="preserve">    └── Figure/table </w:t>
      </w:r>
      <w:proofErr w:type="spellStart"/>
      <w:r>
        <w:rPr>
          <w:rFonts w:ascii="Consolas" w:eastAsia="Consolas" w:hAnsi="Consolas"/>
          <w:color w:val="20364B"/>
          <w:sz w:val="18"/>
        </w:rPr>
        <w:t>regions（如果数据和时间允许</w:t>
      </w:r>
      <w:proofErr w:type="spellEnd"/>
      <w:r>
        <w:rPr>
          <w:rFonts w:ascii="Consolas" w:eastAsia="Consolas" w:hAnsi="Consolas"/>
          <w:color w:val="20364B"/>
          <w:sz w:val="18"/>
        </w:rPr>
        <w:t>）</w:t>
      </w:r>
    </w:p>
    <w:p w14:paraId="135AC393" w14:textId="77777777" w:rsidR="008859B4" w:rsidRDefault="00000000">
      <w:pPr>
        <w:rPr>
          <w:lang w:eastAsia="zh-CN"/>
        </w:rPr>
      </w:pPr>
      <w:r>
        <w:rPr>
          <w:lang w:eastAsia="zh-CN"/>
        </w:rPr>
        <w:t>所有证据保存以下元数据：</w:t>
      </w:r>
    </w:p>
    <w:p w14:paraId="1C0DA763" w14:textId="77777777" w:rsidR="008859B4" w:rsidRDefault="00000000">
      <w:pPr>
        <w:numPr>
          <w:ilvl w:val="0"/>
          <w:numId w:val="10"/>
        </w:numPr>
        <w:jc w:val="left"/>
      </w:pPr>
      <w:r>
        <w:t>Document ID</w:t>
      </w:r>
    </w:p>
    <w:p w14:paraId="52DB314B" w14:textId="77777777" w:rsidR="008859B4" w:rsidRDefault="00000000">
      <w:pPr>
        <w:numPr>
          <w:ilvl w:val="0"/>
          <w:numId w:val="10"/>
        </w:numPr>
        <w:jc w:val="left"/>
      </w:pPr>
      <w:r>
        <w:t>Page number</w:t>
      </w:r>
    </w:p>
    <w:p w14:paraId="3DFEEA28" w14:textId="77777777" w:rsidR="008859B4" w:rsidRDefault="00000000">
      <w:pPr>
        <w:numPr>
          <w:ilvl w:val="0"/>
          <w:numId w:val="10"/>
        </w:numPr>
        <w:jc w:val="left"/>
      </w:pPr>
      <w:r>
        <w:t xml:space="preserve">Bounding box </w:t>
      </w:r>
      <w:proofErr w:type="spellStart"/>
      <w:r>
        <w:t>或视觉区域</w:t>
      </w:r>
      <w:proofErr w:type="spellEnd"/>
    </w:p>
    <w:p w14:paraId="7769C730" w14:textId="77777777" w:rsidR="008859B4" w:rsidRDefault="00000000">
      <w:pPr>
        <w:numPr>
          <w:ilvl w:val="0"/>
          <w:numId w:val="10"/>
        </w:numPr>
        <w:jc w:val="left"/>
      </w:pPr>
      <w:r>
        <w:t>Evidence modality</w:t>
      </w:r>
    </w:p>
    <w:p w14:paraId="300B614B" w14:textId="77777777" w:rsidR="008859B4" w:rsidRDefault="00000000">
      <w:pPr>
        <w:numPr>
          <w:ilvl w:val="0"/>
          <w:numId w:val="10"/>
        </w:numPr>
        <w:jc w:val="left"/>
      </w:pPr>
      <w:r>
        <w:t>Parent section/page</w:t>
      </w:r>
    </w:p>
    <w:p w14:paraId="3FA0409B" w14:textId="77777777" w:rsidR="008859B4" w:rsidRDefault="00000000">
      <w:pPr>
        <w:numPr>
          <w:ilvl w:val="0"/>
          <w:numId w:val="10"/>
        </w:numPr>
        <w:jc w:val="left"/>
      </w:pPr>
      <w:r>
        <w:lastRenderedPageBreak/>
        <w:t>Chunk granularity</w:t>
      </w:r>
    </w:p>
    <w:p w14:paraId="01DB434B" w14:textId="77777777" w:rsidR="008859B4" w:rsidRDefault="00000000">
      <w:pPr>
        <w:numPr>
          <w:ilvl w:val="0"/>
          <w:numId w:val="10"/>
        </w:numPr>
        <w:jc w:val="left"/>
      </w:pPr>
      <w:proofErr w:type="spellStart"/>
      <w:r>
        <w:t>原始文本或图片路径</w:t>
      </w:r>
      <w:proofErr w:type="spellEnd"/>
    </w:p>
    <w:p w14:paraId="53B14493" w14:textId="77777777" w:rsidR="008859B4" w:rsidRDefault="00000000">
      <w:pPr>
        <w:pStyle w:val="Heading2"/>
      </w:pPr>
      <w:r>
        <w:t>8.2 Multi-granularity Text Index</w:t>
      </w:r>
    </w:p>
    <w:p w14:paraId="52A09B50" w14:textId="77777777" w:rsidR="008859B4" w:rsidRDefault="00000000">
      <w:proofErr w:type="spellStart"/>
      <w:r>
        <w:t>候选粒度可以通过</w:t>
      </w:r>
      <w:proofErr w:type="spellEnd"/>
      <w:r>
        <w:t xml:space="preserve"> pilot experiment </w:t>
      </w:r>
      <w:proofErr w:type="spellStart"/>
      <w:r>
        <w:t>最终确定，初始设置为</w:t>
      </w:r>
      <w:proofErr w:type="spellEnd"/>
      <w:r>
        <w:t>：</w:t>
      </w:r>
    </w:p>
    <w:p w14:paraId="767329B8" w14:textId="77777777" w:rsidR="008859B4" w:rsidRDefault="00000000">
      <w:pPr>
        <w:numPr>
          <w:ilvl w:val="0"/>
          <w:numId w:val="11"/>
        </w:numPr>
        <w:jc w:val="left"/>
      </w:pPr>
      <w:proofErr w:type="spellStart"/>
      <w:r>
        <w:t>Fine：句子或约</w:t>
      </w:r>
      <w:proofErr w:type="spellEnd"/>
      <w:r>
        <w:t xml:space="preserve"> 128–256 tokens</w:t>
      </w:r>
    </w:p>
    <w:p w14:paraId="3B1479FF" w14:textId="77777777" w:rsidR="008859B4" w:rsidRDefault="00000000">
      <w:pPr>
        <w:numPr>
          <w:ilvl w:val="0"/>
          <w:numId w:val="11"/>
        </w:numPr>
        <w:jc w:val="left"/>
      </w:pPr>
      <w:proofErr w:type="spellStart"/>
      <w:r>
        <w:t>Medium：段落或约</w:t>
      </w:r>
      <w:proofErr w:type="spellEnd"/>
      <w:r>
        <w:t xml:space="preserve"> 512 tokens</w:t>
      </w:r>
    </w:p>
    <w:p w14:paraId="1B98F2BF" w14:textId="77777777" w:rsidR="008859B4" w:rsidRDefault="00000000">
      <w:pPr>
        <w:numPr>
          <w:ilvl w:val="0"/>
          <w:numId w:val="11"/>
        </w:numPr>
        <w:jc w:val="left"/>
      </w:pPr>
      <w:proofErr w:type="spellStart"/>
      <w:proofErr w:type="gramStart"/>
      <w:r>
        <w:t>Coarse：章节或整页文本</w:t>
      </w:r>
      <w:proofErr w:type="spellEnd"/>
      <w:proofErr w:type="gramEnd"/>
    </w:p>
    <w:p w14:paraId="55A54B53" w14:textId="77777777" w:rsidR="008859B4" w:rsidRDefault="00000000">
      <w:proofErr w:type="spellStart"/>
      <w:r>
        <w:t>每个粒度建立</w:t>
      </w:r>
      <w:proofErr w:type="spellEnd"/>
      <w:r>
        <w:t>：</w:t>
      </w:r>
    </w:p>
    <w:p w14:paraId="414782FF" w14:textId="77777777" w:rsidR="008859B4" w:rsidRDefault="00000000">
      <w:pPr>
        <w:numPr>
          <w:ilvl w:val="0"/>
          <w:numId w:val="12"/>
        </w:numPr>
        <w:jc w:val="left"/>
      </w:pPr>
      <w:r>
        <w:t>BM25 index</w:t>
      </w:r>
    </w:p>
    <w:p w14:paraId="6F79544A" w14:textId="77777777" w:rsidR="008859B4" w:rsidRDefault="00000000">
      <w:pPr>
        <w:numPr>
          <w:ilvl w:val="0"/>
          <w:numId w:val="12"/>
        </w:numPr>
        <w:jc w:val="left"/>
      </w:pPr>
      <w:r>
        <w:t>Dense vector index</w:t>
      </w:r>
    </w:p>
    <w:p w14:paraId="1CA38B0E" w14:textId="77777777" w:rsidR="008859B4" w:rsidRDefault="00000000">
      <w:r>
        <w:t xml:space="preserve">Hybrid Retrieval </w:t>
      </w:r>
      <w:proofErr w:type="spellStart"/>
      <w:r>
        <w:t>使用</w:t>
      </w:r>
      <w:proofErr w:type="spellEnd"/>
      <w:r>
        <w:t xml:space="preserve"> BM25 与 Dense </w:t>
      </w:r>
      <w:proofErr w:type="spellStart"/>
      <w:r>
        <w:t>候选结果融合，例如</w:t>
      </w:r>
      <w:proofErr w:type="spellEnd"/>
      <w:r>
        <w:t xml:space="preserve"> Reciprocal Rank Fusion。</w:t>
      </w:r>
    </w:p>
    <w:p w14:paraId="491A486A" w14:textId="77777777" w:rsidR="008859B4" w:rsidRDefault="00000000">
      <w:pPr>
        <w:pStyle w:val="Heading2"/>
      </w:pPr>
      <w:r>
        <w:t>8.3 Visual Index</w:t>
      </w:r>
    </w:p>
    <w:p w14:paraId="1058EA6B" w14:textId="77777777" w:rsidR="008859B4" w:rsidRDefault="00000000">
      <w:proofErr w:type="spellStart"/>
      <w:r>
        <w:t>视觉证据采用视觉</w:t>
      </w:r>
      <w:proofErr w:type="spellEnd"/>
      <w:r>
        <w:t>—</w:t>
      </w:r>
      <w:proofErr w:type="spellStart"/>
      <w:r>
        <w:t>语言</w:t>
      </w:r>
      <w:proofErr w:type="spellEnd"/>
      <w:r>
        <w:t xml:space="preserve"> embedding </w:t>
      </w:r>
      <w:proofErr w:type="spellStart"/>
      <w:r>
        <w:t>建立索引</w:t>
      </w:r>
      <w:proofErr w:type="spellEnd"/>
      <w:r>
        <w:t>：</w:t>
      </w:r>
    </w:p>
    <w:p w14:paraId="3E25D187" w14:textId="77777777" w:rsidR="008859B4" w:rsidRDefault="00000000">
      <w:pPr>
        <w:numPr>
          <w:ilvl w:val="0"/>
          <w:numId w:val="13"/>
        </w:numPr>
        <w:jc w:val="left"/>
      </w:pPr>
      <w:r>
        <w:t xml:space="preserve">Page-level image </w:t>
      </w:r>
      <w:proofErr w:type="spellStart"/>
      <w:r>
        <w:t>index：必须完成</w:t>
      </w:r>
      <w:proofErr w:type="spellEnd"/>
      <w:r>
        <w:t>；</w:t>
      </w:r>
    </w:p>
    <w:p w14:paraId="4BE40CE5" w14:textId="77777777" w:rsidR="008859B4" w:rsidRDefault="00000000">
      <w:pPr>
        <w:numPr>
          <w:ilvl w:val="0"/>
          <w:numId w:val="13"/>
        </w:numPr>
        <w:jc w:val="left"/>
      </w:pPr>
      <w:r>
        <w:t xml:space="preserve">Figure/table region </w:t>
      </w:r>
      <w:proofErr w:type="spellStart"/>
      <w:r>
        <w:t>index：时间允许时完成</w:t>
      </w:r>
      <w:proofErr w:type="spellEnd"/>
      <w:r>
        <w:t>。</w:t>
      </w:r>
    </w:p>
    <w:p w14:paraId="06CF99C4" w14:textId="77777777" w:rsidR="008859B4" w:rsidRDefault="00000000">
      <w:pPr>
        <w:rPr>
          <w:lang w:eastAsia="zh-CN"/>
        </w:rPr>
      </w:pPr>
      <w:r>
        <w:rPr>
          <w:lang w:eastAsia="zh-CN"/>
        </w:rPr>
        <w:t>第一版优先检索完整页面，因为自动提取图表、表格和图片区域会显著增加文档解析难度。</w:t>
      </w:r>
    </w:p>
    <w:p w14:paraId="654AAF3F" w14:textId="77777777" w:rsidR="008859B4" w:rsidRDefault="00000000">
      <w:pPr>
        <w:pStyle w:val="Heading2"/>
      </w:pPr>
      <w:r>
        <w:t>8.4 Online Hierarchical Router</w:t>
      </w:r>
    </w:p>
    <w:p w14:paraId="10C8BBE0" w14:textId="07AF42AE" w:rsidR="00665F5B" w:rsidRDefault="00000000">
      <w:pPr>
        <w:pBdr>
          <w:left w:val="single" w:sz="18" w:space="8" w:color="A9B8C8"/>
        </w:pBdr>
        <w:shd w:val="clear" w:color="auto" w:fill="F8FAFC"/>
        <w:spacing w:before="80" w:after="200" w:line="240" w:lineRule="auto"/>
        <w:ind w:left="259" w:right="173"/>
        <w:jc w:val="left"/>
        <w:rPr>
          <w:rFonts w:ascii="Consolas" w:eastAsia="宋体" w:hAnsi="Consolas"/>
          <w:color w:val="20364B"/>
          <w:sz w:val="18"/>
          <w:lang w:eastAsia="zh-CN"/>
        </w:rPr>
      </w:pPr>
      <w:r>
        <w:rPr>
          <w:rFonts w:ascii="Consolas" w:eastAsia="Consolas" w:hAnsi="Consolas"/>
          <w:color w:val="20364B"/>
          <w:sz w:val="18"/>
        </w:rPr>
        <w:t>User Query</w:t>
      </w:r>
      <w:r>
        <w:br/>
      </w:r>
      <w:r>
        <w:rPr>
          <w:rFonts w:ascii="Consolas" w:eastAsia="Consolas" w:hAnsi="Consolas"/>
          <w:color w:val="20364B"/>
          <w:sz w:val="18"/>
        </w:rPr>
        <w:t xml:space="preserve">    ↓</w:t>
      </w:r>
      <w:r>
        <w:br/>
      </w:r>
      <w:r>
        <w:rPr>
          <w:rFonts w:ascii="Consolas" w:eastAsia="Consolas" w:hAnsi="Consolas"/>
          <w:color w:val="20364B"/>
          <w:sz w:val="18"/>
        </w:rPr>
        <w:t xml:space="preserve">Stage 1: </w:t>
      </w:r>
      <w:r w:rsidR="001E0CAF">
        <w:rPr>
          <w:rFonts w:ascii="Consolas" w:eastAsia="宋体" w:hAnsi="Consolas" w:hint="eastAsia"/>
          <w:color w:val="20364B"/>
          <w:sz w:val="18"/>
          <w:lang w:eastAsia="zh-CN"/>
        </w:rPr>
        <w:t xml:space="preserve">Search </w:t>
      </w:r>
      <w:r>
        <w:rPr>
          <w:rFonts w:ascii="Consolas" w:eastAsia="Consolas" w:hAnsi="Consolas"/>
          <w:color w:val="20364B"/>
          <w:sz w:val="18"/>
        </w:rPr>
        <w:t>Modality Router</w:t>
      </w:r>
      <w:r>
        <w:br/>
      </w:r>
      <w:r>
        <w:rPr>
          <w:rFonts w:ascii="Consolas" w:eastAsia="Consolas" w:hAnsi="Consolas"/>
          <w:color w:val="20364B"/>
          <w:sz w:val="18"/>
        </w:rPr>
        <w:t xml:space="preserve">   </w:t>
      </w:r>
      <w:r w:rsidRPr="001E0CAF">
        <w:rPr>
          <w:rFonts w:ascii="Consolas" w:eastAsia="Consolas" w:hAnsi="Consolas"/>
          <w:color w:val="EE0000"/>
          <w:sz w:val="18"/>
        </w:rPr>
        <w:t xml:space="preserve"> ├── Text</w:t>
      </w:r>
      <w:r w:rsidRPr="001E0CAF">
        <w:rPr>
          <w:color w:val="EE0000"/>
        </w:rPr>
        <w:br/>
      </w:r>
      <w:r w:rsidRPr="001E0CAF">
        <w:rPr>
          <w:rFonts w:ascii="Consolas" w:eastAsia="Consolas" w:hAnsi="Consolas"/>
          <w:color w:val="EE0000"/>
          <w:sz w:val="18"/>
        </w:rPr>
        <w:t xml:space="preserve">    ├── Visual</w:t>
      </w:r>
      <w:r w:rsidR="00665F5B" w:rsidRPr="001E0CAF">
        <w:rPr>
          <w:rFonts w:ascii="Consolas" w:eastAsia="宋体" w:hAnsi="Consolas" w:hint="eastAsia"/>
          <w:color w:val="EE0000"/>
          <w:sz w:val="18"/>
          <w:lang w:eastAsia="zh-CN"/>
        </w:rPr>
        <w:t xml:space="preserve"> VLM</w:t>
      </w:r>
      <w:r w:rsidR="001E0CAF">
        <w:rPr>
          <w:rFonts w:ascii="Consolas" w:eastAsia="宋体" w:hAnsi="Consolas" w:hint="eastAsia"/>
          <w:color w:val="EE0000"/>
          <w:sz w:val="18"/>
          <w:lang w:eastAsia="zh-CN"/>
        </w:rPr>
        <w:t xml:space="preserve"> (AUC 0.513)</w:t>
      </w:r>
      <w:r w:rsidRPr="001E0CAF">
        <w:rPr>
          <w:color w:val="EE0000"/>
        </w:rPr>
        <w:br/>
      </w:r>
      <w:r w:rsidRPr="001E0CAF">
        <w:rPr>
          <w:rFonts w:ascii="Consolas" w:eastAsia="Consolas" w:hAnsi="Consolas"/>
          <w:color w:val="EE0000"/>
          <w:sz w:val="18"/>
        </w:rPr>
        <w:t xml:space="preserve">    └── Text + Visual</w:t>
      </w:r>
      <w:r>
        <w:br/>
      </w:r>
      <w:r>
        <w:rPr>
          <w:rFonts w:ascii="Consolas" w:eastAsia="Consolas" w:hAnsi="Consolas"/>
          <w:color w:val="20364B"/>
          <w:sz w:val="18"/>
        </w:rPr>
        <w:t xml:space="preserve">          ↓</w:t>
      </w:r>
      <w:r>
        <w:br/>
      </w:r>
      <w:r>
        <w:rPr>
          <w:rFonts w:ascii="Consolas" w:eastAsia="Consolas" w:hAnsi="Consolas"/>
          <w:color w:val="20364B"/>
          <w:sz w:val="18"/>
        </w:rPr>
        <w:t>Stage 2: Retriever Router</w:t>
      </w:r>
      <w:r>
        <w:br/>
      </w:r>
      <w:r>
        <w:rPr>
          <w:rFonts w:ascii="Consolas" w:eastAsia="Consolas" w:hAnsi="Consolas"/>
          <w:color w:val="20364B"/>
          <w:sz w:val="18"/>
        </w:rPr>
        <w:t xml:space="preserve">    </w:t>
      </w:r>
      <w:r w:rsidRPr="00665F5B">
        <w:rPr>
          <w:rFonts w:ascii="Consolas" w:eastAsia="Consolas" w:hAnsi="Consolas"/>
          <w:color w:val="EE0000"/>
          <w:sz w:val="18"/>
        </w:rPr>
        <w:t>├── BM25</w:t>
      </w:r>
      <w:r w:rsidRPr="00665F5B">
        <w:rPr>
          <w:color w:val="EE0000"/>
        </w:rPr>
        <w:br/>
      </w:r>
      <w:r w:rsidRPr="00665F5B">
        <w:rPr>
          <w:rFonts w:ascii="Consolas" w:eastAsia="Consolas" w:hAnsi="Consolas"/>
          <w:color w:val="EE0000"/>
          <w:sz w:val="18"/>
        </w:rPr>
        <w:t xml:space="preserve">    ├── Dense</w:t>
      </w:r>
      <w:r>
        <w:br/>
      </w:r>
      <w:r>
        <w:rPr>
          <w:rFonts w:ascii="Consolas" w:eastAsia="Consolas" w:hAnsi="Consolas"/>
          <w:color w:val="20364B"/>
          <w:sz w:val="18"/>
        </w:rPr>
        <w:t xml:space="preserve">    └── Hybrid</w:t>
      </w:r>
      <w:r w:rsidR="00665F5B">
        <w:rPr>
          <w:rFonts w:ascii="Consolas" w:eastAsia="宋体" w:hAnsi="Consolas" w:hint="eastAsia"/>
          <w:color w:val="20364B"/>
          <w:sz w:val="18"/>
          <w:lang w:eastAsia="zh-CN"/>
        </w:rPr>
        <w:t>/</w:t>
      </w:r>
      <w:r>
        <w:br/>
      </w:r>
      <w:r>
        <w:rPr>
          <w:rFonts w:ascii="Consolas" w:eastAsia="Consolas" w:hAnsi="Consolas"/>
          <w:color w:val="20364B"/>
          <w:sz w:val="18"/>
        </w:rPr>
        <w:t xml:space="preserve">          ↓</w:t>
      </w:r>
      <w:r>
        <w:br/>
      </w:r>
      <w:r>
        <w:rPr>
          <w:rFonts w:ascii="Consolas" w:eastAsia="Consolas" w:hAnsi="Consolas"/>
          <w:color w:val="20364B"/>
          <w:sz w:val="18"/>
        </w:rPr>
        <w:t>Stage 3: Granularity Router</w:t>
      </w:r>
      <w:r>
        <w:br/>
      </w:r>
      <w:r>
        <w:rPr>
          <w:rFonts w:ascii="Consolas" w:eastAsia="Consolas" w:hAnsi="Consolas"/>
          <w:color w:val="20364B"/>
          <w:sz w:val="18"/>
        </w:rPr>
        <w:t xml:space="preserve">    ├── Fine</w:t>
      </w:r>
      <w:r>
        <w:br/>
      </w:r>
      <w:r>
        <w:rPr>
          <w:rFonts w:ascii="Consolas" w:eastAsia="Consolas" w:hAnsi="Consolas"/>
          <w:color w:val="20364B"/>
          <w:sz w:val="18"/>
        </w:rPr>
        <w:t xml:space="preserve">    ├── Medium</w:t>
      </w:r>
      <w:r>
        <w:br/>
      </w:r>
      <w:r>
        <w:rPr>
          <w:rFonts w:ascii="Consolas" w:eastAsia="Consolas" w:hAnsi="Consolas"/>
          <w:color w:val="20364B"/>
          <w:sz w:val="18"/>
        </w:rPr>
        <w:t xml:space="preserve">    └── Coarse</w:t>
      </w:r>
      <w:r>
        <w:br/>
      </w:r>
      <w:r>
        <w:rPr>
          <w:rFonts w:ascii="Consolas" w:eastAsia="Consolas" w:hAnsi="Consolas"/>
          <w:color w:val="20364B"/>
          <w:sz w:val="18"/>
        </w:rPr>
        <w:t xml:space="preserve">          ↓</w:t>
      </w:r>
      <w:r>
        <w:br/>
      </w:r>
      <w:r>
        <w:rPr>
          <w:rFonts w:ascii="Consolas" w:eastAsia="Consolas" w:hAnsi="Consolas"/>
          <w:color w:val="20364B"/>
          <w:sz w:val="18"/>
        </w:rPr>
        <w:t>Optional Stage 4: Budget Controller</w:t>
      </w:r>
      <w:r>
        <w:br/>
      </w:r>
      <w:r>
        <w:rPr>
          <w:rFonts w:ascii="Consolas" w:eastAsia="Consolas" w:hAnsi="Consolas"/>
          <w:color w:val="20364B"/>
          <w:sz w:val="18"/>
        </w:rPr>
        <w:t xml:space="preserve">    ├── Small Top-k</w:t>
      </w:r>
      <w:r>
        <w:br/>
      </w:r>
      <w:r>
        <w:rPr>
          <w:rFonts w:ascii="Consolas" w:eastAsia="Consolas" w:hAnsi="Consolas"/>
          <w:color w:val="20364B"/>
          <w:sz w:val="18"/>
        </w:rPr>
        <w:t xml:space="preserve">    ├── Medium Top-k</w:t>
      </w:r>
      <w:r>
        <w:br/>
      </w:r>
      <w:r>
        <w:rPr>
          <w:rFonts w:ascii="Consolas" w:eastAsia="Consolas" w:hAnsi="Consolas"/>
          <w:color w:val="20364B"/>
          <w:sz w:val="18"/>
        </w:rPr>
        <w:t xml:space="preserve">    └── Large Top-k</w:t>
      </w:r>
    </w:p>
    <w:p w14:paraId="40E53FEA" w14:textId="77777777" w:rsidR="001E0CAF" w:rsidRDefault="00000000">
      <w:pPr>
        <w:pBdr>
          <w:left w:val="single" w:sz="18" w:space="8" w:color="A9B8C8"/>
        </w:pBdr>
        <w:shd w:val="clear" w:color="auto" w:fill="F8FAFC"/>
        <w:spacing w:before="80" w:after="200" w:line="240" w:lineRule="auto"/>
        <w:ind w:left="259" w:right="173"/>
        <w:jc w:val="left"/>
        <w:rPr>
          <w:rFonts w:ascii="Consolas" w:eastAsia="宋体" w:hAnsi="Consolas"/>
          <w:color w:val="20364B"/>
          <w:sz w:val="18"/>
          <w:lang w:eastAsia="zh-CN"/>
        </w:rPr>
      </w:pPr>
      <w:r>
        <w:lastRenderedPageBreak/>
        <w:br/>
      </w:r>
      <w:r>
        <w:rPr>
          <w:rFonts w:ascii="Consolas" w:eastAsia="Consolas" w:hAnsi="Consolas"/>
          <w:color w:val="20364B"/>
          <w:sz w:val="18"/>
        </w:rPr>
        <w:t xml:space="preserve">          ↓</w:t>
      </w:r>
    </w:p>
    <w:p w14:paraId="7D31E2D1" w14:textId="20A2FBFC" w:rsidR="008859B4" w:rsidRDefault="001E0CAF">
      <w:pPr>
        <w:pBdr>
          <w:left w:val="single" w:sz="18" w:space="8" w:color="A9B8C8"/>
        </w:pBdr>
        <w:shd w:val="clear" w:color="auto" w:fill="F8FAFC"/>
        <w:spacing w:before="80" w:after="200" w:line="240" w:lineRule="auto"/>
        <w:ind w:left="259" w:right="173"/>
        <w:jc w:val="left"/>
      </w:pPr>
      <w:r w:rsidRPr="001E0CAF">
        <w:rPr>
          <w:rFonts w:ascii="Consolas" w:eastAsia="Consolas" w:hAnsi="Consolas"/>
          <w:color w:val="EE0000"/>
          <w:sz w:val="18"/>
        </w:rPr>
        <w:t xml:space="preserve">Stage </w:t>
      </w:r>
      <w:r>
        <w:rPr>
          <w:rFonts w:ascii="Consolas" w:eastAsia="宋体" w:hAnsi="Consolas" w:hint="eastAsia"/>
          <w:color w:val="EE0000"/>
          <w:sz w:val="18"/>
          <w:lang w:eastAsia="zh-CN"/>
        </w:rPr>
        <w:t>5</w:t>
      </w:r>
      <w:r w:rsidRPr="001E0CAF">
        <w:rPr>
          <w:rFonts w:ascii="Consolas" w:eastAsia="Consolas" w:hAnsi="Consolas"/>
          <w:color w:val="EE0000"/>
          <w:sz w:val="18"/>
        </w:rPr>
        <w:t xml:space="preserve">: </w:t>
      </w:r>
      <w:r>
        <w:rPr>
          <w:rFonts w:ascii="Consolas" w:eastAsia="宋体" w:hAnsi="Consolas" w:hint="eastAsia"/>
          <w:color w:val="EE0000"/>
          <w:sz w:val="18"/>
          <w:lang w:eastAsia="zh-CN"/>
        </w:rPr>
        <w:t>Generate</w:t>
      </w:r>
      <w:r w:rsidRPr="001E0CAF">
        <w:rPr>
          <w:rFonts w:ascii="Consolas" w:eastAsia="Consolas" w:hAnsi="Consolas"/>
          <w:color w:val="EE0000"/>
          <w:sz w:val="18"/>
        </w:rPr>
        <w:t xml:space="preserve"> Router</w:t>
      </w:r>
      <w:r w:rsidRPr="001E0CAF">
        <w:rPr>
          <w:color w:val="EE0000"/>
        </w:rPr>
        <w:br/>
      </w:r>
      <w:r w:rsidRPr="001E0CAF">
        <w:rPr>
          <w:rFonts w:ascii="Consolas" w:eastAsia="Consolas" w:hAnsi="Consolas"/>
          <w:color w:val="EE0000"/>
          <w:sz w:val="18"/>
        </w:rPr>
        <w:t xml:space="preserve">    ├── </w:t>
      </w:r>
      <w:r w:rsidRPr="001E0CAF">
        <w:rPr>
          <w:rFonts w:ascii="Consolas" w:eastAsia="宋体" w:hAnsi="Consolas" w:hint="eastAsia"/>
          <w:color w:val="EE0000"/>
          <w:sz w:val="18"/>
          <w:lang w:eastAsia="zh-CN"/>
        </w:rPr>
        <w:t xml:space="preserve">Pure </w:t>
      </w:r>
      <w:r w:rsidRPr="001E0CAF">
        <w:rPr>
          <w:rFonts w:ascii="Consolas" w:eastAsia="Consolas" w:hAnsi="Consolas"/>
          <w:color w:val="EE0000"/>
          <w:sz w:val="18"/>
        </w:rPr>
        <w:t>Text</w:t>
      </w:r>
      <w:r w:rsidRPr="001E0CAF">
        <w:rPr>
          <w:color w:val="EE0000"/>
        </w:rPr>
        <w:br/>
      </w:r>
      <w:r w:rsidRPr="001E0CAF">
        <w:rPr>
          <w:rFonts w:ascii="Consolas" w:eastAsia="Consolas" w:hAnsi="Consolas"/>
          <w:color w:val="EE0000"/>
          <w:sz w:val="18"/>
        </w:rPr>
        <w:t xml:space="preserve">    ├── </w:t>
      </w:r>
      <w:r w:rsidRPr="001E0CAF">
        <w:rPr>
          <w:rFonts w:ascii="Consolas" w:eastAsia="宋体" w:hAnsi="Consolas" w:hint="eastAsia"/>
          <w:color w:val="EE0000"/>
          <w:sz w:val="18"/>
          <w:lang w:eastAsia="zh-CN"/>
        </w:rPr>
        <w:t>Image</w:t>
      </w:r>
      <w:r w:rsidRPr="001E0CAF">
        <w:rPr>
          <w:color w:val="EE0000"/>
        </w:rPr>
        <w:br/>
      </w:r>
      <w:r w:rsidRPr="001E0CAF">
        <w:rPr>
          <w:rFonts w:ascii="Consolas" w:eastAsia="Consolas" w:hAnsi="Consolas"/>
          <w:color w:val="EE0000"/>
          <w:sz w:val="18"/>
        </w:rPr>
        <w:t xml:space="preserve">    └── </w:t>
      </w:r>
      <w:r w:rsidRPr="001E0CAF">
        <w:rPr>
          <w:rFonts w:ascii="Consolas" w:eastAsia="宋体" w:hAnsi="Consolas" w:hint="eastAsia"/>
          <w:color w:val="EE0000"/>
          <w:sz w:val="18"/>
          <w:lang w:eastAsia="zh-CN"/>
        </w:rPr>
        <w:t>MM</w:t>
      </w:r>
      <w:r w:rsidR="00000000">
        <w:br/>
      </w:r>
      <w:r w:rsidR="00000000">
        <w:rPr>
          <w:rFonts w:ascii="Consolas" w:eastAsia="Consolas" w:hAnsi="Consolas"/>
          <w:color w:val="20364B"/>
          <w:sz w:val="18"/>
        </w:rPr>
        <w:t>Evidence Retrieval</w:t>
      </w:r>
      <w:r w:rsidR="00000000">
        <w:br/>
      </w:r>
      <w:r w:rsidR="00000000">
        <w:rPr>
          <w:rFonts w:ascii="Consolas" w:eastAsia="Consolas" w:hAnsi="Consolas"/>
          <w:color w:val="20364B"/>
          <w:sz w:val="18"/>
        </w:rPr>
        <w:t xml:space="preserve">    ↓</w:t>
      </w:r>
      <w:r w:rsidR="00000000">
        <w:br/>
      </w:r>
      <w:r w:rsidR="00000000">
        <w:rPr>
          <w:rFonts w:ascii="Consolas" w:eastAsia="Consolas" w:hAnsi="Consolas"/>
          <w:color w:val="20364B"/>
          <w:sz w:val="18"/>
        </w:rPr>
        <w:t>Multimodal Generator</w:t>
      </w:r>
      <w:r w:rsidR="00000000">
        <w:br/>
      </w:r>
      <w:r w:rsidR="00000000">
        <w:rPr>
          <w:rFonts w:ascii="Consolas" w:eastAsia="Consolas" w:hAnsi="Consolas"/>
          <w:color w:val="20364B"/>
          <w:sz w:val="18"/>
        </w:rPr>
        <w:t xml:space="preserve">    ↓</w:t>
      </w:r>
      <w:r w:rsidR="00000000">
        <w:br/>
      </w:r>
      <w:r w:rsidR="00000000">
        <w:rPr>
          <w:rFonts w:ascii="Consolas" w:eastAsia="Consolas" w:hAnsi="Consolas"/>
          <w:color w:val="20364B"/>
          <w:sz w:val="18"/>
        </w:rPr>
        <w:t>Grounded Answer</w:t>
      </w:r>
    </w:p>
    <w:p w14:paraId="7DD77172" w14:textId="77777777" w:rsidR="008859B4" w:rsidRDefault="00000000">
      <w:r>
        <w:rPr>
          <w:lang w:eastAsia="zh-CN"/>
        </w:rPr>
        <w:t>BM25 主要作用于文本、OCR 和图片描述，不直接检索原始图片。</w:t>
      </w:r>
      <w:proofErr w:type="spellStart"/>
      <w:r>
        <w:t>视觉路径将使用视觉</w:t>
      </w:r>
      <w:proofErr w:type="spellEnd"/>
      <w:r>
        <w:t>—</w:t>
      </w:r>
      <w:proofErr w:type="spellStart"/>
      <w:r>
        <w:t>语言</w:t>
      </w:r>
      <w:proofErr w:type="spellEnd"/>
      <w:r>
        <w:t xml:space="preserve"> Dense Retriever。</w:t>
      </w:r>
    </w:p>
    <w:p w14:paraId="4D2816A1" w14:textId="77777777" w:rsidR="008859B4" w:rsidRDefault="00000000">
      <w:pPr>
        <w:pStyle w:val="Heading2"/>
      </w:pPr>
      <w:r>
        <w:t>8.5 Router Implementation</w:t>
      </w:r>
    </w:p>
    <w:p w14:paraId="15F8EDD7" w14:textId="77777777" w:rsidR="008859B4" w:rsidRDefault="00000000">
      <w:proofErr w:type="spellStart"/>
      <w:r>
        <w:t>至少比较两类</w:t>
      </w:r>
      <w:proofErr w:type="spellEnd"/>
      <w:r>
        <w:t xml:space="preserve"> Router：</w:t>
      </w:r>
    </w:p>
    <w:p w14:paraId="09C9124C" w14:textId="77777777" w:rsidR="008859B4" w:rsidRDefault="00000000">
      <w:pPr>
        <w:numPr>
          <w:ilvl w:val="0"/>
          <w:numId w:val="14"/>
        </w:numPr>
        <w:jc w:val="left"/>
      </w:pPr>
      <w:r>
        <w:rPr>
          <w:b/>
        </w:rPr>
        <w:t>Rule-based Router baseline</w:t>
      </w:r>
    </w:p>
    <w:p w14:paraId="01CFA223" w14:textId="77777777" w:rsidR="008859B4" w:rsidRDefault="00000000">
      <w:pPr>
        <w:numPr>
          <w:ilvl w:val="0"/>
          <w:numId w:val="15"/>
        </w:numPr>
        <w:jc w:val="left"/>
        <w:rPr>
          <w:lang w:eastAsia="zh-CN"/>
        </w:rPr>
      </w:pPr>
      <w:r>
        <w:rPr>
          <w:lang w:eastAsia="zh-CN"/>
        </w:rPr>
        <w:t xml:space="preserve">编号、日期、专有名词 </w:t>
      </w:r>
      <w:proofErr w:type="gramStart"/>
      <w:r>
        <w:rPr>
          <w:lang w:eastAsia="zh-CN"/>
        </w:rPr>
        <w:t>→ BM25</w:t>
      </w:r>
      <w:proofErr w:type="gramEnd"/>
      <w:r>
        <w:rPr>
          <w:lang w:eastAsia="zh-CN"/>
        </w:rPr>
        <w:t>；</w:t>
      </w:r>
    </w:p>
    <w:p w14:paraId="158BD8DB" w14:textId="77777777" w:rsidR="008859B4" w:rsidRDefault="00000000">
      <w:pPr>
        <w:numPr>
          <w:ilvl w:val="0"/>
          <w:numId w:val="15"/>
        </w:numPr>
        <w:jc w:val="left"/>
      </w:pPr>
      <w:r>
        <w:t>why/explain → Dense；</w:t>
      </w:r>
    </w:p>
    <w:p w14:paraId="310B0F9F" w14:textId="77777777" w:rsidR="008859B4" w:rsidRDefault="00000000">
      <w:pPr>
        <w:numPr>
          <w:ilvl w:val="0"/>
          <w:numId w:val="15"/>
        </w:numPr>
        <w:jc w:val="left"/>
      </w:pPr>
      <w:r>
        <w:t>figure/chart/image → Visual；</w:t>
      </w:r>
    </w:p>
    <w:p w14:paraId="10630AE0" w14:textId="77777777" w:rsidR="008859B4" w:rsidRDefault="00000000">
      <w:pPr>
        <w:numPr>
          <w:ilvl w:val="0"/>
          <w:numId w:val="15"/>
        </w:numPr>
        <w:jc w:val="left"/>
      </w:pPr>
      <w:r>
        <w:t>compare/according to the text and figure → Both。</w:t>
      </w:r>
    </w:p>
    <w:p w14:paraId="42A4EB1F" w14:textId="77777777" w:rsidR="008859B4" w:rsidRDefault="00000000">
      <w:pPr>
        <w:numPr>
          <w:ilvl w:val="0"/>
          <w:numId w:val="16"/>
        </w:numPr>
        <w:jc w:val="left"/>
      </w:pPr>
      <w:r>
        <w:rPr>
          <w:b/>
        </w:rPr>
        <w:t>Learned Router</w:t>
      </w:r>
    </w:p>
    <w:p w14:paraId="4BDCE37F" w14:textId="77777777" w:rsidR="008859B4" w:rsidRDefault="00000000">
      <w:pPr>
        <w:numPr>
          <w:ilvl w:val="0"/>
          <w:numId w:val="17"/>
        </w:numPr>
        <w:jc w:val="left"/>
      </w:pPr>
      <w:proofErr w:type="spellStart"/>
      <w:r>
        <w:t>输入为</w:t>
      </w:r>
      <w:proofErr w:type="spellEnd"/>
      <w:r>
        <w:t xml:space="preserve"> query embedding；</w:t>
      </w:r>
    </w:p>
    <w:p w14:paraId="741053CE" w14:textId="77777777" w:rsidR="008859B4" w:rsidRDefault="00000000">
      <w:pPr>
        <w:numPr>
          <w:ilvl w:val="0"/>
          <w:numId w:val="17"/>
        </w:numPr>
        <w:jc w:val="left"/>
        <w:rPr>
          <w:lang w:eastAsia="zh-CN"/>
        </w:rPr>
      </w:pPr>
      <w:r>
        <w:rPr>
          <w:lang w:eastAsia="zh-CN"/>
        </w:rPr>
        <w:t>输出模态、检索器和粒度；</w:t>
      </w:r>
    </w:p>
    <w:p w14:paraId="316BE96B" w14:textId="77777777" w:rsidR="008859B4" w:rsidRDefault="00000000">
      <w:pPr>
        <w:numPr>
          <w:ilvl w:val="0"/>
          <w:numId w:val="17"/>
        </w:numPr>
        <w:jc w:val="left"/>
        <w:rPr>
          <w:lang w:eastAsia="zh-CN"/>
        </w:rPr>
      </w:pPr>
      <w:r>
        <w:rPr>
          <w:lang w:eastAsia="zh-CN"/>
        </w:rPr>
        <w:t>可采用轻量分类器或小型语言模型。</w:t>
      </w:r>
    </w:p>
    <w:p w14:paraId="13E670C9" w14:textId="77777777" w:rsidR="008859B4" w:rsidRDefault="00000000">
      <w:proofErr w:type="spellStart"/>
      <w:r>
        <w:t>训练标签来源</w:t>
      </w:r>
      <w:proofErr w:type="spellEnd"/>
      <w:r>
        <w:t>：</w:t>
      </w:r>
    </w:p>
    <w:p w14:paraId="0A818A5E" w14:textId="77777777" w:rsidR="008859B4" w:rsidRDefault="00000000">
      <w:pPr>
        <w:numPr>
          <w:ilvl w:val="0"/>
          <w:numId w:val="18"/>
        </w:numPr>
        <w:jc w:val="left"/>
      </w:pPr>
      <w:proofErr w:type="spellStart"/>
      <w:r>
        <w:t>模态标签：使用训练集中的</w:t>
      </w:r>
      <w:proofErr w:type="spellEnd"/>
      <w:r>
        <w:t xml:space="preserve"> gold evidence modality；</w:t>
      </w:r>
    </w:p>
    <w:p w14:paraId="26A5E63B" w14:textId="77777777" w:rsidR="008859B4" w:rsidRDefault="00000000">
      <w:pPr>
        <w:numPr>
          <w:ilvl w:val="0"/>
          <w:numId w:val="18"/>
        </w:numPr>
        <w:jc w:val="left"/>
      </w:pPr>
      <w:proofErr w:type="spellStart"/>
      <w:r>
        <w:t>检索器标签：在训练问题上运行</w:t>
      </w:r>
      <w:proofErr w:type="spellEnd"/>
      <w:r>
        <w:t xml:space="preserve"> BM25、Dense 和 </w:t>
      </w:r>
      <w:proofErr w:type="spellStart"/>
      <w:r>
        <w:t>Hybrid，将表现最好的策略作为</w:t>
      </w:r>
      <w:proofErr w:type="spellEnd"/>
      <w:r>
        <w:t xml:space="preserve"> oracle label；</w:t>
      </w:r>
    </w:p>
    <w:p w14:paraId="457E341C" w14:textId="77777777" w:rsidR="008859B4" w:rsidRDefault="00000000">
      <w:pPr>
        <w:numPr>
          <w:ilvl w:val="0"/>
          <w:numId w:val="18"/>
        </w:numPr>
        <w:jc w:val="left"/>
      </w:pPr>
      <w:proofErr w:type="spellStart"/>
      <w:r>
        <w:t>粒度标签：比较不同粒度的</w:t>
      </w:r>
      <w:proofErr w:type="spellEnd"/>
      <w:r>
        <w:t xml:space="preserve"> evidence </w:t>
      </w:r>
      <w:proofErr w:type="spellStart"/>
      <w:proofErr w:type="gramStart"/>
      <w:r>
        <w:t>recall</w:t>
      </w:r>
      <w:proofErr w:type="gramEnd"/>
      <w:r>
        <w:t>，选取最佳粒度</w:t>
      </w:r>
      <w:proofErr w:type="spellEnd"/>
      <w:r>
        <w:t>；</w:t>
      </w:r>
    </w:p>
    <w:p w14:paraId="15A1E560" w14:textId="77777777" w:rsidR="008859B4" w:rsidRDefault="00000000">
      <w:pPr>
        <w:numPr>
          <w:ilvl w:val="0"/>
          <w:numId w:val="18"/>
        </w:numPr>
        <w:jc w:val="left"/>
      </w:pPr>
      <w:proofErr w:type="spellStart"/>
      <w:r>
        <w:t>测试阶段</w:t>
      </w:r>
      <w:proofErr w:type="spellEnd"/>
      <w:r>
        <w:t xml:space="preserve"> Router </w:t>
      </w:r>
      <w:proofErr w:type="spellStart"/>
      <w:r>
        <w:t>只能看到</w:t>
      </w:r>
      <w:proofErr w:type="spellEnd"/>
      <w:r>
        <w:t xml:space="preserve"> </w:t>
      </w:r>
      <w:proofErr w:type="spellStart"/>
      <w:r>
        <w:t>query，不得使用</w:t>
      </w:r>
      <w:proofErr w:type="spellEnd"/>
      <w:r>
        <w:t xml:space="preserve"> gold evidence </w:t>
      </w:r>
      <w:proofErr w:type="spellStart"/>
      <w:r>
        <w:t>或答案</w:t>
      </w:r>
      <w:proofErr w:type="spellEnd"/>
      <w:r>
        <w:t>。</w:t>
      </w:r>
    </w:p>
    <w:p w14:paraId="7EE9471F" w14:textId="77777777" w:rsidR="008859B4" w:rsidRDefault="00000000">
      <w:pPr>
        <w:pStyle w:val="Heading1"/>
      </w:pPr>
      <w:r>
        <w:lastRenderedPageBreak/>
        <w:t>9. Dataset Plan</w:t>
      </w:r>
    </w:p>
    <w:p w14:paraId="565A79C1" w14:textId="77777777" w:rsidR="008859B4" w:rsidRDefault="00000000">
      <w:pPr>
        <w:pStyle w:val="Heading2"/>
      </w:pPr>
      <w:r>
        <w:t xml:space="preserve">Primary Dataset — </w:t>
      </w:r>
      <w:proofErr w:type="spellStart"/>
      <w:r>
        <w:t>MMDocRAG</w:t>
      </w:r>
      <w:proofErr w:type="spellEnd"/>
    </w:p>
    <w:p w14:paraId="67FDC6F0" w14:textId="77777777" w:rsidR="008859B4" w:rsidRDefault="00000000">
      <w:proofErr w:type="spellStart"/>
      <w:r>
        <w:t>MMDocRAG</w:t>
      </w:r>
      <w:proofErr w:type="spellEnd"/>
      <w:r>
        <w:t xml:space="preserve"> </w:t>
      </w:r>
      <w:proofErr w:type="spellStart"/>
      <w:r>
        <w:t>包含</w:t>
      </w:r>
      <w:proofErr w:type="spellEnd"/>
      <w:r>
        <w:t xml:space="preserve"> 4,055 </w:t>
      </w:r>
      <w:proofErr w:type="spellStart"/>
      <w:r>
        <w:t>个专家标注问题、跨页和跨模态证据链、文本和图片</w:t>
      </w:r>
      <w:proofErr w:type="spellEnd"/>
      <w:r>
        <w:t xml:space="preserve"> </w:t>
      </w:r>
      <w:proofErr w:type="spellStart"/>
      <w:r>
        <w:t>quotes、hard</w:t>
      </w:r>
      <w:proofErr w:type="spellEnd"/>
      <w:r>
        <w:t xml:space="preserve"> </w:t>
      </w:r>
      <w:proofErr w:type="spellStart"/>
      <w:r>
        <w:t>negatives，以及页面级和细粒度证据</w:t>
      </w:r>
      <w:proofErr w:type="spellEnd"/>
      <w:r>
        <w:t>。</w:t>
      </w:r>
    </w:p>
    <w:p w14:paraId="0DC5DFA0" w14:textId="77777777" w:rsidR="008859B4" w:rsidRDefault="00000000">
      <w:proofErr w:type="spellStart"/>
      <w:r>
        <w:t>主要用途</w:t>
      </w:r>
      <w:proofErr w:type="spellEnd"/>
      <w:r>
        <w:t>：</w:t>
      </w:r>
    </w:p>
    <w:p w14:paraId="7B20A8F4" w14:textId="77777777" w:rsidR="008859B4" w:rsidRDefault="00000000">
      <w:pPr>
        <w:numPr>
          <w:ilvl w:val="0"/>
          <w:numId w:val="19"/>
        </w:numPr>
        <w:jc w:val="left"/>
        <w:rPr>
          <w:lang w:eastAsia="zh-CN"/>
        </w:rPr>
      </w:pPr>
      <w:r>
        <w:rPr>
          <w:lang w:eastAsia="zh-CN"/>
        </w:rPr>
        <w:t>训练和评价模态 Router；</w:t>
      </w:r>
    </w:p>
    <w:p w14:paraId="2EFEA2CF" w14:textId="77777777" w:rsidR="008859B4" w:rsidRDefault="00000000">
      <w:pPr>
        <w:numPr>
          <w:ilvl w:val="0"/>
          <w:numId w:val="19"/>
        </w:numPr>
        <w:jc w:val="left"/>
      </w:pPr>
      <w:proofErr w:type="spellStart"/>
      <w:r>
        <w:t>评价多模态</w:t>
      </w:r>
      <w:proofErr w:type="spellEnd"/>
      <w:r>
        <w:t xml:space="preserve"> evidence retrieval；</w:t>
      </w:r>
    </w:p>
    <w:p w14:paraId="79B8B6F0" w14:textId="77777777" w:rsidR="008859B4" w:rsidRDefault="00000000">
      <w:pPr>
        <w:numPr>
          <w:ilvl w:val="0"/>
          <w:numId w:val="19"/>
        </w:numPr>
        <w:jc w:val="left"/>
      </w:pPr>
      <w:proofErr w:type="spellStart"/>
      <w:r>
        <w:t>评价</w:t>
      </w:r>
      <w:proofErr w:type="spellEnd"/>
      <w:r>
        <w:t xml:space="preserve"> quote selection；</w:t>
      </w:r>
    </w:p>
    <w:p w14:paraId="3E4F09ED" w14:textId="77777777" w:rsidR="008859B4" w:rsidRDefault="00000000">
      <w:pPr>
        <w:numPr>
          <w:ilvl w:val="0"/>
          <w:numId w:val="19"/>
        </w:numPr>
        <w:jc w:val="left"/>
        <w:rPr>
          <w:lang w:eastAsia="zh-CN"/>
        </w:rPr>
      </w:pPr>
      <w:r>
        <w:rPr>
          <w:lang w:eastAsia="zh-CN"/>
        </w:rPr>
        <w:t>评价静态和动态多模态 RAG；</w:t>
      </w:r>
    </w:p>
    <w:p w14:paraId="793CA2EF" w14:textId="77777777" w:rsidR="008859B4" w:rsidRDefault="00000000">
      <w:pPr>
        <w:numPr>
          <w:ilvl w:val="0"/>
          <w:numId w:val="19"/>
        </w:numPr>
        <w:jc w:val="left"/>
      </w:pPr>
      <w:proofErr w:type="spellStart"/>
      <w:r>
        <w:t>进行完整消融实验</w:t>
      </w:r>
      <w:proofErr w:type="spellEnd"/>
      <w:r>
        <w:t>。</w:t>
      </w:r>
    </w:p>
    <w:p w14:paraId="2643A2DC" w14:textId="77777777" w:rsidR="008859B4" w:rsidRDefault="008859B4">
      <w:hyperlink r:id="rId9">
        <w:r>
          <w:rPr>
            <w:color w:val="2E74B5"/>
            <w:u w:val="single"/>
          </w:rPr>
          <w:t>MMDocRAG</w:t>
        </w:r>
      </w:hyperlink>
    </w:p>
    <w:p w14:paraId="0BCBAB77" w14:textId="77777777" w:rsidR="008859B4" w:rsidRDefault="00000000">
      <w:pPr>
        <w:pStyle w:val="Heading2"/>
      </w:pPr>
      <w:r>
        <w:t xml:space="preserve">Secondary Dataset — </w:t>
      </w:r>
      <w:proofErr w:type="spellStart"/>
      <w:r>
        <w:t>MMLongBench</w:t>
      </w:r>
      <w:proofErr w:type="spellEnd"/>
      <w:r>
        <w:t>-Doc</w:t>
      </w:r>
    </w:p>
    <w:p w14:paraId="1F7DAA08" w14:textId="77777777" w:rsidR="008859B4" w:rsidRDefault="00000000">
      <w:pPr>
        <w:rPr>
          <w:lang w:eastAsia="zh-CN"/>
        </w:rPr>
      </w:pPr>
      <w:proofErr w:type="spellStart"/>
      <w:r>
        <w:rPr>
          <w:lang w:eastAsia="zh-CN"/>
        </w:rPr>
        <w:t>MMLongBench</w:t>
      </w:r>
      <w:proofErr w:type="spellEnd"/>
      <w:r>
        <w:rPr>
          <w:lang w:eastAsia="zh-CN"/>
        </w:rPr>
        <w:t xml:space="preserve">-Doc </w:t>
      </w:r>
      <w:proofErr w:type="gramStart"/>
      <w:r>
        <w:rPr>
          <w:lang w:eastAsia="zh-CN"/>
        </w:rPr>
        <w:t xml:space="preserve">包含 130 </w:t>
      </w:r>
      <w:proofErr w:type="gramEnd"/>
      <w:r>
        <w:rPr>
          <w:lang w:eastAsia="zh-CN"/>
        </w:rPr>
        <w:t xml:space="preserve">份长 PDF </w:t>
      </w:r>
      <w:proofErr w:type="gramStart"/>
      <w:r>
        <w:rPr>
          <w:lang w:eastAsia="zh-CN"/>
        </w:rPr>
        <w:t xml:space="preserve">和 1,062 </w:t>
      </w:r>
      <w:proofErr w:type="gramEnd"/>
      <w:r>
        <w:rPr>
          <w:lang w:eastAsia="zh-CN"/>
        </w:rPr>
        <w:t>个专家标注问题。证据来源涵盖文本、图片、图表、表格和版面，且包含跨页及不可回答问题。</w:t>
      </w:r>
    </w:p>
    <w:p w14:paraId="32F0B86B" w14:textId="77777777" w:rsidR="008859B4" w:rsidRDefault="00000000">
      <w:proofErr w:type="spellStart"/>
      <w:r>
        <w:t>主要用途</w:t>
      </w:r>
      <w:proofErr w:type="spellEnd"/>
      <w:r>
        <w:t>：</w:t>
      </w:r>
    </w:p>
    <w:p w14:paraId="57DFAD99" w14:textId="77777777" w:rsidR="008859B4" w:rsidRDefault="00000000">
      <w:pPr>
        <w:numPr>
          <w:ilvl w:val="0"/>
          <w:numId w:val="20"/>
        </w:numPr>
        <w:jc w:val="left"/>
        <w:rPr>
          <w:lang w:eastAsia="zh-CN"/>
        </w:rPr>
      </w:pPr>
      <w:r>
        <w:rPr>
          <w:lang w:eastAsia="zh-CN"/>
        </w:rPr>
        <w:t>快速开发和小规模实验；</w:t>
      </w:r>
    </w:p>
    <w:p w14:paraId="3B13A06C" w14:textId="77777777" w:rsidR="008859B4" w:rsidRDefault="00000000">
      <w:pPr>
        <w:numPr>
          <w:ilvl w:val="0"/>
          <w:numId w:val="20"/>
        </w:numPr>
        <w:jc w:val="left"/>
      </w:pPr>
      <w:r>
        <w:t xml:space="preserve">按 evidence modality </w:t>
      </w:r>
      <w:proofErr w:type="spellStart"/>
      <w:r>
        <w:t>进行细粒度分析</w:t>
      </w:r>
      <w:proofErr w:type="spellEnd"/>
      <w:r>
        <w:t>；</w:t>
      </w:r>
    </w:p>
    <w:p w14:paraId="7AFE20E7" w14:textId="77777777" w:rsidR="008859B4" w:rsidRDefault="00000000">
      <w:pPr>
        <w:numPr>
          <w:ilvl w:val="0"/>
          <w:numId w:val="20"/>
        </w:numPr>
        <w:jc w:val="left"/>
        <w:rPr>
          <w:lang w:eastAsia="zh-CN"/>
        </w:rPr>
      </w:pPr>
      <w:r>
        <w:rPr>
          <w:lang w:eastAsia="zh-CN"/>
        </w:rPr>
        <w:t>测试长文档、跨页和不可回答问题；</w:t>
      </w:r>
    </w:p>
    <w:p w14:paraId="02413DAD" w14:textId="77777777" w:rsidR="008859B4" w:rsidRDefault="00000000">
      <w:pPr>
        <w:numPr>
          <w:ilvl w:val="0"/>
          <w:numId w:val="20"/>
        </w:numPr>
        <w:jc w:val="left"/>
      </w:pPr>
      <w:proofErr w:type="spellStart"/>
      <w:r>
        <w:t>验证</w:t>
      </w:r>
      <w:proofErr w:type="spellEnd"/>
      <w:r>
        <w:t xml:space="preserve"> </w:t>
      </w:r>
      <w:proofErr w:type="spellStart"/>
      <w:r>
        <w:t>MMDocRAG</w:t>
      </w:r>
      <w:proofErr w:type="spellEnd"/>
      <w:r>
        <w:t xml:space="preserve"> </w:t>
      </w:r>
      <w:proofErr w:type="spellStart"/>
      <w:r>
        <w:t>上的结果能否泛化</w:t>
      </w:r>
      <w:proofErr w:type="spellEnd"/>
      <w:r>
        <w:t>。</w:t>
      </w:r>
    </w:p>
    <w:p w14:paraId="1BE7BDC9" w14:textId="77777777" w:rsidR="008859B4" w:rsidRDefault="008859B4">
      <w:hyperlink r:id="rId10">
        <w:r>
          <w:rPr>
            <w:color w:val="2E74B5"/>
            <w:u w:val="single"/>
          </w:rPr>
          <w:t>MMLongBench-Doc</w:t>
        </w:r>
      </w:hyperlink>
    </w:p>
    <w:p w14:paraId="24689ABF" w14:textId="77777777" w:rsidR="008859B4" w:rsidRDefault="00000000">
      <w:pPr>
        <w:pStyle w:val="Heading2"/>
      </w:pPr>
      <w:r>
        <w:t>Optional External Dataset</w:t>
      </w:r>
    </w:p>
    <w:p w14:paraId="5C0549E2" w14:textId="77777777" w:rsidR="008859B4" w:rsidRDefault="00000000">
      <w:pPr>
        <w:rPr>
          <w:lang w:eastAsia="zh-CN"/>
        </w:rPr>
      </w:pPr>
      <w:r>
        <w:rPr>
          <w:lang w:eastAsia="zh-CN"/>
        </w:rPr>
        <w:t>根据时间和数据访问情况，从以下数据中选择一个：</w:t>
      </w:r>
    </w:p>
    <w:p w14:paraId="51F03B4B" w14:textId="77777777" w:rsidR="008859B4" w:rsidRDefault="00000000">
      <w:pPr>
        <w:numPr>
          <w:ilvl w:val="0"/>
          <w:numId w:val="21"/>
        </w:numPr>
        <w:jc w:val="left"/>
      </w:pPr>
      <w:r>
        <w:t xml:space="preserve">M3DocVQA：开放域、多 PDF </w:t>
      </w:r>
      <w:proofErr w:type="spellStart"/>
      <w:r>
        <w:t>检索</w:t>
      </w:r>
      <w:proofErr w:type="spellEnd"/>
      <w:r>
        <w:t>；</w:t>
      </w:r>
    </w:p>
    <w:p w14:paraId="081F7E12" w14:textId="77777777" w:rsidR="008859B4" w:rsidRDefault="00000000">
      <w:pPr>
        <w:numPr>
          <w:ilvl w:val="0"/>
          <w:numId w:val="21"/>
        </w:numPr>
        <w:jc w:val="left"/>
        <w:rPr>
          <w:lang w:eastAsia="zh-CN"/>
        </w:rPr>
      </w:pPr>
      <w:r>
        <w:rPr>
          <w:lang w:eastAsia="zh-CN"/>
        </w:rPr>
        <w:t>MP-DocVQA：多页扫描文档；</w:t>
      </w:r>
    </w:p>
    <w:p w14:paraId="3B343981" w14:textId="77777777" w:rsidR="008859B4" w:rsidRDefault="00000000">
      <w:pPr>
        <w:numPr>
          <w:ilvl w:val="0"/>
          <w:numId w:val="21"/>
        </w:numPr>
        <w:jc w:val="left"/>
        <w:rPr>
          <w:lang w:eastAsia="zh-CN"/>
        </w:rPr>
      </w:pPr>
      <w:r>
        <w:rPr>
          <w:lang w:eastAsia="zh-CN"/>
        </w:rPr>
        <w:t>DUDE：多行业、多领域视觉丰富文档。</w:t>
      </w:r>
    </w:p>
    <w:p w14:paraId="5D8ECFD8" w14:textId="77777777" w:rsidR="008859B4" w:rsidRDefault="00000000">
      <w:proofErr w:type="spellStart"/>
      <w:r>
        <w:t>数据划分优先使用官方</w:t>
      </w:r>
      <w:proofErr w:type="spellEnd"/>
      <w:r>
        <w:t xml:space="preserve"> train/dev/test </w:t>
      </w:r>
      <w:proofErr w:type="spellStart"/>
      <w:r>
        <w:t>split。如果数据没有提供合适划分，应采用</w:t>
      </w:r>
      <w:proofErr w:type="spellEnd"/>
      <w:r>
        <w:t xml:space="preserve"> document-level </w:t>
      </w:r>
      <w:proofErr w:type="spellStart"/>
      <w:r>
        <w:t>split，防止同一文档的不同页面同时出现在训练集和测试集中</w:t>
      </w:r>
      <w:proofErr w:type="spellEnd"/>
      <w:r>
        <w:t>。</w:t>
      </w:r>
    </w:p>
    <w:p w14:paraId="4AC88455" w14:textId="77777777" w:rsidR="008859B4" w:rsidRDefault="00000000">
      <w:pPr>
        <w:pStyle w:val="Heading1"/>
      </w:pPr>
      <w:r>
        <w:lastRenderedPageBreak/>
        <w:t>10. Baseline Systems</w:t>
      </w:r>
    </w:p>
    <w:p w14:paraId="09899C2E" w14:textId="77777777" w:rsidR="008859B4" w:rsidRDefault="00000000">
      <w:proofErr w:type="spellStart"/>
      <w:r>
        <w:t>必须实现</w:t>
      </w:r>
      <w:proofErr w:type="spellEnd"/>
      <w:r>
        <w:t>：</w:t>
      </w:r>
    </w:p>
    <w:p w14:paraId="7F394861" w14:textId="77777777" w:rsidR="008859B4" w:rsidRDefault="00000000">
      <w:pPr>
        <w:numPr>
          <w:ilvl w:val="0"/>
          <w:numId w:val="22"/>
        </w:numPr>
        <w:jc w:val="left"/>
      </w:pPr>
      <w:r>
        <w:t>Text-only BM25 RAG</w:t>
      </w:r>
    </w:p>
    <w:p w14:paraId="539AAFDE" w14:textId="77777777" w:rsidR="008859B4" w:rsidRDefault="00000000">
      <w:pPr>
        <w:numPr>
          <w:ilvl w:val="0"/>
          <w:numId w:val="22"/>
        </w:numPr>
        <w:jc w:val="left"/>
      </w:pPr>
      <w:r>
        <w:t>Text-only Dense RAG</w:t>
      </w:r>
    </w:p>
    <w:p w14:paraId="7059B096" w14:textId="77777777" w:rsidR="008859B4" w:rsidRDefault="00000000">
      <w:pPr>
        <w:numPr>
          <w:ilvl w:val="0"/>
          <w:numId w:val="22"/>
        </w:numPr>
        <w:jc w:val="left"/>
      </w:pPr>
      <w:r>
        <w:t>Text-only Hybrid RAG</w:t>
      </w:r>
    </w:p>
    <w:p w14:paraId="3BD85BA2" w14:textId="77777777" w:rsidR="008859B4" w:rsidRDefault="00000000">
      <w:pPr>
        <w:numPr>
          <w:ilvl w:val="0"/>
          <w:numId w:val="22"/>
        </w:numPr>
        <w:jc w:val="left"/>
      </w:pPr>
      <w:r>
        <w:t>Visual-only Dense RAG</w:t>
      </w:r>
    </w:p>
    <w:p w14:paraId="76403A7A" w14:textId="77777777" w:rsidR="008859B4" w:rsidRDefault="00000000">
      <w:pPr>
        <w:numPr>
          <w:ilvl w:val="0"/>
          <w:numId w:val="22"/>
        </w:numPr>
        <w:jc w:val="left"/>
      </w:pPr>
      <w:r>
        <w:t>Static Multimodal RAG</w:t>
      </w:r>
    </w:p>
    <w:p w14:paraId="1910585A" w14:textId="77777777" w:rsidR="008859B4" w:rsidRDefault="00000000">
      <w:pPr>
        <w:numPr>
          <w:ilvl w:val="0"/>
          <w:numId w:val="22"/>
        </w:numPr>
        <w:jc w:val="left"/>
      </w:pPr>
      <w:r>
        <w:t>Adaptive Modality RAG</w:t>
      </w:r>
    </w:p>
    <w:p w14:paraId="231A3C41" w14:textId="77777777" w:rsidR="008859B4" w:rsidRDefault="00000000">
      <w:pPr>
        <w:numPr>
          <w:ilvl w:val="0"/>
          <w:numId w:val="22"/>
        </w:numPr>
        <w:jc w:val="left"/>
      </w:pPr>
      <w:r>
        <w:t>Oracle Modality Routing</w:t>
      </w:r>
    </w:p>
    <w:p w14:paraId="40864EFF" w14:textId="77777777" w:rsidR="008859B4" w:rsidRDefault="00000000">
      <w:proofErr w:type="spellStart"/>
      <w:r>
        <w:t>目标实现</w:t>
      </w:r>
      <w:proofErr w:type="spellEnd"/>
      <w:r>
        <w:t>：</w:t>
      </w:r>
    </w:p>
    <w:p w14:paraId="7B916E1D" w14:textId="77777777" w:rsidR="008859B4" w:rsidRDefault="00000000">
      <w:pPr>
        <w:numPr>
          <w:ilvl w:val="0"/>
          <w:numId w:val="23"/>
        </w:numPr>
        <w:jc w:val="left"/>
      </w:pPr>
      <w:r>
        <w:t>Adaptive Modality + Retriever Routing</w:t>
      </w:r>
    </w:p>
    <w:p w14:paraId="153A5ACE" w14:textId="77777777" w:rsidR="008859B4" w:rsidRDefault="00000000">
      <w:pPr>
        <w:numPr>
          <w:ilvl w:val="0"/>
          <w:numId w:val="23"/>
        </w:numPr>
        <w:jc w:val="left"/>
      </w:pPr>
      <w:r>
        <w:t>Adaptive Modality + Retriever + Granularity Routing</w:t>
      </w:r>
    </w:p>
    <w:p w14:paraId="7ABA4582" w14:textId="77777777" w:rsidR="008859B4" w:rsidRDefault="00000000">
      <w:pPr>
        <w:numPr>
          <w:ilvl w:val="0"/>
          <w:numId w:val="23"/>
        </w:numPr>
        <w:jc w:val="left"/>
      </w:pPr>
      <w:r>
        <w:t>Oracle Full Configuration</w:t>
      </w:r>
    </w:p>
    <w:p w14:paraId="570980AA" w14:textId="77777777" w:rsidR="008859B4" w:rsidRDefault="00000000">
      <w:pPr>
        <w:rPr>
          <w:lang w:eastAsia="zh-CN"/>
        </w:rPr>
      </w:pPr>
      <w:r>
        <w:rPr>
          <w:lang w:eastAsia="zh-CN"/>
        </w:rPr>
        <w:t>Oracle 系统不作为可部署模型，而是用来估计自适应策略的理论性能上限。</w:t>
      </w:r>
    </w:p>
    <w:p w14:paraId="2299DE17" w14:textId="77777777" w:rsidR="008859B4" w:rsidRDefault="00000000">
      <w:pPr>
        <w:pStyle w:val="Heading1"/>
      </w:pPr>
      <w:r>
        <w:t>11. Experimental Plan</w:t>
      </w:r>
    </w:p>
    <w:p w14:paraId="03E9D427" w14:textId="77777777" w:rsidR="008859B4" w:rsidRDefault="00000000">
      <w:pPr>
        <w:pStyle w:val="Heading2"/>
      </w:pPr>
      <w:r>
        <w:t>Experiment 0 — Data and Pipeline Validation</w:t>
      </w:r>
    </w:p>
    <w:p w14:paraId="3C7C8DB2" w14:textId="77777777" w:rsidR="008859B4" w:rsidRDefault="00000000">
      <w:proofErr w:type="spellStart"/>
      <w:r>
        <w:t>目标</w:t>
      </w:r>
      <w:proofErr w:type="spellEnd"/>
      <w:r>
        <w:t>：</w:t>
      </w:r>
    </w:p>
    <w:p w14:paraId="1154C1FB" w14:textId="77777777" w:rsidR="008859B4" w:rsidRDefault="00000000">
      <w:pPr>
        <w:numPr>
          <w:ilvl w:val="0"/>
          <w:numId w:val="24"/>
        </w:numPr>
        <w:jc w:val="left"/>
      </w:pPr>
      <w:proofErr w:type="spellStart"/>
      <w:r>
        <w:t>验证</w:t>
      </w:r>
      <w:proofErr w:type="spellEnd"/>
      <w:r>
        <w:t xml:space="preserve"> </w:t>
      </w:r>
      <w:proofErr w:type="spellStart"/>
      <w:r>
        <w:t>PDF、文本、页面图片和</w:t>
      </w:r>
      <w:proofErr w:type="spellEnd"/>
      <w:r>
        <w:t xml:space="preserve"> evidence annotations </w:t>
      </w:r>
      <w:proofErr w:type="spellStart"/>
      <w:r>
        <w:t>的对应关系</w:t>
      </w:r>
      <w:proofErr w:type="spellEnd"/>
      <w:r>
        <w:t>；</w:t>
      </w:r>
    </w:p>
    <w:p w14:paraId="7BA26544" w14:textId="77777777" w:rsidR="008859B4" w:rsidRDefault="00000000">
      <w:pPr>
        <w:numPr>
          <w:ilvl w:val="0"/>
          <w:numId w:val="24"/>
        </w:numPr>
        <w:jc w:val="left"/>
        <w:rPr>
          <w:lang w:eastAsia="zh-CN"/>
        </w:rPr>
      </w:pPr>
      <w:r>
        <w:rPr>
          <w:lang w:eastAsia="zh-CN"/>
        </w:rPr>
        <w:t>在 100–</w:t>
      </w:r>
      <w:proofErr w:type="gramStart"/>
      <w:r>
        <w:rPr>
          <w:lang w:eastAsia="zh-CN"/>
        </w:rPr>
        <w:t>200 个</w:t>
      </w:r>
      <w:proofErr w:type="gramEnd"/>
      <w:r>
        <w:rPr>
          <w:lang w:eastAsia="zh-CN"/>
        </w:rPr>
        <w:t>问题上运行端到端小规模实验；</w:t>
      </w:r>
    </w:p>
    <w:p w14:paraId="2013CC8E" w14:textId="77777777" w:rsidR="008859B4" w:rsidRDefault="00000000">
      <w:pPr>
        <w:numPr>
          <w:ilvl w:val="0"/>
          <w:numId w:val="24"/>
        </w:numPr>
        <w:jc w:val="left"/>
      </w:pPr>
      <w:proofErr w:type="spellStart"/>
      <w:r>
        <w:t>确定文本</w:t>
      </w:r>
      <w:proofErr w:type="spellEnd"/>
      <w:r>
        <w:t xml:space="preserve"> chunk </w:t>
      </w:r>
      <w:proofErr w:type="spellStart"/>
      <w:r>
        <w:t>粒度和生成模型上下文预算</w:t>
      </w:r>
      <w:proofErr w:type="spellEnd"/>
      <w:r>
        <w:t>；</w:t>
      </w:r>
    </w:p>
    <w:p w14:paraId="329B17F6" w14:textId="77777777" w:rsidR="008859B4" w:rsidRDefault="00000000">
      <w:pPr>
        <w:numPr>
          <w:ilvl w:val="0"/>
          <w:numId w:val="24"/>
        </w:numPr>
        <w:jc w:val="left"/>
        <w:rPr>
          <w:lang w:eastAsia="zh-CN"/>
        </w:rPr>
      </w:pPr>
      <w:r>
        <w:rPr>
          <w:lang w:eastAsia="zh-CN"/>
        </w:rPr>
        <w:t>检查是否存在数据泄漏或证据错位。</w:t>
      </w:r>
    </w:p>
    <w:p w14:paraId="02F310F0" w14:textId="77777777" w:rsidR="008859B4" w:rsidRDefault="00000000">
      <w:proofErr w:type="spellStart"/>
      <w:r>
        <w:t>优先级：</w:t>
      </w:r>
      <w:r>
        <w:rPr>
          <w:b/>
        </w:rPr>
        <w:t>必须完成</w:t>
      </w:r>
      <w:proofErr w:type="spellEnd"/>
    </w:p>
    <w:p w14:paraId="41DD6F20" w14:textId="77777777" w:rsidR="008859B4" w:rsidRDefault="00000000">
      <w:pPr>
        <w:pStyle w:val="Heading2"/>
      </w:pPr>
      <w:r>
        <w:t>Experiment 1 — Static Retrieval Baselines</w:t>
      </w:r>
    </w:p>
    <w:p w14:paraId="66FCF159" w14:textId="77777777" w:rsidR="008859B4" w:rsidRDefault="00000000">
      <w:proofErr w:type="spellStart"/>
      <w:r>
        <w:t>比较</w:t>
      </w:r>
      <w:proofErr w:type="spellEnd"/>
      <w:r>
        <w:t>：</w:t>
      </w:r>
    </w:p>
    <w:p w14:paraId="10C3C232" w14:textId="77777777" w:rsidR="008859B4" w:rsidRDefault="00000000">
      <w:pPr>
        <w:numPr>
          <w:ilvl w:val="0"/>
          <w:numId w:val="25"/>
        </w:numPr>
        <w:jc w:val="left"/>
      </w:pPr>
      <w:r>
        <w:t>BM25</w:t>
      </w:r>
    </w:p>
    <w:p w14:paraId="40FDA9FE" w14:textId="77777777" w:rsidR="008859B4" w:rsidRDefault="00000000">
      <w:pPr>
        <w:numPr>
          <w:ilvl w:val="0"/>
          <w:numId w:val="25"/>
        </w:numPr>
        <w:jc w:val="left"/>
      </w:pPr>
      <w:r>
        <w:t>Dense</w:t>
      </w:r>
    </w:p>
    <w:p w14:paraId="5E6F4718" w14:textId="77777777" w:rsidR="008859B4" w:rsidRDefault="00000000">
      <w:pPr>
        <w:numPr>
          <w:ilvl w:val="0"/>
          <w:numId w:val="25"/>
        </w:numPr>
        <w:jc w:val="left"/>
      </w:pPr>
      <w:r>
        <w:t>Hybrid</w:t>
      </w:r>
    </w:p>
    <w:p w14:paraId="6E074B0B" w14:textId="77777777" w:rsidR="008859B4" w:rsidRDefault="00000000">
      <w:pPr>
        <w:numPr>
          <w:ilvl w:val="0"/>
          <w:numId w:val="25"/>
        </w:numPr>
        <w:jc w:val="left"/>
      </w:pPr>
      <w:r>
        <w:t>Visual-only</w:t>
      </w:r>
    </w:p>
    <w:p w14:paraId="28D6D158" w14:textId="77777777" w:rsidR="008859B4" w:rsidRDefault="00000000">
      <w:pPr>
        <w:numPr>
          <w:ilvl w:val="0"/>
          <w:numId w:val="25"/>
        </w:numPr>
        <w:jc w:val="left"/>
      </w:pPr>
      <w:r>
        <w:lastRenderedPageBreak/>
        <w:t xml:space="preserve">Static </w:t>
      </w:r>
      <w:proofErr w:type="spellStart"/>
      <w:r>
        <w:t>Text+Visual</w:t>
      </w:r>
      <w:proofErr w:type="spellEnd"/>
    </w:p>
    <w:p w14:paraId="5429E99F" w14:textId="77777777" w:rsidR="008859B4" w:rsidRDefault="00000000">
      <w:proofErr w:type="spellStart"/>
      <w:r>
        <w:t>回答</w:t>
      </w:r>
      <w:proofErr w:type="spellEnd"/>
      <w:r>
        <w:t>：</w:t>
      </w:r>
    </w:p>
    <w:p w14:paraId="66F44BA1" w14:textId="77777777" w:rsidR="008859B4" w:rsidRDefault="00000000">
      <w:pPr>
        <w:numPr>
          <w:ilvl w:val="0"/>
          <w:numId w:val="26"/>
        </w:numPr>
        <w:jc w:val="left"/>
        <w:rPr>
          <w:lang w:eastAsia="zh-CN"/>
        </w:rPr>
      </w:pPr>
      <w:r>
        <w:rPr>
          <w:lang w:eastAsia="zh-CN"/>
        </w:rPr>
        <w:t>不同静态检索器在不同问题类型上的表现如何？</w:t>
      </w:r>
    </w:p>
    <w:p w14:paraId="45065BA5" w14:textId="77777777" w:rsidR="008859B4" w:rsidRDefault="00000000">
      <w:pPr>
        <w:numPr>
          <w:ilvl w:val="0"/>
          <w:numId w:val="26"/>
        </w:numPr>
        <w:jc w:val="left"/>
        <w:rPr>
          <w:lang w:eastAsia="zh-CN"/>
        </w:rPr>
      </w:pPr>
      <w:r>
        <w:rPr>
          <w:lang w:eastAsia="zh-CN"/>
        </w:rPr>
        <w:t>是否存在一个对所有问题都最好的固定配置？</w:t>
      </w:r>
    </w:p>
    <w:p w14:paraId="1FF6A1F5" w14:textId="77777777" w:rsidR="008859B4" w:rsidRDefault="00000000">
      <w:proofErr w:type="spellStart"/>
      <w:r>
        <w:t>优先级：</w:t>
      </w:r>
      <w:r>
        <w:rPr>
          <w:b/>
        </w:rPr>
        <w:t>必须完成</w:t>
      </w:r>
      <w:proofErr w:type="spellEnd"/>
    </w:p>
    <w:p w14:paraId="53B005C0" w14:textId="77777777" w:rsidR="008859B4" w:rsidRDefault="00000000">
      <w:pPr>
        <w:pStyle w:val="Heading2"/>
      </w:pPr>
      <w:r>
        <w:t>Experiment 2 — Adaptive Modality Routing</w:t>
      </w:r>
    </w:p>
    <w:p w14:paraId="22D9771C" w14:textId="77777777" w:rsidR="008859B4" w:rsidRDefault="00000000">
      <w:proofErr w:type="spellStart"/>
      <w:r>
        <w:t>比较</w:t>
      </w:r>
      <w:proofErr w:type="spellEnd"/>
      <w:r>
        <w:t>：</w:t>
      </w:r>
    </w:p>
    <w:p w14:paraId="0BBB3748" w14:textId="77777777" w:rsidR="008859B4" w:rsidRDefault="00000000">
      <w:pPr>
        <w:numPr>
          <w:ilvl w:val="0"/>
          <w:numId w:val="27"/>
        </w:numPr>
        <w:jc w:val="left"/>
      </w:pPr>
      <w:r>
        <w:t>Text-only</w:t>
      </w:r>
    </w:p>
    <w:p w14:paraId="28446AEC" w14:textId="77777777" w:rsidR="008859B4" w:rsidRDefault="00000000">
      <w:pPr>
        <w:numPr>
          <w:ilvl w:val="0"/>
          <w:numId w:val="27"/>
        </w:numPr>
        <w:jc w:val="left"/>
      </w:pPr>
      <w:r>
        <w:t>Visual-only</w:t>
      </w:r>
    </w:p>
    <w:p w14:paraId="63C6A830" w14:textId="77777777" w:rsidR="008859B4" w:rsidRDefault="00000000">
      <w:pPr>
        <w:numPr>
          <w:ilvl w:val="0"/>
          <w:numId w:val="27"/>
        </w:numPr>
        <w:jc w:val="left"/>
      </w:pPr>
      <w:r>
        <w:t xml:space="preserve">Static </w:t>
      </w:r>
      <w:proofErr w:type="spellStart"/>
      <w:r>
        <w:t>Text+Visual</w:t>
      </w:r>
      <w:proofErr w:type="spellEnd"/>
    </w:p>
    <w:p w14:paraId="572F2C14" w14:textId="77777777" w:rsidR="008859B4" w:rsidRDefault="00000000">
      <w:pPr>
        <w:numPr>
          <w:ilvl w:val="0"/>
          <w:numId w:val="27"/>
        </w:numPr>
        <w:jc w:val="left"/>
      </w:pPr>
      <w:r>
        <w:t>Rule-based Modality Router</w:t>
      </w:r>
    </w:p>
    <w:p w14:paraId="47BAD1A8" w14:textId="77777777" w:rsidR="008859B4" w:rsidRDefault="00000000">
      <w:pPr>
        <w:numPr>
          <w:ilvl w:val="0"/>
          <w:numId w:val="27"/>
        </w:numPr>
        <w:jc w:val="left"/>
      </w:pPr>
      <w:r>
        <w:t>Learned Modality Router</w:t>
      </w:r>
    </w:p>
    <w:p w14:paraId="650A046D" w14:textId="77777777" w:rsidR="008859B4" w:rsidRDefault="00000000">
      <w:pPr>
        <w:numPr>
          <w:ilvl w:val="0"/>
          <w:numId w:val="27"/>
        </w:numPr>
        <w:jc w:val="left"/>
      </w:pPr>
      <w:r>
        <w:t>Oracle Modality Router</w:t>
      </w:r>
    </w:p>
    <w:p w14:paraId="4C58C71A" w14:textId="77777777" w:rsidR="008859B4" w:rsidRDefault="00000000">
      <w:pPr>
        <w:rPr>
          <w:lang w:eastAsia="zh-CN"/>
        </w:rPr>
      </w:pPr>
      <w:r>
        <w:rPr>
          <w:lang w:eastAsia="zh-CN"/>
        </w:rPr>
        <w:t>按以下问题类型报告结果：</w:t>
      </w:r>
    </w:p>
    <w:p w14:paraId="04DB13CE" w14:textId="77777777" w:rsidR="008859B4" w:rsidRDefault="00000000">
      <w:pPr>
        <w:numPr>
          <w:ilvl w:val="0"/>
          <w:numId w:val="28"/>
        </w:numPr>
        <w:jc w:val="left"/>
      </w:pPr>
      <w:r>
        <w:t>Pure text</w:t>
      </w:r>
    </w:p>
    <w:p w14:paraId="639373C4" w14:textId="77777777" w:rsidR="008859B4" w:rsidRDefault="00000000">
      <w:pPr>
        <w:numPr>
          <w:ilvl w:val="0"/>
          <w:numId w:val="28"/>
        </w:numPr>
        <w:jc w:val="left"/>
      </w:pPr>
      <w:r>
        <w:t>Pure visual</w:t>
      </w:r>
    </w:p>
    <w:p w14:paraId="2ACD0D4E" w14:textId="77777777" w:rsidR="008859B4" w:rsidRDefault="00000000">
      <w:pPr>
        <w:numPr>
          <w:ilvl w:val="0"/>
          <w:numId w:val="28"/>
        </w:numPr>
        <w:jc w:val="left"/>
      </w:pPr>
      <w:r>
        <w:t>Cross-modal</w:t>
      </w:r>
    </w:p>
    <w:p w14:paraId="178440C8" w14:textId="77777777" w:rsidR="008859B4" w:rsidRDefault="00000000">
      <w:pPr>
        <w:numPr>
          <w:ilvl w:val="0"/>
          <w:numId w:val="28"/>
        </w:numPr>
        <w:jc w:val="left"/>
      </w:pPr>
      <w:r>
        <w:t>Cross-page</w:t>
      </w:r>
    </w:p>
    <w:p w14:paraId="47B5EB28" w14:textId="77777777" w:rsidR="008859B4" w:rsidRDefault="00000000">
      <w:pPr>
        <w:numPr>
          <w:ilvl w:val="0"/>
          <w:numId w:val="28"/>
        </w:numPr>
        <w:jc w:val="left"/>
      </w:pPr>
      <w:r>
        <w:t>Unanswerable</w:t>
      </w:r>
    </w:p>
    <w:p w14:paraId="290B47B5" w14:textId="77777777" w:rsidR="008859B4" w:rsidRDefault="00000000">
      <w:pPr>
        <w:rPr>
          <w:lang w:eastAsia="zh-CN"/>
        </w:rPr>
      </w:pPr>
      <w:r>
        <w:rPr>
          <w:lang w:eastAsia="zh-CN"/>
        </w:rPr>
        <w:t>优先级：</w:t>
      </w:r>
      <w:r>
        <w:rPr>
          <w:b/>
          <w:lang w:eastAsia="zh-CN"/>
        </w:rPr>
        <w:t>必须完成，是项目的最低核心贡献</w:t>
      </w:r>
    </w:p>
    <w:p w14:paraId="30CAACFE" w14:textId="77777777" w:rsidR="008859B4" w:rsidRDefault="00000000">
      <w:pPr>
        <w:pStyle w:val="Heading2"/>
      </w:pPr>
      <w:r>
        <w:t>Experiment 3 — Dynamic Retriever Selection</w:t>
      </w:r>
    </w:p>
    <w:p w14:paraId="6A5B55A0" w14:textId="77777777" w:rsidR="008859B4" w:rsidRDefault="00000000">
      <w:r>
        <w:t xml:space="preserve">在 Text 和 Both </w:t>
      </w:r>
      <w:proofErr w:type="spellStart"/>
      <w:r>
        <w:t>路径中比较</w:t>
      </w:r>
      <w:proofErr w:type="spellEnd"/>
      <w:r>
        <w:t>：</w:t>
      </w:r>
    </w:p>
    <w:p w14:paraId="4CF0D4A9" w14:textId="77777777" w:rsidR="008859B4" w:rsidRDefault="00000000">
      <w:pPr>
        <w:numPr>
          <w:ilvl w:val="0"/>
          <w:numId w:val="29"/>
        </w:numPr>
        <w:jc w:val="left"/>
      </w:pPr>
      <w:proofErr w:type="spellStart"/>
      <w:r>
        <w:t>固定</w:t>
      </w:r>
      <w:proofErr w:type="spellEnd"/>
      <w:r>
        <w:t xml:space="preserve"> BM25</w:t>
      </w:r>
    </w:p>
    <w:p w14:paraId="4E1B22B2" w14:textId="77777777" w:rsidR="008859B4" w:rsidRDefault="00000000">
      <w:pPr>
        <w:numPr>
          <w:ilvl w:val="0"/>
          <w:numId w:val="29"/>
        </w:numPr>
        <w:jc w:val="left"/>
      </w:pPr>
      <w:proofErr w:type="spellStart"/>
      <w:r>
        <w:t>固定</w:t>
      </w:r>
      <w:proofErr w:type="spellEnd"/>
      <w:r>
        <w:t xml:space="preserve"> Dense</w:t>
      </w:r>
    </w:p>
    <w:p w14:paraId="020EF590" w14:textId="77777777" w:rsidR="008859B4" w:rsidRDefault="00000000">
      <w:pPr>
        <w:numPr>
          <w:ilvl w:val="0"/>
          <w:numId w:val="29"/>
        </w:numPr>
        <w:jc w:val="left"/>
      </w:pPr>
      <w:proofErr w:type="spellStart"/>
      <w:r>
        <w:t>固定</w:t>
      </w:r>
      <w:proofErr w:type="spellEnd"/>
      <w:r>
        <w:t xml:space="preserve"> Hybrid</w:t>
      </w:r>
    </w:p>
    <w:p w14:paraId="12EF4233" w14:textId="77777777" w:rsidR="008859B4" w:rsidRDefault="00000000">
      <w:pPr>
        <w:numPr>
          <w:ilvl w:val="0"/>
          <w:numId w:val="29"/>
        </w:numPr>
        <w:jc w:val="left"/>
      </w:pPr>
      <w:r>
        <w:t>Adaptive Retriever Router</w:t>
      </w:r>
    </w:p>
    <w:p w14:paraId="7FCB4A6F" w14:textId="77777777" w:rsidR="008859B4" w:rsidRDefault="00000000">
      <w:pPr>
        <w:numPr>
          <w:ilvl w:val="0"/>
          <w:numId w:val="29"/>
        </w:numPr>
        <w:jc w:val="left"/>
      </w:pPr>
      <w:r>
        <w:t>Oracle Retriever</w:t>
      </w:r>
    </w:p>
    <w:p w14:paraId="34F3861A" w14:textId="77777777" w:rsidR="008859B4" w:rsidRDefault="00000000">
      <w:proofErr w:type="spellStart"/>
      <w:r>
        <w:t>优先级：</w:t>
      </w:r>
      <w:r>
        <w:rPr>
          <w:b/>
        </w:rPr>
        <w:t>目标完成</w:t>
      </w:r>
      <w:proofErr w:type="spellEnd"/>
    </w:p>
    <w:p w14:paraId="7D6C5DFF" w14:textId="77777777" w:rsidR="008859B4" w:rsidRDefault="00000000">
      <w:pPr>
        <w:pStyle w:val="Heading2"/>
      </w:pPr>
      <w:r>
        <w:lastRenderedPageBreak/>
        <w:t>Experiment 4 — Dynamic Granularity</w:t>
      </w:r>
    </w:p>
    <w:p w14:paraId="415EF593" w14:textId="77777777" w:rsidR="008859B4" w:rsidRDefault="00000000">
      <w:proofErr w:type="spellStart"/>
      <w:r>
        <w:t>比较</w:t>
      </w:r>
      <w:proofErr w:type="spellEnd"/>
      <w:r>
        <w:t>：</w:t>
      </w:r>
    </w:p>
    <w:p w14:paraId="72FFDEA4" w14:textId="77777777" w:rsidR="008859B4" w:rsidRDefault="00000000">
      <w:pPr>
        <w:numPr>
          <w:ilvl w:val="0"/>
          <w:numId w:val="30"/>
        </w:numPr>
        <w:jc w:val="left"/>
      </w:pPr>
      <w:proofErr w:type="spellStart"/>
      <w:r>
        <w:t>固定</w:t>
      </w:r>
      <w:proofErr w:type="spellEnd"/>
      <w:r>
        <w:t xml:space="preserve"> Fine chunks</w:t>
      </w:r>
    </w:p>
    <w:p w14:paraId="5D0D3C67" w14:textId="77777777" w:rsidR="008859B4" w:rsidRDefault="00000000">
      <w:pPr>
        <w:numPr>
          <w:ilvl w:val="0"/>
          <w:numId w:val="30"/>
        </w:numPr>
        <w:jc w:val="left"/>
      </w:pPr>
      <w:proofErr w:type="spellStart"/>
      <w:r>
        <w:t>固定</w:t>
      </w:r>
      <w:proofErr w:type="spellEnd"/>
      <w:r>
        <w:t xml:space="preserve"> Medium chunks</w:t>
      </w:r>
    </w:p>
    <w:p w14:paraId="5FD31AF3" w14:textId="77777777" w:rsidR="008859B4" w:rsidRDefault="00000000">
      <w:pPr>
        <w:numPr>
          <w:ilvl w:val="0"/>
          <w:numId w:val="30"/>
        </w:numPr>
        <w:jc w:val="left"/>
      </w:pPr>
      <w:proofErr w:type="spellStart"/>
      <w:r>
        <w:t>固定</w:t>
      </w:r>
      <w:proofErr w:type="spellEnd"/>
      <w:r>
        <w:t xml:space="preserve"> Coarse chunks</w:t>
      </w:r>
    </w:p>
    <w:p w14:paraId="40BDCCD2" w14:textId="77777777" w:rsidR="008859B4" w:rsidRDefault="00000000">
      <w:pPr>
        <w:numPr>
          <w:ilvl w:val="0"/>
          <w:numId w:val="30"/>
        </w:numPr>
        <w:jc w:val="left"/>
      </w:pPr>
      <w:r>
        <w:t>Parent-child retrieval</w:t>
      </w:r>
    </w:p>
    <w:p w14:paraId="4C676762" w14:textId="77777777" w:rsidR="008859B4" w:rsidRDefault="00000000">
      <w:pPr>
        <w:numPr>
          <w:ilvl w:val="0"/>
          <w:numId w:val="30"/>
        </w:numPr>
        <w:jc w:val="left"/>
      </w:pPr>
      <w:r>
        <w:t>Adaptive Granularity Router</w:t>
      </w:r>
    </w:p>
    <w:p w14:paraId="35F6054D" w14:textId="77777777" w:rsidR="008859B4" w:rsidRDefault="00000000">
      <w:pPr>
        <w:numPr>
          <w:ilvl w:val="0"/>
          <w:numId w:val="30"/>
        </w:numPr>
        <w:jc w:val="left"/>
      </w:pPr>
      <w:r>
        <w:t>Oracle Granularity</w:t>
      </w:r>
    </w:p>
    <w:p w14:paraId="3A3627A0" w14:textId="77777777" w:rsidR="008859B4" w:rsidRDefault="00000000">
      <w:proofErr w:type="spellStart"/>
      <w:r>
        <w:t>优先级：</w:t>
      </w:r>
      <w:r>
        <w:rPr>
          <w:b/>
        </w:rPr>
        <w:t>目标完成</w:t>
      </w:r>
      <w:proofErr w:type="spellEnd"/>
    </w:p>
    <w:p w14:paraId="4A9AF7FF" w14:textId="77777777" w:rsidR="008859B4" w:rsidRDefault="00000000">
      <w:pPr>
        <w:pStyle w:val="Heading2"/>
      </w:pPr>
      <w:r>
        <w:t>Experiment 5 — Full Hierarchical System and Ablation</w:t>
      </w:r>
    </w:p>
    <w:tbl>
      <w:tblPr>
        <w:tblStyle w:val="TableGrid"/>
        <w:tblW w:w="9360" w:type="dxa"/>
        <w:tblInd w:w="120" w:type="dxa"/>
        <w:tblLayout w:type="fixed"/>
        <w:tblLook w:val="04A0" w:firstRow="1" w:lastRow="0" w:firstColumn="1" w:lastColumn="0" w:noHBand="0" w:noVBand="1"/>
      </w:tblPr>
      <w:tblGrid>
        <w:gridCol w:w="2340"/>
        <w:gridCol w:w="2340"/>
        <w:gridCol w:w="2340"/>
        <w:gridCol w:w="2340"/>
      </w:tblGrid>
      <w:tr w:rsidR="008859B4" w14:paraId="77D3155F" w14:textId="77777777">
        <w:trPr>
          <w:tblHeader/>
        </w:trPr>
        <w:tc>
          <w:tcPr>
            <w:tcW w:w="2340" w:type="dxa"/>
            <w:shd w:val="clear" w:color="auto" w:fill="F4F6F9"/>
            <w:tcMar>
              <w:top w:w="80" w:type="dxa"/>
              <w:left w:w="120" w:type="dxa"/>
              <w:bottom w:w="80" w:type="dxa"/>
              <w:right w:w="120" w:type="dxa"/>
            </w:tcMar>
            <w:vAlign w:val="center"/>
          </w:tcPr>
          <w:p w14:paraId="3628C76E" w14:textId="77777777" w:rsidR="008859B4" w:rsidRDefault="00000000">
            <w:pPr>
              <w:spacing w:after="0" w:line="259" w:lineRule="auto"/>
              <w:jc w:val="center"/>
            </w:pPr>
            <w:r>
              <w:rPr>
                <w:b/>
                <w:color w:val="20364B"/>
                <w:sz w:val="19"/>
              </w:rPr>
              <w:t>System</w:t>
            </w:r>
          </w:p>
        </w:tc>
        <w:tc>
          <w:tcPr>
            <w:tcW w:w="2340" w:type="dxa"/>
            <w:shd w:val="clear" w:color="auto" w:fill="F4F6F9"/>
            <w:tcMar>
              <w:top w:w="80" w:type="dxa"/>
              <w:left w:w="120" w:type="dxa"/>
              <w:bottom w:w="80" w:type="dxa"/>
              <w:right w:w="120" w:type="dxa"/>
            </w:tcMar>
            <w:vAlign w:val="center"/>
          </w:tcPr>
          <w:p w14:paraId="55779FFA" w14:textId="77777777" w:rsidR="008859B4" w:rsidRDefault="00000000">
            <w:pPr>
              <w:spacing w:after="0" w:line="259" w:lineRule="auto"/>
              <w:jc w:val="center"/>
            </w:pPr>
            <w:r>
              <w:rPr>
                <w:b/>
                <w:color w:val="20364B"/>
                <w:sz w:val="19"/>
              </w:rPr>
              <w:t>Modality</w:t>
            </w:r>
          </w:p>
        </w:tc>
        <w:tc>
          <w:tcPr>
            <w:tcW w:w="2340" w:type="dxa"/>
            <w:shd w:val="clear" w:color="auto" w:fill="F4F6F9"/>
            <w:tcMar>
              <w:top w:w="80" w:type="dxa"/>
              <w:left w:w="120" w:type="dxa"/>
              <w:bottom w:w="80" w:type="dxa"/>
              <w:right w:w="120" w:type="dxa"/>
            </w:tcMar>
            <w:vAlign w:val="center"/>
          </w:tcPr>
          <w:p w14:paraId="69410B91" w14:textId="77777777" w:rsidR="008859B4" w:rsidRDefault="00000000">
            <w:pPr>
              <w:spacing w:after="0" w:line="259" w:lineRule="auto"/>
              <w:jc w:val="center"/>
            </w:pPr>
            <w:r>
              <w:rPr>
                <w:b/>
                <w:color w:val="20364B"/>
                <w:sz w:val="19"/>
              </w:rPr>
              <w:t>Retriever</w:t>
            </w:r>
          </w:p>
        </w:tc>
        <w:tc>
          <w:tcPr>
            <w:tcW w:w="2340" w:type="dxa"/>
            <w:shd w:val="clear" w:color="auto" w:fill="F4F6F9"/>
            <w:tcMar>
              <w:top w:w="80" w:type="dxa"/>
              <w:left w:w="120" w:type="dxa"/>
              <w:bottom w:w="80" w:type="dxa"/>
              <w:right w:w="120" w:type="dxa"/>
            </w:tcMar>
            <w:vAlign w:val="center"/>
          </w:tcPr>
          <w:p w14:paraId="7F659A08" w14:textId="77777777" w:rsidR="008859B4" w:rsidRDefault="00000000">
            <w:pPr>
              <w:spacing w:after="0" w:line="259" w:lineRule="auto"/>
              <w:jc w:val="center"/>
            </w:pPr>
            <w:r>
              <w:rPr>
                <w:b/>
                <w:color w:val="20364B"/>
                <w:sz w:val="19"/>
              </w:rPr>
              <w:t>Granularity</w:t>
            </w:r>
          </w:p>
        </w:tc>
      </w:tr>
      <w:tr w:rsidR="008859B4" w14:paraId="446E8F09" w14:textId="77777777">
        <w:tc>
          <w:tcPr>
            <w:tcW w:w="2340" w:type="dxa"/>
            <w:tcMar>
              <w:top w:w="80" w:type="dxa"/>
              <w:left w:w="120" w:type="dxa"/>
              <w:bottom w:w="80" w:type="dxa"/>
              <w:right w:w="120" w:type="dxa"/>
            </w:tcMar>
            <w:vAlign w:val="center"/>
          </w:tcPr>
          <w:p w14:paraId="77E7D013" w14:textId="77777777" w:rsidR="008859B4" w:rsidRDefault="00000000">
            <w:pPr>
              <w:spacing w:after="0" w:line="259" w:lineRule="auto"/>
              <w:jc w:val="left"/>
            </w:pPr>
            <w:r>
              <w:rPr>
                <w:sz w:val="19"/>
              </w:rPr>
              <w:t>Static</w:t>
            </w:r>
          </w:p>
        </w:tc>
        <w:tc>
          <w:tcPr>
            <w:tcW w:w="2340" w:type="dxa"/>
            <w:tcMar>
              <w:top w:w="80" w:type="dxa"/>
              <w:left w:w="120" w:type="dxa"/>
              <w:bottom w:w="80" w:type="dxa"/>
              <w:right w:w="120" w:type="dxa"/>
            </w:tcMar>
            <w:vAlign w:val="center"/>
          </w:tcPr>
          <w:p w14:paraId="13265EC5" w14:textId="77777777" w:rsidR="008859B4" w:rsidRDefault="00000000">
            <w:pPr>
              <w:spacing w:after="0" w:line="259" w:lineRule="auto"/>
              <w:jc w:val="left"/>
            </w:pPr>
            <w:r>
              <w:rPr>
                <w:sz w:val="19"/>
              </w:rPr>
              <w:t>Fixed</w:t>
            </w:r>
          </w:p>
        </w:tc>
        <w:tc>
          <w:tcPr>
            <w:tcW w:w="2340" w:type="dxa"/>
            <w:tcMar>
              <w:top w:w="80" w:type="dxa"/>
              <w:left w:w="120" w:type="dxa"/>
              <w:bottom w:w="80" w:type="dxa"/>
              <w:right w:w="120" w:type="dxa"/>
            </w:tcMar>
            <w:vAlign w:val="center"/>
          </w:tcPr>
          <w:p w14:paraId="420E5467" w14:textId="77777777" w:rsidR="008859B4" w:rsidRDefault="00000000">
            <w:pPr>
              <w:spacing w:after="0" w:line="259" w:lineRule="auto"/>
              <w:jc w:val="left"/>
            </w:pPr>
            <w:r>
              <w:rPr>
                <w:sz w:val="19"/>
              </w:rPr>
              <w:t>Fixed</w:t>
            </w:r>
          </w:p>
        </w:tc>
        <w:tc>
          <w:tcPr>
            <w:tcW w:w="2340" w:type="dxa"/>
            <w:tcMar>
              <w:top w:w="80" w:type="dxa"/>
              <w:left w:w="120" w:type="dxa"/>
              <w:bottom w:w="80" w:type="dxa"/>
              <w:right w:w="120" w:type="dxa"/>
            </w:tcMar>
            <w:vAlign w:val="center"/>
          </w:tcPr>
          <w:p w14:paraId="3AC8CD08" w14:textId="77777777" w:rsidR="008859B4" w:rsidRDefault="00000000">
            <w:pPr>
              <w:spacing w:after="0" w:line="259" w:lineRule="auto"/>
              <w:jc w:val="left"/>
            </w:pPr>
            <w:r>
              <w:rPr>
                <w:sz w:val="19"/>
              </w:rPr>
              <w:t>Fixed</w:t>
            </w:r>
          </w:p>
        </w:tc>
      </w:tr>
      <w:tr w:rsidR="008859B4" w14:paraId="5A40733A" w14:textId="77777777">
        <w:tc>
          <w:tcPr>
            <w:tcW w:w="2340" w:type="dxa"/>
            <w:tcMar>
              <w:top w:w="80" w:type="dxa"/>
              <w:left w:w="120" w:type="dxa"/>
              <w:bottom w:w="80" w:type="dxa"/>
              <w:right w:w="120" w:type="dxa"/>
            </w:tcMar>
            <w:vAlign w:val="center"/>
          </w:tcPr>
          <w:p w14:paraId="60723205" w14:textId="77777777" w:rsidR="008859B4" w:rsidRDefault="00000000">
            <w:pPr>
              <w:spacing w:after="0" w:line="259" w:lineRule="auto"/>
              <w:jc w:val="left"/>
            </w:pPr>
            <w:r>
              <w:rPr>
                <w:sz w:val="19"/>
              </w:rPr>
              <w:t>M</w:t>
            </w:r>
          </w:p>
        </w:tc>
        <w:tc>
          <w:tcPr>
            <w:tcW w:w="2340" w:type="dxa"/>
            <w:tcMar>
              <w:top w:w="80" w:type="dxa"/>
              <w:left w:w="120" w:type="dxa"/>
              <w:bottom w:w="80" w:type="dxa"/>
              <w:right w:w="120" w:type="dxa"/>
            </w:tcMar>
            <w:vAlign w:val="center"/>
          </w:tcPr>
          <w:p w14:paraId="17F5DD49" w14:textId="77777777" w:rsidR="008859B4" w:rsidRDefault="00000000">
            <w:pPr>
              <w:spacing w:after="0" w:line="259" w:lineRule="auto"/>
              <w:jc w:val="left"/>
            </w:pPr>
            <w:r>
              <w:rPr>
                <w:sz w:val="19"/>
              </w:rPr>
              <w:t>Adaptive</w:t>
            </w:r>
          </w:p>
        </w:tc>
        <w:tc>
          <w:tcPr>
            <w:tcW w:w="2340" w:type="dxa"/>
            <w:tcMar>
              <w:top w:w="80" w:type="dxa"/>
              <w:left w:w="120" w:type="dxa"/>
              <w:bottom w:w="80" w:type="dxa"/>
              <w:right w:w="120" w:type="dxa"/>
            </w:tcMar>
            <w:vAlign w:val="center"/>
          </w:tcPr>
          <w:p w14:paraId="4E36E979" w14:textId="77777777" w:rsidR="008859B4" w:rsidRDefault="00000000">
            <w:pPr>
              <w:spacing w:after="0" w:line="259" w:lineRule="auto"/>
              <w:jc w:val="left"/>
            </w:pPr>
            <w:r>
              <w:rPr>
                <w:sz w:val="19"/>
              </w:rPr>
              <w:t>Fixed</w:t>
            </w:r>
          </w:p>
        </w:tc>
        <w:tc>
          <w:tcPr>
            <w:tcW w:w="2340" w:type="dxa"/>
            <w:tcMar>
              <w:top w:w="80" w:type="dxa"/>
              <w:left w:w="120" w:type="dxa"/>
              <w:bottom w:w="80" w:type="dxa"/>
              <w:right w:w="120" w:type="dxa"/>
            </w:tcMar>
            <w:vAlign w:val="center"/>
          </w:tcPr>
          <w:p w14:paraId="2BA7AA63" w14:textId="77777777" w:rsidR="008859B4" w:rsidRDefault="00000000">
            <w:pPr>
              <w:spacing w:after="0" w:line="259" w:lineRule="auto"/>
              <w:jc w:val="left"/>
            </w:pPr>
            <w:r>
              <w:rPr>
                <w:sz w:val="19"/>
              </w:rPr>
              <w:t>Fixed</w:t>
            </w:r>
          </w:p>
        </w:tc>
      </w:tr>
      <w:tr w:rsidR="008859B4" w14:paraId="46338FF0" w14:textId="77777777">
        <w:tc>
          <w:tcPr>
            <w:tcW w:w="2340" w:type="dxa"/>
            <w:tcMar>
              <w:top w:w="80" w:type="dxa"/>
              <w:left w:w="120" w:type="dxa"/>
              <w:bottom w:w="80" w:type="dxa"/>
              <w:right w:w="120" w:type="dxa"/>
            </w:tcMar>
            <w:vAlign w:val="center"/>
          </w:tcPr>
          <w:p w14:paraId="75915B0C" w14:textId="77777777" w:rsidR="008859B4" w:rsidRDefault="00000000">
            <w:pPr>
              <w:spacing w:after="0" w:line="259" w:lineRule="auto"/>
              <w:jc w:val="left"/>
            </w:pPr>
            <w:r>
              <w:rPr>
                <w:sz w:val="19"/>
              </w:rPr>
              <w:t>M+R</w:t>
            </w:r>
          </w:p>
        </w:tc>
        <w:tc>
          <w:tcPr>
            <w:tcW w:w="2340" w:type="dxa"/>
            <w:tcMar>
              <w:top w:w="80" w:type="dxa"/>
              <w:left w:w="120" w:type="dxa"/>
              <w:bottom w:w="80" w:type="dxa"/>
              <w:right w:w="120" w:type="dxa"/>
            </w:tcMar>
            <w:vAlign w:val="center"/>
          </w:tcPr>
          <w:p w14:paraId="645ED989" w14:textId="77777777" w:rsidR="008859B4" w:rsidRDefault="00000000">
            <w:pPr>
              <w:spacing w:after="0" w:line="259" w:lineRule="auto"/>
              <w:jc w:val="left"/>
            </w:pPr>
            <w:r>
              <w:rPr>
                <w:sz w:val="19"/>
              </w:rPr>
              <w:t>Adaptive</w:t>
            </w:r>
          </w:p>
        </w:tc>
        <w:tc>
          <w:tcPr>
            <w:tcW w:w="2340" w:type="dxa"/>
            <w:tcMar>
              <w:top w:w="80" w:type="dxa"/>
              <w:left w:w="120" w:type="dxa"/>
              <w:bottom w:w="80" w:type="dxa"/>
              <w:right w:w="120" w:type="dxa"/>
            </w:tcMar>
            <w:vAlign w:val="center"/>
          </w:tcPr>
          <w:p w14:paraId="25CC587A" w14:textId="77777777" w:rsidR="008859B4" w:rsidRDefault="00000000">
            <w:pPr>
              <w:spacing w:after="0" w:line="259" w:lineRule="auto"/>
              <w:jc w:val="left"/>
            </w:pPr>
            <w:r>
              <w:rPr>
                <w:sz w:val="19"/>
              </w:rPr>
              <w:t>Adaptive</w:t>
            </w:r>
          </w:p>
        </w:tc>
        <w:tc>
          <w:tcPr>
            <w:tcW w:w="2340" w:type="dxa"/>
            <w:tcMar>
              <w:top w:w="80" w:type="dxa"/>
              <w:left w:w="120" w:type="dxa"/>
              <w:bottom w:w="80" w:type="dxa"/>
              <w:right w:w="120" w:type="dxa"/>
            </w:tcMar>
            <w:vAlign w:val="center"/>
          </w:tcPr>
          <w:p w14:paraId="2B6B15E4" w14:textId="77777777" w:rsidR="008859B4" w:rsidRDefault="00000000">
            <w:pPr>
              <w:spacing w:after="0" w:line="259" w:lineRule="auto"/>
              <w:jc w:val="left"/>
            </w:pPr>
            <w:r>
              <w:rPr>
                <w:sz w:val="19"/>
              </w:rPr>
              <w:t>Fixed</w:t>
            </w:r>
          </w:p>
        </w:tc>
      </w:tr>
      <w:tr w:rsidR="008859B4" w14:paraId="4A381D72" w14:textId="77777777">
        <w:tc>
          <w:tcPr>
            <w:tcW w:w="2340" w:type="dxa"/>
            <w:tcMar>
              <w:top w:w="80" w:type="dxa"/>
              <w:left w:w="120" w:type="dxa"/>
              <w:bottom w:w="80" w:type="dxa"/>
              <w:right w:w="120" w:type="dxa"/>
            </w:tcMar>
            <w:vAlign w:val="center"/>
          </w:tcPr>
          <w:p w14:paraId="4325C84C" w14:textId="77777777" w:rsidR="008859B4" w:rsidRDefault="00000000">
            <w:pPr>
              <w:spacing w:after="0" w:line="259" w:lineRule="auto"/>
              <w:jc w:val="left"/>
            </w:pPr>
            <w:r>
              <w:rPr>
                <w:sz w:val="19"/>
              </w:rPr>
              <w:t>M+G</w:t>
            </w:r>
          </w:p>
        </w:tc>
        <w:tc>
          <w:tcPr>
            <w:tcW w:w="2340" w:type="dxa"/>
            <w:tcMar>
              <w:top w:w="80" w:type="dxa"/>
              <w:left w:w="120" w:type="dxa"/>
              <w:bottom w:w="80" w:type="dxa"/>
              <w:right w:w="120" w:type="dxa"/>
            </w:tcMar>
            <w:vAlign w:val="center"/>
          </w:tcPr>
          <w:p w14:paraId="1B81EAD9" w14:textId="77777777" w:rsidR="008859B4" w:rsidRDefault="00000000">
            <w:pPr>
              <w:spacing w:after="0" w:line="259" w:lineRule="auto"/>
              <w:jc w:val="left"/>
            </w:pPr>
            <w:r>
              <w:rPr>
                <w:sz w:val="19"/>
              </w:rPr>
              <w:t>Adaptive</w:t>
            </w:r>
          </w:p>
        </w:tc>
        <w:tc>
          <w:tcPr>
            <w:tcW w:w="2340" w:type="dxa"/>
            <w:tcMar>
              <w:top w:w="80" w:type="dxa"/>
              <w:left w:w="120" w:type="dxa"/>
              <w:bottom w:w="80" w:type="dxa"/>
              <w:right w:w="120" w:type="dxa"/>
            </w:tcMar>
            <w:vAlign w:val="center"/>
          </w:tcPr>
          <w:p w14:paraId="621B3523" w14:textId="77777777" w:rsidR="008859B4" w:rsidRDefault="00000000">
            <w:pPr>
              <w:spacing w:after="0" w:line="259" w:lineRule="auto"/>
              <w:jc w:val="left"/>
            </w:pPr>
            <w:r>
              <w:rPr>
                <w:sz w:val="19"/>
              </w:rPr>
              <w:t>Fixed</w:t>
            </w:r>
          </w:p>
        </w:tc>
        <w:tc>
          <w:tcPr>
            <w:tcW w:w="2340" w:type="dxa"/>
            <w:tcMar>
              <w:top w:w="80" w:type="dxa"/>
              <w:left w:w="120" w:type="dxa"/>
              <w:bottom w:w="80" w:type="dxa"/>
              <w:right w:w="120" w:type="dxa"/>
            </w:tcMar>
            <w:vAlign w:val="center"/>
          </w:tcPr>
          <w:p w14:paraId="48D2634B" w14:textId="77777777" w:rsidR="008859B4" w:rsidRDefault="00000000">
            <w:pPr>
              <w:spacing w:after="0" w:line="259" w:lineRule="auto"/>
              <w:jc w:val="left"/>
            </w:pPr>
            <w:r>
              <w:rPr>
                <w:sz w:val="19"/>
              </w:rPr>
              <w:t>Adaptive</w:t>
            </w:r>
          </w:p>
        </w:tc>
      </w:tr>
      <w:tr w:rsidR="008859B4" w14:paraId="6070BB31" w14:textId="77777777">
        <w:tc>
          <w:tcPr>
            <w:tcW w:w="2340" w:type="dxa"/>
            <w:tcMar>
              <w:top w:w="80" w:type="dxa"/>
              <w:left w:w="120" w:type="dxa"/>
              <w:bottom w:w="80" w:type="dxa"/>
              <w:right w:w="120" w:type="dxa"/>
            </w:tcMar>
            <w:vAlign w:val="center"/>
          </w:tcPr>
          <w:p w14:paraId="65CE7926" w14:textId="77777777" w:rsidR="008859B4" w:rsidRDefault="00000000">
            <w:pPr>
              <w:spacing w:after="0" w:line="259" w:lineRule="auto"/>
              <w:jc w:val="left"/>
            </w:pPr>
            <w:r>
              <w:rPr>
                <w:sz w:val="19"/>
              </w:rPr>
              <w:t>M+R+G</w:t>
            </w:r>
          </w:p>
        </w:tc>
        <w:tc>
          <w:tcPr>
            <w:tcW w:w="2340" w:type="dxa"/>
            <w:tcMar>
              <w:top w:w="80" w:type="dxa"/>
              <w:left w:w="120" w:type="dxa"/>
              <w:bottom w:w="80" w:type="dxa"/>
              <w:right w:w="120" w:type="dxa"/>
            </w:tcMar>
            <w:vAlign w:val="center"/>
          </w:tcPr>
          <w:p w14:paraId="3D0AA5BC" w14:textId="77777777" w:rsidR="008859B4" w:rsidRDefault="00000000">
            <w:pPr>
              <w:spacing w:after="0" w:line="259" w:lineRule="auto"/>
              <w:jc w:val="left"/>
            </w:pPr>
            <w:r>
              <w:rPr>
                <w:sz w:val="19"/>
              </w:rPr>
              <w:t>Adaptive</w:t>
            </w:r>
          </w:p>
        </w:tc>
        <w:tc>
          <w:tcPr>
            <w:tcW w:w="2340" w:type="dxa"/>
            <w:tcMar>
              <w:top w:w="80" w:type="dxa"/>
              <w:left w:w="120" w:type="dxa"/>
              <w:bottom w:w="80" w:type="dxa"/>
              <w:right w:w="120" w:type="dxa"/>
            </w:tcMar>
            <w:vAlign w:val="center"/>
          </w:tcPr>
          <w:p w14:paraId="5C84EB98" w14:textId="77777777" w:rsidR="008859B4" w:rsidRDefault="00000000">
            <w:pPr>
              <w:spacing w:after="0" w:line="259" w:lineRule="auto"/>
              <w:jc w:val="left"/>
            </w:pPr>
            <w:r>
              <w:rPr>
                <w:sz w:val="19"/>
              </w:rPr>
              <w:t>Adaptive</w:t>
            </w:r>
          </w:p>
        </w:tc>
        <w:tc>
          <w:tcPr>
            <w:tcW w:w="2340" w:type="dxa"/>
            <w:tcMar>
              <w:top w:w="80" w:type="dxa"/>
              <w:left w:w="120" w:type="dxa"/>
              <w:bottom w:w="80" w:type="dxa"/>
              <w:right w:w="120" w:type="dxa"/>
            </w:tcMar>
            <w:vAlign w:val="center"/>
          </w:tcPr>
          <w:p w14:paraId="724F1F4D" w14:textId="77777777" w:rsidR="008859B4" w:rsidRDefault="00000000">
            <w:pPr>
              <w:spacing w:after="0" w:line="259" w:lineRule="auto"/>
              <w:jc w:val="left"/>
            </w:pPr>
            <w:r>
              <w:rPr>
                <w:sz w:val="19"/>
              </w:rPr>
              <w:t>Adaptive</w:t>
            </w:r>
          </w:p>
        </w:tc>
      </w:tr>
      <w:tr w:rsidR="008859B4" w14:paraId="04CF117E" w14:textId="77777777">
        <w:tc>
          <w:tcPr>
            <w:tcW w:w="2340" w:type="dxa"/>
            <w:tcMar>
              <w:top w:w="80" w:type="dxa"/>
              <w:left w:w="120" w:type="dxa"/>
              <w:bottom w:w="80" w:type="dxa"/>
              <w:right w:w="120" w:type="dxa"/>
            </w:tcMar>
            <w:vAlign w:val="center"/>
          </w:tcPr>
          <w:p w14:paraId="5FCA2822" w14:textId="77777777" w:rsidR="008859B4" w:rsidRDefault="00000000">
            <w:pPr>
              <w:spacing w:after="0" w:line="259" w:lineRule="auto"/>
              <w:jc w:val="left"/>
            </w:pPr>
            <w:r>
              <w:rPr>
                <w:sz w:val="19"/>
              </w:rPr>
              <w:t>Oracle</w:t>
            </w:r>
          </w:p>
        </w:tc>
        <w:tc>
          <w:tcPr>
            <w:tcW w:w="2340" w:type="dxa"/>
            <w:tcMar>
              <w:top w:w="80" w:type="dxa"/>
              <w:left w:w="120" w:type="dxa"/>
              <w:bottom w:w="80" w:type="dxa"/>
              <w:right w:w="120" w:type="dxa"/>
            </w:tcMar>
            <w:vAlign w:val="center"/>
          </w:tcPr>
          <w:p w14:paraId="69727851" w14:textId="77777777" w:rsidR="008859B4" w:rsidRDefault="00000000">
            <w:pPr>
              <w:spacing w:after="0" w:line="259" w:lineRule="auto"/>
              <w:jc w:val="left"/>
            </w:pPr>
            <w:r>
              <w:rPr>
                <w:sz w:val="19"/>
              </w:rPr>
              <w:t>Oracle</w:t>
            </w:r>
          </w:p>
        </w:tc>
        <w:tc>
          <w:tcPr>
            <w:tcW w:w="2340" w:type="dxa"/>
            <w:tcMar>
              <w:top w:w="80" w:type="dxa"/>
              <w:left w:w="120" w:type="dxa"/>
              <w:bottom w:w="80" w:type="dxa"/>
              <w:right w:w="120" w:type="dxa"/>
            </w:tcMar>
            <w:vAlign w:val="center"/>
          </w:tcPr>
          <w:p w14:paraId="677E9EB4" w14:textId="77777777" w:rsidR="008859B4" w:rsidRDefault="00000000">
            <w:pPr>
              <w:spacing w:after="0" w:line="259" w:lineRule="auto"/>
              <w:jc w:val="left"/>
            </w:pPr>
            <w:r>
              <w:rPr>
                <w:sz w:val="19"/>
              </w:rPr>
              <w:t>Oracle</w:t>
            </w:r>
          </w:p>
        </w:tc>
        <w:tc>
          <w:tcPr>
            <w:tcW w:w="2340" w:type="dxa"/>
            <w:tcMar>
              <w:top w:w="80" w:type="dxa"/>
              <w:left w:w="120" w:type="dxa"/>
              <w:bottom w:w="80" w:type="dxa"/>
              <w:right w:w="120" w:type="dxa"/>
            </w:tcMar>
            <w:vAlign w:val="center"/>
          </w:tcPr>
          <w:p w14:paraId="7F9B5314" w14:textId="77777777" w:rsidR="008859B4" w:rsidRDefault="00000000">
            <w:pPr>
              <w:spacing w:after="0" w:line="259" w:lineRule="auto"/>
              <w:jc w:val="left"/>
            </w:pPr>
            <w:r>
              <w:rPr>
                <w:sz w:val="19"/>
              </w:rPr>
              <w:t>Oracle</w:t>
            </w:r>
          </w:p>
        </w:tc>
      </w:tr>
    </w:tbl>
    <w:p w14:paraId="16DEBF8E" w14:textId="77777777" w:rsidR="008859B4" w:rsidRDefault="008859B4">
      <w:pPr>
        <w:spacing w:after="40"/>
      </w:pPr>
    </w:p>
    <w:p w14:paraId="7A676793" w14:textId="77777777" w:rsidR="008859B4" w:rsidRDefault="00000000">
      <w:pPr>
        <w:rPr>
          <w:lang w:eastAsia="zh-CN"/>
        </w:rPr>
      </w:pPr>
      <w:r>
        <w:rPr>
          <w:lang w:eastAsia="zh-CN"/>
        </w:rPr>
        <w:t>该实验用于判断各组件的独立贡献和交互作用。</w:t>
      </w:r>
    </w:p>
    <w:p w14:paraId="6BFD6D0F" w14:textId="77777777" w:rsidR="008859B4" w:rsidRDefault="00000000">
      <w:proofErr w:type="spellStart"/>
      <w:r>
        <w:t>优先级：</w:t>
      </w:r>
      <w:r>
        <w:rPr>
          <w:b/>
        </w:rPr>
        <w:t>最好完成</w:t>
      </w:r>
      <w:proofErr w:type="spellEnd"/>
    </w:p>
    <w:p w14:paraId="744DBF9F" w14:textId="77777777" w:rsidR="008859B4" w:rsidRDefault="00000000">
      <w:pPr>
        <w:pStyle w:val="Heading2"/>
      </w:pPr>
      <w:r>
        <w:t>Experiment 6 — Dynamic Top-k</w:t>
      </w:r>
    </w:p>
    <w:p w14:paraId="65BD3B9C" w14:textId="77777777" w:rsidR="008859B4" w:rsidRDefault="00000000">
      <w:proofErr w:type="spellStart"/>
      <w:r>
        <w:t>根据</w:t>
      </w:r>
      <w:proofErr w:type="spellEnd"/>
      <w:r>
        <w:t xml:space="preserve"> query </w:t>
      </w:r>
      <w:proofErr w:type="spellStart"/>
      <w:r>
        <w:t>complexity、router</w:t>
      </w:r>
      <w:proofErr w:type="spellEnd"/>
      <w:r>
        <w:t xml:space="preserve"> confidence 或 retrieval </w:t>
      </w:r>
      <w:proofErr w:type="spellStart"/>
      <w:r>
        <w:t>confidence，选择不同</w:t>
      </w:r>
      <w:proofErr w:type="spellEnd"/>
      <w:r>
        <w:t xml:space="preserve"> </w:t>
      </w:r>
      <w:proofErr w:type="spellStart"/>
      <w:r>
        <w:t>Top-k，并比较性能</w:t>
      </w:r>
      <w:proofErr w:type="spellEnd"/>
      <w:r>
        <w:t>—</w:t>
      </w:r>
      <w:proofErr w:type="spellStart"/>
      <w:r>
        <w:t>成本曲线</w:t>
      </w:r>
      <w:proofErr w:type="spellEnd"/>
      <w:r>
        <w:t>。</w:t>
      </w:r>
    </w:p>
    <w:p w14:paraId="27A4AB76" w14:textId="77777777" w:rsidR="008859B4" w:rsidRDefault="00000000">
      <w:proofErr w:type="spellStart"/>
      <w:r>
        <w:t>优先级：</w:t>
      </w:r>
      <w:r>
        <w:rPr>
          <w:b/>
        </w:rPr>
        <w:t>扩展实验</w:t>
      </w:r>
      <w:proofErr w:type="spellEnd"/>
    </w:p>
    <w:p w14:paraId="735294E5" w14:textId="77777777" w:rsidR="008859B4" w:rsidRDefault="00000000">
      <w:pPr>
        <w:pStyle w:val="Heading2"/>
      </w:pPr>
      <w:r>
        <w:t xml:space="preserve">Experiment 7 — Cross-dataset </w:t>
      </w:r>
      <w:proofErr w:type="spellStart"/>
      <w:r>
        <w:t>Generalisation</w:t>
      </w:r>
      <w:proofErr w:type="spellEnd"/>
    </w:p>
    <w:p w14:paraId="42271CE3" w14:textId="77777777" w:rsidR="008859B4" w:rsidRDefault="00000000">
      <w:proofErr w:type="spellStart"/>
      <w:r>
        <w:t>在第二或第三个数据集上测试已训练</w:t>
      </w:r>
      <w:proofErr w:type="spellEnd"/>
      <w:r>
        <w:t xml:space="preserve"> </w:t>
      </w:r>
      <w:proofErr w:type="spellStart"/>
      <w:r>
        <w:t>Router，分析跨领域和跨文档类型泛化</w:t>
      </w:r>
      <w:proofErr w:type="spellEnd"/>
      <w:r>
        <w:t>。</w:t>
      </w:r>
    </w:p>
    <w:p w14:paraId="718C0881" w14:textId="77777777" w:rsidR="008859B4" w:rsidRDefault="00000000">
      <w:proofErr w:type="spellStart"/>
      <w:r>
        <w:t>优先级：</w:t>
      </w:r>
      <w:r>
        <w:rPr>
          <w:b/>
        </w:rPr>
        <w:t>扩展实验</w:t>
      </w:r>
      <w:proofErr w:type="spellEnd"/>
    </w:p>
    <w:p w14:paraId="242F271D" w14:textId="77777777" w:rsidR="008859B4" w:rsidRDefault="00000000">
      <w:pPr>
        <w:pStyle w:val="Heading1"/>
      </w:pPr>
      <w:r>
        <w:lastRenderedPageBreak/>
        <w:t>12. Evaluation Metrics</w:t>
      </w:r>
    </w:p>
    <w:p w14:paraId="3FFC4CE4" w14:textId="77777777" w:rsidR="008859B4" w:rsidRDefault="00000000">
      <w:pPr>
        <w:pStyle w:val="Heading2"/>
      </w:pPr>
      <w:r>
        <w:t>Retrieval Quality</w:t>
      </w:r>
    </w:p>
    <w:p w14:paraId="4D1E9A00" w14:textId="77777777" w:rsidR="008859B4" w:rsidRDefault="00000000">
      <w:pPr>
        <w:numPr>
          <w:ilvl w:val="0"/>
          <w:numId w:val="31"/>
        </w:numPr>
        <w:jc w:val="left"/>
      </w:pPr>
      <w:r>
        <w:t xml:space="preserve">Evidence </w:t>
      </w:r>
      <w:proofErr w:type="spellStart"/>
      <w:r>
        <w:t>Recall@k</w:t>
      </w:r>
      <w:proofErr w:type="spellEnd"/>
    </w:p>
    <w:p w14:paraId="2A06BD4E" w14:textId="77777777" w:rsidR="008859B4" w:rsidRDefault="00000000">
      <w:pPr>
        <w:numPr>
          <w:ilvl w:val="0"/>
          <w:numId w:val="31"/>
        </w:numPr>
        <w:jc w:val="left"/>
      </w:pPr>
      <w:proofErr w:type="spellStart"/>
      <w:r>
        <w:t>Precision@k</w:t>
      </w:r>
      <w:proofErr w:type="spellEnd"/>
    </w:p>
    <w:p w14:paraId="5F9921DD" w14:textId="77777777" w:rsidR="008859B4" w:rsidRDefault="00000000">
      <w:pPr>
        <w:numPr>
          <w:ilvl w:val="0"/>
          <w:numId w:val="31"/>
        </w:numPr>
        <w:jc w:val="left"/>
      </w:pPr>
      <w:r>
        <w:t>MRR</w:t>
      </w:r>
    </w:p>
    <w:p w14:paraId="10B514E6" w14:textId="77777777" w:rsidR="008859B4" w:rsidRDefault="00000000">
      <w:pPr>
        <w:numPr>
          <w:ilvl w:val="0"/>
          <w:numId w:val="31"/>
        </w:numPr>
        <w:jc w:val="left"/>
      </w:pPr>
      <w:proofErr w:type="spellStart"/>
      <w:r>
        <w:t>nDCG@k</w:t>
      </w:r>
      <w:proofErr w:type="spellEnd"/>
    </w:p>
    <w:p w14:paraId="0DEF6777" w14:textId="77777777" w:rsidR="008859B4" w:rsidRDefault="00000000">
      <w:pPr>
        <w:numPr>
          <w:ilvl w:val="0"/>
          <w:numId w:val="31"/>
        </w:numPr>
        <w:jc w:val="left"/>
      </w:pPr>
      <w:r>
        <w:t>Evidence/quote F1</w:t>
      </w:r>
    </w:p>
    <w:p w14:paraId="346104A4" w14:textId="77777777" w:rsidR="008859B4" w:rsidRDefault="00000000">
      <w:pPr>
        <w:numPr>
          <w:ilvl w:val="0"/>
          <w:numId w:val="31"/>
        </w:numPr>
        <w:jc w:val="left"/>
      </w:pPr>
      <w:r>
        <w:t>Correct-page retrieval accuracy</w:t>
      </w:r>
    </w:p>
    <w:p w14:paraId="08FBDB34" w14:textId="77777777" w:rsidR="008859B4" w:rsidRDefault="00000000">
      <w:pPr>
        <w:pStyle w:val="Heading2"/>
      </w:pPr>
      <w:r>
        <w:t>Answer Quality</w:t>
      </w:r>
    </w:p>
    <w:p w14:paraId="41150247" w14:textId="77777777" w:rsidR="008859B4" w:rsidRDefault="00000000">
      <w:pPr>
        <w:numPr>
          <w:ilvl w:val="0"/>
          <w:numId w:val="32"/>
        </w:numPr>
        <w:jc w:val="left"/>
      </w:pPr>
      <w:r>
        <w:t>Exact Match</w:t>
      </w:r>
    </w:p>
    <w:p w14:paraId="5E0533F6" w14:textId="77777777" w:rsidR="008859B4" w:rsidRDefault="00000000">
      <w:pPr>
        <w:numPr>
          <w:ilvl w:val="0"/>
          <w:numId w:val="32"/>
        </w:numPr>
        <w:jc w:val="left"/>
      </w:pPr>
      <w:r>
        <w:t>Token-level F1</w:t>
      </w:r>
    </w:p>
    <w:p w14:paraId="08A739DD" w14:textId="77777777" w:rsidR="008859B4" w:rsidRDefault="00000000">
      <w:pPr>
        <w:numPr>
          <w:ilvl w:val="0"/>
          <w:numId w:val="32"/>
        </w:numPr>
        <w:jc w:val="left"/>
      </w:pPr>
      <w:proofErr w:type="spellStart"/>
      <w:r>
        <w:t>ANLS，适用于</w:t>
      </w:r>
      <w:proofErr w:type="spellEnd"/>
      <w:r>
        <w:t xml:space="preserve"> Document VQA</w:t>
      </w:r>
    </w:p>
    <w:p w14:paraId="1263906E" w14:textId="77777777" w:rsidR="008859B4" w:rsidRDefault="00000000">
      <w:pPr>
        <w:numPr>
          <w:ilvl w:val="0"/>
          <w:numId w:val="32"/>
        </w:numPr>
        <w:jc w:val="left"/>
      </w:pPr>
      <w:r>
        <w:t>Dataset-specific answer score</w:t>
      </w:r>
    </w:p>
    <w:p w14:paraId="10A887D5" w14:textId="77777777" w:rsidR="008859B4" w:rsidRDefault="00000000">
      <w:pPr>
        <w:pStyle w:val="Heading2"/>
      </w:pPr>
      <w:r>
        <w:t>Faithfulness</w:t>
      </w:r>
    </w:p>
    <w:p w14:paraId="2C6FAEE0" w14:textId="77777777" w:rsidR="008859B4" w:rsidRDefault="00000000">
      <w:pPr>
        <w:numPr>
          <w:ilvl w:val="0"/>
          <w:numId w:val="33"/>
        </w:numPr>
        <w:jc w:val="left"/>
      </w:pPr>
      <w:r>
        <w:t>Gold evidence coverage</w:t>
      </w:r>
    </w:p>
    <w:p w14:paraId="53949F91" w14:textId="77777777" w:rsidR="008859B4" w:rsidRDefault="00000000">
      <w:pPr>
        <w:numPr>
          <w:ilvl w:val="0"/>
          <w:numId w:val="33"/>
        </w:numPr>
        <w:jc w:val="left"/>
      </w:pPr>
      <w:r>
        <w:t>Evidence-supported answer rate</w:t>
      </w:r>
    </w:p>
    <w:p w14:paraId="07BA4F80" w14:textId="77777777" w:rsidR="008859B4" w:rsidRDefault="00000000">
      <w:pPr>
        <w:numPr>
          <w:ilvl w:val="0"/>
          <w:numId w:val="33"/>
        </w:numPr>
        <w:jc w:val="left"/>
      </w:pPr>
      <w:r>
        <w:t>Citation/quote precision</w:t>
      </w:r>
    </w:p>
    <w:p w14:paraId="1188A277" w14:textId="77777777" w:rsidR="008859B4" w:rsidRDefault="00000000">
      <w:pPr>
        <w:numPr>
          <w:ilvl w:val="0"/>
          <w:numId w:val="33"/>
        </w:numPr>
        <w:jc w:val="left"/>
      </w:pPr>
      <w:r>
        <w:t>Unsupported claim rate</w:t>
      </w:r>
    </w:p>
    <w:p w14:paraId="41CD7537" w14:textId="77777777" w:rsidR="008859B4" w:rsidRDefault="00000000">
      <w:r>
        <w:t xml:space="preserve">LLM-as-a-Judge </w:t>
      </w:r>
      <w:proofErr w:type="spellStart"/>
      <w:r>
        <w:t>可以作为辅助指标，但不能作为唯一的</w:t>
      </w:r>
      <w:proofErr w:type="spellEnd"/>
      <w:r>
        <w:t xml:space="preserve"> faithfulness </w:t>
      </w:r>
      <w:proofErr w:type="spellStart"/>
      <w:r>
        <w:t>评价方式</w:t>
      </w:r>
      <w:proofErr w:type="spellEnd"/>
      <w:r>
        <w:t>。</w:t>
      </w:r>
    </w:p>
    <w:p w14:paraId="02168B7D" w14:textId="77777777" w:rsidR="008859B4" w:rsidRDefault="00000000">
      <w:pPr>
        <w:pStyle w:val="Heading2"/>
      </w:pPr>
      <w:r>
        <w:t>Router Evaluation</w:t>
      </w:r>
    </w:p>
    <w:p w14:paraId="35F1D8FB" w14:textId="77777777" w:rsidR="008859B4" w:rsidRDefault="00000000">
      <w:pPr>
        <w:numPr>
          <w:ilvl w:val="0"/>
          <w:numId w:val="34"/>
        </w:numPr>
        <w:jc w:val="left"/>
      </w:pPr>
      <w:r>
        <w:t>Routing accuracy</w:t>
      </w:r>
    </w:p>
    <w:p w14:paraId="1A1DF339" w14:textId="77777777" w:rsidR="008859B4" w:rsidRDefault="00000000">
      <w:pPr>
        <w:numPr>
          <w:ilvl w:val="0"/>
          <w:numId w:val="34"/>
        </w:numPr>
        <w:jc w:val="left"/>
      </w:pPr>
      <w:r>
        <w:t>Macro-F1</w:t>
      </w:r>
    </w:p>
    <w:p w14:paraId="0A089A9E" w14:textId="77777777" w:rsidR="008859B4" w:rsidRDefault="00000000">
      <w:pPr>
        <w:numPr>
          <w:ilvl w:val="0"/>
          <w:numId w:val="34"/>
        </w:numPr>
        <w:jc w:val="left"/>
      </w:pPr>
      <w:r>
        <w:t>Confusion matrix</w:t>
      </w:r>
    </w:p>
    <w:p w14:paraId="072048C3" w14:textId="77777777" w:rsidR="008859B4" w:rsidRDefault="00000000">
      <w:pPr>
        <w:numPr>
          <w:ilvl w:val="0"/>
          <w:numId w:val="34"/>
        </w:numPr>
        <w:jc w:val="left"/>
      </w:pPr>
      <w:r>
        <w:t xml:space="preserve">Performance </w:t>
      </w:r>
      <w:proofErr w:type="gramStart"/>
      <w:r>
        <w:t>regret</w:t>
      </w:r>
      <w:proofErr w:type="gramEnd"/>
      <w:r>
        <w:t xml:space="preserve"> against Oracle Router</w:t>
      </w:r>
    </w:p>
    <w:p w14:paraId="7C941E81" w14:textId="77777777" w:rsidR="008859B4" w:rsidRDefault="00000000">
      <w:pPr>
        <w:numPr>
          <w:ilvl w:val="0"/>
          <w:numId w:val="34"/>
        </w:numPr>
        <w:jc w:val="left"/>
        <w:rPr>
          <w:lang w:eastAsia="zh-CN"/>
        </w:rPr>
      </w:pPr>
      <w:r>
        <w:rPr>
          <w:lang w:eastAsia="zh-CN"/>
        </w:rPr>
        <w:t>各问题类型的路由错误率</w:t>
      </w:r>
    </w:p>
    <w:p w14:paraId="59632782" w14:textId="77777777" w:rsidR="008859B4" w:rsidRDefault="00000000">
      <w:pPr>
        <w:pStyle w:val="Heading2"/>
      </w:pPr>
      <w:r>
        <w:t>Efficiency</w:t>
      </w:r>
    </w:p>
    <w:p w14:paraId="4BEF8EC0" w14:textId="77777777" w:rsidR="008859B4" w:rsidRDefault="00000000">
      <w:pPr>
        <w:numPr>
          <w:ilvl w:val="0"/>
          <w:numId w:val="35"/>
        </w:numPr>
        <w:jc w:val="left"/>
      </w:pPr>
      <w:r>
        <w:t>Retrieval latency</w:t>
      </w:r>
    </w:p>
    <w:p w14:paraId="40444480" w14:textId="77777777" w:rsidR="008859B4" w:rsidRDefault="00000000">
      <w:pPr>
        <w:numPr>
          <w:ilvl w:val="0"/>
          <w:numId w:val="35"/>
        </w:numPr>
        <w:jc w:val="left"/>
      </w:pPr>
      <w:r>
        <w:t>End-to-end latency</w:t>
      </w:r>
    </w:p>
    <w:p w14:paraId="1604B9CB" w14:textId="77777777" w:rsidR="008859B4" w:rsidRDefault="00000000">
      <w:pPr>
        <w:numPr>
          <w:ilvl w:val="0"/>
          <w:numId w:val="35"/>
        </w:numPr>
        <w:jc w:val="left"/>
      </w:pPr>
      <w:proofErr w:type="spellStart"/>
      <w:r>
        <w:t>输入生成模型的文本</w:t>
      </w:r>
      <w:proofErr w:type="spellEnd"/>
      <w:r>
        <w:t xml:space="preserve"> token 数</w:t>
      </w:r>
    </w:p>
    <w:p w14:paraId="4E586BAD" w14:textId="77777777" w:rsidR="008859B4" w:rsidRDefault="00000000">
      <w:pPr>
        <w:numPr>
          <w:ilvl w:val="0"/>
          <w:numId w:val="35"/>
        </w:numPr>
        <w:jc w:val="left"/>
        <w:rPr>
          <w:lang w:eastAsia="zh-CN"/>
        </w:rPr>
      </w:pPr>
      <w:r>
        <w:rPr>
          <w:lang w:eastAsia="zh-CN"/>
        </w:rPr>
        <w:lastRenderedPageBreak/>
        <w:t>输入的视觉页面或图片数量</w:t>
      </w:r>
    </w:p>
    <w:p w14:paraId="312797E7" w14:textId="77777777" w:rsidR="008859B4" w:rsidRDefault="00000000">
      <w:pPr>
        <w:numPr>
          <w:ilvl w:val="0"/>
          <w:numId w:val="35"/>
        </w:numPr>
        <w:jc w:val="left"/>
      </w:pPr>
      <w:r>
        <w:t xml:space="preserve">Embedding </w:t>
      </w:r>
      <w:proofErr w:type="spellStart"/>
      <w:r>
        <w:t>和生成成本</w:t>
      </w:r>
      <w:proofErr w:type="spellEnd"/>
    </w:p>
    <w:p w14:paraId="56FB3A67" w14:textId="77777777" w:rsidR="008859B4" w:rsidRDefault="00000000">
      <w:pPr>
        <w:numPr>
          <w:ilvl w:val="0"/>
          <w:numId w:val="35"/>
        </w:numPr>
        <w:jc w:val="left"/>
      </w:pPr>
      <w:r>
        <w:t>GPU memory 或 API cost</w:t>
      </w:r>
    </w:p>
    <w:p w14:paraId="7EFC782D" w14:textId="77777777" w:rsidR="008859B4" w:rsidRDefault="00000000">
      <w:pPr>
        <w:pStyle w:val="Heading2"/>
      </w:pPr>
      <w:r>
        <w:t>Statistical Analysis</w:t>
      </w:r>
    </w:p>
    <w:p w14:paraId="369B52BB" w14:textId="77777777" w:rsidR="008859B4" w:rsidRDefault="00000000">
      <w:pPr>
        <w:numPr>
          <w:ilvl w:val="0"/>
          <w:numId w:val="36"/>
        </w:numPr>
        <w:jc w:val="left"/>
        <w:rPr>
          <w:lang w:eastAsia="zh-CN"/>
        </w:rPr>
      </w:pPr>
      <w:r>
        <w:rPr>
          <w:lang w:eastAsia="zh-CN"/>
        </w:rPr>
        <w:t>对相同测试问题使用配对比较；</w:t>
      </w:r>
    </w:p>
    <w:p w14:paraId="7FC1977D" w14:textId="77777777" w:rsidR="008859B4" w:rsidRDefault="00000000">
      <w:pPr>
        <w:numPr>
          <w:ilvl w:val="0"/>
          <w:numId w:val="36"/>
        </w:numPr>
        <w:jc w:val="left"/>
      </w:pPr>
      <w:proofErr w:type="spellStart"/>
      <w:r>
        <w:t>报告</w:t>
      </w:r>
      <w:proofErr w:type="spellEnd"/>
      <w:r>
        <w:t xml:space="preserve"> bootstrap confidence intervals；</w:t>
      </w:r>
    </w:p>
    <w:p w14:paraId="40DD8228" w14:textId="77777777" w:rsidR="008859B4" w:rsidRDefault="00000000">
      <w:pPr>
        <w:numPr>
          <w:ilvl w:val="0"/>
          <w:numId w:val="36"/>
        </w:numPr>
        <w:jc w:val="left"/>
        <w:rPr>
          <w:lang w:eastAsia="zh-CN"/>
        </w:rPr>
      </w:pPr>
      <w:r>
        <w:rPr>
          <w:lang w:eastAsia="zh-CN"/>
        </w:rPr>
        <w:t>学习型 Router 尽可能运行多个随机种子；</w:t>
      </w:r>
    </w:p>
    <w:p w14:paraId="0CD71A2B" w14:textId="77777777" w:rsidR="008859B4" w:rsidRDefault="00000000">
      <w:pPr>
        <w:numPr>
          <w:ilvl w:val="0"/>
          <w:numId w:val="36"/>
        </w:numPr>
        <w:jc w:val="left"/>
      </w:pPr>
      <w:proofErr w:type="spellStart"/>
      <w:r>
        <w:t>不只报告显著性，也报告实际</w:t>
      </w:r>
      <w:proofErr w:type="spellEnd"/>
      <w:r>
        <w:t xml:space="preserve"> effect size。</w:t>
      </w:r>
    </w:p>
    <w:p w14:paraId="33138ABC" w14:textId="77777777" w:rsidR="008859B4" w:rsidRDefault="00000000">
      <w:pPr>
        <w:pStyle w:val="Heading1"/>
      </w:pPr>
      <w:r>
        <w:t>13. Fair Budget Control</w:t>
      </w:r>
    </w:p>
    <w:p w14:paraId="0FBE2119" w14:textId="77777777" w:rsidR="008859B4" w:rsidRDefault="00000000">
      <w:pPr>
        <w:rPr>
          <w:lang w:eastAsia="zh-CN"/>
        </w:rPr>
      </w:pPr>
      <w:r>
        <w:rPr>
          <w:lang w:eastAsia="zh-CN"/>
        </w:rPr>
        <w:t>不同系统必须在可比较的证据预算下评价。</w:t>
      </w:r>
    </w:p>
    <w:p w14:paraId="0C08648C" w14:textId="77777777" w:rsidR="008859B4" w:rsidRDefault="00000000">
      <w:proofErr w:type="spellStart"/>
      <w:r>
        <w:t>例如</w:t>
      </w:r>
      <w:proofErr w:type="spellEnd"/>
      <w:r>
        <w:t>：</w:t>
      </w:r>
    </w:p>
    <w:p w14:paraId="390605A2" w14:textId="77777777" w:rsidR="008859B4" w:rsidRDefault="00000000">
      <w:pPr>
        <w:pBdr>
          <w:left w:val="single" w:sz="18" w:space="8" w:color="A9B8C8"/>
        </w:pBdr>
        <w:shd w:val="clear" w:color="auto" w:fill="F8FAFC"/>
        <w:spacing w:before="80" w:after="200" w:line="240" w:lineRule="auto"/>
        <w:ind w:left="259" w:right="173"/>
        <w:jc w:val="left"/>
      </w:pPr>
      <w:proofErr w:type="spellStart"/>
      <w:r>
        <w:rPr>
          <w:rFonts w:ascii="Consolas" w:eastAsia="Consolas" w:hAnsi="Consolas"/>
          <w:color w:val="20364B"/>
          <w:sz w:val="18"/>
        </w:rPr>
        <w:t>Text-only：固定最大文本</w:t>
      </w:r>
      <w:proofErr w:type="spellEnd"/>
      <w:r>
        <w:rPr>
          <w:rFonts w:ascii="Consolas" w:eastAsia="Consolas" w:hAnsi="Consolas"/>
          <w:color w:val="20364B"/>
          <w:sz w:val="18"/>
        </w:rPr>
        <w:t xml:space="preserve"> token 数</w:t>
      </w:r>
      <w:r>
        <w:br/>
      </w:r>
      <w:proofErr w:type="spellStart"/>
      <w:r>
        <w:rPr>
          <w:rFonts w:ascii="Consolas" w:eastAsia="Consolas" w:hAnsi="Consolas"/>
          <w:color w:val="20364B"/>
          <w:sz w:val="18"/>
        </w:rPr>
        <w:t>Visual-only：固定最大页面数</w:t>
      </w:r>
      <w:proofErr w:type="spellEnd"/>
      <w:r>
        <w:br/>
      </w:r>
      <w:proofErr w:type="spellStart"/>
      <w:r>
        <w:rPr>
          <w:rFonts w:ascii="Consolas" w:eastAsia="Consolas" w:hAnsi="Consolas"/>
          <w:color w:val="20364B"/>
          <w:sz w:val="18"/>
        </w:rPr>
        <w:t>Multimodal：固定文本</w:t>
      </w:r>
      <w:proofErr w:type="spellEnd"/>
      <w:r>
        <w:rPr>
          <w:rFonts w:ascii="Consolas" w:eastAsia="Consolas" w:hAnsi="Consolas"/>
          <w:color w:val="20364B"/>
          <w:sz w:val="18"/>
        </w:rPr>
        <w:t xml:space="preserve"> token + </w:t>
      </w:r>
      <w:proofErr w:type="spellStart"/>
      <w:r>
        <w:rPr>
          <w:rFonts w:ascii="Consolas" w:eastAsia="Consolas" w:hAnsi="Consolas"/>
          <w:color w:val="20364B"/>
          <w:sz w:val="18"/>
        </w:rPr>
        <w:t>页面预算</w:t>
      </w:r>
      <w:proofErr w:type="spellEnd"/>
    </w:p>
    <w:p w14:paraId="3712E939" w14:textId="77777777" w:rsidR="008859B4" w:rsidRDefault="00000000">
      <w:proofErr w:type="spellStart"/>
      <w:r>
        <w:t>除主要的预算匹配实验外，还应绘制性能</w:t>
      </w:r>
      <w:proofErr w:type="spellEnd"/>
      <w:r>
        <w:t>—</w:t>
      </w:r>
      <w:proofErr w:type="spellStart"/>
      <w:r>
        <w:t>成本曲线，避免</w:t>
      </w:r>
      <w:proofErr w:type="spellEnd"/>
      <w:r>
        <w:t xml:space="preserve"> Adaptive </w:t>
      </w:r>
      <w:proofErr w:type="spellStart"/>
      <w:r>
        <w:t>系统仅因为读取更多证据而获得不公平优势</w:t>
      </w:r>
      <w:proofErr w:type="spellEnd"/>
      <w:r>
        <w:t>。</w:t>
      </w:r>
    </w:p>
    <w:p w14:paraId="6B8A1396" w14:textId="77777777" w:rsidR="008859B4" w:rsidRDefault="00000000">
      <w:pPr>
        <w:pStyle w:val="Heading1"/>
      </w:pPr>
      <w:r>
        <w:t>14. Literature Review Plan</w:t>
      </w:r>
    </w:p>
    <w:p w14:paraId="2B1E4034" w14:textId="77777777" w:rsidR="008859B4" w:rsidRDefault="00000000">
      <w:pPr>
        <w:pStyle w:val="Heading2"/>
      </w:pPr>
      <w:r>
        <w:t>Review Themes</w:t>
      </w:r>
    </w:p>
    <w:p w14:paraId="4291D525" w14:textId="77777777" w:rsidR="008859B4" w:rsidRDefault="00000000">
      <w:pPr>
        <w:numPr>
          <w:ilvl w:val="0"/>
          <w:numId w:val="37"/>
        </w:numPr>
        <w:jc w:val="left"/>
      </w:pPr>
      <w:r>
        <w:t>Foundational RAG and retrieval</w:t>
      </w:r>
    </w:p>
    <w:p w14:paraId="6FAAC681" w14:textId="77777777" w:rsidR="008859B4" w:rsidRDefault="00000000">
      <w:pPr>
        <w:numPr>
          <w:ilvl w:val="0"/>
          <w:numId w:val="37"/>
        </w:numPr>
        <w:jc w:val="left"/>
      </w:pPr>
      <w:r>
        <w:t>BM25、Dense 和 Hybrid Retrieval</w:t>
      </w:r>
    </w:p>
    <w:p w14:paraId="058E2972" w14:textId="77777777" w:rsidR="008859B4" w:rsidRDefault="00000000">
      <w:pPr>
        <w:numPr>
          <w:ilvl w:val="0"/>
          <w:numId w:val="37"/>
        </w:numPr>
        <w:jc w:val="left"/>
      </w:pPr>
      <w:r>
        <w:t>Adaptive RAG and Query Routing</w:t>
      </w:r>
    </w:p>
    <w:p w14:paraId="39D8A127" w14:textId="77777777" w:rsidR="008859B4" w:rsidRDefault="00000000">
      <w:pPr>
        <w:numPr>
          <w:ilvl w:val="0"/>
          <w:numId w:val="37"/>
        </w:numPr>
        <w:jc w:val="left"/>
      </w:pPr>
      <w:r>
        <w:t>Multimodal Document RAG</w:t>
      </w:r>
    </w:p>
    <w:p w14:paraId="46AB2B7C" w14:textId="77777777" w:rsidR="008859B4" w:rsidRDefault="00000000">
      <w:pPr>
        <w:numPr>
          <w:ilvl w:val="0"/>
          <w:numId w:val="37"/>
        </w:numPr>
        <w:jc w:val="left"/>
      </w:pPr>
      <w:r>
        <w:t>Visual document retrieval</w:t>
      </w:r>
    </w:p>
    <w:p w14:paraId="2FB0177A" w14:textId="77777777" w:rsidR="008859B4" w:rsidRDefault="00000000">
      <w:pPr>
        <w:numPr>
          <w:ilvl w:val="0"/>
          <w:numId w:val="37"/>
        </w:numPr>
        <w:jc w:val="left"/>
      </w:pPr>
      <w:r>
        <w:t>Multi-granularity indexing and chunking</w:t>
      </w:r>
    </w:p>
    <w:p w14:paraId="11817E96" w14:textId="77777777" w:rsidR="008859B4" w:rsidRDefault="00000000">
      <w:pPr>
        <w:numPr>
          <w:ilvl w:val="0"/>
          <w:numId w:val="37"/>
        </w:numPr>
        <w:jc w:val="left"/>
      </w:pPr>
      <w:r>
        <w:t>Evidence selection and reranking</w:t>
      </w:r>
    </w:p>
    <w:p w14:paraId="2FE1FD1C" w14:textId="77777777" w:rsidR="008859B4" w:rsidRDefault="00000000">
      <w:pPr>
        <w:numPr>
          <w:ilvl w:val="0"/>
          <w:numId w:val="37"/>
        </w:numPr>
        <w:jc w:val="left"/>
      </w:pPr>
      <w:r>
        <w:t>Faithfulness and multimodal RAG evaluation</w:t>
      </w:r>
    </w:p>
    <w:p w14:paraId="0BB7F2FE" w14:textId="77777777" w:rsidR="008859B4" w:rsidRDefault="00000000">
      <w:pPr>
        <w:pStyle w:val="Heading2"/>
      </w:pPr>
      <w:r>
        <w:t>Search Sources</w:t>
      </w:r>
    </w:p>
    <w:p w14:paraId="2AF1A941" w14:textId="77777777" w:rsidR="008859B4" w:rsidRDefault="00000000">
      <w:pPr>
        <w:numPr>
          <w:ilvl w:val="0"/>
          <w:numId w:val="38"/>
        </w:numPr>
        <w:jc w:val="left"/>
      </w:pPr>
      <w:r>
        <w:t>ACL Anthology</w:t>
      </w:r>
    </w:p>
    <w:p w14:paraId="13F6F82F" w14:textId="77777777" w:rsidR="008859B4" w:rsidRDefault="00000000">
      <w:pPr>
        <w:numPr>
          <w:ilvl w:val="0"/>
          <w:numId w:val="38"/>
        </w:numPr>
        <w:jc w:val="left"/>
      </w:pPr>
      <w:proofErr w:type="spellStart"/>
      <w:r>
        <w:lastRenderedPageBreak/>
        <w:t>NeurIPS</w:t>
      </w:r>
      <w:proofErr w:type="spellEnd"/>
      <w:r>
        <w:t xml:space="preserve"> Proceedings</w:t>
      </w:r>
    </w:p>
    <w:p w14:paraId="049BE730" w14:textId="77777777" w:rsidR="008859B4" w:rsidRDefault="00000000">
      <w:pPr>
        <w:numPr>
          <w:ilvl w:val="0"/>
          <w:numId w:val="38"/>
        </w:numPr>
        <w:jc w:val="left"/>
      </w:pPr>
      <w:r>
        <w:t>ICLR/</w:t>
      </w:r>
      <w:proofErr w:type="spellStart"/>
      <w:r>
        <w:t>OpenReview</w:t>
      </w:r>
      <w:proofErr w:type="spellEnd"/>
    </w:p>
    <w:p w14:paraId="6C00D42F" w14:textId="77777777" w:rsidR="008859B4" w:rsidRDefault="00000000">
      <w:pPr>
        <w:numPr>
          <w:ilvl w:val="0"/>
          <w:numId w:val="38"/>
        </w:numPr>
        <w:jc w:val="left"/>
      </w:pPr>
      <w:r>
        <w:t>CVF Open Access</w:t>
      </w:r>
    </w:p>
    <w:p w14:paraId="76D8EE4E" w14:textId="77777777" w:rsidR="008859B4" w:rsidRDefault="00000000">
      <w:pPr>
        <w:numPr>
          <w:ilvl w:val="0"/>
          <w:numId w:val="38"/>
        </w:numPr>
        <w:jc w:val="left"/>
      </w:pPr>
      <w:r>
        <w:t>ACM Digital Library</w:t>
      </w:r>
    </w:p>
    <w:p w14:paraId="7B3B2171" w14:textId="77777777" w:rsidR="008859B4" w:rsidRDefault="00000000">
      <w:pPr>
        <w:numPr>
          <w:ilvl w:val="0"/>
          <w:numId w:val="38"/>
        </w:numPr>
        <w:jc w:val="left"/>
      </w:pPr>
      <w:r>
        <w:t>IEEE Xplore</w:t>
      </w:r>
    </w:p>
    <w:p w14:paraId="267ED6AD" w14:textId="77777777" w:rsidR="008859B4" w:rsidRDefault="00000000">
      <w:pPr>
        <w:numPr>
          <w:ilvl w:val="0"/>
          <w:numId w:val="38"/>
        </w:numPr>
        <w:jc w:val="left"/>
      </w:pPr>
      <w:r>
        <w:t>Google Scholar</w:t>
      </w:r>
    </w:p>
    <w:p w14:paraId="6AFE709B" w14:textId="77777777" w:rsidR="008859B4" w:rsidRDefault="00000000">
      <w:pPr>
        <w:numPr>
          <w:ilvl w:val="0"/>
          <w:numId w:val="38"/>
        </w:numPr>
        <w:jc w:val="left"/>
        <w:rPr>
          <w:lang w:eastAsia="zh-CN"/>
        </w:rPr>
      </w:pPr>
      <w:proofErr w:type="spellStart"/>
      <w:r>
        <w:rPr>
          <w:lang w:eastAsia="zh-CN"/>
        </w:rPr>
        <w:t>arXiv</w:t>
      </w:r>
      <w:proofErr w:type="spellEnd"/>
      <w:r>
        <w:rPr>
          <w:lang w:eastAsia="zh-CN"/>
        </w:rPr>
        <w:t>，仅用于高相关、尚未正式发表的新工作</w:t>
      </w:r>
    </w:p>
    <w:p w14:paraId="3E32C845" w14:textId="77777777" w:rsidR="008859B4" w:rsidRDefault="00000000">
      <w:pPr>
        <w:pStyle w:val="Heading2"/>
      </w:pPr>
      <w:r>
        <w:t>Example Search Queries</w:t>
      </w:r>
    </w:p>
    <w:p w14:paraId="3D39D084" w14:textId="77777777" w:rsidR="008859B4" w:rsidRDefault="00000000">
      <w:pPr>
        <w:pBdr>
          <w:left w:val="single" w:sz="18" w:space="8" w:color="A9B8C8"/>
        </w:pBdr>
        <w:shd w:val="clear" w:color="auto" w:fill="F8FAFC"/>
        <w:spacing w:before="80" w:after="200" w:line="240" w:lineRule="auto"/>
        <w:ind w:left="259" w:right="173"/>
        <w:jc w:val="left"/>
      </w:pPr>
      <w:r>
        <w:rPr>
          <w:rFonts w:ascii="Consolas" w:eastAsia="Consolas" w:hAnsi="Consolas"/>
          <w:color w:val="20364B"/>
          <w:sz w:val="18"/>
        </w:rPr>
        <w:t>"</w:t>
      </w:r>
      <w:proofErr w:type="gramStart"/>
      <w:r>
        <w:rPr>
          <w:rFonts w:ascii="Consolas" w:eastAsia="Consolas" w:hAnsi="Consolas"/>
          <w:color w:val="20364B"/>
          <w:sz w:val="18"/>
        </w:rPr>
        <w:t>adaptive</w:t>
      </w:r>
      <w:proofErr w:type="gramEnd"/>
      <w:r>
        <w:rPr>
          <w:rFonts w:ascii="Consolas" w:eastAsia="Consolas" w:hAnsi="Consolas"/>
          <w:color w:val="20364B"/>
          <w:sz w:val="18"/>
        </w:rPr>
        <w:t xml:space="preserve"> RAG" AND query routing</w:t>
      </w:r>
      <w:r>
        <w:br/>
      </w:r>
      <w:r>
        <w:rPr>
          <w:rFonts w:ascii="Consolas" w:eastAsia="Consolas" w:hAnsi="Consolas"/>
          <w:color w:val="20364B"/>
          <w:sz w:val="18"/>
        </w:rPr>
        <w:t>"multimodal RAG" AND document question answering</w:t>
      </w:r>
      <w:r>
        <w:br/>
      </w:r>
      <w:r>
        <w:rPr>
          <w:rFonts w:ascii="Consolas" w:eastAsia="Consolas" w:hAnsi="Consolas"/>
          <w:color w:val="20364B"/>
          <w:sz w:val="18"/>
        </w:rPr>
        <w:t>"modality-aware retrieval" AND document</w:t>
      </w:r>
      <w:r>
        <w:br/>
      </w:r>
      <w:r>
        <w:rPr>
          <w:rFonts w:ascii="Consolas" w:eastAsia="Consolas" w:hAnsi="Consolas"/>
          <w:color w:val="20364B"/>
          <w:sz w:val="18"/>
        </w:rPr>
        <w:t>"visual document retrieval" AND RAG</w:t>
      </w:r>
      <w:r>
        <w:br/>
      </w:r>
      <w:r>
        <w:rPr>
          <w:rFonts w:ascii="Consolas" w:eastAsia="Consolas" w:hAnsi="Consolas"/>
          <w:color w:val="20364B"/>
          <w:sz w:val="18"/>
        </w:rPr>
        <w:t>"hybrid retrieval" AND multimodal</w:t>
      </w:r>
      <w:r>
        <w:br/>
      </w:r>
      <w:r>
        <w:rPr>
          <w:rFonts w:ascii="Consolas" w:eastAsia="Consolas" w:hAnsi="Consolas"/>
          <w:color w:val="20364B"/>
          <w:sz w:val="18"/>
        </w:rPr>
        <w:t>"multi-granularity retrieval" AND document</w:t>
      </w:r>
      <w:r>
        <w:br/>
      </w:r>
      <w:r>
        <w:rPr>
          <w:rFonts w:ascii="Consolas" w:eastAsia="Consolas" w:hAnsi="Consolas"/>
          <w:color w:val="20364B"/>
          <w:sz w:val="18"/>
        </w:rPr>
        <w:t>"query-adaptive chunking" AND RAG</w:t>
      </w:r>
      <w:r>
        <w:br/>
      </w:r>
      <w:r>
        <w:rPr>
          <w:rFonts w:ascii="Consolas" w:eastAsia="Consolas" w:hAnsi="Consolas"/>
          <w:color w:val="20364B"/>
          <w:sz w:val="18"/>
        </w:rPr>
        <w:t>"multimodal faithfulness" AND retrieval</w:t>
      </w:r>
    </w:p>
    <w:p w14:paraId="6E011C6F" w14:textId="77777777" w:rsidR="008859B4" w:rsidRDefault="00000000">
      <w:pPr>
        <w:pStyle w:val="Heading2"/>
      </w:pPr>
      <w:r>
        <w:t>Inclusion Criteria</w:t>
      </w:r>
    </w:p>
    <w:p w14:paraId="3BACCF47" w14:textId="77777777" w:rsidR="008859B4" w:rsidRDefault="00000000">
      <w:pPr>
        <w:numPr>
          <w:ilvl w:val="0"/>
          <w:numId w:val="39"/>
        </w:numPr>
        <w:jc w:val="left"/>
        <w:rPr>
          <w:lang w:eastAsia="zh-CN"/>
        </w:rPr>
      </w:pPr>
      <w:r>
        <w:rPr>
          <w:lang w:eastAsia="zh-CN"/>
        </w:rPr>
        <w:t>与文档 RAG、查询路由、多模态检索或动态粒度直接相关；</w:t>
      </w:r>
    </w:p>
    <w:p w14:paraId="6F98A17E" w14:textId="77777777" w:rsidR="008859B4" w:rsidRDefault="00000000">
      <w:pPr>
        <w:numPr>
          <w:ilvl w:val="0"/>
          <w:numId w:val="39"/>
        </w:numPr>
        <w:jc w:val="left"/>
        <w:rPr>
          <w:lang w:eastAsia="zh-CN"/>
        </w:rPr>
      </w:pPr>
      <w:r>
        <w:rPr>
          <w:lang w:eastAsia="zh-CN"/>
        </w:rPr>
        <w:t>方法和实验描述足够清楚；</w:t>
      </w:r>
    </w:p>
    <w:p w14:paraId="4D7862A6" w14:textId="77777777" w:rsidR="008859B4" w:rsidRDefault="00000000">
      <w:pPr>
        <w:numPr>
          <w:ilvl w:val="0"/>
          <w:numId w:val="39"/>
        </w:numPr>
        <w:jc w:val="left"/>
        <w:rPr>
          <w:lang w:eastAsia="zh-CN"/>
        </w:rPr>
      </w:pPr>
      <w:r>
        <w:rPr>
          <w:lang w:eastAsia="zh-CN"/>
        </w:rPr>
        <w:t>使用公开数据或可复现评价；</w:t>
      </w:r>
    </w:p>
    <w:p w14:paraId="1E6D4828" w14:textId="77777777" w:rsidR="008859B4" w:rsidRDefault="00000000">
      <w:pPr>
        <w:numPr>
          <w:ilvl w:val="0"/>
          <w:numId w:val="39"/>
        </w:numPr>
        <w:jc w:val="left"/>
      </w:pPr>
      <w:proofErr w:type="spellStart"/>
      <w:r>
        <w:t>优先考虑</w:t>
      </w:r>
      <w:proofErr w:type="spellEnd"/>
      <w:r>
        <w:t xml:space="preserve"> 2020–2026 </w:t>
      </w:r>
      <w:proofErr w:type="spellStart"/>
      <w:r>
        <w:t>年工作</w:t>
      </w:r>
      <w:proofErr w:type="spellEnd"/>
      <w:r>
        <w:t>；</w:t>
      </w:r>
    </w:p>
    <w:p w14:paraId="6175F5CE" w14:textId="77777777" w:rsidR="008859B4" w:rsidRDefault="00000000">
      <w:pPr>
        <w:numPr>
          <w:ilvl w:val="0"/>
          <w:numId w:val="39"/>
        </w:numPr>
        <w:jc w:val="left"/>
        <w:rPr>
          <w:lang w:eastAsia="zh-CN"/>
        </w:rPr>
      </w:pPr>
      <w:r>
        <w:rPr>
          <w:lang w:eastAsia="zh-CN"/>
        </w:rPr>
        <w:t>经典检索和 RAG 基础论文不受年份限制。</w:t>
      </w:r>
    </w:p>
    <w:p w14:paraId="0563C06C" w14:textId="77777777" w:rsidR="008859B4" w:rsidRDefault="00000000">
      <w:pPr>
        <w:pStyle w:val="Heading2"/>
      </w:pPr>
      <w:r>
        <w:t>Review Deliverables</w:t>
      </w:r>
    </w:p>
    <w:p w14:paraId="5ED9A7E1" w14:textId="77777777" w:rsidR="008859B4" w:rsidRDefault="00000000">
      <w:pPr>
        <w:numPr>
          <w:ilvl w:val="0"/>
          <w:numId w:val="40"/>
        </w:numPr>
        <w:jc w:val="left"/>
      </w:pPr>
      <w:r>
        <w:t xml:space="preserve">30–40 </w:t>
      </w:r>
      <w:proofErr w:type="spellStart"/>
      <w:r>
        <w:t>篇候选论文</w:t>
      </w:r>
      <w:proofErr w:type="spellEnd"/>
      <w:r>
        <w:t>；</w:t>
      </w:r>
    </w:p>
    <w:p w14:paraId="5F0A48DD" w14:textId="77777777" w:rsidR="008859B4" w:rsidRDefault="00000000">
      <w:pPr>
        <w:numPr>
          <w:ilvl w:val="0"/>
          <w:numId w:val="40"/>
        </w:numPr>
        <w:jc w:val="left"/>
        <w:rPr>
          <w:lang w:eastAsia="zh-CN"/>
        </w:rPr>
      </w:pPr>
      <w:r>
        <w:rPr>
          <w:lang w:eastAsia="zh-CN"/>
        </w:rPr>
        <w:t>15–</w:t>
      </w:r>
      <w:proofErr w:type="gramStart"/>
      <w:r>
        <w:rPr>
          <w:lang w:eastAsia="zh-CN"/>
        </w:rPr>
        <w:t>20 篇</w:t>
      </w:r>
      <w:proofErr w:type="gramEnd"/>
      <w:r>
        <w:rPr>
          <w:lang w:eastAsia="zh-CN"/>
        </w:rPr>
        <w:t>核心论文深入阅读；</w:t>
      </w:r>
    </w:p>
    <w:p w14:paraId="289A363B" w14:textId="77777777" w:rsidR="008859B4" w:rsidRDefault="00000000">
      <w:pPr>
        <w:numPr>
          <w:ilvl w:val="0"/>
          <w:numId w:val="40"/>
        </w:numPr>
        <w:jc w:val="left"/>
      </w:pPr>
      <w:proofErr w:type="spellStart"/>
      <w:r>
        <w:t>一张</w:t>
      </w:r>
      <w:proofErr w:type="spellEnd"/>
      <w:r>
        <w:t xml:space="preserve"> literature taxonomy table；</w:t>
      </w:r>
    </w:p>
    <w:p w14:paraId="3F1F3725" w14:textId="77777777" w:rsidR="008859B4" w:rsidRDefault="00000000">
      <w:pPr>
        <w:numPr>
          <w:ilvl w:val="0"/>
          <w:numId w:val="40"/>
        </w:numPr>
        <w:jc w:val="left"/>
      </w:pPr>
      <w:proofErr w:type="spellStart"/>
      <w:r>
        <w:t>一张</w:t>
      </w:r>
      <w:proofErr w:type="spellEnd"/>
      <w:r>
        <w:t xml:space="preserve"> method comparison table；</w:t>
      </w:r>
    </w:p>
    <w:p w14:paraId="2B936BBF" w14:textId="77777777" w:rsidR="008859B4" w:rsidRDefault="00000000">
      <w:pPr>
        <w:numPr>
          <w:ilvl w:val="0"/>
          <w:numId w:val="40"/>
        </w:numPr>
        <w:jc w:val="left"/>
      </w:pPr>
      <w:proofErr w:type="spellStart"/>
      <w:r>
        <w:t>一段经过证据支持的</w:t>
      </w:r>
      <w:proofErr w:type="spellEnd"/>
      <w:r>
        <w:t xml:space="preserve"> research gap；</w:t>
      </w:r>
    </w:p>
    <w:p w14:paraId="5199480A" w14:textId="77777777" w:rsidR="008859B4" w:rsidRDefault="00000000">
      <w:pPr>
        <w:numPr>
          <w:ilvl w:val="0"/>
          <w:numId w:val="40"/>
        </w:numPr>
        <w:jc w:val="left"/>
      </w:pPr>
      <w:proofErr w:type="spellStart"/>
      <w:r>
        <w:t>每周更新</w:t>
      </w:r>
      <w:proofErr w:type="spellEnd"/>
      <w:r>
        <w:t xml:space="preserve"> annotated bibliography。</w:t>
      </w:r>
    </w:p>
    <w:p w14:paraId="006D96AE" w14:textId="77777777" w:rsidR="008859B4" w:rsidRDefault="00000000">
      <w:proofErr w:type="spellStart"/>
      <w:r>
        <w:t>文献表应至少记录</w:t>
      </w:r>
      <w:proofErr w:type="spellEnd"/>
      <w:r>
        <w:t>：</w:t>
      </w:r>
    </w:p>
    <w:tbl>
      <w:tblPr>
        <w:tblStyle w:val="TableGrid"/>
        <w:tblW w:w="9360" w:type="dxa"/>
        <w:tblInd w:w="120" w:type="dxa"/>
        <w:tblLayout w:type="fixed"/>
        <w:tblLook w:val="04A0" w:firstRow="1" w:lastRow="0" w:firstColumn="1" w:lastColumn="0" w:noHBand="0" w:noVBand="1"/>
      </w:tblPr>
      <w:tblGrid>
        <w:gridCol w:w="3600"/>
        <w:gridCol w:w="5760"/>
      </w:tblGrid>
      <w:tr w:rsidR="008859B4" w14:paraId="6D8EFFD8" w14:textId="77777777">
        <w:trPr>
          <w:tblHeader/>
        </w:trPr>
        <w:tc>
          <w:tcPr>
            <w:tcW w:w="3600" w:type="dxa"/>
            <w:shd w:val="clear" w:color="auto" w:fill="F4F6F9"/>
            <w:tcMar>
              <w:top w:w="80" w:type="dxa"/>
              <w:left w:w="120" w:type="dxa"/>
              <w:bottom w:w="80" w:type="dxa"/>
              <w:right w:w="120" w:type="dxa"/>
            </w:tcMar>
            <w:vAlign w:val="center"/>
          </w:tcPr>
          <w:p w14:paraId="073A4C09" w14:textId="77777777" w:rsidR="008859B4" w:rsidRDefault="00000000">
            <w:pPr>
              <w:spacing w:after="0" w:line="259" w:lineRule="auto"/>
              <w:jc w:val="center"/>
            </w:pPr>
            <w:proofErr w:type="spellStart"/>
            <w:r>
              <w:rPr>
                <w:b/>
                <w:color w:val="20364B"/>
                <w:sz w:val="19"/>
              </w:rPr>
              <w:t>字段</w:t>
            </w:r>
            <w:proofErr w:type="spellEnd"/>
          </w:p>
        </w:tc>
        <w:tc>
          <w:tcPr>
            <w:tcW w:w="5760" w:type="dxa"/>
            <w:shd w:val="clear" w:color="auto" w:fill="F4F6F9"/>
            <w:tcMar>
              <w:top w:w="80" w:type="dxa"/>
              <w:left w:w="120" w:type="dxa"/>
              <w:bottom w:w="80" w:type="dxa"/>
              <w:right w:w="120" w:type="dxa"/>
            </w:tcMar>
            <w:vAlign w:val="center"/>
          </w:tcPr>
          <w:p w14:paraId="628398EF" w14:textId="77777777" w:rsidR="008859B4" w:rsidRDefault="00000000">
            <w:pPr>
              <w:spacing w:after="0" w:line="259" w:lineRule="auto"/>
              <w:jc w:val="center"/>
            </w:pPr>
            <w:proofErr w:type="spellStart"/>
            <w:r>
              <w:rPr>
                <w:b/>
                <w:color w:val="20364B"/>
                <w:sz w:val="19"/>
              </w:rPr>
              <w:t>内容</w:t>
            </w:r>
            <w:proofErr w:type="spellEnd"/>
          </w:p>
        </w:tc>
      </w:tr>
      <w:tr w:rsidR="008859B4" w14:paraId="60EF7495" w14:textId="77777777">
        <w:tc>
          <w:tcPr>
            <w:tcW w:w="3600" w:type="dxa"/>
            <w:tcMar>
              <w:top w:w="80" w:type="dxa"/>
              <w:left w:w="120" w:type="dxa"/>
              <w:bottom w:w="80" w:type="dxa"/>
              <w:right w:w="120" w:type="dxa"/>
            </w:tcMar>
            <w:vAlign w:val="center"/>
          </w:tcPr>
          <w:p w14:paraId="21FA0319" w14:textId="77777777" w:rsidR="008859B4" w:rsidRDefault="00000000">
            <w:pPr>
              <w:spacing w:after="0" w:line="259" w:lineRule="auto"/>
              <w:jc w:val="left"/>
            </w:pPr>
            <w:r>
              <w:rPr>
                <w:sz w:val="19"/>
              </w:rPr>
              <w:t>Paper</w:t>
            </w:r>
          </w:p>
        </w:tc>
        <w:tc>
          <w:tcPr>
            <w:tcW w:w="5760" w:type="dxa"/>
            <w:tcMar>
              <w:top w:w="80" w:type="dxa"/>
              <w:left w:w="120" w:type="dxa"/>
              <w:bottom w:w="80" w:type="dxa"/>
              <w:right w:w="120" w:type="dxa"/>
            </w:tcMar>
            <w:vAlign w:val="center"/>
          </w:tcPr>
          <w:p w14:paraId="0F5592DA" w14:textId="77777777" w:rsidR="008859B4" w:rsidRDefault="00000000">
            <w:pPr>
              <w:spacing w:after="0" w:line="259" w:lineRule="auto"/>
              <w:jc w:val="left"/>
            </w:pPr>
            <w:proofErr w:type="spellStart"/>
            <w:r>
              <w:rPr>
                <w:sz w:val="19"/>
              </w:rPr>
              <w:t>标题、年份、venue</w:t>
            </w:r>
            <w:proofErr w:type="spellEnd"/>
          </w:p>
        </w:tc>
      </w:tr>
      <w:tr w:rsidR="008859B4" w14:paraId="26CA7734" w14:textId="77777777">
        <w:tc>
          <w:tcPr>
            <w:tcW w:w="3600" w:type="dxa"/>
            <w:tcMar>
              <w:top w:w="80" w:type="dxa"/>
              <w:left w:w="120" w:type="dxa"/>
              <w:bottom w:w="80" w:type="dxa"/>
              <w:right w:w="120" w:type="dxa"/>
            </w:tcMar>
            <w:vAlign w:val="center"/>
          </w:tcPr>
          <w:p w14:paraId="5D586B98" w14:textId="77777777" w:rsidR="008859B4" w:rsidRDefault="00000000">
            <w:pPr>
              <w:spacing w:after="0" w:line="259" w:lineRule="auto"/>
              <w:jc w:val="left"/>
            </w:pPr>
            <w:r>
              <w:rPr>
                <w:sz w:val="19"/>
              </w:rPr>
              <w:t>Adaptation target</w:t>
            </w:r>
          </w:p>
        </w:tc>
        <w:tc>
          <w:tcPr>
            <w:tcW w:w="5760" w:type="dxa"/>
            <w:tcMar>
              <w:top w:w="80" w:type="dxa"/>
              <w:left w:w="120" w:type="dxa"/>
              <w:bottom w:w="80" w:type="dxa"/>
              <w:right w:w="120" w:type="dxa"/>
            </w:tcMar>
            <w:vAlign w:val="center"/>
          </w:tcPr>
          <w:p w14:paraId="24247C8A" w14:textId="77777777" w:rsidR="008859B4" w:rsidRDefault="00000000">
            <w:pPr>
              <w:spacing w:after="0" w:line="259" w:lineRule="auto"/>
              <w:jc w:val="left"/>
            </w:pPr>
            <w:proofErr w:type="spellStart"/>
            <w:r>
              <w:rPr>
                <w:sz w:val="19"/>
              </w:rPr>
              <w:t>模态、检索器、Top-k、chunk、filter</w:t>
            </w:r>
            <w:proofErr w:type="spellEnd"/>
          </w:p>
        </w:tc>
      </w:tr>
      <w:tr w:rsidR="008859B4" w14:paraId="0B7F599B" w14:textId="77777777">
        <w:tc>
          <w:tcPr>
            <w:tcW w:w="3600" w:type="dxa"/>
            <w:tcMar>
              <w:top w:w="80" w:type="dxa"/>
              <w:left w:w="120" w:type="dxa"/>
              <w:bottom w:w="80" w:type="dxa"/>
              <w:right w:w="120" w:type="dxa"/>
            </w:tcMar>
            <w:vAlign w:val="center"/>
          </w:tcPr>
          <w:p w14:paraId="404BBACA" w14:textId="77777777" w:rsidR="008859B4" w:rsidRDefault="00000000">
            <w:pPr>
              <w:spacing w:after="0" w:line="259" w:lineRule="auto"/>
              <w:jc w:val="left"/>
            </w:pPr>
            <w:r>
              <w:rPr>
                <w:sz w:val="19"/>
              </w:rPr>
              <w:lastRenderedPageBreak/>
              <w:t>Modalities</w:t>
            </w:r>
          </w:p>
        </w:tc>
        <w:tc>
          <w:tcPr>
            <w:tcW w:w="5760" w:type="dxa"/>
            <w:tcMar>
              <w:top w:w="80" w:type="dxa"/>
              <w:left w:w="120" w:type="dxa"/>
              <w:bottom w:w="80" w:type="dxa"/>
              <w:right w:w="120" w:type="dxa"/>
            </w:tcMar>
            <w:vAlign w:val="center"/>
          </w:tcPr>
          <w:p w14:paraId="3449BA5D" w14:textId="77777777" w:rsidR="008859B4" w:rsidRDefault="00000000">
            <w:pPr>
              <w:spacing w:after="0" w:line="259" w:lineRule="auto"/>
              <w:jc w:val="left"/>
            </w:pPr>
            <w:proofErr w:type="spellStart"/>
            <w:r>
              <w:rPr>
                <w:sz w:val="19"/>
              </w:rPr>
              <w:t>Text、image、table、chart、layout</w:t>
            </w:r>
            <w:proofErr w:type="spellEnd"/>
          </w:p>
        </w:tc>
      </w:tr>
      <w:tr w:rsidR="008859B4" w14:paraId="3B129040" w14:textId="77777777">
        <w:tc>
          <w:tcPr>
            <w:tcW w:w="3600" w:type="dxa"/>
            <w:tcMar>
              <w:top w:w="80" w:type="dxa"/>
              <w:left w:w="120" w:type="dxa"/>
              <w:bottom w:w="80" w:type="dxa"/>
              <w:right w:w="120" w:type="dxa"/>
            </w:tcMar>
            <w:vAlign w:val="center"/>
          </w:tcPr>
          <w:p w14:paraId="2F9D3E4A" w14:textId="77777777" w:rsidR="008859B4" w:rsidRDefault="00000000">
            <w:pPr>
              <w:spacing w:after="0" w:line="259" w:lineRule="auto"/>
              <w:jc w:val="left"/>
            </w:pPr>
            <w:r>
              <w:rPr>
                <w:sz w:val="19"/>
              </w:rPr>
              <w:t>Retrieval method</w:t>
            </w:r>
          </w:p>
        </w:tc>
        <w:tc>
          <w:tcPr>
            <w:tcW w:w="5760" w:type="dxa"/>
            <w:tcMar>
              <w:top w:w="80" w:type="dxa"/>
              <w:left w:w="120" w:type="dxa"/>
              <w:bottom w:w="80" w:type="dxa"/>
              <w:right w:w="120" w:type="dxa"/>
            </w:tcMar>
            <w:vAlign w:val="center"/>
          </w:tcPr>
          <w:p w14:paraId="3E6B7274" w14:textId="77777777" w:rsidR="008859B4" w:rsidRDefault="00000000">
            <w:pPr>
              <w:spacing w:after="0" w:line="259" w:lineRule="auto"/>
              <w:jc w:val="left"/>
            </w:pPr>
            <w:r>
              <w:rPr>
                <w:sz w:val="19"/>
              </w:rPr>
              <w:t>BM25、Dense、Hybrid、Visual</w:t>
            </w:r>
          </w:p>
        </w:tc>
      </w:tr>
      <w:tr w:rsidR="008859B4" w14:paraId="64A4B6B3" w14:textId="77777777">
        <w:tc>
          <w:tcPr>
            <w:tcW w:w="3600" w:type="dxa"/>
            <w:tcMar>
              <w:top w:w="80" w:type="dxa"/>
              <w:left w:w="120" w:type="dxa"/>
              <w:bottom w:w="80" w:type="dxa"/>
              <w:right w:w="120" w:type="dxa"/>
            </w:tcMar>
            <w:vAlign w:val="center"/>
          </w:tcPr>
          <w:p w14:paraId="5234C55C" w14:textId="77777777" w:rsidR="008859B4" w:rsidRDefault="00000000">
            <w:pPr>
              <w:spacing w:after="0" w:line="259" w:lineRule="auto"/>
              <w:jc w:val="left"/>
            </w:pPr>
            <w:r>
              <w:rPr>
                <w:sz w:val="19"/>
              </w:rPr>
              <w:t>Dataset</w:t>
            </w:r>
          </w:p>
        </w:tc>
        <w:tc>
          <w:tcPr>
            <w:tcW w:w="5760" w:type="dxa"/>
            <w:tcMar>
              <w:top w:w="80" w:type="dxa"/>
              <w:left w:w="120" w:type="dxa"/>
              <w:bottom w:w="80" w:type="dxa"/>
              <w:right w:w="120" w:type="dxa"/>
            </w:tcMar>
            <w:vAlign w:val="center"/>
          </w:tcPr>
          <w:p w14:paraId="4D8439A8" w14:textId="77777777" w:rsidR="008859B4" w:rsidRDefault="00000000">
            <w:pPr>
              <w:spacing w:after="0" w:line="259" w:lineRule="auto"/>
              <w:jc w:val="left"/>
            </w:pPr>
            <w:proofErr w:type="spellStart"/>
            <w:r>
              <w:rPr>
                <w:sz w:val="19"/>
              </w:rPr>
              <w:t>使用的数据</w:t>
            </w:r>
            <w:proofErr w:type="spellEnd"/>
          </w:p>
        </w:tc>
      </w:tr>
      <w:tr w:rsidR="008859B4" w14:paraId="696680F6" w14:textId="77777777">
        <w:tc>
          <w:tcPr>
            <w:tcW w:w="3600" w:type="dxa"/>
            <w:tcMar>
              <w:top w:w="80" w:type="dxa"/>
              <w:left w:w="120" w:type="dxa"/>
              <w:bottom w:w="80" w:type="dxa"/>
              <w:right w:w="120" w:type="dxa"/>
            </w:tcMar>
            <w:vAlign w:val="center"/>
          </w:tcPr>
          <w:p w14:paraId="1E01D49C" w14:textId="77777777" w:rsidR="008859B4" w:rsidRDefault="00000000">
            <w:pPr>
              <w:spacing w:after="0" w:line="259" w:lineRule="auto"/>
              <w:jc w:val="left"/>
            </w:pPr>
            <w:r>
              <w:rPr>
                <w:sz w:val="19"/>
              </w:rPr>
              <w:t>Metrics</w:t>
            </w:r>
          </w:p>
        </w:tc>
        <w:tc>
          <w:tcPr>
            <w:tcW w:w="5760" w:type="dxa"/>
            <w:tcMar>
              <w:top w:w="80" w:type="dxa"/>
              <w:left w:w="120" w:type="dxa"/>
              <w:bottom w:w="80" w:type="dxa"/>
              <w:right w:w="120" w:type="dxa"/>
            </w:tcMar>
            <w:vAlign w:val="center"/>
          </w:tcPr>
          <w:p w14:paraId="47462782" w14:textId="77777777" w:rsidR="008859B4" w:rsidRDefault="00000000">
            <w:pPr>
              <w:spacing w:after="0" w:line="259" w:lineRule="auto"/>
              <w:jc w:val="left"/>
            </w:pPr>
            <w:proofErr w:type="spellStart"/>
            <w:r>
              <w:rPr>
                <w:sz w:val="19"/>
              </w:rPr>
              <w:t>Retrieval、answer、faithfulness、cost</w:t>
            </w:r>
            <w:proofErr w:type="spellEnd"/>
          </w:p>
        </w:tc>
      </w:tr>
      <w:tr w:rsidR="008859B4" w14:paraId="7AD1C65D" w14:textId="77777777">
        <w:tc>
          <w:tcPr>
            <w:tcW w:w="3600" w:type="dxa"/>
            <w:tcMar>
              <w:top w:w="80" w:type="dxa"/>
              <w:left w:w="120" w:type="dxa"/>
              <w:bottom w:w="80" w:type="dxa"/>
              <w:right w:w="120" w:type="dxa"/>
            </w:tcMar>
            <w:vAlign w:val="center"/>
          </w:tcPr>
          <w:p w14:paraId="1C6E5C4C" w14:textId="77777777" w:rsidR="008859B4" w:rsidRDefault="00000000">
            <w:pPr>
              <w:spacing w:after="0" w:line="259" w:lineRule="auto"/>
              <w:jc w:val="left"/>
            </w:pPr>
            <w:r>
              <w:rPr>
                <w:sz w:val="19"/>
              </w:rPr>
              <w:t>Limitation</w:t>
            </w:r>
          </w:p>
        </w:tc>
        <w:tc>
          <w:tcPr>
            <w:tcW w:w="5760" w:type="dxa"/>
            <w:tcMar>
              <w:top w:w="80" w:type="dxa"/>
              <w:left w:w="120" w:type="dxa"/>
              <w:bottom w:w="80" w:type="dxa"/>
              <w:right w:w="120" w:type="dxa"/>
            </w:tcMar>
            <w:vAlign w:val="center"/>
          </w:tcPr>
          <w:p w14:paraId="50D79DE9" w14:textId="77777777" w:rsidR="008859B4" w:rsidRDefault="00000000">
            <w:pPr>
              <w:spacing w:after="0" w:line="259" w:lineRule="auto"/>
              <w:jc w:val="left"/>
              <w:rPr>
                <w:lang w:eastAsia="zh-CN"/>
              </w:rPr>
            </w:pPr>
            <w:r>
              <w:rPr>
                <w:sz w:val="19"/>
                <w:lang w:eastAsia="zh-CN"/>
              </w:rPr>
              <w:t>作者限制和本项目可研究部分</w:t>
            </w:r>
          </w:p>
        </w:tc>
      </w:tr>
    </w:tbl>
    <w:p w14:paraId="5CB3CC01" w14:textId="77777777" w:rsidR="008859B4" w:rsidRDefault="008859B4">
      <w:pPr>
        <w:spacing w:after="40"/>
        <w:rPr>
          <w:lang w:eastAsia="zh-CN"/>
        </w:rPr>
      </w:pPr>
    </w:p>
    <w:p w14:paraId="78A623B1" w14:textId="77777777" w:rsidR="008859B4" w:rsidRDefault="00000000">
      <w:pPr>
        <w:pStyle w:val="Heading2"/>
      </w:pPr>
      <w:r>
        <w:t>Initial Core Papers</w:t>
      </w:r>
    </w:p>
    <w:p w14:paraId="18B43BA2" w14:textId="77777777" w:rsidR="008859B4" w:rsidRDefault="008859B4">
      <w:pPr>
        <w:numPr>
          <w:ilvl w:val="0"/>
          <w:numId w:val="41"/>
        </w:numPr>
        <w:jc w:val="left"/>
      </w:pPr>
      <w:hyperlink r:id="rId11">
        <w:r>
          <w:rPr>
            <w:color w:val="2E74B5"/>
            <w:u w:val="single"/>
          </w:rPr>
          <w:t>Adaptive-RAG</w:t>
        </w:r>
      </w:hyperlink>
    </w:p>
    <w:p w14:paraId="556072EB" w14:textId="77777777" w:rsidR="008859B4" w:rsidRDefault="008859B4">
      <w:pPr>
        <w:numPr>
          <w:ilvl w:val="0"/>
          <w:numId w:val="41"/>
        </w:numPr>
        <w:jc w:val="left"/>
      </w:pPr>
      <w:hyperlink r:id="rId12">
        <w:r>
          <w:rPr>
            <w:color w:val="2E74B5"/>
            <w:u w:val="single"/>
          </w:rPr>
          <w:t>REAR</w:t>
        </w:r>
      </w:hyperlink>
    </w:p>
    <w:p w14:paraId="70257CA2" w14:textId="77777777" w:rsidR="008859B4" w:rsidRDefault="008859B4">
      <w:pPr>
        <w:numPr>
          <w:ilvl w:val="0"/>
          <w:numId w:val="41"/>
        </w:numPr>
        <w:jc w:val="left"/>
      </w:pPr>
      <w:hyperlink r:id="rId13">
        <w:r>
          <w:rPr>
            <w:color w:val="2E74B5"/>
            <w:u w:val="single"/>
          </w:rPr>
          <w:t>SAM-RAG</w:t>
        </w:r>
      </w:hyperlink>
    </w:p>
    <w:p w14:paraId="692B35D4" w14:textId="77777777" w:rsidR="008859B4" w:rsidRDefault="008859B4">
      <w:pPr>
        <w:numPr>
          <w:ilvl w:val="0"/>
          <w:numId w:val="41"/>
        </w:numPr>
        <w:jc w:val="left"/>
      </w:pPr>
      <w:hyperlink r:id="rId14">
        <w:r>
          <w:rPr>
            <w:color w:val="2E74B5"/>
            <w:u w:val="single"/>
          </w:rPr>
          <w:t>M3DocRAG</w:t>
        </w:r>
      </w:hyperlink>
    </w:p>
    <w:p w14:paraId="39BD0445" w14:textId="77777777" w:rsidR="008859B4" w:rsidRDefault="008859B4">
      <w:pPr>
        <w:numPr>
          <w:ilvl w:val="0"/>
          <w:numId w:val="41"/>
        </w:numPr>
        <w:jc w:val="left"/>
      </w:pPr>
      <w:hyperlink r:id="rId15">
        <w:r>
          <w:rPr>
            <w:color w:val="2E74B5"/>
            <w:u w:val="single"/>
          </w:rPr>
          <w:t>MMDocRAG Benchmark</w:t>
        </w:r>
      </w:hyperlink>
    </w:p>
    <w:p w14:paraId="2359A761" w14:textId="77777777" w:rsidR="008859B4" w:rsidRDefault="008859B4">
      <w:pPr>
        <w:numPr>
          <w:ilvl w:val="0"/>
          <w:numId w:val="41"/>
        </w:numPr>
        <w:jc w:val="left"/>
      </w:pPr>
      <w:hyperlink r:id="rId16">
        <w:r>
          <w:rPr>
            <w:color w:val="2E74B5"/>
            <w:u w:val="single"/>
          </w:rPr>
          <w:t>MMLongBench-Doc</w:t>
        </w:r>
      </w:hyperlink>
    </w:p>
    <w:p w14:paraId="417705B0" w14:textId="77777777" w:rsidR="008859B4" w:rsidRDefault="008859B4">
      <w:pPr>
        <w:numPr>
          <w:ilvl w:val="0"/>
          <w:numId w:val="41"/>
        </w:numPr>
        <w:jc w:val="left"/>
      </w:pPr>
      <w:hyperlink r:id="rId17">
        <w:r>
          <w:rPr>
            <w:color w:val="2E74B5"/>
            <w:u w:val="single"/>
          </w:rPr>
          <w:t>MoLoRAG</w:t>
        </w:r>
      </w:hyperlink>
    </w:p>
    <w:p w14:paraId="0E21F56D" w14:textId="77777777" w:rsidR="008859B4" w:rsidRDefault="008859B4">
      <w:pPr>
        <w:numPr>
          <w:ilvl w:val="0"/>
          <w:numId w:val="41"/>
        </w:numPr>
        <w:jc w:val="left"/>
      </w:pPr>
      <w:hyperlink r:id="rId18">
        <w:r>
          <w:rPr>
            <w:color w:val="2E74B5"/>
            <w:u w:val="single"/>
          </w:rPr>
          <w:t>Multi-Granularity Multimodal Retrieval</w:t>
        </w:r>
      </w:hyperlink>
    </w:p>
    <w:p w14:paraId="47D10AD3" w14:textId="77777777" w:rsidR="008859B4" w:rsidRDefault="008859B4">
      <w:pPr>
        <w:numPr>
          <w:ilvl w:val="0"/>
          <w:numId w:val="41"/>
        </w:numPr>
        <w:jc w:val="left"/>
      </w:pPr>
      <w:hyperlink r:id="rId19">
        <w:r>
          <w:rPr>
            <w:color w:val="2E74B5"/>
            <w:u w:val="single"/>
          </w:rPr>
          <w:t>MMRAG-DocQA</w:t>
        </w:r>
      </w:hyperlink>
    </w:p>
    <w:p w14:paraId="39990B48" w14:textId="77777777" w:rsidR="008859B4" w:rsidRDefault="00000000">
      <w:pPr>
        <w:pStyle w:val="Heading1"/>
      </w:pPr>
      <w:r>
        <w:t>15. Development Plan</w:t>
      </w:r>
    </w:p>
    <w:p w14:paraId="3F529FB3" w14:textId="68D5C2E5" w:rsidR="008859B4" w:rsidRDefault="00000000">
      <w:pPr>
        <w:pStyle w:val="Heading2"/>
      </w:pPr>
      <w:r>
        <w:t xml:space="preserve">Week </w:t>
      </w:r>
      <w:r w:rsidR="000E5D50">
        <w:rPr>
          <w:rFonts w:eastAsia="宋体" w:hint="eastAsia"/>
          <w:lang w:eastAsia="zh-CN"/>
        </w:rPr>
        <w:t>3</w:t>
      </w:r>
      <w:r>
        <w:t xml:space="preserve"> — Scope and Review Protocol</w:t>
      </w:r>
    </w:p>
    <w:p w14:paraId="5FC567FF" w14:textId="77777777" w:rsidR="008859B4" w:rsidRDefault="00000000">
      <w:pPr>
        <w:numPr>
          <w:ilvl w:val="0"/>
          <w:numId w:val="42"/>
        </w:numPr>
        <w:jc w:val="left"/>
        <w:rPr>
          <w:lang w:eastAsia="zh-CN"/>
        </w:rPr>
      </w:pPr>
      <w:r>
        <w:rPr>
          <w:lang w:eastAsia="zh-CN"/>
        </w:rPr>
        <w:t>确认研究问题和项目边界；</w:t>
      </w:r>
    </w:p>
    <w:p w14:paraId="333396E7" w14:textId="77777777" w:rsidR="008859B4" w:rsidRDefault="00000000">
      <w:pPr>
        <w:numPr>
          <w:ilvl w:val="0"/>
          <w:numId w:val="42"/>
        </w:numPr>
        <w:jc w:val="left"/>
        <w:rPr>
          <w:lang w:eastAsia="zh-CN"/>
        </w:rPr>
      </w:pPr>
      <w:r>
        <w:rPr>
          <w:lang w:eastAsia="zh-CN"/>
        </w:rPr>
        <w:t>建立文献检索与记录模板；</w:t>
      </w:r>
    </w:p>
    <w:p w14:paraId="5D30D9A8" w14:textId="77777777" w:rsidR="008859B4" w:rsidRDefault="00000000">
      <w:pPr>
        <w:numPr>
          <w:ilvl w:val="0"/>
          <w:numId w:val="42"/>
        </w:numPr>
        <w:jc w:val="left"/>
      </w:pPr>
      <w:proofErr w:type="spellStart"/>
      <w:r>
        <w:t>阅读</w:t>
      </w:r>
      <w:proofErr w:type="spellEnd"/>
      <w:r>
        <w:t xml:space="preserve"> Adaptive-RAG、M3DocRAG、MMDocRAG；</w:t>
      </w:r>
    </w:p>
    <w:p w14:paraId="361AF5A6" w14:textId="77777777" w:rsidR="008859B4" w:rsidRDefault="00000000">
      <w:pPr>
        <w:numPr>
          <w:ilvl w:val="0"/>
          <w:numId w:val="42"/>
        </w:numPr>
        <w:jc w:val="left"/>
        <w:rPr>
          <w:lang w:eastAsia="zh-CN"/>
        </w:rPr>
      </w:pPr>
      <w:r>
        <w:rPr>
          <w:lang w:eastAsia="zh-CN"/>
        </w:rPr>
        <w:t>确认数据许可、下载方式和计算需求。</w:t>
      </w:r>
    </w:p>
    <w:p w14:paraId="434E9F32" w14:textId="5F39752C" w:rsidR="008859B4" w:rsidRDefault="00000000">
      <w:pPr>
        <w:pStyle w:val="Heading2"/>
      </w:pPr>
      <w:r>
        <w:t xml:space="preserve">Week </w:t>
      </w:r>
      <w:r w:rsidR="000E5D50">
        <w:rPr>
          <w:rFonts w:eastAsia="宋体" w:hint="eastAsia"/>
          <w:lang w:eastAsia="zh-CN"/>
        </w:rPr>
        <w:t>4</w:t>
      </w:r>
      <w:r>
        <w:t xml:space="preserve"> — Data Exploration</w:t>
      </w:r>
    </w:p>
    <w:p w14:paraId="3A3E1C5A" w14:textId="77777777" w:rsidR="008859B4" w:rsidRDefault="00000000">
      <w:pPr>
        <w:numPr>
          <w:ilvl w:val="0"/>
          <w:numId w:val="43"/>
        </w:numPr>
        <w:jc w:val="left"/>
      </w:pPr>
      <w:proofErr w:type="spellStart"/>
      <w:r>
        <w:t>下载并检查</w:t>
      </w:r>
      <w:proofErr w:type="spellEnd"/>
      <w:r>
        <w:t xml:space="preserve"> </w:t>
      </w:r>
      <w:proofErr w:type="spellStart"/>
      <w:r>
        <w:t>MMDocRAG</w:t>
      </w:r>
      <w:proofErr w:type="spellEnd"/>
      <w:r>
        <w:t xml:space="preserve"> 和 </w:t>
      </w:r>
      <w:proofErr w:type="spellStart"/>
      <w:r>
        <w:t>MMLongBench</w:t>
      </w:r>
      <w:proofErr w:type="spellEnd"/>
      <w:r>
        <w:t>-Doc；</w:t>
      </w:r>
    </w:p>
    <w:p w14:paraId="7BD284B4" w14:textId="77777777" w:rsidR="008859B4" w:rsidRDefault="00000000">
      <w:pPr>
        <w:numPr>
          <w:ilvl w:val="0"/>
          <w:numId w:val="43"/>
        </w:numPr>
        <w:jc w:val="left"/>
        <w:rPr>
          <w:lang w:eastAsia="zh-CN"/>
        </w:rPr>
      </w:pPr>
      <w:r>
        <w:rPr>
          <w:lang w:eastAsia="zh-CN"/>
        </w:rPr>
        <w:t>分析问题类型、证据模态和文档长度；</w:t>
      </w:r>
    </w:p>
    <w:p w14:paraId="5639EFB1" w14:textId="77777777" w:rsidR="008859B4" w:rsidRDefault="00000000">
      <w:pPr>
        <w:numPr>
          <w:ilvl w:val="0"/>
          <w:numId w:val="43"/>
        </w:numPr>
        <w:jc w:val="left"/>
      </w:pPr>
      <w:proofErr w:type="spellStart"/>
      <w:r>
        <w:t>建立</w:t>
      </w:r>
      <w:proofErr w:type="spellEnd"/>
      <w:r>
        <w:t xml:space="preserve"> 100–200 </w:t>
      </w:r>
      <w:proofErr w:type="spellStart"/>
      <w:r>
        <w:t>个问题的</w:t>
      </w:r>
      <w:proofErr w:type="spellEnd"/>
      <w:r>
        <w:t xml:space="preserve"> pilot subset；</w:t>
      </w:r>
    </w:p>
    <w:p w14:paraId="07AD2E59" w14:textId="77777777" w:rsidR="008859B4" w:rsidRDefault="00000000">
      <w:pPr>
        <w:numPr>
          <w:ilvl w:val="0"/>
          <w:numId w:val="43"/>
        </w:numPr>
        <w:jc w:val="left"/>
      </w:pPr>
      <w:proofErr w:type="spellStart"/>
      <w:r>
        <w:t>确认官方评价代码</w:t>
      </w:r>
      <w:proofErr w:type="spellEnd"/>
      <w:r>
        <w:t>。</w:t>
      </w:r>
    </w:p>
    <w:p w14:paraId="19D7C608" w14:textId="5154B9BC" w:rsidR="008859B4" w:rsidRDefault="00000000">
      <w:pPr>
        <w:pStyle w:val="Heading2"/>
      </w:pPr>
      <w:r>
        <w:lastRenderedPageBreak/>
        <w:t xml:space="preserve">Week </w:t>
      </w:r>
      <w:r w:rsidR="000E5D50">
        <w:rPr>
          <w:rFonts w:eastAsia="宋体" w:hint="eastAsia"/>
          <w:lang w:eastAsia="zh-CN"/>
        </w:rPr>
        <w:t>5</w:t>
      </w:r>
      <w:r>
        <w:t xml:space="preserve"> — Document Processing</w:t>
      </w:r>
    </w:p>
    <w:p w14:paraId="05D4CF24" w14:textId="77777777" w:rsidR="008859B4" w:rsidRDefault="00000000">
      <w:pPr>
        <w:numPr>
          <w:ilvl w:val="0"/>
          <w:numId w:val="44"/>
        </w:numPr>
        <w:jc w:val="left"/>
      </w:pPr>
      <w:r>
        <w:t xml:space="preserve">PDF </w:t>
      </w:r>
      <w:proofErr w:type="spellStart"/>
      <w:r>
        <w:t>文本解析和</w:t>
      </w:r>
      <w:proofErr w:type="spellEnd"/>
      <w:r>
        <w:t xml:space="preserve"> OCR；</w:t>
      </w:r>
    </w:p>
    <w:p w14:paraId="501B4E53" w14:textId="77777777" w:rsidR="008859B4" w:rsidRDefault="00000000">
      <w:pPr>
        <w:numPr>
          <w:ilvl w:val="0"/>
          <w:numId w:val="44"/>
        </w:numPr>
        <w:jc w:val="left"/>
      </w:pPr>
      <w:proofErr w:type="spellStart"/>
      <w:r>
        <w:t>页面渲染</w:t>
      </w:r>
      <w:proofErr w:type="spellEnd"/>
      <w:r>
        <w:t>；</w:t>
      </w:r>
    </w:p>
    <w:p w14:paraId="4298B379" w14:textId="77777777" w:rsidR="008859B4" w:rsidRDefault="00000000">
      <w:pPr>
        <w:numPr>
          <w:ilvl w:val="0"/>
          <w:numId w:val="44"/>
        </w:numPr>
        <w:jc w:val="left"/>
      </w:pPr>
      <w:proofErr w:type="spellStart"/>
      <w:r>
        <w:t>元数据和</w:t>
      </w:r>
      <w:proofErr w:type="spellEnd"/>
      <w:r>
        <w:t xml:space="preserve"> evidence </w:t>
      </w:r>
      <w:proofErr w:type="spellStart"/>
      <w:r>
        <w:t>对齐</w:t>
      </w:r>
      <w:proofErr w:type="spellEnd"/>
      <w:r>
        <w:t>；</w:t>
      </w:r>
    </w:p>
    <w:p w14:paraId="772A0351" w14:textId="77777777" w:rsidR="008859B4" w:rsidRDefault="00000000">
      <w:pPr>
        <w:numPr>
          <w:ilvl w:val="0"/>
          <w:numId w:val="44"/>
        </w:numPr>
        <w:jc w:val="left"/>
      </w:pPr>
      <w:proofErr w:type="spellStart"/>
      <w:r>
        <w:t>建立</w:t>
      </w:r>
      <w:proofErr w:type="spellEnd"/>
      <w:r>
        <w:t xml:space="preserve"> </w:t>
      </w:r>
      <w:proofErr w:type="spellStart"/>
      <w:r>
        <w:t>Fine、Medium</w:t>
      </w:r>
      <w:proofErr w:type="spellEnd"/>
      <w:r>
        <w:t xml:space="preserve"> 和 Coarse </w:t>
      </w:r>
      <w:proofErr w:type="spellStart"/>
      <w:r>
        <w:t>文本块</w:t>
      </w:r>
      <w:proofErr w:type="spellEnd"/>
      <w:r>
        <w:t>。</w:t>
      </w:r>
    </w:p>
    <w:p w14:paraId="0002405C" w14:textId="77777777" w:rsidR="008859B4" w:rsidRDefault="00000000">
      <w:pPr>
        <w:numPr>
          <w:ilvl w:val="0"/>
          <w:numId w:val="45"/>
        </w:numPr>
        <w:jc w:val="left"/>
      </w:pPr>
      <w:proofErr w:type="spellStart"/>
      <w:r>
        <w:t>实现</w:t>
      </w:r>
      <w:proofErr w:type="spellEnd"/>
      <w:r>
        <w:t xml:space="preserve"> BM25；</w:t>
      </w:r>
    </w:p>
    <w:p w14:paraId="716BBADF" w14:textId="77777777" w:rsidR="008859B4" w:rsidRDefault="00000000">
      <w:pPr>
        <w:numPr>
          <w:ilvl w:val="0"/>
          <w:numId w:val="45"/>
        </w:numPr>
        <w:jc w:val="left"/>
      </w:pPr>
      <w:proofErr w:type="spellStart"/>
      <w:r>
        <w:t>实现</w:t>
      </w:r>
      <w:proofErr w:type="spellEnd"/>
      <w:r>
        <w:t xml:space="preserve"> Dense Retrieval；</w:t>
      </w:r>
    </w:p>
    <w:p w14:paraId="4CECF8B8" w14:textId="77777777" w:rsidR="008859B4" w:rsidRDefault="00000000">
      <w:pPr>
        <w:numPr>
          <w:ilvl w:val="0"/>
          <w:numId w:val="45"/>
        </w:numPr>
        <w:jc w:val="left"/>
      </w:pPr>
      <w:proofErr w:type="spellStart"/>
      <w:r>
        <w:t>实现</w:t>
      </w:r>
      <w:proofErr w:type="spellEnd"/>
      <w:r>
        <w:t xml:space="preserve"> Hybrid Retrieval；</w:t>
      </w:r>
    </w:p>
    <w:p w14:paraId="3A0E8E46" w14:textId="77777777" w:rsidR="008859B4" w:rsidRDefault="00000000">
      <w:pPr>
        <w:numPr>
          <w:ilvl w:val="0"/>
          <w:numId w:val="45"/>
        </w:numPr>
        <w:jc w:val="left"/>
      </w:pPr>
      <w:proofErr w:type="spellStart"/>
      <w:r>
        <w:t>计算</w:t>
      </w:r>
      <w:proofErr w:type="spellEnd"/>
      <w:r>
        <w:t xml:space="preserve"> evidence </w:t>
      </w:r>
      <w:proofErr w:type="spellStart"/>
      <w:proofErr w:type="gramStart"/>
      <w:r>
        <w:t>recall</w:t>
      </w:r>
      <w:proofErr w:type="gramEnd"/>
      <w:r>
        <w:t>、latency</w:t>
      </w:r>
      <w:proofErr w:type="spellEnd"/>
      <w:r>
        <w:t xml:space="preserve"> 和 cost。</w:t>
      </w:r>
    </w:p>
    <w:p w14:paraId="5B74EEB1" w14:textId="0F9781AB" w:rsidR="008859B4" w:rsidRDefault="00000000">
      <w:pPr>
        <w:pStyle w:val="Heading2"/>
      </w:pPr>
      <w:r>
        <w:t xml:space="preserve">Week </w:t>
      </w:r>
      <w:r w:rsidR="000E5D50">
        <w:rPr>
          <w:rFonts w:eastAsia="宋体" w:hint="eastAsia"/>
          <w:lang w:eastAsia="zh-CN"/>
        </w:rPr>
        <w:t>6</w:t>
      </w:r>
      <w:r>
        <w:t xml:space="preserve"> — Visual and Static Multimodal Baselines</w:t>
      </w:r>
    </w:p>
    <w:p w14:paraId="2FF5DF48" w14:textId="77777777" w:rsidR="008859B4" w:rsidRDefault="00000000">
      <w:pPr>
        <w:numPr>
          <w:ilvl w:val="0"/>
          <w:numId w:val="46"/>
        </w:numPr>
        <w:jc w:val="left"/>
      </w:pPr>
      <w:proofErr w:type="spellStart"/>
      <w:r>
        <w:t>建立页面视觉索引</w:t>
      </w:r>
      <w:proofErr w:type="spellEnd"/>
      <w:r>
        <w:t>；</w:t>
      </w:r>
    </w:p>
    <w:p w14:paraId="0683A4FA" w14:textId="77777777" w:rsidR="008859B4" w:rsidRDefault="00000000">
      <w:pPr>
        <w:numPr>
          <w:ilvl w:val="0"/>
          <w:numId w:val="46"/>
        </w:numPr>
        <w:jc w:val="left"/>
      </w:pPr>
      <w:proofErr w:type="spellStart"/>
      <w:r>
        <w:t>实现</w:t>
      </w:r>
      <w:proofErr w:type="spellEnd"/>
      <w:r>
        <w:t xml:space="preserve"> Visual-only retrieval；</w:t>
      </w:r>
    </w:p>
    <w:p w14:paraId="035CB9CE" w14:textId="77777777" w:rsidR="008859B4" w:rsidRDefault="00000000">
      <w:pPr>
        <w:numPr>
          <w:ilvl w:val="0"/>
          <w:numId w:val="46"/>
        </w:numPr>
        <w:jc w:val="left"/>
      </w:pPr>
      <w:proofErr w:type="spellStart"/>
      <w:r>
        <w:t>实现</w:t>
      </w:r>
      <w:proofErr w:type="spellEnd"/>
      <w:r>
        <w:t xml:space="preserve"> Static </w:t>
      </w:r>
      <w:proofErr w:type="spellStart"/>
      <w:r>
        <w:t>Text+Visual</w:t>
      </w:r>
      <w:proofErr w:type="spellEnd"/>
      <w:r>
        <w:t>；</w:t>
      </w:r>
    </w:p>
    <w:p w14:paraId="1750C30B" w14:textId="77777777" w:rsidR="008859B4" w:rsidRDefault="00000000">
      <w:pPr>
        <w:numPr>
          <w:ilvl w:val="0"/>
          <w:numId w:val="46"/>
        </w:numPr>
        <w:jc w:val="left"/>
      </w:pPr>
      <w:proofErr w:type="spellStart"/>
      <w:r>
        <w:t>确定固定证据预算</w:t>
      </w:r>
      <w:proofErr w:type="spellEnd"/>
      <w:r>
        <w:t>。</w:t>
      </w:r>
    </w:p>
    <w:p w14:paraId="1057411C" w14:textId="0305A78E" w:rsidR="008859B4" w:rsidRDefault="00000000">
      <w:pPr>
        <w:pStyle w:val="Heading2"/>
      </w:pPr>
      <w:r>
        <w:t xml:space="preserve">Week </w:t>
      </w:r>
      <w:r w:rsidR="000E5D50">
        <w:rPr>
          <w:rFonts w:eastAsia="宋体" w:hint="eastAsia"/>
          <w:lang w:eastAsia="zh-CN"/>
        </w:rPr>
        <w:t>7</w:t>
      </w:r>
      <w:r>
        <w:t xml:space="preserve"> — Adaptive Modality Router</w:t>
      </w:r>
    </w:p>
    <w:p w14:paraId="7E6986EA" w14:textId="77777777" w:rsidR="008859B4" w:rsidRDefault="00000000">
      <w:pPr>
        <w:numPr>
          <w:ilvl w:val="0"/>
          <w:numId w:val="47"/>
        </w:numPr>
        <w:jc w:val="left"/>
        <w:rPr>
          <w:lang w:eastAsia="zh-CN"/>
        </w:rPr>
      </w:pPr>
      <w:r>
        <w:rPr>
          <w:lang w:eastAsia="zh-CN"/>
        </w:rPr>
        <w:t>实现规则 Router；</w:t>
      </w:r>
    </w:p>
    <w:p w14:paraId="3169C49B" w14:textId="77777777" w:rsidR="008859B4" w:rsidRDefault="00000000">
      <w:pPr>
        <w:numPr>
          <w:ilvl w:val="0"/>
          <w:numId w:val="47"/>
        </w:numPr>
        <w:jc w:val="left"/>
      </w:pPr>
      <w:proofErr w:type="spellStart"/>
      <w:r>
        <w:t>建立</w:t>
      </w:r>
      <w:proofErr w:type="spellEnd"/>
      <w:r>
        <w:t xml:space="preserve"> gold modality labels；</w:t>
      </w:r>
    </w:p>
    <w:p w14:paraId="41A8430D" w14:textId="77777777" w:rsidR="008859B4" w:rsidRDefault="00000000">
      <w:pPr>
        <w:numPr>
          <w:ilvl w:val="0"/>
          <w:numId w:val="47"/>
        </w:numPr>
        <w:jc w:val="left"/>
      </w:pPr>
      <w:proofErr w:type="spellStart"/>
      <w:r>
        <w:t>训练轻量</w:t>
      </w:r>
      <w:proofErr w:type="spellEnd"/>
      <w:r>
        <w:t xml:space="preserve"> learned Router；</w:t>
      </w:r>
    </w:p>
    <w:p w14:paraId="6F213445" w14:textId="77777777" w:rsidR="008859B4" w:rsidRDefault="00000000">
      <w:pPr>
        <w:numPr>
          <w:ilvl w:val="0"/>
          <w:numId w:val="47"/>
        </w:numPr>
        <w:jc w:val="left"/>
      </w:pPr>
      <w:proofErr w:type="spellStart"/>
      <w:r>
        <w:t>完成</w:t>
      </w:r>
      <w:proofErr w:type="spellEnd"/>
      <w:r>
        <w:t xml:space="preserve"> Experiment 2。</w:t>
      </w:r>
    </w:p>
    <w:p w14:paraId="67DF2024" w14:textId="2672E4D8" w:rsidR="008859B4" w:rsidRDefault="00000000">
      <w:pPr>
        <w:spacing w:before="100" w:after="60"/>
        <w:jc w:val="left"/>
        <w:rPr>
          <w:lang w:eastAsia="zh-CN"/>
        </w:rPr>
      </w:pPr>
      <w:r>
        <w:rPr>
          <w:b/>
          <w:color w:val="1F4D78"/>
          <w:lang w:eastAsia="zh-CN"/>
        </w:rPr>
        <w:t xml:space="preserve">Week </w:t>
      </w:r>
      <w:proofErr w:type="gramStart"/>
      <w:r w:rsidR="000E5D50">
        <w:rPr>
          <w:rFonts w:eastAsia="宋体" w:hint="eastAsia"/>
          <w:b/>
          <w:color w:val="1F4D78"/>
          <w:lang w:eastAsia="zh-CN"/>
        </w:rPr>
        <w:t>7</w:t>
      </w:r>
      <w:r>
        <w:rPr>
          <w:b/>
          <w:color w:val="1F4D78"/>
          <w:lang w:eastAsia="zh-CN"/>
        </w:rPr>
        <w:t xml:space="preserve"> 结束</w:t>
      </w:r>
      <w:proofErr w:type="gramEnd"/>
      <w:r>
        <w:rPr>
          <w:b/>
          <w:color w:val="1F4D78"/>
          <w:lang w:eastAsia="zh-CN"/>
        </w:rPr>
        <w:t>时应达到最低可交付项目。</w:t>
      </w:r>
    </w:p>
    <w:p w14:paraId="75E106A0" w14:textId="49E9A740" w:rsidR="008859B4" w:rsidRDefault="00000000">
      <w:pPr>
        <w:pStyle w:val="Heading2"/>
      </w:pPr>
      <w:r>
        <w:t xml:space="preserve">Week </w:t>
      </w:r>
      <w:r w:rsidR="000E5D50">
        <w:rPr>
          <w:rFonts w:eastAsia="宋体" w:hint="eastAsia"/>
          <w:lang w:eastAsia="zh-CN"/>
        </w:rPr>
        <w:t>8</w:t>
      </w:r>
      <w:r>
        <w:t xml:space="preserve"> — Retriever Router</w:t>
      </w:r>
    </w:p>
    <w:p w14:paraId="54C82A80" w14:textId="77777777" w:rsidR="008859B4" w:rsidRDefault="00000000">
      <w:pPr>
        <w:numPr>
          <w:ilvl w:val="0"/>
          <w:numId w:val="48"/>
        </w:numPr>
        <w:jc w:val="left"/>
      </w:pPr>
      <w:proofErr w:type="spellStart"/>
      <w:r>
        <w:t>生成</w:t>
      </w:r>
      <w:proofErr w:type="spellEnd"/>
      <w:r>
        <w:t xml:space="preserve"> BM25/Dense/Hybrid oracle labels；</w:t>
      </w:r>
    </w:p>
    <w:p w14:paraId="1E134C70" w14:textId="77777777" w:rsidR="008859B4" w:rsidRDefault="00000000">
      <w:pPr>
        <w:numPr>
          <w:ilvl w:val="0"/>
          <w:numId w:val="48"/>
        </w:numPr>
        <w:jc w:val="left"/>
      </w:pPr>
      <w:proofErr w:type="spellStart"/>
      <w:r>
        <w:t>训练</w:t>
      </w:r>
      <w:proofErr w:type="spellEnd"/>
      <w:r>
        <w:t xml:space="preserve"> Retriever Router；</w:t>
      </w:r>
    </w:p>
    <w:p w14:paraId="656839A7" w14:textId="77777777" w:rsidR="008859B4" w:rsidRDefault="00000000">
      <w:pPr>
        <w:numPr>
          <w:ilvl w:val="0"/>
          <w:numId w:val="48"/>
        </w:numPr>
        <w:jc w:val="left"/>
      </w:pPr>
      <w:proofErr w:type="spellStart"/>
      <w:r>
        <w:t>完成</w:t>
      </w:r>
      <w:proofErr w:type="spellEnd"/>
      <w:r>
        <w:t xml:space="preserve"> Experiment 3；</w:t>
      </w:r>
    </w:p>
    <w:p w14:paraId="6A78BB1E" w14:textId="77777777" w:rsidR="008859B4" w:rsidRDefault="00000000">
      <w:pPr>
        <w:numPr>
          <w:ilvl w:val="0"/>
          <w:numId w:val="48"/>
        </w:numPr>
        <w:jc w:val="left"/>
        <w:rPr>
          <w:lang w:eastAsia="zh-CN"/>
        </w:rPr>
      </w:pPr>
      <w:r>
        <w:rPr>
          <w:lang w:eastAsia="zh-CN"/>
        </w:rPr>
        <w:t>分析关键词型和语义型问题。</w:t>
      </w:r>
    </w:p>
    <w:p w14:paraId="34AF6CFA" w14:textId="673131C5" w:rsidR="008859B4" w:rsidRDefault="00000000">
      <w:pPr>
        <w:pStyle w:val="Heading2"/>
      </w:pPr>
      <w:r>
        <w:t xml:space="preserve">Week </w:t>
      </w:r>
      <w:r w:rsidR="000E5D50">
        <w:rPr>
          <w:rFonts w:eastAsia="宋体" w:hint="eastAsia"/>
          <w:lang w:eastAsia="zh-CN"/>
        </w:rPr>
        <w:t>9</w:t>
      </w:r>
      <w:r>
        <w:t xml:space="preserve"> — Multi-granularity Retrieval</w:t>
      </w:r>
    </w:p>
    <w:p w14:paraId="48F48F0F" w14:textId="77777777" w:rsidR="008859B4" w:rsidRDefault="00000000">
      <w:pPr>
        <w:numPr>
          <w:ilvl w:val="0"/>
          <w:numId w:val="49"/>
        </w:numPr>
        <w:jc w:val="left"/>
      </w:pPr>
      <w:proofErr w:type="spellStart"/>
      <w:r>
        <w:t>建立不同粒度索引</w:t>
      </w:r>
      <w:proofErr w:type="spellEnd"/>
      <w:r>
        <w:t>；</w:t>
      </w:r>
    </w:p>
    <w:p w14:paraId="6920FCED" w14:textId="77777777" w:rsidR="008859B4" w:rsidRDefault="00000000">
      <w:pPr>
        <w:numPr>
          <w:ilvl w:val="0"/>
          <w:numId w:val="49"/>
        </w:numPr>
        <w:jc w:val="left"/>
      </w:pPr>
      <w:proofErr w:type="spellStart"/>
      <w:r>
        <w:t>实现</w:t>
      </w:r>
      <w:proofErr w:type="spellEnd"/>
      <w:r>
        <w:t xml:space="preserve"> Parent-child retrieval；</w:t>
      </w:r>
    </w:p>
    <w:p w14:paraId="3193FF11" w14:textId="77777777" w:rsidR="008859B4" w:rsidRDefault="00000000">
      <w:pPr>
        <w:numPr>
          <w:ilvl w:val="0"/>
          <w:numId w:val="49"/>
        </w:numPr>
        <w:jc w:val="left"/>
      </w:pPr>
      <w:proofErr w:type="spellStart"/>
      <w:r>
        <w:t>训练或构建</w:t>
      </w:r>
      <w:proofErr w:type="spellEnd"/>
      <w:r>
        <w:t xml:space="preserve"> Granularity Router；</w:t>
      </w:r>
    </w:p>
    <w:p w14:paraId="15AD0964" w14:textId="77777777" w:rsidR="008859B4" w:rsidRDefault="00000000">
      <w:pPr>
        <w:numPr>
          <w:ilvl w:val="0"/>
          <w:numId w:val="49"/>
        </w:numPr>
        <w:jc w:val="left"/>
      </w:pPr>
      <w:proofErr w:type="spellStart"/>
      <w:r>
        <w:lastRenderedPageBreak/>
        <w:t>完成</w:t>
      </w:r>
      <w:proofErr w:type="spellEnd"/>
      <w:r>
        <w:t xml:space="preserve"> Experiment 4。</w:t>
      </w:r>
    </w:p>
    <w:p w14:paraId="0FB4A679" w14:textId="77777777" w:rsidR="008859B4" w:rsidRDefault="00000000">
      <w:pPr>
        <w:numPr>
          <w:ilvl w:val="0"/>
          <w:numId w:val="50"/>
        </w:numPr>
        <w:jc w:val="left"/>
      </w:pPr>
      <w:proofErr w:type="spellStart"/>
      <w:r>
        <w:t>连接三个</w:t>
      </w:r>
      <w:proofErr w:type="spellEnd"/>
      <w:r>
        <w:t xml:space="preserve"> Router；</w:t>
      </w:r>
    </w:p>
    <w:p w14:paraId="206319B2" w14:textId="77777777" w:rsidR="008859B4" w:rsidRDefault="00000000">
      <w:pPr>
        <w:numPr>
          <w:ilvl w:val="0"/>
          <w:numId w:val="50"/>
        </w:numPr>
        <w:jc w:val="left"/>
      </w:pPr>
      <w:proofErr w:type="spellStart"/>
      <w:r>
        <w:t>加入</w:t>
      </w:r>
      <w:proofErr w:type="spellEnd"/>
      <w:r>
        <w:t xml:space="preserve"> budget control；</w:t>
      </w:r>
    </w:p>
    <w:p w14:paraId="14DD7BD0" w14:textId="77777777" w:rsidR="008859B4" w:rsidRDefault="00000000">
      <w:pPr>
        <w:numPr>
          <w:ilvl w:val="0"/>
          <w:numId w:val="50"/>
        </w:numPr>
        <w:jc w:val="left"/>
      </w:pPr>
      <w:proofErr w:type="spellStart"/>
      <w:r>
        <w:t>运行</w:t>
      </w:r>
      <w:proofErr w:type="spellEnd"/>
      <w:r>
        <w:t xml:space="preserve"> M、M+R、M+G、M+R+G </w:t>
      </w:r>
      <w:proofErr w:type="spellStart"/>
      <w:r>
        <w:t>消融</w:t>
      </w:r>
      <w:proofErr w:type="spellEnd"/>
      <w:r>
        <w:t>；</w:t>
      </w:r>
    </w:p>
    <w:p w14:paraId="0FE38C3E" w14:textId="77777777" w:rsidR="008859B4" w:rsidRDefault="00000000">
      <w:pPr>
        <w:numPr>
          <w:ilvl w:val="0"/>
          <w:numId w:val="50"/>
        </w:numPr>
        <w:jc w:val="left"/>
      </w:pPr>
      <w:proofErr w:type="spellStart"/>
      <w:r>
        <w:t>检查系统错误传播</w:t>
      </w:r>
      <w:proofErr w:type="spellEnd"/>
      <w:r>
        <w:t>。</w:t>
      </w:r>
    </w:p>
    <w:p w14:paraId="2787EA69" w14:textId="2D3E773A" w:rsidR="008859B4" w:rsidRDefault="00000000">
      <w:pPr>
        <w:pStyle w:val="Heading2"/>
      </w:pPr>
      <w:r>
        <w:t>Week 1</w:t>
      </w:r>
      <w:r w:rsidR="000E5D50">
        <w:rPr>
          <w:rFonts w:eastAsia="宋体" w:hint="eastAsia"/>
          <w:lang w:eastAsia="zh-CN"/>
        </w:rPr>
        <w:t>0</w:t>
      </w:r>
      <w:r>
        <w:t xml:space="preserve"> — Main Experiments</w:t>
      </w:r>
    </w:p>
    <w:p w14:paraId="2438875A" w14:textId="77777777" w:rsidR="008859B4" w:rsidRDefault="00000000">
      <w:pPr>
        <w:numPr>
          <w:ilvl w:val="0"/>
          <w:numId w:val="51"/>
        </w:numPr>
        <w:jc w:val="left"/>
        <w:rPr>
          <w:lang w:eastAsia="zh-CN"/>
        </w:rPr>
      </w:pPr>
      <w:r>
        <w:rPr>
          <w:lang w:eastAsia="zh-CN"/>
        </w:rPr>
        <w:t>在完整主数据集运行实验；</w:t>
      </w:r>
    </w:p>
    <w:p w14:paraId="27AD4CEE" w14:textId="77777777" w:rsidR="008859B4" w:rsidRDefault="00000000">
      <w:pPr>
        <w:numPr>
          <w:ilvl w:val="0"/>
          <w:numId w:val="51"/>
        </w:numPr>
        <w:jc w:val="left"/>
      </w:pPr>
      <w:proofErr w:type="spellStart"/>
      <w:r>
        <w:t>运行多个随机种子</w:t>
      </w:r>
      <w:proofErr w:type="spellEnd"/>
      <w:r>
        <w:t>；</w:t>
      </w:r>
    </w:p>
    <w:p w14:paraId="3E6D1A02" w14:textId="77777777" w:rsidR="008859B4" w:rsidRDefault="00000000">
      <w:pPr>
        <w:numPr>
          <w:ilvl w:val="0"/>
          <w:numId w:val="51"/>
        </w:numPr>
        <w:jc w:val="left"/>
      </w:pPr>
      <w:proofErr w:type="spellStart"/>
      <w:r>
        <w:t>收集准确率、faithfulness、latency</w:t>
      </w:r>
      <w:proofErr w:type="spellEnd"/>
      <w:r>
        <w:t xml:space="preserve"> </w:t>
      </w:r>
      <w:proofErr w:type="spellStart"/>
      <w:r>
        <w:t>和成本</w:t>
      </w:r>
      <w:proofErr w:type="spellEnd"/>
      <w:r>
        <w:t>；</w:t>
      </w:r>
    </w:p>
    <w:p w14:paraId="7A8B8681" w14:textId="77777777" w:rsidR="008859B4" w:rsidRDefault="00000000">
      <w:pPr>
        <w:numPr>
          <w:ilvl w:val="0"/>
          <w:numId w:val="51"/>
        </w:numPr>
        <w:jc w:val="left"/>
        <w:rPr>
          <w:lang w:eastAsia="zh-CN"/>
        </w:rPr>
      </w:pPr>
      <w:r>
        <w:rPr>
          <w:lang w:eastAsia="zh-CN"/>
        </w:rPr>
        <w:t>如果资源允许，运行第二数据集。</w:t>
      </w:r>
    </w:p>
    <w:p w14:paraId="75F7B425" w14:textId="77777777" w:rsidR="008859B4" w:rsidRDefault="00000000">
      <w:pPr>
        <w:numPr>
          <w:ilvl w:val="0"/>
          <w:numId w:val="52"/>
        </w:numPr>
        <w:jc w:val="left"/>
      </w:pPr>
      <w:proofErr w:type="spellStart"/>
      <w:r>
        <w:t>统计检验</w:t>
      </w:r>
      <w:proofErr w:type="spellEnd"/>
      <w:r>
        <w:t>；</w:t>
      </w:r>
    </w:p>
    <w:p w14:paraId="3AC6DD70" w14:textId="77777777" w:rsidR="008859B4" w:rsidRDefault="00000000">
      <w:pPr>
        <w:numPr>
          <w:ilvl w:val="0"/>
          <w:numId w:val="52"/>
        </w:numPr>
        <w:jc w:val="left"/>
      </w:pPr>
      <w:r>
        <w:t xml:space="preserve">Oracle gap </w:t>
      </w:r>
      <w:proofErr w:type="spellStart"/>
      <w:r>
        <w:t>分析</w:t>
      </w:r>
      <w:proofErr w:type="spellEnd"/>
      <w:r>
        <w:t>；</w:t>
      </w:r>
    </w:p>
    <w:p w14:paraId="7A29DE09" w14:textId="77777777" w:rsidR="008859B4" w:rsidRDefault="00000000">
      <w:pPr>
        <w:numPr>
          <w:ilvl w:val="0"/>
          <w:numId w:val="52"/>
        </w:numPr>
        <w:jc w:val="left"/>
      </w:pPr>
      <w:r>
        <w:t>Router confusion matrix；</w:t>
      </w:r>
    </w:p>
    <w:p w14:paraId="333802FF" w14:textId="77777777" w:rsidR="008859B4" w:rsidRDefault="00000000">
      <w:pPr>
        <w:numPr>
          <w:ilvl w:val="0"/>
          <w:numId w:val="52"/>
        </w:numPr>
        <w:jc w:val="left"/>
        <w:rPr>
          <w:lang w:eastAsia="zh-CN"/>
        </w:rPr>
      </w:pPr>
      <w:r>
        <w:rPr>
          <w:lang w:eastAsia="zh-CN"/>
        </w:rPr>
        <w:t>按问题类型进行错误分析；</w:t>
      </w:r>
    </w:p>
    <w:p w14:paraId="06D7B0B4" w14:textId="77777777" w:rsidR="008859B4" w:rsidRDefault="00000000">
      <w:pPr>
        <w:numPr>
          <w:ilvl w:val="0"/>
          <w:numId w:val="52"/>
        </w:numPr>
        <w:jc w:val="left"/>
        <w:rPr>
          <w:lang w:eastAsia="zh-CN"/>
        </w:rPr>
      </w:pPr>
      <w:r>
        <w:rPr>
          <w:lang w:eastAsia="zh-CN"/>
        </w:rPr>
        <w:t>完成图表和主要结果表。</w:t>
      </w:r>
    </w:p>
    <w:p w14:paraId="1BA2A87C" w14:textId="3B13EDA4" w:rsidR="008859B4" w:rsidRDefault="00000000">
      <w:pPr>
        <w:pStyle w:val="Heading2"/>
      </w:pPr>
      <w:r>
        <w:t>Week 1</w:t>
      </w:r>
      <w:r w:rsidR="000E5D50">
        <w:rPr>
          <w:rFonts w:eastAsia="宋体" w:hint="eastAsia"/>
          <w:lang w:eastAsia="zh-CN"/>
        </w:rPr>
        <w:t>1</w:t>
      </w:r>
      <w:r>
        <w:t xml:space="preserve"> — Writing and Presentation</w:t>
      </w:r>
    </w:p>
    <w:p w14:paraId="4A264E46" w14:textId="77777777" w:rsidR="008859B4" w:rsidRDefault="00000000">
      <w:pPr>
        <w:numPr>
          <w:ilvl w:val="0"/>
          <w:numId w:val="53"/>
        </w:numPr>
        <w:jc w:val="left"/>
      </w:pPr>
      <w:proofErr w:type="spellStart"/>
      <w:r>
        <w:t>完成</w:t>
      </w:r>
      <w:proofErr w:type="spellEnd"/>
      <w:r>
        <w:t xml:space="preserve"> </w:t>
      </w:r>
      <w:proofErr w:type="spellStart"/>
      <w:r>
        <w:t>Method、Experiments</w:t>
      </w:r>
      <w:proofErr w:type="spellEnd"/>
      <w:r>
        <w:t xml:space="preserve"> 和 Results；</w:t>
      </w:r>
    </w:p>
    <w:p w14:paraId="3A95BA3B" w14:textId="77777777" w:rsidR="008859B4" w:rsidRDefault="00000000">
      <w:pPr>
        <w:numPr>
          <w:ilvl w:val="0"/>
          <w:numId w:val="53"/>
        </w:numPr>
        <w:jc w:val="left"/>
      </w:pPr>
      <w:proofErr w:type="spellStart"/>
      <w:r>
        <w:t>完成</w:t>
      </w:r>
      <w:proofErr w:type="spellEnd"/>
      <w:r>
        <w:t xml:space="preserve"> limitations 和 ethical considerations；</w:t>
      </w:r>
    </w:p>
    <w:p w14:paraId="1D164B5E" w14:textId="77777777" w:rsidR="008859B4" w:rsidRDefault="00000000">
      <w:pPr>
        <w:numPr>
          <w:ilvl w:val="0"/>
          <w:numId w:val="53"/>
        </w:numPr>
        <w:jc w:val="left"/>
        <w:rPr>
          <w:lang w:eastAsia="zh-CN"/>
        </w:rPr>
      </w:pPr>
      <w:r>
        <w:rPr>
          <w:lang w:eastAsia="zh-CN"/>
        </w:rPr>
        <w:t>整理代码、配置和随机种子；</w:t>
      </w:r>
    </w:p>
    <w:p w14:paraId="7B561822" w14:textId="77777777" w:rsidR="008859B4" w:rsidRDefault="00000000">
      <w:pPr>
        <w:numPr>
          <w:ilvl w:val="0"/>
          <w:numId w:val="53"/>
        </w:numPr>
        <w:jc w:val="left"/>
      </w:pPr>
      <w:proofErr w:type="spellStart"/>
      <w:r>
        <w:t>准备演示和项目答辩</w:t>
      </w:r>
      <w:proofErr w:type="spellEnd"/>
      <w:r>
        <w:t>。</w:t>
      </w:r>
    </w:p>
    <w:p w14:paraId="30E8B907" w14:textId="77777777" w:rsidR="008859B4" w:rsidRDefault="00000000">
      <w:pPr>
        <w:pStyle w:val="Heading1"/>
      </w:pPr>
      <w:r>
        <w:t>16. Priority and Deliverables</w:t>
      </w:r>
    </w:p>
    <w:p w14:paraId="6B0F11F0" w14:textId="77777777" w:rsidR="008859B4" w:rsidRDefault="00000000">
      <w:pPr>
        <w:pStyle w:val="Heading2"/>
      </w:pPr>
      <w:proofErr w:type="spellStart"/>
      <w:r>
        <w:t>必须完成：</w:t>
      </w:r>
      <w:r>
        <w:t>Minimum</w:t>
      </w:r>
      <w:proofErr w:type="spellEnd"/>
      <w:r>
        <w:t xml:space="preserve"> Viable Research Project</w:t>
      </w:r>
    </w:p>
    <w:p w14:paraId="3C302092" w14:textId="77777777" w:rsidR="008859B4" w:rsidRDefault="00000000">
      <w:pPr>
        <w:numPr>
          <w:ilvl w:val="0"/>
          <w:numId w:val="54"/>
        </w:numPr>
        <w:jc w:val="left"/>
      </w:pPr>
      <w:proofErr w:type="spellStart"/>
      <w:r>
        <w:t>有结构的文献综述和</w:t>
      </w:r>
      <w:proofErr w:type="spellEnd"/>
      <w:r>
        <w:t xml:space="preserve"> research gap；</w:t>
      </w:r>
    </w:p>
    <w:p w14:paraId="1D5E4899" w14:textId="77777777" w:rsidR="008859B4" w:rsidRDefault="00000000">
      <w:pPr>
        <w:numPr>
          <w:ilvl w:val="0"/>
          <w:numId w:val="54"/>
        </w:numPr>
        <w:jc w:val="left"/>
        <w:rPr>
          <w:lang w:eastAsia="zh-CN"/>
        </w:rPr>
      </w:pPr>
      <w:r>
        <w:rPr>
          <w:lang w:eastAsia="zh-CN"/>
        </w:rPr>
        <w:t>一个主要多模态数据集；</w:t>
      </w:r>
    </w:p>
    <w:p w14:paraId="4513DAF7" w14:textId="77777777" w:rsidR="008859B4" w:rsidRDefault="00000000">
      <w:pPr>
        <w:numPr>
          <w:ilvl w:val="0"/>
          <w:numId w:val="54"/>
        </w:numPr>
        <w:jc w:val="left"/>
        <w:rPr>
          <w:lang w:eastAsia="zh-CN"/>
        </w:rPr>
      </w:pPr>
      <w:r>
        <w:rPr>
          <w:lang w:eastAsia="zh-CN"/>
        </w:rPr>
        <w:t>可复现的文本和视觉索引；</w:t>
      </w:r>
    </w:p>
    <w:p w14:paraId="25C41737" w14:textId="77777777" w:rsidR="008859B4" w:rsidRDefault="00000000">
      <w:pPr>
        <w:numPr>
          <w:ilvl w:val="0"/>
          <w:numId w:val="54"/>
        </w:numPr>
        <w:jc w:val="left"/>
      </w:pPr>
      <w:r>
        <w:t xml:space="preserve">BM25、Dense、Hybrid、Visual-only 和 Static Multimodal </w:t>
      </w:r>
      <w:proofErr w:type="spellStart"/>
      <w:r>
        <w:t>基线</w:t>
      </w:r>
      <w:proofErr w:type="spellEnd"/>
      <w:r>
        <w:t>；</w:t>
      </w:r>
    </w:p>
    <w:p w14:paraId="6EBB5884" w14:textId="77777777" w:rsidR="008859B4" w:rsidRDefault="00000000">
      <w:pPr>
        <w:numPr>
          <w:ilvl w:val="0"/>
          <w:numId w:val="54"/>
        </w:numPr>
        <w:jc w:val="left"/>
      </w:pPr>
      <w:r>
        <w:t>Adaptive Modality Router；</w:t>
      </w:r>
    </w:p>
    <w:p w14:paraId="243FC15B" w14:textId="77777777" w:rsidR="008859B4" w:rsidRDefault="00000000">
      <w:pPr>
        <w:numPr>
          <w:ilvl w:val="0"/>
          <w:numId w:val="54"/>
        </w:numPr>
        <w:jc w:val="left"/>
        <w:rPr>
          <w:lang w:eastAsia="zh-CN"/>
        </w:rPr>
      </w:pPr>
      <w:r>
        <w:rPr>
          <w:lang w:eastAsia="zh-CN"/>
        </w:rPr>
        <w:t>固定证据预算下的静态与动态比较；</w:t>
      </w:r>
    </w:p>
    <w:p w14:paraId="3CE98E36" w14:textId="77777777" w:rsidR="008859B4" w:rsidRDefault="00000000">
      <w:pPr>
        <w:numPr>
          <w:ilvl w:val="0"/>
          <w:numId w:val="54"/>
        </w:numPr>
        <w:jc w:val="left"/>
      </w:pPr>
      <w:r>
        <w:lastRenderedPageBreak/>
        <w:t xml:space="preserve">Evidence </w:t>
      </w:r>
      <w:proofErr w:type="spellStart"/>
      <w:r>
        <w:t>Recall、Answer</w:t>
      </w:r>
      <w:proofErr w:type="spellEnd"/>
      <w:r>
        <w:t xml:space="preserve"> </w:t>
      </w:r>
      <w:proofErr w:type="spellStart"/>
      <w:r>
        <w:t>Quality、Faithfulness</w:t>
      </w:r>
      <w:proofErr w:type="spellEnd"/>
      <w:r>
        <w:t xml:space="preserve"> 和 Efficiency </w:t>
      </w:r>
      <w:proofErr w:type="spellStart"/>
      <w:r>
        <w:t>评价</w:t>
      </w:r>
      <w:proofErr w:type="spellEnd"/>
      <w:r>
        <w:t>；</w:t>
      </w:r>
    </w:p>
    <w:p w14:paraId="67017266" w14:textId="77777777" w:rsidR="008859B4" w:rsidRDefault="00000000">
      <w:pPr>
        <w:numPr>
          <w:ilvl w:val="0"/>
          <w:numId w:val="54"/>
        </w:numPr>
        <w:jc w:val="left"/>
        <w:rPr>
          <w:lang w:eastAsia="zh-CN"/>
        </w:rPr>
      </w:pPr>
      <w:r>
        <w:rPr>
          <w:lang w:eastAsia="zh-CN"/>
        </w:rPr>
        <w:t>至少一次消融和系统性错误分析；</w:t>
      </w:r>
    </w:p>
    <w:p w14:paraId="3D8EA984" w14:textId="77777777" w:rsidR="008859B4" w:rsidRDefault="00000000">
      <w:pPr>
        <w:numPr>
          <w:ilvl w:val="0"/>
          <w:numId w:val="54"/>
        </w:numPr>
        <w:jc w:val="left"/>
        <w:rPr>
          <w:lang w:eastAsia="zh-CN"/>
        </w:rPr>
      </w:pPr>
      <w:r>
        <w:rPr>
          <w:lang w:eastAsia="zh-CN"/>
        </w:rPr>
        <w:t>可运行的研究型原型和实验代码。</w:t>
      </w:r>
    </w:p>
    <w:p w14:paraId="250A0D76" w14:textId="77777777" w:rsidR="008859B4" w:rsidRDefault="00000000">
      <w:r>
        <w:rPr>
          <w:lang w:eastAsia="zh-CN"/>
        </w:rPr>
        <w:t>RQ1a 已完成并已产出可交付的负结果（含正对照与参照水平对照）。</w:t>
      </w:r>
      <w:proofErr w:type="spellStart"/>
      <w:r>
        <w:t>只完成上述内容，项目即可完整回答</w:t>
      </w:r>
      <w:proofErr w:type="spellEnd"/>
      <w:r>
        <w:t xml:space="preserve"> RQ1b，并形成合格的 Type I Research Project。</w:t>
      </w:r>
    </w:p>
    <w:p w14:paraId="0DB33FE9" w14:textId="77777777" w:rsidR="008859B4" w:rsidRDefault="00000000">
      <w:pPr>
        <w:pStyle w:val="Heading2"/>
      </w:pPr>
      <w:proofErr w:type="spellStart"/>
      <w:r>
        <w:t>最好完成：</w:t>
      </w:r>
      <w:r>
        <w:t>Target</w:t>
      </w:r>
      <w:proofErr w:type="spellEnd"/>
      <w:r>
        <w:t xml:space="preserve"> Research Project</w:t>
      </w:r>
    </w:p>
    <w:p w14:paraId="30A79188" w14:textId="77777777" w:rsidR="008859B4" w:rsidRDefault="00000000">
      <w:pPr>
        <w:numPr>
          <w:ilvl w:val="0"/>
          <w:numId w:val="55"/>
        </w:numPr>
        <w:jc w:val="left"/>
      </w:pPr>
      <w:proofErr w:type="spellStart"/>
      <w:r>
        <w:t>动态</w:t>
      </w:r>
      <w:proofErr w:type="spellEnd"/>
      <w:r>
        <w:t xml:space="preserve"> BM25/Dense/Hybrid Router；</w:t>
      </w:r>
    </w:p>
    <w:p w14:paraId="2786D79D" w14:textId="77777777" w:rsidR="008859B4" w:rsidRDefault="00000000">
      <w:pPr>
        <w:numPr>
          <w:ilvl w:val="0"/>
          <w:numId w:val="55"/>
        </w:numPr>
        <w:jc w:val="left"/>
        <w:rPr>
          <w:lang w:eastAsia="zh-CN"/>
        </w:rPr>
      </w:pPr>
      <w:r>
        <w:rPr>
          <w:lang w:eastAsia="zh-CN"/>
        </w:rPr>
        <w:t>多粒度文本和视觉索引；</w:t>
      </w:r>
    </w:p>
    <w:p w14:paraId="7B0A6744" w14:textId="77777777" w:rsidR="008859B4" w:rsidRDefault="00000000">
      <w:pPr>
        <w:numPr>
          <w:ilvl w:val="0"/>
          <w:numId w:val="55"/>
        </w:numPr>
        <w:jc w:val="left"/>
      </w:pPr>
      <w:r>
        <w:t>Adaptive Granularity Router；</w:t>
      </w:r>
    </w:p>
    <w:p w14:paraId="5928959C" w14:textId="77777777" w:rsidR="008859B4" w:rsidRDefault="00000000">
      <w:pPr>
        <w:numPr>
          <w:ilvl w:val="0"/>
          <w:numId w:val="55"/>
        </w:numPr>
        <w:jc w:val="left"/>
      </w:pPr>
      <w:r>
        <w:t xml:space="preserve">M、M+R、M+G、M+R+G </w:t>
      </w:r>
      <w:proofErr w:type="spellStart"/>
      <w:r>
        <w:t>完整消融</w:t>
      </w:r>
      <w:proofErr w:type="spellEnd"/>
      <w:r>
        <w:t>；</w:t>
      </w:r>
    </w:p>
    <w:p w14:paraId="05006FE5" w14:textId="77777777" w:rsidR="008859B4" w:rsidRDefault="00000000">
      <w:pPr>
        <w:numPr>
          <w:ilvl w:val="0"/>
          <w:numId w:val="55"/>
        </w:numPr>
        <w:jc w:val="left"/>
      </w:pPr>
      <w:r>
        <w:t xml:space="preserve">Learned Router 与 rule-based Router </w:t>
      </w:r>
      <w:proofErr w:type="spellStart"/>
      <w:r>
        <w:t>比较</w:t>
      </w:r>
      <w:proofErr w:type="spellEnd"/>
      <w:r>
        <w:t>；</w:t>
      </w:r>
    </w:p>
    <w:p w14:paraId="7CD15F15" w14:textId="77777777" w:rsidR="008859B4" w:rsidRDefault="00000000">
      <w:pPr>
        <w:numPr>
          <w:ilvl w:val="0"/>
          <w:numId w:val="55"/>
        </w:numPr>
        <w:jc w:val="left"/>
      </w:pPr>
      <w:proofErr w:type="spellStart"/>
      <w:r>
        <w:t>MMDocRAG</w:t>
      </w:r>
      <w:proofErr w:type="spellEnd"/>
      <w:r>
        <w:t xml:space="preserve"> 与 </w:t>
      </w:r>
      <w:proofErr w:type="spellStart"/>
      <w:r>
        <w:t>MMLongBench</w:t>
      </w:r>
      <w:proofErr w:type="spellEnd"/>
      <w:r>
        <w:t xml:space="preserve">-Doc </w:t>
      </w:r>
      <w:proofErr w:type="spellStart"/>
      <w:r>
        <w:t>两个数据集</w:t>
      </w:r>
      <w:proofErr w:type="spellEnd"/>
      <w:r>
        <w:t>；</w:t>
      </w:r>
    </w:p>
    <w:p w14:paraId="07399FFE" w14:textId="77777777" w:rsidR="008859B4" w:rsidRDefault="00000000">
      <w:pPr>
        <w:numPr>
          <w:ilvl w:val="0"/>
          <w:numId w:val="55"/>
        </w:numPr>
        <w:jc w:val="left"/>
      </w:pPr>
      <w:r>
        <w:t xml:space="preserve">Bootstrap confidence intervals </w:t>
      </w:r>
      <w:proofErr w:type="spellStart"/>
      <w:r>
        <w:t>和多个随机种子</w:t>
      </w:r>
      <w:proofErr w:type="spellEnd"/>
      <w:r>
        <w:t>。</w:t>
      </w:r>
    </w:p>
    <w:p w14:paraId="48BB9463" w14:textId="77777777" w:rsidR="008859B4" w:rsidRDefault="00000000">
      <w:pPr>
        <w:rPr>
          <w:lang w:eastAsia="zh-CN"/>
        </w:rPr>
      </w:pPr>
      <w:r>
        <w:rPr>
          <w:lang w:eastAsia="zh-CN"/>
        </w:rPr>
        <w:t>这是项目争取高分和形成更强研究贡献的目标范围。</w:t>
      </w:r>
    </w:p>
    <w:p w14:paraId="5F386DE2" w14:textId="77777777" w:rsidR="008859B4" w:rsidRDefault="00000000">
      <w:pPr>
        <w:pStyle w:val="Heading2"/>
      </w:pPr>
      <w:proofErr w:type="spellStart"/>
      <w:r>
        <w:t>时间允许时完成：</w:t>
      </w:r>
      <w:r>
        <w:t>Stretch</w:t>
      </w:r>
      <w:proofErr w:type="spellEnd"/>
      <w:r>
        <w:t xml:space="preserve"> Goals</w:t>
      </w:r>
    </w:p>
    <w:p w14:paraId="12DC61BA" w14:textId="77777777" w:rsidR="008859B4" w:rsidRDefault="00000000">
      <w:pPr>
        <w:numPr>
          <w:ilvl w:val="0"/>
          <w:numId w:val="56"/>
        </w:numPr>
        <w:jc w:val="left"/>
      </w:pPr>
      <w:r>
        <w:t>Confidence-aware dynamic Top-k；</w:t>
      </w:r>
    </w:p>
    <w:p w14:paraId="2B9DE241" w14:textId="77777777" w:rsidR="008859B4" w:rsidRDefault="00000000">
      <w:pPr>
        <w:numPr>
          <w:ilvl w:val="0"/>
          <w:numId w:val="56"/>
        </w:numPr>
        <w:jc w:val="left"/>
      </w:pPr>
      <w:r>
        <w:t>Figure/table region-level visual retrieval；</w:t>
      </w:r>
    </w:p>
    <w:p w14:paraId="62FDAE9A" w14:textId="77777777" w:rsidR="008859B4" w:rsidRDefault="00000000">
      <w:pPr>
        <w:numPr>
          <w:ilvl w:val="0"/>
          <w:numId w:val="56"/>
        </w:numPr>
        <w:jc w:val="left"/>
      </w:pPr>
      <w:proofErr w:type="spellStart"/>
      <w:r>
        <w:t>跨数据集零样本</w:t>
      </w:r>
      <w:proofErr w:type="spellEnd"/>
      <w:r>
        <w:t xml:space="preserve"> Router </w:t>
      </w:r>
      <w:proofErr w:type="spellStart"/>
      <w:r>
        <w:t>泛化</w:t>
      </w:r>
      <w:proofErr w:type="spellEnd"/>
      <w:r>
        <w:t>；</w:t>
      </w:r>
    </w:p>
    <w:p w14:paraId="392045BA" w14:textId="77777777" w:rsidR="008859B4" w:rsidRDefault="00000000">
      <w:pPr>
        <w:numPr>
          <w:ilvl w:val="0"/>
          <w:numId w:val="56"/>
        </w:numPr>
        <w:jc w:val="left"/>
      </w:pPr>
      <w:r>
        <w:t>Bandit 或 reinforcement learning routing；</w:t>
      </w:r>
    </w:p>
    <w:p w14:paraId="261FCD1C" w14:textId="77777777" w:rsidR="008859B4" w:rsidRDefault="00000000">
      <w:pPr>
        <w:numPr>
          <w:ilvl w:val="0"/>
          <w:numId w:val="56"/>
        </w:numPr>
        <w:jc w:val="left"/>
      </w:pPr>
      <w:r>
        <w:t xml:space="preserve">Router 与 Retriever </w:t>
      </w:r>
      <w:proofErr w:type="spellStart"/>
      <w:r>
        <w:t>的联合训练</w:t>
      </w:r>
      <w:proofErr w:type="spellEnd"/>
      <w:r>
        <w:t>；</w:t>
      </w:r>
    </w:p>
    <w:p w14:paraId="2D0C6B2A" w14:textId="77777777" w:rsidR="008859B4" w:rsidRDefault="00000000">
      <w:pPr>
        <w:numPr>
          <w:ilvl w:val="0"/>
          <w:numId w:val="56"/>
        </w:numPr>
        <w:jc w:val="left"/>
      </w:pPr>
      <w:proofErr w:type="spellStart"/>
      <w:r>
        <w:t>人工</w:t>
      </w:r>
      <w:proofErr w:type="spellEnd"/>
      <w:r>
        <w:t xml:space="preserve"> faithfulness </w:t>
      </w:r>
      <w:proofErr w:type="spellStart"/>
      <w:r>
        <w:t>评价</w:t>
      </w:r>
      <w:proofErr w:type="spellEnd"/>
      <w:r>
        <w:t>；</w:t>
      </w:r>
    </w:p>
    <w:p w14:paraId="5077E261" w14:textId="77777777" w:rsidR="008859B4" w:rsidRDefault="00000000">
      <w:pPr>
        <w:numPr>
          <w:ilvl w:val="0"/>
          <w:numId w:val="56"/>
        </w:numPr>
        <w:jc w:val="left"/>
        <w:rPr>
          <w:lang w:eastAsia="zh-CN"/>
        </w:rPr>
      </w:pPr>
      <w:r>
        <w:rPr>
          <w:lang w:eastAsia="zh-CN"/>
        </w:rPr>
        <w:t>完整交互式多模态文档问答界面。</w:t>
      </w:r>
    </w:p>
    <w:p w14:paraId="22347EF4" w14:textId="77777777" w:rsidR="008859B4" w:rsidRDefault="00000000">
      <w:pPr>
        <w:rPr>
          <w:lang w:eastAsia="zh-CN"/>
        </w:rPr>
      </w:pPr>
      <w:r>
        <w:rPr>
          <w:lang w:eastAsia="zh-CN"/>
        </w:rPr>
        <w:t>这些内容不应影响核心实验的完成。</w:t>
      </w:r>
    </w:p>
    <w:p w14:paraId="52F716B4" w14:textId="77777777" w:rsidR="008859B4" w:rsidRDefault="00000000">
      <w:pPr>
        <w:pStyle w:val="Heading1"/>
      </w:pPr>
      <w:r>
        <w:t>17. Risks and Mitigation</w:t>
      </w:r>
    </w:p>
    <w:tbl>
      <w:tblPr>
        <w:tblStyle w:val="TableGrid"/>
        <w:tblW w:w="9360" w:type="dxa"/>
        <w:tblInd w:w="120" w:type="dxa"/>
        <w:tblLayout w:type="fixed"/>
        <w:tblLook w:val="04A0" w:firstRow="1" w:lastRow="0" w:firstColumn="1" w:lastColumn="0" w:noHBand="0" w:noVBand="1"/>
      </w:tblPr>
      <w:tblGrid>
        <w:gridCol w:w="2300"/>
        <w:gridCol w:w="2300"/>
        <w:gridCol w:w="4760"/>
      </w:tblGrid>
      <w:tr w:rsidR="008859B4" w14:paraId="3D65D90D" w14:textId="77777777">
        <w:trPr>
          <w:tblHeader/>
        </w:trPr>
        <w:tc>
          <w:tcPr>
            <w:tcW w:w="2300" w:type="dxa"/>
            <w:shd w:val="clear" w:color="auto" w:fill="F4F6F9"/>
            <w:tcMar>
              <w:top w:w="80" w:type="dxa"/>
              <w:left w:w="120" w:type="dxa"/>
              <w:bottom w:w="80" w:type="dxa"/>
              <w:right w:w="120" w:type="dxa"/>
            </w:tcMar>
            <w:vAlign w:val="center"/>
          </w:tcPr>
          <w:p w14:paraId="6C2EDCD7" w14:textId="77777777" w:rsidR="008859B4" w:rsidRDefault="00000000">
            <w:pPr>
              <w:spacing w:after="0" w:line="259" w:lineRule="auto"/>
              <w:jc w:val="center"/>
            </w:pPr>
            <w:proofErr w:type="spellStart"/>
            <w:r>
              <w:rPr>
                <w:b/>
                <w:color w:val="20364B"/>
                <w:sz w:val="19"/>
              </w:rPr>
              <w:t>风险</w:t>
            </w:r>
            <w:proofErr w:type="spellEnd"/>
          </w:p>
        </w:tc>
        <w:tc>
          <w:tcPr>
            <w:tcW w:w="2300" w:type="dxa"/>
            <w:shd w:val="clear" w:color="auto" w:fill="F4F6F9"/>
            <w:tcMar>
              <w:top w:w="80" w:type="dxa"/>
              <w:left w:w="120" w:type="dxa"/>
              <w:bottom w:w="80" w:type="dxa"/>
              <w:right w:w="120" w:type="dxa"/>
            </w:tcMar>
            <w:vAlign w:val="center"/>
          </w:tcPr>
          <w:p w14:paraId="5CDB220F" w14:textId="77777777" w:rsidR="008859B4" w:rsidRDefault="00000000">
            <w:pPr>
              <w:spacing w:after="0" w:line="259" w:lineRule="auto"/>
              <w:jc w:val="center"/>
            </w:pPr>
            <w:proofErr w:type="spellStart"/>
            <w:r>
              <w:rPr>
                <w:b/>
                <w:color w:val="20364B"/>
                <w:sz w:val="19"/>
              </w:rPr>
              <w:t>影响</w:t>
            </w:r>
            <w:proofErr w:type="spellEnd"/>
          </w:p>
        </w:tc>
        <w:tc>
          <w:tcPr>
            <w:tcW w:w="4760" w:type="dxa"/>
            <w:shd w:val="clear" w:color="auto" w:fill="F4F6F9"/>
            <w:tcMar>
              <w:top w:w="80" w:type="dxa"/>
              <w:left w:w="120" w:type="dxa"/>
              <w:bottom w:w="80" w:type="dxa"/>
              <w:right w:w="120" w:type="dxa"/>
            </w:tcMar>
            <w:vAlign w:val="center"/>
          </w:tcPr>
          <w:p w14:paraId="5DB68053" w14:textId="77777777" w:rsidR="008859B4" w:rsidRDefault="00000000">
            <w:pPr>
              <w:spacing w:after="0" w:line="259" w:lineRule="auto"/>
              <w:jc w:val="center"/>
            </w:pPr>
            <w:proofErr w:type="spellStart"/>
            <w:r>
              <w:rPr>
                <w:b/>
                <w:color w:val="20364B"/>
                <w:sz w:val="19"/>
              </w:rPr>
              <w:t>应对措施</w:t>
            </w:r>
            <w:proofErr w:type="spellEnd"/>
          </w:p>
        </w:tc>
      </w:tr>
      <w:tr w:rsidR="008859B4" w14:paraId="77BC824E" w14:textId="77777777">
        <w:tc>
          <w:tcPr>
            <w:tcW w:w="2300" w:type="dxa"/>
            <w:tcMar>
              <w:top w:w="80" w:type="dxa"/>
              <w:left w:w="120" w:type="dxa"/>
              <w:bottom w:w="80" w:type="dxa"/>
              <w:right w:w="120" w:type="dxa"/>
            </w:tcMar>
            <w:vAlign w:val="center"/>
          </w:tcPr>
          <w:p w14:paraId="0744ACF4" w14:textId="77777777" w:rsidR="008859B4" w:rsidRDefault="00000000">
            <w:pPr>
              <w:spacing w:after="0" w:line="259" w:lineRule="auto"/>
              <w:jc w:val="center"/>
              <w:rPr>
                <w:lang w:eastAsia="zh-CN"/>
              </w:rPr>
            </w:pPr>
            <w:r>
              <w:rPr>
                <w:sz w:val="19"/>
                <w:lang w:eastAsia="zh-CN"/>
              </w:rPr>
              <w:t>多模态数据下载或许可问题</w:t>
            </w:r>
          </w:p>
        </w:tc>
        <w:tc>
          <w:tcPr>
            <w:tcW w:w="2300" w:type="dxa"/>
            <w:tcMar>
              <w:top w:w="80" w:type="dxa"/>
              <w:left w:w="120" w:type="dxa"/>
              <w:bottom w:w="80" w:type="dxa"/>
              <w:right w:w="120" w:type="dxa"/>
            </w:tcMar>
            <w:vAlign w:val="center"/>
          </w:tcPr>
          <w:p w14:paraId="70ABCF53" w14:textId="77777777" w:rsidR="008859B4" w:rsidRDefault="00000000">
            <w:pPr>
              <w:spacing w:after="0" w:line="259" w:lineRule="auto"/>
              <w:jc w:val="center"/>
            </w:pPr>
            <w:proofErr w:type="spellStart"/>
            <w:r>
              <w:rPr>
                <w:sz w:val="19"/>
              </w:rPr>
              <w:t>延迟开发</w:t>
            </w:r>
            <w:proofErr w:type="spellEnd"/>
          </w:p>
        </w:tc>
        <w:tc>
          <w:tcPr>
            <w:tcW w:w="4760" w:type="dxa"/>
            <w:tcMar>
              <w:top w:w="80" w:type="dxa"/>
              <w:left w:w="120" w:type="dxa"/>
              <w:bottom w:w="80" w:type="dxa"/>
              <w:right w:w="120" w:type="dxa"/>
            </w:tcMar>
            <w:vAlign w:val="center"/>
          </w:tcPr>
          <w:p w14:paraId="0A3D9652" w14:textId="77777777" w:rsidR="008859B4" w:rsidRDefault="00000000">
            <w:pPr>
              <w:spacing w:after="0" w:line="259" w:lineRule="auto"/>
              <w:jc w:val="left"/>
            </w:pPr>
            <w:proofErr w:type="spellStart"/>
            <w:r>
              <w:rPr>
                <w:sz w:val="19"/>
              </w:rPr>
              <w:t>第一周确认，准备</w:t>
            </w:r>
            <w:proofErr w:type="spellEnd"/>
            <w:r>
              <w:rPr>
                <w:sz w:val="19"/>
              </w:rPr>
              <w:t xml:space="preserve"> </w:t>
            </w:r>
            <w:proofErr w:type="spellStart"/>
            <w:r>
              <w:rPr>
                <w:sz w:val="19"/>
              </w:rPr>
              <w:t>MMLongBench</w:t>
            </w:r>
            <w:proofErr w:type="spellEnd"/>
            <w:r>
              <w:rPr>
                <w:sz w:val="19"/>
              </w:rPr>
              <w:t xml:space="preserve">-Doc </w:t>
            </w:r>
            <w:proofErr w:type="spellStart"/>
            <w:r>
              <w:rPr>
                <w:sz w:val="19"/>
              </w:rPr>
              <w:t>作为备用</w:t>
            </w:r>
            <w:proofErr w:type="spellEnd"/>
          </w:p>
        </w:tc>
      </w:tr>
      <w:tr w:rsidR="008859B4" w14:paraId="105C61E7" w14:textId="77777777">
        <w:tc>
          <w:tcPr>
            <w:tcW w:w="2300" w:type="dxa"/>
            <w:tcMar>
              <w:top w:w="80" w:type="dxa"/>
              <w:left w:w="120" w:type="dxa"/>
              <w:bottom w:w="80" w:type="dxa"/>
              <w:right w:w="120" w:type="dxa"/>
            </w:tcMar>
            <w:vAlign w:val="center"/>
          </w:tcPr>
          <w:p w14:paraId="15DFE539" w14:textId="77777777" w:rsidR="008859B4" w:rsidRDefault="00000000">
            <w:pPr>
              <w:spacing w:after="0" w:line="259" w:lineRule="auto"/>
              <w:jc w:val="center"/>
              <w:rPr>
                <w:lang w:eastAsia="zh-CN"/>
              </w:rPr>
            </w:pPr>
            <w:r>
              <w:rPr>
                <w:sz w:val="19"/>
                <w:lang w:eastAsia="zh-CN"/>
              </w:rPr>
              <w:t>PDF、OCR 与证据位置难</w:t>
            </w:r>
            <w:r>
              <w:rPr>
                <w:sz w:val="19"/>
                <w:lang w:eastAsia="zh-CN"/>
              </w:rPr>
              <w:lastRenderedPageBreak/>
              <w:t>以对齐</w:t>
            </w:r>
          </w:p>
        </w:tc>
        <w:tc>
          <w:tcPr>
            <w:tcW w:w="2300" w:type="dxa"/>
            <w:tcMar>
              <w:top w:w="80" w:type="dxa"/>
              <w:left w:w="120" w:type="dxa"/>
              <w:bottom w:w="80" w:type="dxa"/>
              <w:right w:w="120" w:type="dxa"/>
            </w:tcMar>
            <w:vAlign w:val="center"/>
          </w:tcPr>
          <w:p w14:paraId="49696AFD" w14:textId="77777777" w:rsidR="008859B4" w:rsidRDefault="00000000">
            <w:pPr>
              <w:spacing w:after="0" w:line="259" w:lineRule="auto"/>
              <w:jc w:val="center"/>
            </w:pPr>
            <w:proofErr w:type="spellStart"/>
            <w:r>
              <w:rPr>
                <w:sz w:val="19"/>
              </w:rPr>
              <w:lastRenderedPageBreak/>
              <w:t>检索评价不可靠</w:t>
            </w:r>
            <w:proofErr w:type="spellEnd"/>
          </w:p>
        </w:tc>
        <w:tc>
          <w:tcPr>
            <w:tcW w:w="4760" w:type="dxa"/>
            <w:tcMar>
              <w:top w:w="80" w:type="dxa"/>
              <w:left w:w="120" w:type="dxa"/>
              <w:bottom w:w="80" w:type="dxa"/>
              <w:right w:w="120" w:type="dxa"/>
            </w:tcMar>
            <w:vAlign w:val="center"/>
          </w:tcPr>
          <w:p w14:paraId="6C3A36FC" w14:textId="77777777" w:rsidR="008859B4" w:rsidRDefault="00000000">
            <w:pPr>
              <w:spacing w:after="0" w:line="259" w:lineRule="auto"/>
              <w:jc w:val="left"/>
              <w:rPr>
                <w:lang w:eastAsia="zh-CN"/>
              </w:rPr>
            </w:pPr>
            <w:r>
              <w:rPr>
                <w:sz w:val="19"/>
                <w:lang w:eastAsia="zh-CN"/>
              </w:rPr>
              <w:t>先使用官方处理结果和页面图像</w:t>
            </w:r>
          </w:p>
        </w:tc>
      </w:tr>
      <w:tr w:rsidR="008859B4" w14:paraId="4FA25B76" w14:textId="77777777">
        <w:tc>
          <w:tcPr>
            <w:tcW w:w="2300" w:type="dxa"/>
            <w:tcMar>
              <w:top w:w="80" w:type="dxa"/>
              <w:left w:w="120" w:type="dxa"/>
              <w:bottom w:w="80" w:type="dxa"/>
              <w:right w:w="120" w:type="dxa"/>
            </w:tcMar>
            <w:vAlign w:val="center"/>
          </w:tcPr>
          <w:p w14:paraId="4324943D" w14:textId="77777777" w:rsidR="008859B4" w:rsidRDefault="00000000">
            <w:pPr>
              <w:spacing w:after="0" w:line="259" w:lineRule="auto"/>
              <w:jc w:val="center"/>
            </w:pPr>
            <w:proofErr w:type="spellStart"/>
            <w:r>
              <w:rPr>
                <w:sz w:val="19"/>
              </w:rPr>
              <w:t>组合数量过多</w:t>
            </w:r>
            <w:proofErr w:type="spellEnd"/>
          </w:p>
        </w:tc>
        <w:tc>
          <w:tcPr>
            <w:tcW w:w="2300" w:type="dxa"/>
            <w:tcMar>
              <w:top w:w="80" w:type="dxa"/>
              <w:left w:w="120" w:type="dxa"/>
              <w:bottom w:w="80" w:type="dxa"/>
              <w:right w:w="120" w:type="dxa"/>
            </w:tcMar>
            <w:vAlign w:val="center"/>
          </w:tcPr>
          <w:p w14:paraId="6D57C046" w14:textId="77777777" w:rsidR="008859B4" w:rsidRDefault="00000000">
            <w:pPr>
              <w:spacing w:after="0" w:line="259" w:lineRule="auto"/>
              <w:jc w:val="center"/>
            </w:pPr>
            <w:proofErr w:type="spellStart"/>
            <w:r>
              <w:rPr>
                <w:sz w:val="19"/>
              </w:rPr>
              <w:t>算力和实验成本爆炸</w:t>
            </w:r>
            <w:proofErr w:type="spellEnd"/>
          </w:p>
        </w:tc>
        <w:tc>
          <w:tcPr>
            <w:tcW w:w="4760" w:type="dxa"/>
            <w:tcMar>
              <w:top w:w="80" w:type="dxa"/>
              <w:left w:w="120" w:type="dxa"/>
              <w:bottom w:w="80" w:type="dxa"/>
              <w:right w:w="120" w:type="dxa"/>
            </w:tcMar>
            <w:vAlign w:val="center"/>
          </w:tcPr>
          <w:p w14:paraId="5A782EA5" w14:textId="77777777" w:rsidR="008859B4" w:rsidRDefault="00000000">
            <w:pPr>
              <w:spacing w:after="0" w:line="259" w:lineRule="auto"/>
              <w:jc w:val="left"/>
              <w:rPr>
                <w:lang w:eastAsia="zh-CN"/>
              </w:rPr>
            </w:pPr>
            <w:r>
              <w:rPr>
                <w:sz w:val="19"/>
                <w:lang w:eastAsia="zh-CN"/>
              </w:rPr>
              <w:t>使用分层 Router，不</w:t>
            </w:r>
            <w:proofErr w:type="gramStart"/>
            <w:r>
              <w:rPr>
                <w:sz w:val="19"/>
                <w:lang w:eastAsia="zh-CN"/>
              </w:rPr>
              <w:t xml:space="preserve">做 81 </w:t>
            </w:r>
            <w:proofErr w:type="gramEnd"/>
            <w:r>
              <w:rPr>
                <w:sz w:val="19"/>
                <w:lang w:eastAsia="zh-CN"/>
              </w:rPr>
              <w:t>类联合分类</w:t>
            </w:r>
          </w:p>
        </w:tc>
      </w:tr>
      <w:tr w:rsidR="008859B4" w14:paraId="68C88E0F" w14:textId="77777777">
        <w:tc>
          <w:tcPr>
            <w:tcW w:w="2300" w:type="dxa"/>
            <w:tcMar>
              <w:top w:w="80" w:type="dxa"/>
              <w:left w:w="120" w:type="dxa"/>
              <w:bottom w:w="80" w:type="dxa"/>
              <w:right w:w="120" w:type="dxa"/>
            </w:tcMar>
            <w:vAlign w:val="center"/>
          </w:tcPr>
          <w:p w14:paraId="229BB0CF" w14:textId="77777777" w:rsidR="008859B4" w:rsidRDefault="00000000">
            <w:pPr>
              <w:spacing w:after="0" w:line="259" w:lineRule="auto"/>
              <w:jc w:val="center"/>
            </w:pPr>
            <w:r>
              <w:rPr>
                <w:sz w:val="19"/>
              </w:rPr>
              <w:t xml:space="preserve">Router </w:t>
            </w:r>
            <w:proofErr w:type="spellStart"/>
            <w:r>
              <w:rPr>
                <w:sz w:val="19"/>
              </w:rPr>
              <w:t>训练数据不足</w:t>
            </w:r>
            <w:proofErr w:type="spellEnd"/>
          </w:p>
        </w:tc>
        <w:tc>
          <w:tcPr>
            <w:tcW w:w="2300" w:type="dxa"/>
            <w:tcMar>
              <w:top w:w="80" w:type="dxa"/>
              <w:left w:w="120" w:type="dxa"/>
              <w:bottom w:w="80" w:type="dxa"/>
              <w:right w:w="120" w:type="dxa"/>
            </w:tcMar>
            <w:vAlign w:val="center"/>
          </w:tcPr>
          <w:p w14:paraId="49DAC11A" w14:textId="77777777" w:rsidR="008859B4" w:rsidRDefault="00000000">
            <w:pPr>
              <w:spacing w:after="0" w:line="259" w:lineRule="auto"/>
              <w:jc w:val="center"/>
            </w:pPr>
            <w:proofErr w:type="spellStart"/>
            <w:r>
              <w:rPr>
                <w:sz w:val="19"/>
              </w:rPr>
              <w:t>过拟合</w:t>
            </w:r>
            <w:proofErr w:type="spellEnd"/>
          </w:p>
        </w:tc>
        <w:tc>
          <w:tcPr>
            <w:tcW w:w="4760" w:type="dxa"/>
            <w:tcMar>
              <w:top w:w="80" w:type="dxa"/>
              <w:left w:w="120" w:type="dxa"/>
              <w:bottom w:w="80" w:type="dxa"/>
              <w:right w:w="120" w:type="dxa"/>
            </w:tcMar>
            <w:vAlign w:val="center"/>
          </w:tcPr>
          <w:p w14:paraId="682EDC5B" w14:textId="77777777" w:rsidR="008859B4" w:rsidRDefault="00000000">
            <w:pPr>
              <w:spacing w:after="0" w:line="259" w:lineRule="auto"/>
              <w:jc w:val="left"/>
            </w:pPr>
            <w:proofErr w:type="spellStart"/>
            <w:r>
              <w:rPr>
                <w:sz w:val="19"/>
              </w:rPr>
              <w:t>轻量模型、规则基线、document-level</w:t>
            </w:r>
            <w:proofErr w:type="spellEnd"/>
            <w:r>
              <w:rPr>
                <w:sz w:val="19"/>
              </w:rPr>
              <w:t xml:space="preserve"> split</w:t>
            </w:r>
          </w:p>
        </w:tc>
      </w:tr>
      <w:tr w:rsidR="008859B4" w14:paraId="458AA370" w14:textId="77777777">
        <w:tc>
          <w:tcPr>
            <w:tcW w:w="2300" w:type="dxa"/>
            <w:tcMar>
              <w:top w:w="80" w:type="dxa"/>
              <w:left w:w="120" w:type="dxa"/>
              <w:bottom w:w="80" w:type="dxa"/>
              <w:right w:w="120" w:type="dxa"/>
            </w:tcMar>
            <w:vAlign w:val="center"/>
          </w:tcPr>
          <w:p w14:paraId="70FED114" w14:textId="77777777" w:rsidR="008859B4" w:rsidRDefault="00000000">
            <w:pPr>
              <w:spacing w:after="0" w:line="259" w:lineRule="auto"/>
              <w:jc w:val="center"/>
            </w:pPr>
            <w:proofErr w:type="spellStart"/>
            <w:r>
              <w:rPr>
                <w:sz w:val="19"/>
              </w:rPr>
              <w:t>多模态生成成本高</w:t>
            </w:r>
            <w:proofErr w:type="spellEnd"/>
          </w:p>
        </w:tc>
        <w:tc>
          <w:tcPr>
            <w:tcW w:w="2300" w:type="dxa"/>
            <w:tcMar>
              <w:top w:w="80" w:type="dxa"/>
              <w:left w:w="120" w:type="dxa"/>
              <w:bottom w:w="80" w:type="dxa"/>
              <w:right w:w="120" w:type="dxa"/>
            </w:tcMar>
            <w:vAlign w:val="center"/>
          </w:tcPr>
          <w:p w14:paraId="7AA7E13A" w14:textId="77777777" w:rsidR="008859B4" w:rsidRDefault="00000000">
            <w:pPr>
              <w:spacing w:after="0" w:line="259" w:lineRule="auto"/>
              <w:jc w:val="center"/>
            </w:pPr>
            <w:proofErr w:type="spellStart"/>
            <w:r>
              <w:rPr>
                <w:sz w:val="19"/>
              </w:rPr>
              <w:t>无法运行全量实验</w:t>
            </w:r>
            <w:proofErr w:type="spellEnd"/>
          </w:p>
        </w:tc>
        <w:tc>
          <w:tcPr>
            <w:tcW w:w="4760" w:type="dxa"/>
            <w:tcMar>
              <w:top w:w="80" w:type="dxa"/>
              <w:left w:w="120" w:type="dxa"/>
              <w:bottom w:w="80" w:type="dxa"/>
              <w:right w:w="120" w:type="dxa"/>
            </w:tcMar>
            <w:vAlign w:val="center"/>
          </w:tcPr>
          <w:p w14:paraId="15785CBE" w14:textId="77777777" w:rsidR="008859B4" w:rsidRDefault="00000000">
            <w:pPr>
              <w:spacing w:after="0" w:line="259" w:lineRule="auto"/>
              <w:jc w:val="left"/>
            </w:pPr>
            <w:proofErr w:type="spellStart"/>
            <w:r>
              <w:rPr>
                <w:sz w:val="19"/>
              </w:rPr>
              <w:t>缓存</w:t>
            </w:r>
            <w:proofErr w:type="spellEnd"/>
            <w:r>
              <w:rPr>
                <w:sz w:val="19"/>
              </w:rPr>
              <w:t xml:space="preserve"> embedding </w:t>
            </w:r>
            <w:proofErr w:type="spellStart"/>
            <w:r>
              <w:rPr>
                <w:sz w:val="19"/>
              </w:rPr>
              <w:t>和生成结果，先跑</w:t>
            </w:r>
            <w:proofErr w:type="spellEnd"/>
            <w:r>
              <w:rPr>
                <w:sz w:val="19"/>
              </w:rPr>
              <w:t xml:space="preserve"> pilot</w:t>
            </w:r>
          </w:p>
        </w:tc>
      </w:tr>
      <w:tr w:rsidR="008859B4" w14:paraId="41940304" w14:textId="77777777">
        <w:tc>
          <w:tcPr>
            <w:tcW w:w="2300" w:type="dxa"/>
            <w:tcMar>
              <w:top w:w="80" w:type="dxa"/>
              <w:left w:w="120" w:type="dxa"/>
              <w:bottom w:w="80" w:type="dxa"/>
              <w:right w:w="120" w:type="dxa"/>
            </w:tcMar>
            <w:vAlign w:val="center"/>
          </w:tcPr>
          <w:p w14:paraId="72ACE54A" w14:textId="77777777" w:rsidR="008859B4" w:rsidRDefault="00000000">
            <w:pPr>
              <w:spacing w:after="0" w:line="259" w:lineRule="auto"/>
              <w:jc w:val="center"/>
              <w:rPr>
                <w:lang w:eastAsia="zh-CN"/>
              </w:rPr>
            </w:pPr>
            <w:r>
              <w:rPr>
                <w:sz w:val="19"/>
                <w:lang w:eastAsia="zh-CN"/>
              </w:rPr>
              <w:t>不同模态成本难以比较</w:t>
            </w:r>
          </w:p>
        </w:tc>
        <w:tc>
          <w:tcPr>
            <w:tcW w:w="2300" w:type="dxa"/>
            <w:tcMar>
              <w:top w:w="80" w:type="dxa"/>
              <w:left w:w="120" w:type="dxa"/>
              <w:bottom w:w="80" w:type="dxa"/>
              <w:right w:w="120" w:type="dxa"/>
            </w:tcMar>
            <w:vAlign w:val="center"/>
          </w:tcPr>
          <w:p w14:paraId="6DE52D68" w14:textId="77777777" w:rsidR="008859B4" w:rsidRDefault="00000000">
            <w:pPr>
              <w:spacing w:after="0" w:line="259" w:lineRule="auto"/>
              <w:jc w:val="center"/>
            </w:pPr>
            <w:proofErr w:type="spellStart"/>
            <w:r>
              <w:rPr>
                <w:sz w:val="19"/>
              </w:rPr>
              <w:t>实验不公平</w:t>
            </w:r>
            <w:proofErr w:type="spellEnd"/>
          </w:p>
        </w:tc>
        <w:tc>
          <w:tcPr>
            <w:tcW w:w="4760" w:type="dxa"/>
            <w:tcMar>
              <w:top w:w="80" w:type="dxa"/>
              <w:left w:w="120" w:type="dxa"/>
              <w:bottom w:w="80" w:type="dxa"/>
              <w:right w:w="120" w:type="dxa"/>
            </w:tcMar>
            <w:vAlign w:val="center"/>
          </w:tcPr>
          <w:p w14:paraId="0C0BF3C8" w14:textId="77777777" w:rsidR="008859B4" w:rsidRDefault="00000000">
            <w:pPr>
              <w:spacing w:after="0" w:line="259" w:lineRule="auto"/>
              <w:jc w:val="left"/>
              <w:rPr>
                <w:lang w:eastAsia="zh-CN"/>
              </w:rPr>
            </w:pPr>
            <w:r>
              <w:rPr>
                <w:sz w:val="19"/>
                <w:lang w:eastAsia="zh-CN"/>
              </w:rPr>
              <w:t>使用固定预算并报告性能—成本曲线</w:t>
            </w:r>
          </w:p>
        </w:tc>
      </w:tr>
      <w:tr w:rsidR="008859B4" w14:paraId="5362D5AF" w14:textId="77777777">
        <w:tc>
          <w:tcPr>
            <w:tcW w:w="2300" w:type="dxa"/>
            <w:tcMar>
              <w:top w:w="80" w:type="dxa"/>
              <w:left w:w="120" w:type="dxa"/>
              <w:bottom w:w="80" w:type="dxa"/>
              <w:right w:w="120" w:type="dxa"/>
            </w:tcMar>
            <w:vAlign w:val="center"/>
          </w:tcPr>
          <w:p w14:paraId="6644959B" w14:textId="77777777" w:rsidR="008859B4" w:rsidRDefault="00000000">
            <w:pPr>
              <w:spacing w:after="0" w:line="259" w:lineRule="auto"/>
              <w:jc w:val="center"/>
            </w:pPr>
            <w:r>
              <w:rPr>
                <w:sz w:val="19"/>
              </w:rPr>
              <w:t xml:space="preserve">LLM judge </w:t>
            </w:r>
            <w:proofErr w:type="spellStart"/>
            <w:r>
              <w:rPr>
                <w:sz w:val="19"/>
              </w:rPr>
              <w:t>不稳定</w:t>
            </w:r>
            <w:proofErr w:type="spellEnd"/>
          </w:p>
        </w:tc>
        <w:tc>
          <w:tcPr>
            <w:tcW w:w="2300" w:type="dxa"/>
            <w:tcMar>
              <w:top w:w="80" w:type="dxa"/>
              <w:left w:w="120" w:type="dxa"/>
              <w:bottom w:w="80" w:type="dxa"/>
              <w:right w:w="120" w:type="dxa"/>
            </w:tcMar>
            <w:vAlign w:val="center"/>
          </w:tcPr>
          <w:p w14:paraId="702C3D63" w14:textId="77777777" w:rsidR="008859B4" w:rsidRDefault="00000000">
            <w:pPr>
              <w:spacing w:after="0" w:line="259" w:lineRule="auto"/>
              <w:jc w:val="center"/>
            </w:pPr>
            <w:r>
              <w:rPr>
                <w:sz w:val="19"/>
              </w:rPr>
              <w:t xml:space="preserve">Faithfulness </w:t>
            </w:r>
            <w:proofErr w:type="spellStart"/>
            <w:r>
              <w:rPr>
                <w:sz w:val="19"/>
              </w:rPr>
              <w:t>指标不可靠</w:t>
            </w:r>
            <w:proofErr w:type="spellEnd"/>
          </w:p>
        </w:tc>
        <w:tc>
          <w:tcPr>
            <w:tcW w:w="4760" w:type="dxa"/>
            <w:tcMar>
              <w:top w:w="80" w:type="dxa"/>
              <w:left w:w="120" w:type="dxa"/>
              <w:bottom w:w="80" w:type="dxa"/>
              <w:right w:w="120" w:type="dxa"/>
            </w:tcMar>
            <w:vAlign w:val="center"/>
          </w:tcPr>
          <w:p w14:paraId="6C3BF640" w14:textId="77777777" w:rsidR="008859B4" w:rsidRDefault="00000000">
            <w:pPr>
              <w:spacing w:after="0" w:line="259" w:lineRule="auto"/>
              <w:jc w:val="left"/>
            </w:pPr>
            <w:r>
              <w:rPr>
                <w:sz w:val="19"/>
              </w:rPr>
              <w:t xml:space="preserve">以 gold evidence 和 quote metrics </w:t>
            </w:r>
            <w:proofErr w:type="spellStart"/>
            <w:r>
              <w:rPr>
                <w:sz w:val="19"/>
              </w:rPr>
              <w:t>为主</w:t>
            </w:r>
            <w:proofErr w:type="spellEnd"/>
          </w:p>
        </w:tc>
      </w:tr>
      <w:tr w:rsidR="008859B4" w14:paraId="5647FA26" w14:textId="77777777">
        <w:tc>
          <w:tcPr>
            <w:tcW w:w="2300" w:type="dxa"/>
            <w:tcMar>
              <w:top w:w="80" w:type="dxa"/>
              <w:left w:w="120" w:type="dxa"/>
              <w:bottom w:w="80" w:type="dxa"/>
              <w:right w:w="120" w:type="dxa"/>
            </w:tcMar>
            <w:vAlign w:val="center"/>
          </w:tcPr>
          <w:p w14:paraId="11AC6BBA" w14:textId="77777777" w:rsidR="008859B4" w:rsidRDefault="00000000">
            <w:pPr>
              <w:spacing w:after="0" w:line="259" w:lineRule="auto"/>
              <w:jc w:val="center"/>
            </w:pPr>
            <w:proofErr w:type="spellStart"/>
            <w:r>
              <w:rPr>
                <w:sz w:val="19"/>
              </w:rPr>
              <w:t>多个模块同时变化</w:t>
            </w:r>
            <w:proofErr w:type="spellEnd"/>
          </w:p>
        </w:tc>
        <w:tc>
          <w:tcPr>
            <w:tcW w:w="2300" w:type="dxa"/>
            <w:tcMar>
              <w:top w:w="80" w:type="dxa"/>
              <w:left w:w="120" w:type="dxa"/>
              <w:bottom w:w="80" w:type="dxa"/>
              <w:right w:w="120" w:type="dxa"/>
            </w:tcMar>
            <w:vAlign w:val="center"/>
          </w:tcPr>
          <w:p w14:paraId="1EAD672F" w14:textId="77777777" w:rsidR="008859B4" w:rsidRDefault="00000000">
            <w:pPr>
              <w:spacing w:after="0" w:line="259" w:lineRule="auto"/>
              <w:jc w:val="center"/>
            </w:pPr>
            <w:proofErr w:type="spellStart"/>
            <w:r>
              <w:rPr>
                <w:sz w:val="19"/>
              </w:rPr>
              <w:t>无法判断贡献来源</w:t>
            </w:r>
            <w:proofErr w:type="spellEnd"/>
          </w:p>
        </w:tc>
        <w:tc>
          <w:tcPr>
            <w:tcW w:w="4760" w:type="dxa"/>
            <w:tcMar>
              <w:top w:w="80" w:type="dxa"/>
              <w:left w:w="120" w:type="dxa"/>
              <w:bottom w:w="80" w:type="dxa"/>
              <w:right w:w="120" w:type="dxa"/>
            </w:tcMar>
            <w:vAlign w:val="center"/>
          </w:tcPr>
          <w:p w14:paraId="7D5C3AC8" w14:textId="77777777" w:rsidR="008859B4" w:rsidRDefault="00000000">
            <w:pPr>
              <w:spacing w:after="0" w:line="259" w:lineRule="auto"/>
              <w:jc w:val="left"/>
              <w:rPr>
                <w:lang w:eastAsia="zh-CN"/>
              </w:rPr>
            </w:pPr>
            <w:r>
              <w:rPr>
                <w:sz w:val="19"/>
                <w:lang w:eastAsia="zh-CN"/>
              </w:rPr>
              <w:t>使用严格消融和逐阶段实验</w:t>
            </w:r>
          </w:p>
        </w:tc>
      </w:tr>
      <w:tr w:rsidR="008859B4" w14:paraId="30E81506" w14:textId="77777777">
        <w:tc>
          <w:tcPr>
            <w:tcW w:w="2300" w:type="dxa"/>
            <w:tcMar>
              <w:top w:w="80" w:type="dxa"/>
              <w:left w:w="120" w:type="dxa"/>
              <w:bottom w:w="80" w:type="dxa"/>
              <w:right w:w="120" w:type="dxa"/>
            </w:tcMar>
            <w:vAlign w:val="center"/>
          </w:tcPr>
          <w:p w14:paraId="2254686F" w14:textId="77777777" w:rsidR="008859B4" w:rsidRDefault="00000000">
            <w:pPr>
              <w:spacing w:after="0" w:line="259" w:lineRule="auto"/>
              <w:jc w:val="center"/>
              <w:rPr>
                <w:lang w:eastAsia="zh-CN"/>
              </w:rPr>
            </w:pPr>
            <w:r>
              <w:rPr>
                <w:sz w:val="19"/>
                <w:lang w:eastAsia="zh-CN"/>
              </w:rPr>
              <w:t>研究创新与已有工作重合</w:t>
            </w:r>
          </w:p>
        </w:tc>
        <w:tc>
          <w:tcPr>
            <w:tcW w:w="2300" w:type="dxa"/>
            <w:tcMar>
              <w:top w:w="80" w:type="dxa"/>
              <w:left w:w="120" w:type="dxa"/>
              <w:bottom w:w="80" w:type="dxa"/>
              <w:right w:w="120" w:type="dxa"/>
            </w:tcMar>
            <w:vAlign w:val="center"/>
          </w:tcPr>
          <w:p w14:paraId="1B3741FE" w14:textId="77777777" w:rsidR="008859B4" w:rsidRDefault="00000000">
            <w:pPr>
              <w:spacing w:after="0" w:line="259" w:lineRule="auto"/>
              <w:jc w:val="center"/>
            </w:pPr>
            <w:proofErr w:type="spellStart"/>
            <w:r>
              <w:rPr>
                <w:sz w:val="19"/>
              </w:rPr>
              <w:t>贡献不足</w:t>
            </w:r>
            <w:proofErr w:type="spellEnd"/>
          </w:p>
        </w:tc>
        <w:tc>
          <w:tcPr>
            <w:tcW w:w="4760" w:type="dxa"/>
            <w:tcMar>
              <w:top w:w="80" w:type="dxa"/>
              <w:left w:w="120" w:type="dxa"/>
              <w:bottom w:w="80" w:type="dxa"/>
              <w:right w:w="120" w:type="dxa"/>
            </w:tcMar>
            <w:vAlign w:val="center"/>
          </w:tcPr>
          <w:p w14:paraId="31EB74AE" w14:textId="77777777" w:rsidR="008859B4" w:rsidRDefault="00000000">
            <w:pPr>
              <w:spacing w:after="0" w:line="259" w:lineRule="auto"/>
              <w:jc w:val="left"/>
              <w:rPr>
                <w:lang w:eastAsia="zh-CN"/>
              </w:rPr>
            </w:pPr>
            <w:r>
              <w:rPr>
                <w:sz w:val="19"/>
                <w:lang w:eastAsia="zh-CN"/>
              </w:rPr>
              <w:t>前两周重点完成最新文献差异矩阵</w:t>
            </w:r>
          </w:p>
        </w:tc>
      </w:tr>
    </w:tbl>
    <w:p w14:paraId="527B4A8A" w14:textId="77777777" w:rsidR="008859B4" w:rsidRDefault="008859B4">
      <w:pPr>
        <w:spacing w:after="40"/>
        <w:rPr>
          <w:lang w:eastAsia="zh-CN"/>
        </w:rPr>
      </w:pPr>
    </w:p>
    <w:p w14:paraId="5EE77549" w14:textId="77777777" w:rsidR="008859B4" w:rsidRDefault="00000000">
      <w:pPr>
        <w:pStyle w:val="Heading1"/>
      </w:pPr>
      <w:r>
        <w:t>18. Expected Contributions</w:t>
      </w:r>
    </w:p>
    <w:p w14:paraId="708B5399" w14:textId="77777777" w:rsidR="008859B4" w:rsidRDefault="00000000">
      <w:proofErr w:type="spellStart"/>
      <w:r>
        <w:t>本项目预期产生以下贡献</w:t>
      </w:r>
      <w:proofErr w:type="spellEnd"/>
      <w:r>
        <w:t>：</w:t>
      </w:r>
    </w:p>
    <w:p w14:paraId="2C130BDF" w14:textId="77777777" w:rsidR="008859B4" w:rsidRDefault="00000000">
      <w:pPr>
        <w:numPr>
          <w:ilvl w:val="0"/>
          <w:numId w:val="57"/>
        </w:numPr>
        <w:jc w:val="left"/>
        <w:rPr>
          <w:lang w:eastAsia="zh-CN"/>
        </w:rPr>
      </w:pPr>
      <w:r>
        <w:rPr>
          <w:lang w:eastAsia="zh-CN"/>
        </w:rPr>
        <w:t>一个对模态、检索器和证据粒度进行分层决策的多模态文档 RAG 原型；</w:t>
      </w:r>
    </w:p>
    <w:p w14:paraId="71BB2414" w14:textId="77777777" w:rsidR="008859B4" w:rsidRDefault="00000000">
      <w:pPr>
        <w:numPr>
          <w:ilvl w:val="0"/>
          <w:numId w:val="57"/>
        </w:numPr>
        <w:jc w:val="left"/>
        <w:rPr>
          <w:lang w:eastAsia="zh-CN"/>
        </w:rPr>
      </w:pPr>
      <w:r>
        <w:rPr>
          <w:lang w:eastAsia="zh-CN"/>
        </w:rPr>
        <w:t>在固定证据预算下，对静态与自适应多模态检索的受控比较；</w:t>
      </w:r>
    </w:p>
    <w:p w14:paraId="33640AB4" w14:textId="77777777" w:rsidR="008859B4" w:rsidRDefault="00000000">
      <w:pPr>
        <w:numPr>
          <w:ilvl w:val="0"/>
          <w:numId w:val="57"/>
        </w:numPr>
        <w:jc w:val="left"/>
        <w:rPr>
          <w:lang w:eastAsia="zh-CN"/>
        </w:rPr>
      </w:pPr>
      <w:r>
        <w:rPr>
          <w:lang w:eastAsia="zh-CN"/>
        </w:rPr>
        <w:t>关于 BM25、Dense、Hybrid 和视觉检索分别适合哪些问题类型的实证分析；</w:t>
      </w:r>
    </w:p>
    <w:p w14:paraId="1FFB638D" w14:textId="77777777" w:rsidR="008859B4" w:rsidRDefault="00000000">
      <w:pPr>
        <w:numPr>
          <w:ilvl w:val="0"/>
          <w:numId w:val="57"/>
        </w:numPr>
        <w:jc w:val="left"/>
        <w:rPr>
          <w:lang w:eastAsia="zh-CN"/>
        </w:rPr>
      </w:pPr>
      <w:r>
        <w:rPr>
          <w:lang w:eastAsia="zh-CN"/>
        </w:rPr>
        <w:t>关于文本和视觉证据粒度对检索与生成性能影响的消融研究；</w:t>
      </w:r>
    </w:p>
    <w:p w14:paraId="0A26C8A1" w14:textId="77777777" w:rsidR="008859B4" w:rsidRDefault="00000000">
      <w:pPr>
        <w:numPr>
          <w:ilvl w:val="0"/>
          <w:numId w:val="57"/>
        </w:numPr>
        <w:jc w:val="left"/>
      </w:pPr>
      <w:proofErr w:type="spellStart"/>
      <w:r>
        <w:t>一套同时评价</w:t>
      </w:r>
      <w:proofErr w:type="spellEnd"/>
      <w:r>
        <w:t xml:space="preserve"> evidence </w:t>
      </w:r>
      <w:proofErr w:type="spellStart"/>
      <w:r>
        <w:t>retrieval、answer</w:t>
      </w:r>
      <w:proofErr w:type="spellEnd"/>
      <w:r>
        <w:t xml:space="preserve"> </w:t>
      </w:r>
      <w:proofErr w:type="spellStart"/>
      <w:r>
        <w:t>quality、faithfulness</w:t>
      </w:r>
      <w:proofErr w:type="spellEnd"/>
      <w:r>
        <w:t xml:space="preserve"> 和 efficiency </w:t>
      </w:r>
      <w:proofErr w:type="spellStart"/>
      <w:r>
        <w:t>的实验框架</w:t>
      </w:r>
      <w:proofErr w:type="spellEnd"/>
      <w:r>
        <w:t>；</w:t>
      </w:r>
    </w:p>
    <w:p w14:paraId="0CEB8901" w14:textId="77777777" w:rsidR="008859B4" w:rsidRDefault="00000000">
      <w:pPr>
        <w:numPr>
          <w:ilvl w:val="0"/>
          <w:numId w:val="57"/>
        </w:numPr>
        <w:jc w:val="left"/>
        <w:rPr>
          <w:lang w:eastAsia="zh-CN"/>
        </w:rPr>
      </w:pPr>
      <w:r>
        <w:rPr>
          <w:lang w:eastAsia="zh-CN"/>
        </w:rPr>
        <w:t>对分层路由错误、Oracle 性能差距及跨模态证据失败模式的系统分析。</w:t>
      </w:r>
    </w:p>
    <w:p w14:paraId="6FEAF62A" w14:textId="77777777" w:rsidR="008859B4" w:rsidRDefault="00000000">
      <w:pPr>
        <w:numPr>
          <w:ilvl w:val="0"/>
          <w:numId w:val="57"/>
        </w:numPr>
        <w:jc w:val="left"/>
        <w:rPr>
          <w:lang w:eastAsia="zh-CN"/>
        </w:rPr>
      </w:pPr>
      <w:r>
        <w:rPr>
          <w:lang w:eastAsia="zh-CN"/>
        </w:rPr>
        <w:t xml:space="preserve">一个经统计检验的静态检索改进，以及对其适用边界的明确界定。在 </w:t>
      </w:r>
      <w:proofErr w:type="spellStart"/>
      <w:r>
        <w:rPr>
          <w:lang w:eastAsia="zh-CN"/>
        </w:rPr>
        <w:t>MMDocRAG</w:t>
      </w:r>
      <w:proofErr w:type="spellEnd"/>
      <w:r>
        <w:rPr>
          <w:lang w:eastAsia="zh-CN"/>
        </w:rPr>
        <w:t xml:space="preserve"> 上，以「每个模态内</w:t>
      </w:r>
      <w:proofErr w:type="gramStart"/>
      <w:r>
        <w:rPr>
          <w:lang w:eastAsia="zh-CN"/>
        </w:rPr>
        <w:t xml:space="preserve">做 BM25 </w:t>
      </w:r>
      <w:proofErr w:type="gramEnd"/>
      <w:r>
        <w:rPr>
          <w:lang w:eastAsia="zh-CN"/>
        </w:rPr>
        <w:t>与 BGE 的 RRF 融合 + 固定均衡配额」替换单一稠密检索器</w:t>
      </w:r>
      <w:proofErr w:type="gramStart"/>
      <w:r>
        <w:rPr>
          <w:lang w:eastAsia="zh-CN"/>
        </w:rPr>
        <w:t>加 12</w:t>
      </w:r>
      <w:proofErr w:type="gramEnd"/>
      <w:r>
        <w:rPr>
          <w:lang w:eastAsia="zh-CN"/>
        </w:rPr>
        <w:t>/</w:t>
      </w:r>
      <w:proofErr w:type="gramStart"/>
      <w:r>
        <w:rPr>
          <w:lang w:eastAsia="zh-CN"/>
        </w:rPr>
        <w:t>8 配额</w:t>
      </w:r>
      <w:proofErr w:type="gramEnd"/>
      <w:r>
        <w:rPr>
          <w:lang w:eastAsia="zh-CN"/>
        </w:rPr>
        <w:t>，相对&lt;本地 BGE-small-only 替代</w:t>
      </w:r>
      <w:proofErr w:type="gramStart"/>
      <w:r>
        <w:rPr>
          <w:lang w:eastAsia="zh-CN"/>
        </w:rPr>
        <w:t>基线&gt;</w:t>
      </w:r>
      <w:proofErr w:type="gramEnd"/>
      <w:r>
        <w:rPr>
          <w:lang w:eastAsia="zh-CN"/>
        </w:rPr>
        <w:t>将证据召回率</w:t>
      </w:r>
      <w:proofErr w:type="gramStart"/>
      <w:r>
        <w:rPr>
          <w:lang w:eastAsia="zh-CN"/>
        </w:rPr>
        <w:t>提高 0.023~</w:t>
      </w:r>
      <w:proofErr w:type="gramEnd"/>
      <w:r>
        <w:rPr>
          <w:lang w:eastAsia="zh-CN"/>
        </w:rPr>
        <w:t xml:space="preserve">0.046，在两种候选池构造变体 </w:t>
      </w:r>
      <w:proofErr w:type="gramStart"/>
      <w:r>
        <w:rPr>
          <w:lang w:eastAsia="zh-CN"/>
        </w:rPr>
        <w:t>× 三</w:t>
      </w:r>
      <w:proofErr w:type="gramEnd"/>
      <w:r>
        <w:rPr>
          <w:lang w:eastAsia="zh-CN"/>
        </w:rPr>
        <w:t>个预算共六个组合上均显著（document-cluster bootstrap，按文档而非按问题重采样，B=4000）。但相对</w:t>
      </w:r>
      <w:proofErr w:type="gramStart"/>
      <w:r>
        <w:rPr>
          <w:lang w:eastAsia="zh-CN"/>
        </w:rPr>
        <w:t>&lt;最</w:t>
      </w:r>
      <w:proofErr w:type="gramEnd"/>
      <w:r>
        <w:rPr>
          <w:lang w:eastAsia="zh-CN"/>
        </w:rPr>
        <w:t xml:space="preserve">接近论文的本地 hybrid </w:t>
      </w:r>
      <w:proofErr w:type="gramStart"/>
      <w:r>
        <w:rPr>
          <w:lang w:eastAsia="zh-CN"/>
        </w:rPr>
        <w:t>对照&gt;</w:t>
      </w:r>
      <w:proofErr w:type="gramEnd"/>
      <w:r>
        <w:rPr>
          <w:lang w:eastAsia="zh-CN"/>
        </w:rPr>
        <w:t>（BGE-small 文本 + ColQwen2-v</w:t>
      </w:r>
      <w:proofErr w:type="gramStart"/>
      <w:r>
        <w:rPr>
          <w:lang w:eastAsia="zh-CN"/>
        </w:rPr>
        <w:t xml:space="preserve">1.0 视觉 </w:t>
      </w:r>
      <w:proofErr w:type="gramEnd"/>
      <w:r>
        <w:rPr>
          <w:lang w:eastAsia="zh-CN"/>
        </w:rPr>
        <w:t>+ 官方配额），稳健显著的提升集中在紧预算 k=10（约 +0.036~+0.037）；k=</w:t>
      </w:r>
      <w:proofErr w:type="gramStart"/>
      <w:r>
        <w:rPr>
          <w:lang w:eastAsia="zh-CN"/>
        </w:rPr>
        <w:t xml:space="preserve">15 与 </w:t>
      </w:r>
      <w:proofErr w:type="gramEnd"/>
      <w:r>
        <w:rPr>
          <w:lang w:eastAsia="zh-CN"/>
        </w:rPr>
        <w:t>k=</w:t>
      </w:r>
      <w:proofErr w:type="gramStart"/>
      <w:r>
        <w:rPr>
          <w:lang w:eastAsia="zh-CN"/>
        </w:rPr>
        <w:t>20 的</w:t>
      </w:r>
      <w:proofErr w:type="gramEnd"/>
      <w:r>
        <w:rPr>
          <w:lang w:eastAsia="zh-CN"/>
        </w:rPr>
        <w:t>差异不可</w:t>
      </w:r>
      <w:proofErr w:type="gramStart"/>
      <w:r>
        <w:rPr>
          <w:lang w:eastAsia="zh-CN"/>
        </w:rPr>
        <w:t xml:space="preserve">与 0 </w:t>
      </w:r>
      <w:proofErr w:type="gramEnd"/>
      <w:r>
        <w:rPr>
          <w:lang w:eastAsia="zh-CN"/>
        </w:rPr>
        <w:t>区分。</w:t>
      </w:r>
      <w:proofErr w:type="gramStart"/>
      <w:r>
        <w:rPr>
          <w:lang w:eastAsia="zh-CN"/>
        </w:rPr>
        <w:t>对 54 次</w:t>
      </w:r>
      <w:proofErr w:type="gramEnd"/>
      <w:r>
        <w:rPr>
          <w:lang w:eastAsia="zh-CN"/>
        </w:rPr>
        <w:t xml:space="preserve">比较作 Bonferroni 校正后，仅「RRF 文本 + </w:t>
      </w:r>
      <w:proofErr w:type="spellStart"/>
      <w:r>
        <w:rPr>
          <w:lang w:eastAsia="zh-CN"/>
        </w:rPr>
        <w:t>ColQwen</w:t>
      </w:r>
      <w:proofErr w:type="spellEnd"/>
      <w:r>
        <w:rPr>
          <w:lang w:eastAsia="zh-CN"/>
        </w:rPr>
        <w:t xml:space="preserve"> 视觉 + 均衡配额」在 k=</w:t>
      </w:r>
      <w:proofErr w:type="gramStart"/>
      <w:r>
        <w:rPr>
          <w:lang w:eastAsia="zh-CN"/>
        </w:rPr>
        <w:t>10 上</w:t>
      </w:r>
      <w:proofErr w:type="gramEnd"/>
      <w:r>
        <w:rPr>
          <w:lang w:eastAsia="zh-CN"/>
        </w:rPr>
        <w:t>于两个池同时存活。该结果是 static retrieval baseline，不是 adaptive routing；本项目的自适应方法此后须在相同预算与相同候选池上超过它。所有结论标注为 exploratory。</w:t>
      </w:r>
    </w:p>
    <w:p w14:paraId="23F2A75D" w14:textId="77777777" w:rsidR="008859B4" w:rsidRDefault="00000000">
      <w:pPr>
        <w:numPr>
          <w:ilvl w:val="0"/>
          <w:numId w:val="57"/>
        </w:numPr>
        <w:jc w:val="left"/>
        <w:rPr>
          <w:lang w:eastAsia="zh-CN"/>
        </w:rPr>
      </w:pPr>
      <w:r>
        <w:rPr>
          <w:lang w:eastAsia="zh-CN"/>
        </w:rPr>
        <w:t xml:space="preserve">一个可直接影响他人实验设计的方法学结论：用 </w:t>
      </w:r>
      <w:proofErr w:type="spellStart"/>
      <w:r>
        <w:rPr>
          <w:lang w:eastAsia="zh-CN"/>
        </w:rPr>
        <w:t>recall@k</w:t>
      </w:r>
      <w:proofErr w:type="spellEnd"/>
      <w:r>
        <w:rPr>
          <w:lang w:eastAsia="zh-CN"/>
        </w:rPr>
        <w:t xml:space="preserve"> 比较不同 chunk 粒度的检索实验，会系统性地偏袒粗粒度，因为它没有对上下文成本计价；换成固定 token 预算后结论完全反向。</w:t>
      </w:r>
    </w:p>
    <w:p w14:paraId="2F0B693D" w14:textId="77777777" w:rsidR="008859B4" w:rsidRDefault="00000000">
      <w:pPr>
        <w:numPr>
          <w:ilvl w:val="0"/>
          <w:numId w:val="57"/>
        </w:numPr>
        <w:jc w:val="left"/>
        <w:rPr>
          <w:lang w:eastAsia="zh-CN"/>
        </w:rPr>
      </w:pPr>
      <w:r>
        <w:rPr>
          <w:lang w:eastAsia="zh-CN"/>
        </w:rPr>
        <w:lastRenderedPageBreak/>
        <w:t>一组带对照的负结果，说明分层自适应路由在本基准上为何难以超过静态强基线：生成输入层的模态选择</w:t>
      </w:r>
      <w:proofErr w:type="gramStart"/>
      <w:r>
        <w:rPr>
          <w:lang w:eastAsia="zh-CN"/>
        </w:rPr>
        <w:t xml:space="preserve">跨 19 </w:t>
      </w:r>
      <w:proofErr w:type="gramEnd"/>
      <w:r>
        <w:rPr>
          <w:lang w:eastAsia="zh-CN"/>
        </w:rPr>
        <w:t>个模型不一致（Cohen's kappa = 0.038，</w:t>
      </w:r>
      <w:proofErr w:type="gramStart"/>
      <w:r>
        <w:rPr>
          <w:lang w:eastAsia="zh-CN"/>
        </w:rPr>
        <w:t>171 个</w:t>
      </w:r>
      <w:proofErr w:type="gramEnd"/>
      <w:r>
        <w:rPr>
          <w:lang w:eastAsia="zh-CN"/>
        </w:rPr>
        <w:t>模型对</w:t>
      </w:r>
      <w:proofErr w:type="gramStart"/>
      <w:r>
        <w:rPr>
          <w:lang w:eastAsia="zh-CN"/>
        </w:rPr>
        <w:t xml:space="preserve">中 0 </w:t>
      </w:r>
      <w:proofErr w:type="gramEnd"/>
      <w:r>
        <w:rPr>
          <w:lang w:eastAsia="zh-CN"/>
        </w:rPr>
        <w:t>个超过 0.2）；检索器层的逐题路由在使用正确的学习目标（逐题 recall 差值）后虽不再劣于最优固定检索器，但仍显著劣于静态 RRF 融合；预算分配层的真实可改进空间为 regret +0.069~+0.074，且固定配额对</w:t>
      </w:r>
      <w:proofErr w:type="gramStart"/>
      <w:r>
        <w:rPr>
          <w:lang w:eastAsia="zh-CN"/>
        </w:rPr>
        <w:t xml:space="preserve">约 79% </w:t>
      </w:r>
      <w:proofErr w:type="gramEnd"/>
      <w:r>
        <w:rPr>
          <w:lang w:eastAsia="zh-CN"/>
        </w:rPr>
        <w:t>的问题已是最优。须注意这些是「未超过静态基线」而非「效应不存在」，两者在证据强度上不同。</w:t>
      </w:r>
    </w:p>
    <w:p w14:paraId="63D10374" w14:textId="77777777" w:rsidR="008859B4" w:rsidRDefault="00000000">
      <w:pPr>
        <w:numPr>
          <w:ilvl w:val="0"/>
          <w:numId w:val="57"/>
        </w:numPr>
        <w:jc w:val="left"/>
        <w:rPr>
          <w:lang w:eastAsia="zh-CN"/>
        </w:rPr>
      </w:pPr>
      <w:r>
        <w:rPr>
          <w:lang w:eastAsia="zh-CN"/>
        </w:rPr>
        <w:t>一条贯穿全项目的实验纪律及其实证价值：每一个 oracle 上界都必须配一个排列或同族对照。本项目共有四次靠对照拦下了会被写成正面结果的数字（参照水平、长度匹配、同族互补性、预算量化损失）。</w:t>
      </w:r>
    </w:p>
    <w:p w14:paraId="647E5F1E" w14:textId="77777777" w:rsidR="008859B4" w:rsidRDefault="00000000">
      <w:pPr>
        <w:numPr>
          <w:ilvl w:val="0"/>
          <w:numId w:val="57"/>
        </w:numPr>
        <w:jc w:val="left"/>
        <w:rPr>
          <w:lang w:eastAsia="zh-CN"/>
        </w:rPr>
      </w:pPr>
      <w:r>
        <w:rPr>
          <w:lang w:eastAsia="zh-CN"/>
        </w:rPr>
        <w:t>对基准自身的两点核查发现：官方发布</w:t>
      </w:r>
      <w:proofErr w:type="gramStart"/>
      <w:r>
        <w:rPr>
          <w:lang w:eastAsia="zh-CN"/>
        </w:rPr>
        <w:t xml:space="preserve">的 187 </w:t>
      </w:r>
      <w:proofErr w:type="gramEnd"/>
      <w:r>
        <w:rPr>
          <w:lang w:eastAsia="zh-CN"/>
        </w:rPr>
        <w:t>个模型-设置组合中</w:t>
      </w:r>
      <w:proofErr w:type="gramStart"/>
      <w:r>
        <w:rPr>
          <w:lang w:eastAsia="zh-CN"/>
        </w:rPr>
        <w:t xml:space="preserve">有 62 </w:t>
      </w:r>
      <w:proofErr w:type="gramEnd"/>
      <w:r>
        <w:rPr>
          <w:lang w:eastAsia="zh-CN"/>
        </w:rPr>
        <w:t>个的 LLM-Judge 结果文件不完整（</w:t>
      </w:r>
      <w:proofErr w:type="gramStart"/>
      <w:r>
        <w:rPr>
          <w:lang w:eastAsia="zh-CN"/>
        </w:rPr>
        <w:t>最低 1,165</w:t>
      </w:r>
      <w:proofErr w:type="gramEnd"/>
      <w:r>
        <w:rPr>
          <w:lang w:eastAsia="zh-CN"/>
        </w:rPr>
        <w:t>/2,000），因此无法从发布产物构造同底的跨模型 Judge 比较——此处仅就发布文件立论，不对作者的内部计算流程作任何断言；以及 quote 的局部编号</w:t>
      </w:r>
      <w:proofErr w:type="gramStart"/>
      <w:r>
        <w:rPr>
          <w:lang w:eastAsia="zh-CN"/>
        </w:rPr>
        <w:t>在 15</w:t>
      </w:r>
      <w:proofErr w:type="gramEnd"/>
      <w:r>
        <w:rPr>
          <w:lang w:eastAsia="zh-CN"/>
        </w:rPr>
        <w:t>/20 两档设置下指向不同证据（字符串</w:t>
      </w:r>
      <w:proofErr w:type="gramStart"/>
      <w:r>
        <w:rPr>
          <w:lang w:eastAsia="zh-CN"/>
        </w:rPr>
        <w:t xml:space="preserve">仅 4.6% </w:t>
      </w:r>
      <w:proofErr w:type="gramEnd"/>
      <w:r>
        <w:rPr>
          <w:lang w:eastAsia="zh-CN"/>
        </w:rPr>
        <w:t xml:space="preserve">相同、canonical </w:t>
      </w:r>
      <w:proofErr w:type="gramStart"/>
      <w:r>
        <w:rPr>
          <w:lang w:eastAsia="zh-CN"/>
        </w:rPr>
        <w:t xml:space="preserve">身份 100% </w:t>
      </w:r>
      <w:proofErr w:type="gramEnd"/>
      <w:r>
        <w:rPr>
          <w:lang w:eastAsia="zh-CN"/>
        </w:rPr>
        <w:t>相同），不能作为跨设置的全局标识。</w:t>
      </w:r>
    </w:p>
    <w:p w14:paraId="5F13E3E7" w14:textId="77777777" w:rsidR="008859B4" w:rsidRDefault="00000000">
      <w:pPr>
        <w:numPr>
          <w:ilvl w:val="0"/>
          <w:numId w:val="57"/>
        </w:numPr>
        <w:jc w:val="left"/>
        <w:rPr>
          <w:lang w:eastAsia="zh-CN"/>
        </w:rPr>
      </w:pPr>
      <w:r>
        <w:rPr>
          <w:lang w:eastAsia="zh-CN"/>
        </w:rPr>
        <w:t>一次针对自身结果的复现性与结论边界审计，及其产生的修正。审计核查了基线身份、recall 分母、bootstrap 抽样单位、候选池完整性与测试集重复使用五个方面，并据此改写了三条已有结论：检索配置改进须相对本地替代基线与最接近论文的本地对照分别表述；自适应分配的上界由 +0.173~+</w:t>
      </w:r>
      <w:proofErr w:type="gramStart"/>
      <w:r>
        <w:rPr>
          <w:lang w:eastAsia="zh-CN"/>
        </w:rPr>
        <w:t>0.179 修正</w:t>
      </w:r>
      <w:proofErr w:type="gramEnd"/>
      <w:r>
        <w:rPr>
          <w:lang w:eastAsia="zh-CN"/>
        </w:rPr>
        <w:t>为 regret +0.069~+0.074，且固定配额对</w:t>
      </w:r>
      <w:proofErr w:type="gramStart"/>
      <w:r>
        <w:rPr>
          <w:lang w:eastAsia="zh-CN"/>
        </w:rPr>
        <w:t xml:space="preserve">约 79% </w:t>
      </w:r>
      <w:proofErr w:type="gramEnd"/>
      <w:r>
        <w:rPr>
          <w:lang w:eastAsia="zh-CN"/>
        </w:rPr>
        <w:t>的问题已是最优；检索器路由的负结论在使用正确的学习目标后于符号上被推翻（路由不再劣于最优固定检索器，但仍显著劣于静态融合）。审计过程中本人一度</w:t>
      </w:r>
      <w:proofErr w:type="gramStart"/>
      <w:r>
        <w:rPr>
          <w:lang w:eastAsia="zh-CN"/>
        </w:rPr>
        <w:t xml:space="preserve">依据 396 </w:t>
      </w:r>
      <w:proofErr w:type="gramEnd"/>
      <w:r>
        <w:rPr>
          <w:lang w:eastAsia="zh-CN"/>
        </w:rPr>
        <w:t>题的探索性切分宣称视觉检索器的价值判断被反转，随后在</w:t>
      </w:r>
      <w:proofErr w:type="gramStart"/>
      <w:r>
        <w:rPr>
          <w:lang w:eastAsia="zh-CN"/>
        </w:rPr>
        <w:t xml:space="preserve">全部 2,000 </w:t>
      </w:r>
      <w:proofErr w:type="gramEnd"/>
      <w:r>
        <w:rPr>
          <w:lang w:eastAsia="zh-CN"/>
        </w:rPr>
        <w:t>题上重算发现该效应的置信区间</w:t>
      </w:r>
      <w:proofErr w:type="gramStart"/>
      <w:r>
        <w:rPr>
          <w:lang w:eastAsia="zh-CN"/>
        </w:rPr>
        <w:t>跨 0</w:t>
      </w:r>
      <w:proofErr w:type="gramEnd"/>
      <w:r>
        <w:rPr>
          <w:lang w:eastAsia="zh-CN"/>
        </w:rPr>
        <w:t>，已撤回该主张——此事本身即是「低功效切分上的假阳性」的一个实例，一并记录。全部原始数字保留为历史记录，未作覆盖。</w:t>
      </w:r>
    </w:p>
    <w:p w14:paraId="191B053D" w14:textId="77777777" w:rsidR="008859B4" w:rsidRDefault="00000000">
      <w:pPr>
        <w:numPr>
          <w:ilvl w:val="0"/>
          <w:numId w:val="57"/>
        </w:numPr>
        <w:jc w:val="left"/>
        <w:rPr>
          <w:lang w:eastAsia="zh-CN"/>
        </w:rPr>
      </w:pPr>
      <w:r>
        <w:rPr>
          <w:lang w:eastAsia="zh-CN"/>
        </w:rPr>
        <w:t>一份可复现产物清单与一套无选择泄漏的评测协议：每个报告结果附带 manifest（git commit、随机种子、数据文件 SHA-1、模型名与版本、切分哈希、配额定义、问题数/文档数/gold 数/未映射数/丢弃数）与逐题结果 CSV；并实现 document-grouped nested cross-validation——外层按文档分折、内层重新搜索检索器配置与证据配额，使</w:t>
      </w:r>
      <w:proofErr w:type="gramStart"/>
      <w:r>
        <w:rPr>
          <w:lang w:eastAsia="zh-CN"/>
        </w:rPr>
        <w:t xml:space="preserve">全部 2,000 </w:t>
      </w:r>
      <w:proofErr w:type="gramEnd"/>
      <w:r>
        <w:rPr>
          <w:lang w:eastAsia="zh-CN"/>
        </w:rPr>
        <w:t>个问题均在未参与选择的配置下被评分。在该协议下，相对最接近论文的本地对照，Recall@</w:t>
      </w:r>
      <w:proofErr w:type="gramStart"/>
      <w:r>
        <w:rPr>
          <w:lang w:eastAsia="zh-CN"/>
        </w:rPr>
        <w:t xml:space="preserve">10 提高 </w:t>
      </w:r>
      <w:proofErr w:type="gramEnd"/>
      <w:r>
        <w:rPr>
          <w:lang w:eastAsia="zh-CN"/>
        </w:rPr>
        <w:t>+0.054~+0.061、Recall@</w:t>
      </w:r>
      <w:proofErr w:type="gramStart"/>
      <w:r>
        <w:rPr>
          <w:lang w:eastAsia="zh-CN"/>
        </w:rPr>
        <w:t xml:space="preserve">20 提高 </w:t>
      </w:r>
      <w:proofErr w:type="gramEnd"/>
      <w:r>
        <w:rPr>
          <w:lang w:eastAsia="zh-CN"/>
        </w:rPr>
        <w:t>+0.027~+0.030，两个候选池上均显著。</w:t>
      </w:r>
    </w:p>
    <w:p w14:paraId="42F3ADE6" w14:textId="77777777" w:rsidR="008859B4" w:rsidRDefault="00000000">
      <w:pPr>
        <w:pStyle w:val="Heading1"/>
        <w:rPr>
          <w:lang w:eastAsia="zh-CN"/>
        </w:rPr>
      </w:pPr>
      <w:r>
        <w:rPr>
          <w:lang w:eastAsia="zh-CN"/>
        </w:rPr>
        <w:t>19. Project Scope Statement</w:t>
      </w:r>
    </w:p>
    <w:p w14:paraId="196335C9" w14:textId="77777777" w:rsidR="008859B4" w:rsidRDefault="00000000">
      <w:pPr>
        <w:rPr>
          <w:lang w:eastAsia="zh-CN"/>
        </w:rPr>
      </w:pPr>
      <w:r>
        <w:rPr>
          <w:lang w:eastAsia="zh-CN"/>
        </w:rPr>
        <w:t>本项目不以训练新的大型语言模型或视觉语言模型为目标，也不以开发完整商业产品为主要贡献。</w:t>
      </w:r>
    </w:p>
    <w:p w14:paraId="0E1322B6" w14:textId="77777777" w:rsidR="008859B4" w:rsidRDefault="00000000">
      <w:pPr>
        <w:rPr>
          <w:lang w:eastAsia="zh-CN"/>
        </w:rPr>
      </w:pPr>
      <w:r>
        <w:rPr>
          <w:lang w:eastAsia="zh-CN"/>
        </w:rPr>
        <w:t>项目的核心贡献是：</w:t>
      </w:r>
    </w:p>
    <w:p w14:paraId="0F27468F" w14:textId="77777777" w:rsidR="008859B4" w:rsidRDefault="00000000">
      <w:pPr>
        <w:pBdr>
          <w:left w:val="single" w:sz="18" w:space="8" w:color="2E74B5"/>
        </w:pBdr>
        <w:shd w:val="clear" w:color="auto" w:fill="F4F6F9"/>
        <w:spacing w:before="100" w:after="200" w:line="288" w:lineRule="auto"/>
        <w:ind w:left="403" w:right="259"/>
        <w:rPr>
          <w:lang w:eastAsia="zh-CN"/>
        </w:rPr>
      </w:pPr>
      <w:r>
        <w:rPr>
          <w:b/>
          <w:color w:val="20364B"/>
          <w:lang w:eastAsia="zh-CN"/>
        </w:rPr>
        <w:lastRenderedPageBreak/>
        <w:t>研究不同问题是否需要不同的证据模态和检索配置，并通过可复现的对比实验验证分层自适应路由是否优于静态多模态 RAG。</w:t>
      </w:r>
    </w:p>
    <w:p w14:paraId="70CA9664" w14:textId="77777777" w:rsidR="008859B4" w:rsidRDefault="00000000">
      <w:pPr>
        <w:rPr>
          <w:lang w:eastAsia="zh-CN"/>
        </w:rPr>
      </w:pPr>
      <w:r>
        <w:rPr>
          <w:lang w:eastAsia="zh-CN"/>
        </w:rPr>
        <w:t>最终系统的成功不要求所有动态模块都取得显著提升。即使实验发现某些静态配置已经足够强，或者某一级 Router 会造成性能下降，只要实验设计严谨、分析充分，这仍然是有效的研究结论。</w:t>
      </w:r>
    </w:p>
    <w:p w14:paraId="3CA4B35A" w14:textId="77777777" w:rsidR="008859B4" w:rsidRDefault="00000000">
      <w:pPr>
        <w:rPr>
          <w:lang w:eastAsia="zh-CN"/>
        </w:rPr>
      </w:pPr>
      <w:r>
        <w:rPr>
          <w:lang w:eastAsia="zh-CN"/>
        </w:rPr>
        <w:t>关于结论强度的声明：本项目使用的 document-disjoint 切分自早期实验起即被反复观察，并用于选择配额、检索器、融合方式与证据粒度，因此它不再是干净的确认集。在完成 document-grouped nested cross-validation，或在冻结完整流水线后于未观察过的外部测试集上确认之前，本项目所有检索侧结论均标注为 exploratory，不作为泛化结论报告。</w:t>
      </w:r>
    </w:p>
    <w:sectPr w:rsidR="008859B4" w:rsidSect="00034616">
      <w:headerReference w:type="even" r:id="rId20"/>
      <w:headerReference w:type="default" r:id="rId21"/>
      <w:footerReference w:type="even" r:id="rId22"/>
      <w:footerReference w:type="default" r:id="rId2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4C4DE" w14:textId="77777777" w:rsidR="00096A27" w:rsidRDefault="00096A27">
      <w:pPr>
        <w:spacing w:after="0" w:line="240" w:lineRule="auto"/>
      </w:pPr>
      <w:r>
        <w:separator/>
      </w:r>
    </w:p>
  </w:endnote>
  <w:endnote w:type="continuationSeparator" w:id="0">
    <w:p w14:paraId="464FA2D6" w14:textId="77777777" w:rsidR="00096A27" w:rsidRDefault="00096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32D2A" w14:textId="77777777" w:rsidR="008859B4" w:rsidRDefault="00000000">
    <w:pPr>
      <w:pStyle w:val="Footer"/>
      <w:spacing w:before="40"/>
      <w:jc w:val="right"/>
    </w:pPr>
    <w:r>
      <w:rPr>
        <w:color w:val="667085"/>
        <w:sz w:val="17"/>
      </w:rPr>
      <w:t xml:space="preserve">Research Project Proposal   •   </w:t>
    </w:r>
    <w:r>
      <w:rPr>
        <w:color w:val="667085"/>
        <w:sz w:val="18"/>
      </w:rPr>
      <w:fldChar w:fldCharType="begin"/>
    </w:r>
    <w:r>
      <w:rPr>
        <w:color w:val="667085"/>
        <w:sz w:val="18"/>
      </w:rPr>
      <w:instrText xml:space="preserve"> PAGE </w:instrText>
    </w:r>
    <w:r>
      <w:rPr>
        <w:color w:val="667085"/>
        <w:sz w:val="18"/>
      </w:rPr>
      <w:fldChar w:fldCharType="separate"/>
    </w:r>
    <w:r>
      <w:rPr>
        <w:color w:val="667085"/>
        <w:sz w:val="18"/>
      </w:rPr>
      <w:t>1</w:t>
    </w:r>
    <w:r>
      <w:rPr>
        <w:color w:val="667085"/>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38C0" w14:textId="77777777" w:rsidR="008859B4" w:rsidRDefault="00000000">
    <w:pPr>
      <w:pStyle w:val="Footer"/>
      <w:spacing w:before="40"/>
      <w:jc w:val="right"/>
    </w:pPr>
    <w:r>
      <w:rPr>
        <w:color w:val="667085"/>
        <w:sz w:val="17"/>
      </w:rPr>
      <w:t xml:space="preserve">Research Project Proposal   •   </w:t>
    </w:r>
    <w:r>
      <w:rPr>
        <w:color w:val="667085"/>
        <w:sz w:val="18"/>
      </w:rPr>
      <w:fldChar w:fldCharType="begin"/>
    </w:r>
    <w:r>
      <w:rPr>
        <w:color w:val="667085"/>
        <w:sz w:val="18"/>
      </w:rPr>
      <w:instrText xml:space="preserve"> PAGE </w:instrText>
    </w:r>
    <w:r>
      <w:rPr>
        <w:color w:val="667085"/>
        <w:sz w:val="18"/>
      </w:rPr>
      <w:fldChar w:fldCharType="separate"/>
    </w:r>
    <w:r>
      <w:rPr>
        <w:color w:val="667085"/>
        <w:sz w:val="18"/>
      </w:rPr>
      <w:t>1</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5087A" w14:textId="77777777" w:rsidR="00096A27" w:rsidRDefault="00096A27">
      <w:pPr>
        <w:spacing w:after="0" w:line="240" w:lineRule="auto"/>
      </w:pPr>
      <w:r>
        <w:separator/>
      </w:r>
    </w:p>
  </w:footnote>
  <w:footnote w:type="continuationSeparator" w:id="0">
    <w:p w14:paraId="3932F6C6" w14:textId="77777777" w:rsidR="00096A27" w:rsidRDefault="00096A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36C16" w14:textId="77777777" w:rsidR="008859B4" w:rsidRDefault="00000000">
    <w:pPr>
      <w:pStyle w:val="Header"/>
      <w:pBdr>
        <w:bottom w:val="single" w:sz="6" w:space="4" w:color="D8DEE7"/>
      </w:pBdr>
      <w:spacing w:after="40"/>
      <w:jc w:val="left"/>
    </w:pPr>
    <w:r>
      <w:rPr>
        <w:b/>
        <w:color w:val="667085"/>
        <w:sz w:val="17"/>
      </w:rPr>
      <w:t xml:space="preserve">32933 RESEARCH </w:t>
    </w:r>
    <w:proofErr w:type="gramStart"/>
    <w:r>
      <w:rPr>
        <w:b/>
        <w:color w:val="667085"/>
        <w:sz w:val="17"/>
      </w:rPr>
      <w:t>PROJECT  |</w:t>
    </w:r>
    <w:proofErr w:type="gramEnd"/>
    <w:r>
      <w:rPr>
        <w:b/>
        <w:color w:val="667085"/>
        <w:sz w:val="17"/>
      </w:rPr>
      <w:t xml:space="preserve">  PROJECT PROPOSAL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9B9CC" w14:textId="77777777" w:rsidR="008859B4" w:rsidRDefault="00000000">
    <w:pPr>
      <w:pStyle w:val="Header"/>
      <w:pBdr>
        <w:bottom w:val="single" w:sz="6" w:space="4" w:color="D8DEE7"/>
      </w:pBdr>
      <w:spacing w:after="40"/>
      <w:jc w:val="left"/>
    </w:pPr>
    <w:r>
      <w:rPr>
        <w:b/>
        <w:color w:val="667085"/>
        <w:sz w:val="17"/>
      </w:rPr>
      <w:t xml:space="preserve">32933 RESEARCH </w:t>
    </w:r>
    <w:proofErr w:type="gramStart"/>
    <w:r>
      <w:rPr>
        <w:b/>
        <w:color w:val="667085"/>
        <w:sz w:val="17"/>
      </w:rPr>
      <w:t>PROJECT  |</w:t>
    </w:r>
    <w:proofErr w:type="gramEnd"/>
    <w:r>
      <w:rPr>
        <w:b/>
        <w:color w:val="667085"/>
        <w:sz w:val="17"/>
      </w:rPr>
      <w:t xml:space="preserve">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6C49BB"/>
    <w:multiLevelType w:val="singleLevel"/>
    <w:tmpl w:val="A6189A26"/>
    <w:lvl w:ilvl="0">
      <w:start w:val="1"/>
      <w:numFmt w:val="bullet"/>
      <w:lvlText w:val="•"/>
      <w:lvlJc w:val="left"/>
      <w:pPr>
        <w:tabs>
          <w:tab w:val="num" w:pos="540"/>
        </w:tabs>
        <w:spacing w:after="80" w:line="290" w:lineRule="auto"/>
        <w:ind w:left="540" w:hanging="280"/>
      </w:pPr>
      <w:rPr>
        <w:rFonts w:ascii="Calibri" w:hAnsi="Calibri"/>
      </w:rPr>
    </w:lvl>
  </w:abstractNum>
  <w:abstractNum w:abstractNumId="7" w15:restartNumberingAfterBreak="0">
    <w:nsid w:val="044D2D48"/>
    <w:multiLevelType w:val="singleLevel"/>
    <w:tmpl w:val="B540E0A0"/>
    <w:lvl w:ilvl="0">
      <w:start w:val="1"/>
      <w:numFmt w:val="bullet"/>
      <w:lvlText w:val="•"/>
      <w:lvlJc w:val="left"/>
      <w:pPr>
        <w:tabs>
          <w:tab w:val="num" w:pos="540"/>
        </w:tabs>
        <w:spacing w:after="80" w:line="290" w:lineRule="auto"/>
        <w:ind w:left="540" w:hanging="280"/>
      </w:pPr>
      <w:rPr>
        <w:rFonts w:ascii="Calibri" w:hAnsi="Calibri"/>
      </w:rPr>
    </w:lvl>
  </w:abstractNum>
  <w:abstractNum w:abstractNumId="8" w15:restartNumberingAfterBreak="0">
    <w:nsid w:val="0537424B"/>
    <w:multiLevelType w:val="singleLevel"/>
    <w:tmpl w:val="E462119E"/>
    <w:lvl w:ilvl="0">
      <w:start w:val="1"/>
      <w:numFmt w:val="bullet"/>
      <w:lvlText w:val="•"/>
      <w:lvlJc w:val="left"/>
      <w:pPr>
        <w:tabs>
          <w:tab w:val="num" w:pos="540"/>
        </w:tabs>
        <w:spacing w:after="80" w:line="290" w:lineRule="auto"/>
        <w:ind w:left="540" w:hanging="280"/>
      </w:pPr>
      <w:rPr>
        <w:rFonts w:ascii="Calibri" w:hAnsi="Calibri"/>
      </w:rPr>
    </w:lvl>
  </w:abstractNum>
  <w:abstractNum w:abstractNumId="9" w15:restartNumberingAfterBreak="0">
    <w:nsid w:val="05CE4DF9"/>
    <w:multiLevelType w:val="singleLevel"/>
    <w:tmpl w:val="FC0E6588"/>
    <w:lvl w:ilvl="0">
      <w:start w:val="1"/>
      <w:numFmt w:val="bullet"/>
      <w:lvlText w:val="•"/>
      <w:lvlJc w:val="left"/>
      <w:pPr>
        <w:tabs>
          <w:tab w:val="num" w:pos="540"/>
        </w:tabs>
        <w:spacing w:after="80" w:line="290" w:lineRule="auto"/>
        <w:ind w:left="540" w:hanging="280"/>
      </w:pPr>
      <w:rPr>
        <w:rFonts w:ascii="Calibri" w:hAnsi="Calibri"/>
      </w:rPr>
    </w:lvl>
  </w:abstractNum>
  <w:abstractNum w:abstractNumId="10" w15:restartNumberingAfterBreak="0">
    <w:nsid w:val="068B415C"/>
    <w:multiLevelType w:val="singleLevel"/>
    <w:tmpl w:val="6186A92A"/>
    <w:lvl w:ilvl="0">
      <w:start w:val="1"/>
      <w:numFmt w:val="decimal"/>
      <w:lvlText w:val="%1."/>
      <w:lvlJc w:val="left"/>
      <w:pPr>
        <w:tabs>
          <w:tab w:val="num" w:pos="540"/>
        </w:tabs>
        <w:spacing w:after="80" w:line="290" w:lineRule="auto"/>
        <w:ind w:left="540" w:hanging="280"/>
      </w:pPr>
      <w:rPr>
        <w:rFonts w:ascii="Calibri" w:hAnsi="Calibri"/>
      </w:rPr>
    </w:lvl>
  </w:abstractNum>
  <w:abstractNum w:abstractNumId="11" w15:restartNumberingAfterBreak="0">
    <w:nsid w:val="08276F1C"/>
    <w:multiLevelType w:val="singleLevel"/>
    <w:tmpl w:val="C7660834"/>
    <w:lvl w:ilvl="0">
      <w:start w:val="1"/>
      <w:numFmt w:val="bullet"/>
      <w:lvlText w:val="•"/>
      <w:lvlJc w:val="left"/>
      <w:pPr>
        <w:tabs>
          <w:tab w:val="num" w:pos="540"/>
        </w:tabs>
        <w:spacing w:after="80" w:line="290" w:lineRule="auto"/>
        <w:ind w:left="540" w:hanging="280"/>
      </w:pPr>
      <w:rPr>
        <w:rFonts w:ascii="Calibri" w:hAnsi="Calibri"/>
      </w:rPr>
    </w:lvl>
  </w:abstractNum>
  <w:abstractNum w:abstractNumId="12" w15:restartNumberingAfterBreak="0">
    <w:nsid w:val="08AC5D3F"/>
    <w:multiLevelType w:val="singleLevel"/>
    <w:tmpl w:val="15B29BEE"/>
    <w:lvl w:ilvl="0">
      <w:start w:val="1"/>
      <w:numFmt w:val="bullet"/>
      <w:lvlText w:val="•"/>
      <w:lvlJc w:val="left"/>
      <w:pPr>
        <w:tabs>
          <w:tab w:val="num" w:pos="540"/>
        </w:tabs>
        <w:spacing w:after="80" w:line="290" w:lineRule="auto"/>
        <w:ind w:left="540" w:hanging="280"/>
      </w:pPr>
      <w:rPr>
        <w:rFonts w:ascii="Calibri" w:hAnsi="Calibri"/>
      </w:rPr>
    </w:lvl>
  </w:abstractNum>
  <w:abstractNum w:abstractNumId="13" w15:restartNumberingAfterBreak="0">
    <w:nsid w:val="0CD5086A"/>
    <w:multiLevelType w:val="singleLevel"/>
    <w:tmpl w:val="1C96F5A6"/>
    <w:lvl w:ilvl="0">
      <w:start w:val="1"/>
      <w:numFmt w:val="bullet"/>
      <w:lvlText w:val="•"/>
      <w:lvlJc w:val="left"/>
      <w:pPr>
        <w:tabs>
          <w:tab w:val="num" w:pos="540"/>
        </w:tabs>
        <w:spacing w:after="80" w:line="290" w:lineRule="auto"/>
        <w:ind w:left="540" w:hanging="280"/>
      </w:pPr>
      <w:rPr>
        <w:rFonts w:ascii="Calibri" w:hAnsi="Calibri"/>
      </w:rPr>
    </w:lvl>
  </w:abstractNum>
  <w:abstractNum w:abstractNumId="14" w15:restartNumberingAfterBreak="0">
    <w:nsid w:val="0D9A07AE"/>
    <w:multiLevelType w:val="singleLevel"/>
    <w:tmpl w:val="8460D308"/>
    <w:lvl w:ilvl="0">
      <w:start w:val="1"/>
      <w:numFmt w:val="bullet"/>
      <w:lvlText w:val="•"/>
      <w:lvlJc w:val="left"/>
      <w:pPr>
        <w:tabs>
          <w:tab w:val="num" w:pos="540"/>
        </w:tabs>
        <w:spacing w:after="80" w:line="290" w:lineRule="auto"/>
        <w:ind w:left="540" w:hanging="280"/>
      </w:pPr>
      <w:rPr>
        <w:rFonts w:ascii="Calibri" w:hAnsi="Calibri"/>
      </w:rPr>
    </w:lvl>
  </w:abstractNum>
  <w:abstractNum w:abstractNumId="15" w15:restartNumberingAfterBreak="0">
    <w:nsid w:val="0E4F3021"/>
    <w:multiLevelType w:val="singleLevel"/>
    <w:tmpl w:val="288868B6"/>
    <w:lvl w:ilvl="0">
      <w:start w:val="1"/>
      <w:numFmt w:val="bullet"/>
      <w:lvlText w:val="•"/>
      <w:lvlJc w:val="left"/>
      <w:pPr>
        <w:tabs>
          <w:tab w:val="num" w:pos="540"/>
        </w:tabs>
        <w:spacing w:after="80" w:line="290" w:lineRule="auto"/>
        <w:ind w:left="540" w:hanging="280"/>
      </w:pPr>
      <w:rPr>
        <w:rFonts w:ascii="Calibri" w:hAnsi="Calibri"/>
      </w:rPr>
    </w:lvl>
  </w:abstractNum>
  <w:abstractNum w:abstractNumId="16" w15:restartNumberingAfterBreak="0">
    <w:nsid w:val="0FA61113"/>
    <w:multiLevelType w:val="singleLevel"/>
    <w:tmpl w:val="7250D6E4"/>
    <w:lvl w:ilvl="0">
      <w:start w:val="1"/>
      <w:numFmt w:val="decimal"/>
      <w:lvlText w:val="%1."/>
      <w:lvlJc w:val="left"/>
      <w:pPr>
        <w:tabs>
          <w:tab w:val="num" w:pos="540"/>
        </w:tabs>
        <w:spacing w:after="80" w:line="290" w:lineRule="auto"/>
        <w:ind w:left="540" w:hanging="280"/>
      </w:pPr>
      <w:rPr>
        <w:rFonts w:ascii="Calibri" w:hAnsi="Calibri"/>
      </w:rPr>
    </w:lvl>
  </w:abstractNum>
  <w:abstractNum w:abstractNumId="17" w15:restartNumberingAfterBreak="0">
    <w:nsid w:val="12945C1C"/>
    <w:multiLevelType w:val="singleLevel"/>
    <w:tmpl w:val="D0DAEBBE"/>
    <w:lvl w:ilvl="0">
      <w:start w:val="1"/>
      <w:numFmt w:val="bullet"/>
      <w:lvlText w:val="•"/>
      <w:lvlJc w:val="left"/>
      <w:pPr>
        <w:tabs>
          <w:tab w:val="num" w:pos="540"/>
        </w:tabs>
        <w:spacing w:after="80" w:line="290" w:lineRule="auto"/>
        <w:ind w:left="540" w:hanging="280"/>
      </w:pPr>
      <w:rPr>
        <w:rFonts w:ascii="Calibri" w:hAnsi="Calibri"/>
      </w:rPr>
    </w:lvl>
  </w:abstractNum>
  <w:abstractNum w:abstractNumId="18" w15:restartNumberingAfterBreak="0">
    <w:nsid w:val="176A69EA"/>
    <w:multiLevelType w:val="singleLevel"/>
    <w:tmpl w:val="0270E6BA"/>
    <w:lvl w:ilvl="0">
      <w:start w:val="1"/>
      <w:numFmt w:val="bullet"/>
      <w:lvlText w:val="•"/>
      <w:lvlJc w:val="left"/>
      <w:pPr>
        <w:tabs>
          <w:tab w:val="num" w:pos="540"/>
        </w:tabs>
        <w:spacing w:after="80" w:line="290" w:lineRule="auto"/>
        <w:ind w:left="540" w:hanging="280"/>
      </w:pPr>
      <w:rPr>
        <w:rFonts w:ascii="Calibri" w:hAnsi="Calibri"/>
      </w:rPr>
    </w:lvl>
  </w:abstractNum>
  <w:abstractNum w:abstractNumId="19" w15:restartNumberingAfterBreak="0">
    <w:nsid w:val="1E2A61A4"/>
    <w:multiLevelType w:val="singleLevel"/>
    <w:tmpl w:val="3A120C40"/>
    <w:lvl w:ilvl="0">
      <w:start w:val="1"/>
      <w:numFmt w:val="bullet"/>
      <w:lvlText w:val="•"/>
      <w:lvlJc w:val="left"/>
      <w:pPr>
        <w:tabs>
          <w:tab w:val="num" w:pos="540"/>
        </w:tabs>
        <w:spacing w:after="80" w:line="290" w:lineRule="auto"/>
        <w:ind w:left="540" w:hanging="280"/>
      </w:pPr>
      <w:rPr>
        <w:rFonts w:ascii="Calibri" w:hAnsi="Calibri"/>
      </w:rPr>
    </w:lvl>
  </w:abstractNum>
  <w:abstractNum w:abstractNumId="20" w15:restartNumberingAfterBreak="0">
    <w:nsid w:val="22740432"/>
    <w:multiLevelType w:val="singleLevel"/>
    <w:tmpl w:val="3F365E3C"/>
    <w:lvl w:ilvl="0">
      <w:start w:val="8"/>
      <w:numFmt w:val="decimal"/>
      <w:lvlText w:val="%1."/>
      <w:lvlJc w:val="left"/>
      <w:pPr>
        <w:tabs>
          <w:tab w:val="num" w:pos="540"/>
        </w:tabs>
        <w:spacing w:after="80" w:line="290" w:lineRule="auto"/>
        <w:ind w:left="540" w:hanging="280"/>
      </w:pPr>
      <w:rPr>
        <w:rFonts w:ascii="Calibri" w:hAnsi="Calibri"/>
      </w:rPr>
    </w:lvl>
  </w:abstractNum>
  <w:abstractNum w:abstractNumId="21" w15:restartNumberingAfterBreak="0">
    <w:nsid w:val="251D7C65"/>
    <w:multiLevelType w:val="singleLevel"/>
    <w:tmpl w:val="E1E23D32"/>
    <w:lvl w:ilvl="0">
      <w:start w:val="1"/>
      <w:numFmt w:val="bullet"/>
      <w:lvlText w:val="•"/>
      <w:lvlJc w:val="left"/>
      <w:pPr>
        <w:tabs>
          <w:tab w:val="num" w:pos="540"/>
        </w:tabs>
        <w:spacing w:after="80" w:line="290" w:lineRule="auto"/>
        <w:ind w:left="540" w:hanging="280"/>
      </w:pPr>
      <w:rPr>
        <w:rFonts w:ascii="Calibri" w:hAnsi="Calibri"/>
      </w:rPr>
    </w:lvl>
  </w:abstractNum>
  <w:abstractNum w:abstractNumId="22" w15:restartNumberingAfterBreak="0">
    <w:nsid w:val="26B53323"/>
    <w:multiLevelType w:val="singleLevel"/>
    <w:tmpl w:val="F5FED31A"/>
    <w:lvl w:ilvl="0">
      <w:start w:val="1"/>
      <w:numFmt w:val="bullet"/>
      <w:lvlText w:val="•"/>
      <w:lvlJc w:val="left"/>
      <w:pPr>
        <w:tabs>
          <w:tab w:val="num" w:pos="540"/>
        </w:tabs>
        <w:spacing w:after="80" w:line="290" w:lineRule="auto"/>
        <w:ind w:left="540" w:hanging="280"/>
      </w:pPr>
      <w:rPr>
        <w:rFonts w:ascii="Calibri" w:hAnsi="Calibri"/>
      </w:rPr>
    </w:lvl>
  </w:abstractNum>
  <w:abstractNum w:abstractNumId="23" w15:restartNumberingAfterBreak="0">
    <w:nsid w:val="288E0DFF"/>
    <w:multiLevelType w:val="singleLevel"/>
    <w:tmpl w:val="4ADEA59E"/>
    <w:lvl w:ilvl="0">
      <w:start w:val="1"/>
      <w:numFmt w:val="bullet"/>
      <w:lvlText w:val="•"/>
      <w:lvlJc w:val="left"/>
      <w:pPr>
        <w:tabs>
          <w:tab w:val="num" w:pos="540"/>
        </w:tabs>
        <w:spacing w:after="80" w:line="290" w:lineRule="auto"/>
        <w:ind w:left="540" w:hanging="280"/>
      </w:pPr>
      <w:rPr>
        <w:rFonts w:ascii="Calibri" w:hAnsi="Calibri"/>
      </w:rPr>
    </w:lvl>
  </w:abstractNum>
  <w:abstractNum w:abstractNumId="24" w15:restartNumberingAfterBreak="0">
    <w:nsid w:val="2B2C7C6D"/>
    <w:multiLevelType w:val="singleLevel"/>
    <w:tmpl w:val="735C08F2"/>
    <w:lvl w:ilvl="0">
      <w:start w:val="1"/>
      <w:numFmt w:val="bullet"/>
      <w:lvlText w:val="•"/>
      <w:lvlJc w:val="left"/>
      <w:pPr>
        <w:tabs>
          <w:tab w:val="num" w:pos="540"/>
        </w:tabs>
        <w:spacing w:after="80" w:line="290" w:lineRule="auto"/>
        <w:ind w:left="540" w:hanging="280"/>
      </w:pPr>
      <w:rPr>
        <w:rFonts w:ascii="Calibri" w:hAnsi="Calibri"/>
      </w:rPr>
    </w:lvl>
  </w:abstractNum>
  <w:abstractNum w:abstractNumId="25" w15:restartNumberingAfterBreak="0">
    <w:nsid w:val="311F407B"/>
    <w:multiLevelType w:val="singleLevel"/>
    <w:tmpl w:val="C61CD6E4"/>
    <w:lvl w:ilvl="0">
      <w:start w:val="1"/>
      <w:numFmt w:val="bullet"/>
      <w:lvlText w:val="•"/>
      <w:lvlJc w:val="left"/>
      <w:pPr>
        <w:tabs>
          <w:tab w:val="num" w:pos="540"/>
        </w:tabs>
        <w:spacing w:after="80" w:line="290" w:lineRule="auto"/>
        <w:ind w:left="540" w:hanging="280"/>
      </w:pPr>
      <w:rPr>
        <w:rFonts w:ascii="Calibri" w:hAnsi="Calibri"/>
      </w:rPr>
    </w:lvl>
  </w:abstractNum>
  <w:abstractNum w:abstractNumId="26" w15:restartNumberingAfterBreak="0">
    <w:nsid w:val="33B55508"/>
    <w:multiLevelType w:val="singleLevel"/>
    <w:tmpl w:val="A3AC98D2"/>
    <w:lvl w:ilvl="0">
      <w:start w:val="1"/>
      <w:numFmt w:val="bullet"/>
      <w:lvlText w:val="•"/>
      <w:lvlJc w:val="left"/>
      <w:pPr>
        <w:tabs>
          <w:tab w:val="num" w:pos="540"/>
        </w:tabs>
        <w:spacing w:after="80" w:line="290" w:lineRule="auto"/>
        <w:ind w:left="540" w:hanging="280"/>
      </w:pPr>
      <w:rPr>
        <w:rFonts w:ascii="Calibri" w:hAnsi="Calibri"/>
      </w:rPr>
    </w:lvl>
  </w:abstractNum>
  <w:abstractNum w:abstractNumId="27" w15:restartNumberingAfterBreak="0">
    <w:nsid w:val="37BC5B09"/>
    <w:multiLevelType w:val="singleLevel"/>
    <w:tmpl w:val="83806FB8"/>
    <w:lvl w:ilvl="0">
      <w:start w:val="1"/>
      <w:numFmt w:val="bullet"/>
      <w:lvlText w:val="•"/>
      <w:lvlJc w:val="left"/>
      <w:pPr>
        <w:tabs>
          <w:tab w:val="num" w:pos="540"/>
        </w:tabs>
        <w:spacing w:after="80" w:line="290" w:lineRule="auto"/>
        <w:ind w:left="540" w:hanging="280"/>
      </w:pPr>
      <w:rPr>
        <w:rFonts w:ascii="Calibri" w:hAnsi="Calibri"/>
      </w:rPr>
    </w:lvl>
  </w:abstractNum>
  <w:abstractNum w:abstractNumId="28" w15:restartNumberingAfterBreak="0">
    <w:nsid w:val="3AFA49AA"/>
    <w:multiLevelType w:val="singleLevel"/>
    <w:tmpl w:val="6876D6BA"/>
    <w:lvl w:ilvl="0">
      <w:start w:val="1"/>
      <w:numFmt w:val="bullet"/>
      <w:lvlText w:val="•"/>
      <w:lvlJc w:val="left"/>
      <w:pPr>
        <w:tabs>
          <w:tab w:val="num" w:pos="540"/>
        </w:tabs>
        <w:spacing w:after="80" w:line="290" w:lineRule="auto"/>
        <w:ind w:left="540" w:hanging="280"/>
      </w:pPr>
      <w:rPr>
        <w:rFonts w:ascii="Calibri" w:hAnsi="Calibri"/>
      </w:rPr>
    </w:lvl>
  </w:abstractNum>
  <w:abstractNum w:abstractNumId="29" w15:restartNumberingAfterBreak="0">
    <w:nsid w:val="3BC23B6A"/>
    <w:multiLevelType w:val="singleLevel"/>
    <w:tmpl w:val="0974268C"/>
    <w:lvl w:ilvl="0">
      <w:start w:val="1"/>
      <w:numFmt w:val="bullet"/>
      <w:lvlText w:val="•"/>
      <w:lvlJc w:val="left"/>
      <w:pPr>
        <w:tabs>
          <w:tab w:val="num" w:pos="540"/>
        </w:tabs>
        <w:spacing w:after="80" w:line="290" w:lineRule="auto"/>
        <w:ind w:left="540" w:hanging="280"/>
      </w:pPr>
      <w:rPr>
        <w:rFonts w:ascii="Calibri" w:hAnsi="Calibri"/>
      </w:rPr>
    </w:lvl>
  </w:abstractNum>
  <w:abstractNum w:abstractNumId="30" w15:restartNumberingAfterBreak="0">
    <w:nsid w:val="41267D8D"/>
    <w:multiLevelType w:val="singleLevel"/>
    <w:tmpl w:val="DE8C1F14"/>
    <w:lvl w:ilvl="0">
      <w:start w:val="1"/>
      <w:numFmt w:val="bullet"/>
      <w:lvlText w:val="•"/>
      <w:lvlJc w:val="left"/>
      <w:pPr>
        <w:tabs>
          <w:tab w:val="num" w:pos="540"/>
        </w:tabs>
        <w:spacing w:after="80" w:line="290" w:lineRule="auto"/>
        <w:ind w:left="540" w:hanging="280"/>
      </w:pPr>
      <w:rPr>
        <w:rFonts w:ascii="Calibri" w:hAnsi="Calibri"/>
      </w:rPr>
    </w:lvl>
  </w:abstractNum>
  <w:abstractNum w:abstractNumId="31" w15:restartNumberingAfterBreak="0">
    <w:nsid w:val="412F5F6A"/>
    <w:multiLevelType w:val="singleLevel"/>
    <w:tmpl w:val="740C4C62"/>
    <w:lvl w:ilvl="0">
      <w:start w:val="1"/>
      <w:numFmt w:val="bullet"/>
      <w:lvlText w:val="•"/>
      <w:lvlJc w:val="left"/>
      <w:pPr>
        <w:tabs>
          <w:tab w:val="num" w:pos="540"/>
        </w:tabs>
        <w:spacing w:after="80" w:line="290" w:lineRule="auto"/>
        <w:ind w:left="540" w:hanging="280"/>
      </w:pPr>
      <w:rPr>
        <w:rFonts w:ascii="Calibri" w:hAnsi="Calibri"/>
      </w:rPr>
    </w:lvl>
  </w:abstractNum>
  <w:abstractNum w:abstractNumId="32" w15:restartNumberingAfterBreak="0">
    <w:nsid w:val="46172F81"/>
    <w:multiLevelType w:val="singleLevel"/>
    <w:tmpl w:val="260613A2"/>
    <w:lvl w:ilvl="0">
      <w:start w:val="1"/>
      <w:numFmt w:val="decimal"/>
      <w:lvlText w:val="%1."/>
      <w:lvlJc w:val="left"/>
      <w:pPr>
        <w:tabs>
          <w:tab w:val="num" w:pos="540"/>
        </w:tabs>
        <w:spacing w:after="80" w:line="290" w:lineRule="auto"/>
        <w:ind w:left="540" w:hanging="280"/>
      </w:pPr>
      <w:rPr>
        <w:rFonts w:ascii="Calibri" w:hAnsi="Calibri"/>
      </w:rPr>
    </w:lvl>
  </w:abstractNum>
  <w:abstractNum w:abstractNumId="33" w15:restartNumberingAfterBreak="0">
    <w:nsid w:val="47D740AC"/>
    <w:multiLevelType w:val="singleLevel"/>
    <w:tmpl w:val="98DE2298"/>
    <w:lvl w:ilvl="0">
      <w:start w:val="1"/>
      <w:numFmt w:val="bullet"/>
      <w:lvlText w:val="•"/>
      <w:lvlJc w:val="left"/>
      <w:pPr>
        <w:tabs>
          <w:tab w:val="num" w:pos="540"/>
        </w:tabs>
        <w:spacing w:after="80" w:line="290" w:lineRule="auto"/>
        <w:ind w:left="540" w:hanging="280"/>
      </w:pPr>
      <w:rPr>
        <w:rFonts w:ascii="Calibri" w:hAnsi="Calibri"/>
      </w:rPr>
    </w:lvl>
  </w:abstractNum>
  <w:abstractNum w:abstractNumId="34" w15:restartNumberingAfterBreak="0">
    <w:nsid w:val="4922543C"/>
    <w:multiLevelType w:val="singleLevel"/>
    <w:tmpl w:val="B58437EE"/>
    <w:lvl w:ilvl="0">
      <w:start w:val="1"/>
      <w:numFmt w:val="decimal"/>
      <w:lvlText w:val="%1."/>
      <w:lvlJc w:val="left"/>
      <w:pPr>
        <w:tabs>
          <w:tab w:val="num" w:pos="540"/>
        </w:tabs>
        <w:spacing w:after="80" w:line="290" w:lineRule="auto"/>
        <w:ind w:left="540" w:hanging="280"/>
      </w:pPr>
      <w:rPr>
        <w:rFonts w:ascii="Calibri" w:hAnsi="Calibri"/>
      </w:rPr>
    </w:lvl>
  </w:abstractNum>
  <w:abstractNum w:abstractNumId="35" w15:restartNumberingAfterBreak="0">
    <w:nsid w:val="4A9A4331"/>
    <w:multiLevelType w:val="singleLevel"/>
    <w:tmpl w:val="E1C26A9E"/>
    <w:lvl w:ilvl="0">
      <w:start w:val="1"/>
      <w:numFmt w:val="bullet"/>
      <w:lvlText w:val="•"/>
      <w:lvlJc w:val="left"/>
      <w:pPr>
        <w:tabs>
          <w:tab w:val="num" w:pos="540"/>
        </w:tabs>
        <w:spacing w:after="80" w:line="290" w:lineRule="auto"/>
        <w:ind w:left="540" w:hanging="280"/>
      </w:pPr>
      <w:rPr>
        <w:rFonts w:ascii="Calibri" w:hAnsi="Calibri"/>
      </w:rPr>
    </w:lvl>
  </w:abstractNum>
  <w:abstractNum w:abstractNumId="36" w15:restartNumberingAfterBreak="0">
    <w:nsid w:val="5483670C"/>
    <w:multiLevelType w:val="singleLevel"/>
    <w:tmpl w:val="1C0A20A4"/>
    <w:lvl w:ilvl="0">
      <w:start w:val="1"/>
      <w:numFmt w:val="bullet"/>
      <w:lvlText w:val="•"/>
      <w:lvlJc w:val="left"/>
      <w:pPr>
        <w:tabs>
          <w:tab w:val="num" w:pos="540"/>
        </w:tabs>
        <w:spacing w:after="80" w:line="290" w:lineRule="auto"/>
        <w:ind w:left="540" w:hanging="280"/>
      </w:pPr>
      <w:rPr>
        <w:rFonts w:ascii="Calibri" w:hAnsi="Calibri"/>
      </w:rPr>
    </w:lvl>
  </w:abstractNum>
  <w:abstractNum w:abstractNumId="37" w15:restartNumberingAfterBreak="0">
    <w:nsid w:val="55282BA0"/>
    <w:multiLevelType w:val="singleLevel"/>
    <w:tmpl w:val="9B8826F8"/>
    <w:lvl w:ilvl="0">
      <w:start w:val="1"/>
      <w:numFmt w:val="bullet"/>
      <w:lvlText w:val="•"/>
      <w:lvlJc w:val="left"/>
      <w:pPr>
        <w:tabs>
          <w:tab w:val="num" w:pos="540"/>
        </w:tabs>
        <w:spacing w:after="80" w:line="290" w:lineRule="auto"/>
        <w:ind w:left="540" w:hanging="280"/>
      </w:pPr>
      <w:rPr>
        <w:rFonts w:ascii="Calibri" w:hAnsi="Calibri"/>
      </w:rPr>
    </w:lvl>
  </w:abstractNum>
  <w:abstractNum w:abstractNumId="38" w15:restartNumberingAfterBreak="0">
    <w:nsid w:val="5579522D"/>
    <w:multiLevelType w:val="singleLevel"/>
    <w:tmpl w:val="AF8284C2"/>
    <w:lvl w:ilvl="0">
      <w:start w:val="1"/>
      <w:numFmt w:val="bullet"/>
      <w:lvlText w:val="•"/>
      <w:lvlJc w:val="left"/>
      <w:pPr>
        <w:tabs>
          <w:tab w:val="num" w:pos="540"/>
        </w:tabs>
        <w:spacing w:after="80" w:line="290" w:lineRule="auto"/>
        <w:ind w:left="540" w:hanging="280"/>
      </w:pPr>
      <w:rPr>
        <w:rFonts w:ascii="Calibri" w:hAnsi="Calibri"/>
      </w:rPr>
    </w:lvl>
  </w:abstractNum>
  <w:abstractNum w:abstractNumId="39" w15:restartNumberingAfterBreak="0">
    <w:nsid w:val="5A595EFF"/>
    <w:multiLevelType w:val="singleLevel"/>
    <w:tmpl w:val="52CE0BF0"/>
    <w:lvl w:ilvl="0">
      <w:start w:val="1"/>
      <w:numFmt w:val="bullet"/>
      <w:lvlText w:val="•"/>
      <w:lvlJc w:val="left"/>
      <w:pPr>
        <w:tabs>
          <w:tab w:val="num" w:pos="540"/>
        </w:tabs>
        <w:spacing w:after="80" w:line="290" w:lineRule="auto"/>
        <w:ind w:left="540" w:hanging="280"/>
      </w:pPr>
      <w:rPr>
        <w:rFonts w:ascii="Calibri" w:hAnsi="Calibri"/>
      </w:rPr>
    </w:lvl>
  </w:abstractNum>
  <w:abstractNum w:abstractNumId="40" w15:restartNumberingAfterBreak="0">
    <w:nsid w:val="63A87B90"/>
    <w:multiLevelType w:val="singleLevel"/>
    <w:tmpl w:val="0FAA68CA"/>
    <w:lvl w:ilvl="0">
      <w:start w:val="1"/>
      <w:numFmt w:val="bullet"/>
      <w:lvlText w:val="•"/>
      <w:lvlJc w:val="left"/>
      <w:pPr>
        <w:tabs>
          <w:tab w:val="num" w:pos="540"/>
        </w:tabs>
        <w:spacing w:after="80" w:line="290" w:lineRule="auto"/>
        <w:ind w:left="540" w:hanging="280"/>
      </w:pPr>
      <w:rPr>
        <w:rFonts w:ascii="Calibri" w:hAnsi="Calibri"/>
      </w:rPr>
    </w:lvl>
  </w:abstractNum>
  <w:abstractNum w:abstractNumId="41" w15:restartNumberingAfterBreak="0">
    <w:nsid w:val="66337E7A"/>
    <w:multiLevelType w:val="singleLevel"/>
    <w:tmpl w:val="C7B4BB7E"/>
    <w:lvl w:ilvl="0">
      <w:start w:val="1"/>
      <w:numFmt w:val="bullet"/>
      <w:lvlText w:val="•"/>
      <w:lvlJc w:val="left"/>
      <w:pPr>
        <w:tabs>
          <w:tab w:val="num" w:pos="540"/>
        </w:tabs>
        <w:spacing w:after="80" w:line="290" w:lineRule="auto"/>
        <w:ind w:left="540" w:hanging="280"/>
      </w:pPr>
      <w:rPr>
        <w:rFonts w:ascii="Calibri" w:hAnsi="Calibri"/>
      </w:rPr>
    </w:lvl>
  </w:abstractNum>
  <w:abstractNum w:abstractNumId="42" w15:restartNumberingAfterBreak="0">
    <w:nsid w:val="66EE0856"/>
    <w:multiLevelType w:val="singleLevel"/>
    <w:tmpl w:val="0D829BA2"/>
    <w:lvl w:ilvl="0">
      <w:start w:val="1"/>
      <w:numFmt w:val="bullet"/>
      <w:lvlText w:val="•"/>
      <w:lvlJc w:val="left"/>
      <w:pPr>
        <w:tabs>
          <w:tab w:val="num" w:pos="540"/>
        </w:tabs>
        <w:spacing w:after="80" w:line="290" w:lineRule="auto"/>
        <w:ind w:left="540" w:hanging="280"/>
      </w:pPr>
      <w:rPr>
        <w:rFonts w:ascii="Calibri" w:hAnsi="Calibri"/>
      </w:rPr>
    </w:lvl>
  </w:abstractNum>
  <w:abstractNum w:abstractNumId="43" w15:restartNumberingAfterBreak="0">
    <w:nsid w:val="68F96D0B"/>
    <w:multiLevelType w:val="singleLevel"/>
    <w:tmpl w:val="16808634"/>
    <w:lvl w:ilvl="0">
      <w:start w:val="2"/>
      <w:numFmt w:val="decimal"/>
      <w:lvlText w:val="%1."/>
      <w:lvlJc w:val="left"/>
      <w:pPr>
        <w:tabs>
          <w:tab w:val="num" w:pos="540"/>
        </w:tabs>
        <w:spacing w:after="80" w:line="290" w:lineRule="auto"/>
        <w:ind w:left="540" w:hanging="280"/>
      </w:pPr>
      <w:rPr>
        <w:rFonts w:ascii="Calibri" w:hAnsi="Calibri"/>
      </w:rPr>
    </w:lvl>
  </w:abstractNum>
  <w:abstractNum w:abstractNumId="44" w15:restartNumberingAfterBreak="0">
    <w:nsid w:val="6C293CCD"/>
    <w:multiLevelType w:val="singleLevel"/>
    <w:tmpl w:val="A2089464"/>
    <w:lvl w:ilvl="0">
      <w:start w:val="1"/>
      <w:numFmt w:val="bullet"/>
      <w:lvlText w:val="•"/>
      <w:lvlJc w:val="left"/>
      <w:pPr>
        <w:tabs>
          <w:tab w:val="num" w:pos="540"/>
        </w:tabs>
        <w:spacing w:after="80" w:line="290" w:lineRule="auto"/>
        <w:ind w:left="540" w:hanging="280"/>
      </w:pPr>
      <w:rPr>
        <w:rFonts w:ascii="Calibri" w:hAnsi="Calibri"/>
      </w:rPr>
    </w:lvl>
  </w:abstractNum>
  <w:abstractNum w:abstractNumId="45" w15:restartNumberingAfterBreak="0">
    <w:nsid w:val="6C5134D1"/>
    <w:multiLevelType w:val="singleLevel"/>
    <w:tmpl w:val="FDCE4F02"/>
    <w:lvl w:ilvl="0">
      <w:start w:val="1"/>
      <w:numFmt w:val="bullet"/>
      <w:lvlText w:val="•"/>
      <w:lvlJc w:val="left"/>
      <w:pPr>
        <w:tabs>
          <w:tab w:val="num" w:pos="540"/>
        </w:tabs>
        <w:spacing w:after="80" w:line="290" w:lineRule="auto"/>
        <w:ind w:left="540" w:hanging="280"/>
      </w:pPr>
      <w:rPr>
        <w:rFonts w:ascii="Calibri" w:hAnsi="Calibri"/>
      </w:rPr>
    </w:lvl>
  </w:abstractNum>
  <w:abstractNum w:abstractNumId="46" w15:restartNumberingAfterBreak="0">
    <w:nsid w:val="6E603742"/>
    <w:multiLevelType w:val="singleLevel"/>
    <w:tmpl w:val="1F681AE6"/>
    <w:lvl w:ilvl="0">
      <w:start w:val="1"/>
      <w:numFmt w:val="bullet"/>
      <w:lvlText w:val="•"/>
      <w:lvlJc w:val="left"/>
      <w:pPr>
        <w:tabs>
          <w:tab w:val="num" w:pos="540"/>
        </w:tabs>
        <w:spacing w:after="80" w:line="290" w:lineRule="auto"/>
        <w:ind w:left="540" w:hanging="280"/>
      </w:pPr>
      <w:rPr>
        <w:rFonts w:ascii="Calibri" w:hAnsi="Calibri"/>
      </w:rPr>
    </w:lvl>
  </w:abstractNum>
  <w:abstractNum w:abstractNumId="47" w15:restartNumberingAfterBreak="0">
    <w:nsid w:val="6EF16CEA"/>
    <w:multiLevelType w:val="singleLevel"/>
    <w:tmpl w:val="120CA3AE"/>
    <w:lvl w:ilvl="0">
      <w:start w:val="1"/>
      <w:numFmt w:val="bullet"/>
      <w:lvlText w:val="•"/>
      <w:lvlJc w:val="left"/>
      <w:pPr>
        <w:tabs>
          <w:tab w:val="num" w:pos="540"/>
        </w:tabs>
        <w:spacing w:after="80" w:line="290" w:lineRule="auto"/>
        <w:ind w:left="540" w:hanging="280"/>
      </w:pPr>
      <w:rPr>
        <w:rFonts w:ascii="Calibri" w:hAnsi="Calibri"/>
      </w:rPr>
    </w:lvl>
  </w:abstractNum>
  <w:abstractNum w:abstractNumId="48" w15:restartNumberingAfterBreak="0">
    <w:nsid w:val="6FB94B69"/>
    <w:multiLevelType w:val="singleLevel"/>
    <w:tmpl w:val="8CB6A3C6"/>
    <w:lvl w:ilvl="0">
      <w:start w:val="1"/>
      <w:numFmt w:val="bullet"/>
      <w:lvlText w:val="•"/>
      <w:lvlJc w:val="left"/>
      <w:pPr>
        <w:tabs>
          <w:tab w:val="num" w:pos="540"/>
        </w:tabs>
        <w:spacing w:after="80" w:line="290" w:lineRule="auto"/>
        <w:ind w:left="540" w:hanging="280"/>
      </w:pPr>
      <w:rPr>
        <w:rFonts w:ascii="Calibri" w:hAnsi="Calibri"/>
      </w:rPr>
    </w:lvl>
  </w:abstractNum>
  <w:abstractNum w:abstractNumId="49" w15:restartNumberingAfterBreak="0">
    <w:nsid w:val="709273C8"/>
    <w:multiLevelType w:val="singleLevel"/>
    <w:tmpl w:val="2C5AE7FC"/>
    <w:lvl w:ilvl="0">
      <w:start w:val="1"/>
      <w:numFmt w:val="bullet"/>
      <w:lvlText w:val="•"/>
      <w:lvlJc w:val="left"/>
      <w:pPr>
        <w:tabs>
          <w:tab w:val="num" w:pos="540"/>
        </w:tabs>
        <w:spacing w:after="80" w:line="290" w:lineRule="auto"/>
        <w:ind w:left="540" w:hanging="280"/>
      </w:pPr>
      <w:rPr>
        <w:rFonts w:ascii="Calibri" w:hAnsi="Calibri"/>
      </w:rPr>
    </w:lvl>
  </w:abstractNum>
  <w:abstractNum w:abstractNumId="50" w15:restartNumberingAfterBreak="0">
    <w:nsid w:val="717B51D6"/>
    <w:multiLevelType w:val="singleLevel"/>
    <w:tmpl w:val="836C49AA"/>
    <w:lvl w:ilvl="0">
      <w:start w:val="1"/>
      <w:numFmt w:val="bullet"/>
      <w:lvlText w:val="•"/>
      <w:lvlJc w:val="left"/>
      <w:pPr>
        <w:tabs>
          <w:tab w:val="num" w:pos="540"/>
        </w:tabs>
        <w:spacing w:after="80" w:line="290" w:lineRule="auto"/>
        <w:ind w:left="540" w:hanging="280"/>
      </w:pPr>
      <w:rPr>
        <w:rFonts w:ascii="Calibri" w:hAnsi="Calibri"/>
      </w:rPr>
    </w:lvl>
  </w:abstractNum>
  <w:abstractNum w:abstractNumId="51" w15:restartNumberingAfterBreak="0">
    <w:nsid w:val="733D2BB4"/>
    <w:multiLevelType w:val="singleLevel"/>
    <w:tmpl w:val="C700E87E"/>
    <w:lvl w:ilvl="0">
      <w:start w:val="1"/>
      <w:numFmt w:val="bullet"/>
      <w:lvlText w:val="•"/>
      <w:lvlJc w:val="left"/>
      <w:pPr>
        <w:tabs>
          <w:tab w:val="num" w:pos="540"/>
        </w:tabs>
        <w:spacing w:after="80" w:line="290" w:lineRule="auto"/>
        <w:ind w:left="540" w:hanging="280"/>
      </w:pPr>
      <w:rPr>
        <w:rFonts w:ascii="Calibri" w:hAnsi="Calibri"/>
      </w:rPr>
    </w:lvl>
  </w:abstractNum>
  <w:abstractNum w:abstractNumId="52" w15:restartNumberingAfterBreak="0">
    <w:nsid w:val="75191628"/>
    <w:multiLevelType w:val="singleLevel"/>
    <w:tmpl w:val="7AD84636"/>
    <w:lvl w:ilvl="0">
      <w:start w:val="1"/>
      <w:numFmt w:val="bullet"/>
      <w:lvlText w:val="•"/>
      <w:lvlJc w:val="left"/>
      <w:pPr>
        <w:tabs>
          <w:tab w:val="num" w:pos="540"/>
        </w:tabs>
        <w:spacing w:after="80" w:line="290" w:lineRule="auto"/>
        <w:ind w:left="540" w:hanging="280"/>
      </w:pPr>
      <w:rPr>
        <w:rFonts w:ascii="Calibri" w:hAnsi="Calibri"/>
      </w:rPr>
    </w:lvl>
  </w:abstractNum>
  <w:abstractNum w:abstractNumId="53" w15:restartNumberingAfterBreak="0">
    <w:nsid w:val="77902AC3"/>
    <w:multiLevelType w:val="singleLevel"/>
    <w:tmpl w:val="5F8CE8E0"/>
    <w:lvl w:ilvl="0">
      <w:start w:val="1"/>
      <w:numFmt w:val="bullet"/>
      <w:lvlText w:val="•"/>
      <w:lvlJc w:val="left"/>
      <w:pPr>
        <w:tabs>
          <w:tab w:val="num" w:pos="540"/>
        </w:tabs>
        <w:spacing w:after="80" w:line="290" w:lineRule="auto"/>
        <w:ind w:left="540" w:hanging="280"/>
      </w:pPr>
      <w:rPr>
        <w:rFonts w:ascii="Calibri" w:hAnsi="Calibri"/>
      </w:rPr>
    </w:lvl>
  </w:abstractNum>
  <w:abstractNum w:abstractNumId="54" w15:restartNumberingAfterBreak="0">
    <w:nsid w:val="79447FE5"/>
    <w:multiLevelType w:val="singleLevel"/>
    <w:tmpl w:val="9EA21BE2"/>
    <w:lvl w:ilvl="0">
      <w:start w:val="1"/>
      <w:numFmt w:val="bullet"/>
      <w:lvlText w:val="•"/>
      <w:lvlJc w:val="left"/>
      <w:pPr>
        <w:tabs>
          <w:tab w:val="num" w:pos="540"/>
        </w:tabs>
        <w:spacing w:after="80" w:line="290" w:lineRule="auto"/>
        <w:ind w:left="540" w:hanging="280"/>
      </w:pPr>
      <w:rPr>
        <w:rFonts w:ascii="Calibri" w:hAnsi="Calibri"/>
      </w:rPr>
    </w:lvl>
  </w:abstractNum>
  <w:abstractNum w:abstractNumId="55" w15:restartNumberingAfterBreak="0">
    <w:nsid w:val="79631852"/>
    <w:multiLevelType w:val="singleLevel"/>
    <w:tmpl w:val="67906C22"/>
    <w:lvl w:ilvl="0">
      <w:start w:val="1"/>
      <w:numFmt w:val="bullet"/>
      <w:lvlText w:val="•"/>
      <w:lvlJc w:val="left"/>
      <w:pPr>
        <w:tabs>
          <w:tab w:val="num" w:pos="540"/>
        </w:tabs>
        <w:spacing w:after="80" w:line="290" w:lineRule="auto"/>
        <w:ind w:left="540" w:hanging="280"/>
      </w:pPr>
      <w:rPr>
        <w:rFonts w:ascii="Calibri" w:hAnsi="Calibri"/>
      </w:rPr>
    </w:lvl>
  </w:abstractNum>
  <w:abstractNum w:abstractNumId="56" w15:restartNumberingAfterBreak="0">
    <w:nsid w:val="7EB94A6B"/>
    <w:multiLevelType w:val="singleLevel"/>
    <w:tmpl w:val="7E46E278"/>
    <w:lvl w:ilvl="0">
      <w:start w:val="1"/>
      <w:numFmt w:val="decimal"/>
      <w:lvlText w:val="%1."/>
      <w:lvlJc w:val="left"/>
      <w:pPr>
        <w:tabs>
          <w:tab w:val="num" w:pos="540"/>
        </w:tabs>
        <w:spacing w:after="80" w:line="290" w:lineRule="auto"/>
        <w:ind w:left="540" w:hanging="280"/>
      </w:pPr>
      <w:rPr>
        <w:rFonts w:ascii="Calibri" w:hAnsi="Calibri"/>
      </w:rPr>
    </w:lvl>
  </w:abstractNum>
  <w:num w:numId="1" w16cid:durableId="414011550">
    <w:abstractNumId w:val="5"/>
  </w:num>
  <w:num w:numId="2" w16cid:durableId="2054694094">
    <w:abstractNumId w:val="3"/>
  </w:num>
  <w:num w:numId="3" w16cid:durableId="2028673967">
    <w:abstractNumId w:val="2"/>
  </w:num>
  <w:num w:numId="4" w16cid:durableId="204559572">
    <w:abstractNumId w:val="4"/>
  </w:num>
  <w:num w:numId="5" w16cid:durableId="968437229">
    <w:abstractNumId w:val="1"/>
  </w:num>
  <w:num w:numId="6" w16cid:durableId="2038508162">
    <w:abstractNumId w:val="0"/>
  </w:num>
  <w:num w:numId="7" w16cid:durableId="540751047">
    <w:abstractNumId w:val="39"/>
    <w:lvlOverride w:ilvl="0">
      <w:startOverride w:val="1"/>
    </w:lvlOverride>
  </w:num>
  <w:num w:numId="8" w16cid:durableId="852960176">
    <w:abstractNumId w:val="10"/>
    <w:lvlOverride w:ilvl="0">
      <w:startOverride w:val="1"/>
    </w:lvlOverride>
  </w:num>
  <w:num w:numId="9" w16cid:durableId="1279946942">
    <w:abstractNumId w:val="31"/>
    <w:lvlOverride w:ilvl="0">
      <w:startOverride w:val="1"/>
    </w:lvlOverride>
  </w:num>
  <w:num w:numId="10" w16cid:durableId="373192528">
    <w:abstractNumId w:val="44"/>
    <w:lvlOverride w:ilvl="0">
      <w:startOverride w:val="1"/>
    </w:lvlOverride>
  </w:num>
  <w:num w:numId="11" w16cid:durableId="1226911598">
    <w:abstractNumId w:val="33"/>
    <w:lvlOverride w:ilvl="0">
      <w:startOverride w:val="1"/>
    </w:lvlOverride>
  </w:num>
  <w:num w:numId="12" w16cid:durableId="1831478607">
    <w:abstractNumId w:val="38"/>
    <w:lvlOverride w:ilvl="0">
      <w:startOverride w:val="1"/>
    </w:lvlOverride>
  </w:num>
  <w:num w:numId="13" w16cid:durableId="1452364311">
    <w:abstractNumId w:val="55"/>
    <w:lvlOverride w:ilvl="0">
      <w:startOverride w:val="1"/>
    </w:lvlOverride>
  </w:num>
  <w:num w:numId="14" w16cid:durableId="1854299816">
    <w:abstractNumId w:val="56"/>
    <w:lvlOverride w:ilvl="0">
      <w:startOverride w:val="1"/>
    </w:lvlOverride>
  </w:num>
  <w:num w:numId="15" w16cid:durableId="1440293900">
    <w:abstractNumId w:val="49"/>
    <w:lvlOverride w:ilvl="0">
      <w:startOverride w:val="1"/>
    </w:lvlOverride>
  </w:num>
  <w:num w:numId="16" w16cid:durableId="1068382145">
    <w:abstractNumId w:val="43"/>
    <w:lvlOverride w:ilvl="0">
      <w:startOverride w:val="2"/>
    </w:lvlOverride>
  </w:num>
  <w:num w:numId="17" w16cid:durableId="2140147637">
    <w:abstractNumId w:val="9"/>
    <w:lvlOverride w:ilvl="0">
      <w:startOverride w:val="1"/>
    </w:lvlOverride>
  </w:num>
  <w:num w:numId="18" w16cid:durableId="720792966">
    <w:abstractNumId w:val="36"/>
    <w:lvlOverride w:ilvl="0">
      <w:startOverride w:val="1"/>
    </w:lvlOverride>
  </w:num>
  <w:num w:numId="19" w16cid:durableId="653222791">
    <w:abstractNumId w:val="30"/>
    <w:lvlOverride w:ilvl="0">
      <w:startOverride w:val="1"/>
    </w:lvlOverride>
  </w:num>
  <w:num w:numId="20" w16cid:durableId="932201532">
    <w:abstractNumId w:val="48"/>
    <w:lvlOverride w:ilvl="0">
      <w:startOverride w:val="1"/>
    </w:lvlOverride>
  </w:num>
  <w:num w:numId="21" w16cid:durableId="371809796">
    <w:abstractNumId w:val="26"/>
    <w:lvlOverride w:ilvl="0">
      <w:startOverride w:val="1"/>
    </w:lvlOverride>
  </w:num>
  <w:num w:numId="22" w16cid:durableId="1402481293">
    <w:abstractNumId w:val="16"/>
    <w:lvlOverride w:ilvl="0">
      <w:startOverride w:val="1"/>
    </w:lvlOverride>
  </w:num>
  <w:num w:numId="23" w16cid:durableId="1139883589">
    <w:abstractNumId w:val="20"/>
    <w:lvlOverride w:ilvl="0">
      <w:startOverride w:val="8"/>
    </w:lvlOverride>
  </w:num>
  <w:num w:numId="24" w16cid:durableId="549344454">
    <w:abstractNumId w:val="37"/>
    <w:lvlOverride w:ilvl="0">
      <w:startOverride w:val="1"/>
    </w:lvlOverride>
  </w:num>
  <w:num w:numId="25" w16cid:durableId="1805193822">
    <w:abstractNumId w:val="50"/>
    <w:lvlOverride w:ilvl="0">
      <w:startOverride w:val="1"/>
    </w:lvlOverride>
  </w:num>
  <w:num w:numId="26" w16cid:durableId="733549247">
    <w:abstractNumId w:val="53"/>
    <w:lvlOverride w:ilvl="0">
      <w:startOverride w:val="1"/>
    </w:lvlOverride>
  </w:num>
  <w:num w:numId="27" w16cid:durableId="1707489044">
    <w:abstractNumId w:val="24"/>
    <w:lvlOverride w:ilvl="0">
      <w:startOverride w:val="1"/>
    </w:lvlOverride>
  </w:num>
  <w:num w:numId="28" w16cid:durableId="1291937295">
    <w:abstractNumId w:val="46"/>
    <w:lvlOverride w:ilvl="0">
      <w:startOverride w:val="1"/>
    </w:lvlOverride>
  </w:num>
  <w:num w:numId="29" w16cid:durableId="1691372359">
    <w:abstractNumId w:val="13"/>
    <w:lvlOverride w:ilvl="0">
      <w:startOverride w:val="1"/>
    </w:lvlOverride>
  </w:num>
  <w:num w:numId="30" w16cid:durableId="1075972337">
    <w:abstractNumId w:val="45"/>
    <w:lvlOverride w:ilvl="0">
      <w:startOverride w:val="1"/>
    </w:lvlOverride>
  </w:num>
  <w:num w:numId="31" w16cid:durableId="773549570">
    <w:abstractNumId w:val="41"/>
    <w:lvlOverride w:ilvl="0">
      <w:startOverride w:val="1"/>
    </w:lvlOverride>
  </w:num>
  <w:num w:numId="32" w16cid:durableId="971860918">
    <w:abstractNumId w:val="27"/>
    <w:lvlOverride w:ilvl="0">
      <w:startOverride w:val="1"/>
    </w:lvlOverride>
  </w:num>
  <w:num w:numId="33" w16cid:durableId="1431198796">
    <w:abstractNumId w:val="23"/>
    <w:lvlOverride w:ilvl="0">
      <w:startOverride w:val="1"/>
    </w:lvlOverride>
  </w:num>
  <w:num w:numId="34" w16cid:durableId="896665880">
    <w:abstractNumId w:val="21"/>
    <w:lvlOverride w:ilvl="0">
      <w:startOverride w:val="1"/>
    </w:lvlOverride>
  </w:num>
  <w:num w:numId="35" w16cid:durableId="224802488">
    <w:abstractNumId w:val="29"/>
    <w:lvlOverride w:ilvl="0">
      <w:startOverride w:val="1"/>
    </w:lvlOverride>
  </w:num>
  <w:num w:numId="36" w16cid:durableId="2041933872">
    <w:abstractNumId w:val="8"/>
    <w:lvlOverride w:ilvl="0">
      <w:startOverride w:val="1"/>
    </w:lvlOverride>
  </w:num>
  <w:num w:numId="37" w16cid:durableId="2015377763">
    <w:abstractNumId w:val="34"/>
    <w:lvlOverride w:ilvl="0">
      <w:startOverride w:val="1"/>
    </w:lvlOverride>
  </w:num>
  <w:num w:numId="38" w16cid:durableId="288515883">
    <w:abstractNumId w:val="40"/>
    <w:lvlOverride w:ilvl="0">
      <w:startOverride w:val="1"/>
    </w:lvlOverride>
  </w:num>
  <w:num w:numId="39" w16cid:durableId="3093367">
    <w:abstractNumId w:val="54"/>
    <w:lvlOverride w:ilvl="0">
      <w:startOverride w:val="1"/>
    </w:lvlOverride>
  </w:num>
  <w:num w:numId="40" w16cid:durableId="399867653">
    <w:abstractNumId w:val="6"/>
    <w:lvlOverride w:ilvl="0">
      <w:startOverride w:val="1"/>
    </w:lvlOverride>
  </w:num>
  <w:num w:numId="41" w16cid:durableId="1247375196">
    <w:abstractNumId w:val="15"/>
    <w:lvlOverride w:ilvl="0">
      <w:startOverride w:val="1"/>
    </w:lvlOverride>
  </w:num>
  <w:num w:numId="42" w16cid:durableId="1790781682">
    <w:abstractNumId w:val="17"/>
    <w:lvlOverride w:ilvl="0">
      <w:startOverride w:val="1"/>
    </w:lvlOverride>
  </w:num>
  <w:num w:numId="43" w16cid:durableId="396897890">
    <w:abstractNumId w:val="14"/>
    <w:lvlOverride w:ilvl="0">
      <w:startOverride w:val="1"/>
    </w:lvlOverride>
  </w:num>
  <w:num w:numId="44" w16cid:durableId="2028560020">
    <w:abstractNumId w:val="19"/>
    <w:lvlOverride w:ilvl="0">
      <w:startOverride w:val="1"/>
    </w:lvlOverride>
  </w:num>
  <w:num w:numId="45" w16cid:durableId="91781604">
    <w:abstractNumId w:val="18"/>
    <w:lvlOverride w:ilvl="0">
      <w:startOverride w:val="1"/>
    </w:lvlOverride>
  </w:num>
  <w:num w:numId="46" w16cid:durableId="1330207100">
    <w:abstractNumId w:val="11"/>
    <w:lvlOverride w:ilvl="0">
      <w:startOverride w:val="1"/>
    </w:lvlOverride>
  </w:num>
  <w:num w:numId="47" w16cid:durableId="928777473">
    <w:abstractNumId w:val="51"/>
    <w:lvlOverride w:ilvl="0">
      <w:startOverride w:val="1"/>
    </w:lvlOverride>
  </w:num>
  <w:num w:numId="48" w16cid:durableId="384573573">
    <w:abstractNumId w:val="7"/>
    <w:lvlOverride w:ilvl="0">
      <w:startOverride w:val="1"/>
    </w:lvlOverride>
  </w:num>
  <w:num w:numId="49" w16cid:durableId="1603564620">
    <w:abstractNumId w:val="25"/>
    <w:lvlOverride w:ilvl="0">
      <w:startOverride w:val="1"/>
    </w:lvlOverride>
  </w:num>
  <w:num w:numId="50" w16cid:durableId="1572159017">
    <w:abstractNumId w:val="47"/>
    <w:lvlOverride w:ilvl="0">
      <w:startOverride w:val="1"/>
    </w:lvlOverride>
  </w:num>
  <w:num w:numId="51" w16cid:durableId="1732535376">
    <w:abstractNumId w:val="52"/>
    <w:lvlOverride w:ilvl="0">
      <w:startOverride w:val="1"/>
    </w:lvlOverride>
  </w:num>
  <w:num w:numId="52" w16cid:durableId="828208066">
    <w:abstractNumId w:val="42"/>
    <w:lvlOverride w:ilvl="0">
      <w:startOverride w:val="1"/>
    </w:lvlOverride>
  </w:num>
  <w:num w:numId="53" w16cid:durableId="2141410197">
    <w:abstractNumId w:val="22"/>
    <w:lvlOverride w:ilvl="0">
      <w:startOverride w:val="1"/>
    </w:lvlOverride>
  </w:num>
  <w:num w:numId="54" w16cid:durableId="1297754963">
    <w:abstractNumId w:val="12"/>
    <w:lvlOverride w:ilvl="0">
      <w:startOverride w:val="1"/>
    </w:lvlOverride>
  </w:num>
  <w:num w:numId="55" w16cid:durableId="1426030474">
    <w:abstractNumId w:val="35"/>
    <w:lvlOverride w:ilvl="0">
      <w:startOverride w:val="1"/>
    </w:lvlOverride>
  </w:num>
  <w:num w:numId="56" w16cid:durableId="1040663417">
    <w:abstractNumId w:val="28"/>
    <w:lvlOverride w:ilvl="0">
      <w:startOverride w:val="1"/>
    </w:lvlOverride>
  </w:num>
  <w:num w:numId="57" w16cid:durableId="380793087">
    <w:abstractNumId w:val="32"/>
    <w:lvlOverride w:ilvl="0">
      <w:startOverride w:val="1"/>
    </w:lvlOverride>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bordersDoNotSurroundHeader/>
  <w:bordersDoNotSurroundFooter/>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A27"/>
    <w:rsid w:val="000E5D50"/>
    <w:rsid w:val="00110CD5"/>
    <w:rsid w:val="0015074B"/>
    <w:rsid w:val="001E0CAF"/>
    <w:rsid w:val="0029639D"/>
    <w:rsid w:val="00326F90"/>
    <w:rsid w:val="00665F5B"/>
    <w:rsid w:val="006C20D2"/>
    <w:rsid w:val="008453D3"/>
    <w:rsid w:val="008859B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CA0F29D"/>
  <w14:defaultImageDpi w14:val="300"/>
  <w15:docId w15:val="{42CEC86D-C054-46F6-B766-88CFD172C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2024.naacl-long.389/" TargetMode="External"/><Relationship Id="rId13" Type="http://schemas.openxmlformats.org/officeDocument/2006/relationships/hyperlink" Target="https://arxiv.org/abs/2410.11321" TargetMode="External"/><Relationship Id="rId18" Type="http://schemas.openxmlformats.org/officeDocument/2006/relationships/hyperlink" Target="https://arxiv.org/abs/2505.01457"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aclanthology.org/2024.emnlp-main.321/" TargetMode="External"/><Relationship Id="rId17" Type="http://schemas.openxmlformats.org/officeDocument/2006/relationships/hyperlink" Target="https://aclanthology.org/2025.emnlp-main.708/"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rxiv.org/abs/2407.01523"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lanthology.org/2024.naacl-long.389/"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apers.nips.cc/paper_files/paper/2025/hash/1a93178950e92fd2e7b7448f7d68fd7d-Abstract-Datasets_and_Benchmarks_Track.html" TargetMode="External"/><Relationship Id="rId23" Type="http://schemas.openxmlformats.org/officeDocument/2006/relationships/footer" Target="footer2.xml"/><Relationship Id="rId10" Type="http://schemas.openxmlformats.org/officeDocument/2006/relationships/hyperlink" Target="https://arxiv.org/abs/2407.01523" TargetMode="External"/><Relationship Id="rId19" Type="http://schemas.openxmlformats.org/officeDocument/2006/relationships/hyperlink" Target="https://arxiv.org/abs/2508.00579" TargetMode="External"/><Relationship Id="rId4" Type="http://schemas.openxmlformats.org/officeDocument/2006/relationships/settings" Target="settings.xml"/><Relationship Id="rId9" Type="http://schemas.openxmlformats.org/officeDocument/2006/relationships/hyperlink" Target="https://papers.nips.cc/paper_files/paper/2025/hash/1a93178950e92fd2e7b7448f7d68fd7d-Abstract-Datasets_and_Benchmarks_Track.html" TargetMode="External"/><Relationship Id="rId14" Type="http://schemas.openxmlformats.org/officeDocument/2006/relationships/hyperlink" Target="https://arxiv.org/abs/2411.04952"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24</Pages>
  <Words>7476</Words>
  <Characters>14057</Characters>
  <Application>Microsoft Office Word</Application>
  <DocSecurity>0</DocSecurity>
  <Lines>562</Lines>
  <Paragraphs>566</Paragraphs>
  <ScaleCrop>false</ScaleCrop>
  <HeadingPairs>
    <vt:vector size="2" baseType="variant">
      <vt:variant>
        <vt:lpstr>Title</vt:lpstr>
      </vt:variant>
      <vt:variant>
        <vt:i4>1</vt:i4>
      </vt:variant>
    </vt:vector>
  </HeadingPairs>
  <TitlesOfParts>
    <vt:vector size="1" baseType="lpstr">
      <vt:lpstr>Research Project Proposal</vt:lpstr>
    </vt:vector>
  </TitlesOfParts>
  <Manager/>
  <Company/>
  <LinksUpToDate>false</LinksUpToDate>
  <CharactersWithSpaces>20967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Project Proposal</dc:title>
  <dc:subject>Hierarchical Query-Conditioned Routing for Multimodal Document RAG</dc:subject>
  <dc:creator>python-docx</dc:creator>
  <cp:keywords>Multimodal RAG, adaptive retrieval, query routing, research proposal</cp:keywords>
  <dc:description>Formatted from the supplied proposal text.</dc:description>
  <cp:lastModifiedBy>ys g</cp:lastModifiedBy>
  <cp:revision>3</cp:revision>
  <dcterms:created xsi:type="dcterms:W3CDTF">2013-12-23T23:15:00Z</dcterms:created>
  <dcterms:modified xsi:type="dcterms:W3CDTF">2026-08-25T10:10:00Z</dcterms:modified>
  <cp:category/>
</cp:coreProperties>
</file>