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emag, olx - pentru un tip de căutare (produs, search query, locatie) - informatii generale, pret mediu, top products, history! - </w:t>
      </w:r>
      <w:r>
        <w:rPr/>
        <w:t>main specs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hyperlink r:id="rId2">
        <w:r>
          <w:rPr/>
          <w:t>Previous art</w:t>
        </w:r>
      </w:hyperlink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https://github.com/Tedyst/Scraper/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https://github.com/adelinaenache/emag-scraper</w:t>
        </w:r>
      </w:hyperlink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edyst/Scraper/" TargetMode="External"/><Relationship Id="rId3" Type="http://schemas.openxmlformats.org/officeDocument/2006/relationships/hyperlink" Target="https://github.com/Tedyst/Scraper/" TargetMode="External"/><Relationship Id="rId4" Type="http://schemas.openxmlformats.org/officeDocument/2006/relationships/hyperlink" Target="https://github.com/adelinaenache/emag-scrap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LibreOffice/7.3.2.2$MacOSX_AARCH64 LibreOffice_project/49f2b1bff42cfccbd8f788c8dc32c1c309559be0</Application>
  <AppVersion>15.0000</AppVersion>
  <Pages>1</Pages>
  <Words>27</Words>
  <Characters>207</Characters>
  <CharactersWithSpaces>232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2023-05-08T13:53:50Z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