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984" w:rsidRPr="005A0984" w:rsidRDefault="005A0984" w:rsidP="005A0984">
      <w:pPr>
        <w:spacing w:before="100" w:beforeAutospacing="1" w:after="100" w:afterAutospacing="1" w:line="240" w:lineRule="auto"/>
        <w:rPr>
          <w:rFonts w:ascii="Helvetica" w:eastAsia="Times New Roman" w:hAnsi="Helvetica" w:cs="Helvetica"/>
          <w:b/>
          <w:color w:val="FF0000"/>
          <w:sz w:val="21"/>
          <w:szCs w:val="21"/>
          <w:u w:val="single"/>
        </w:rPr>
      </w:pPr>
      <w:proofErr w:type="gramStart"/>
      <w:r w:rsidRPr="005A0984">
        <w:rPr>
          <w:rFonts w:ascii="Helvetica" w:eastAsia="Times New Roman" w:hAnsi="Helvetica" w:cs="Helvetica"/>
          <w:b/>
          <w:color w:val="FF0000"/>
          <w:sz w:val="21"/>
          <w:szCs w:val="21"/>
          <w:u w:val="single"/>
        </w:rPr>
        <w:t>life</w:t>
      </w:r>
      <w:proofErr w:type="gramEnd"/>
      <w:r w:rsidRPr="005A0984">
        <w:rPr>
          <w:rFonts w:ascii="Helvetica" w:eastAsia="Times New Roman" w:hAnsi="Helvetica" w:cs="Helvetica"/>
          <w:b/>
          <w:color w:val="FF0000"/>
          <w:sz w:val="21"/>
          <w:szCs w:val="21"/>
          <w:u w:val="single"/>
        </w:rPr>
        <w:t xml:space="preserve"> cycle of a case</w:t>
      </w:r>
      <w:r>
        <w:rPr>
          <w:rFonts w:ascii="Helvetica" w:eastAsia="Times New Roman" w:hAnsi="Helvetica" w:cs="Helvetica"/>
          <w:b/>
          <w:color w:val="FF0000"/>
          <w:sz w:val="21"/>
          <w:szCs w:val="21"/>
          <w:u w:val="single"/>
        </w:rPr>
        <w:t>:</w:t>
      </w:r>
    </w:p>
    <w:p w:rsidR="005A0984" w:rsidRPr="005A0984" w:rsidRDefault="005A0984" w:rsidP="005A0984">
      <w:pPr>
        <w:spacing w:before="100" w:beforeAutospacing="1" w:after="100" w:afterAutospacing="1" w:line="240" w:lineRule="auto"/>
        <w:rPr>
          <w:rFonts w:ascii="Helvetica" w:eastAsia="Times New Roman" w:hAnsi="Helvetica" w:cs="Helvetica"/>
          <w:sz w:val="21"/>
          <w:szCs w:val="21"/>
        </w:rPr>
      </w:pPr>
      <w:r w:rsidRPr="005A0984">
        <w:rPr>
          <w:rFonts w:ascii="Helvetica" w:eastAsia="Times New Roman" w:hAnsi="Helvetica" w:cs="Helvetica"/>
          <w:sz w:val="21"/>
          <w:szCs w:val="21"/>
        </w:rPr>
        <w:t>The description below explains the life cycle of a case within Microsoft Dynamics CRM, from the initiating activity to the case resolution.</w:t>
      </w:r>
    </w:p>
    <w:p w:rsidR="005A0984" w:rsidRPr="000E5417" w:rsidRDefault="005A0984" w:rsidP="005A0984">
      <w:pPr>
        <w:numPr>
          <w:ilvl w:val="0"/>
          <w:numId w:val="1"/>
        </w:numPr>
        <w:spacing w:before="100" w:beforeAutospacing="1" w:after="100" w:afterAutospacing="1" w:line="240" w:lineRule="auto"/>
        <w:ind w:left="1470"/>
        <w:rPr>
          <w:rFonts w:ascii="Tahoma" w:eastAsia="Times New Roman" w:hAnsi="Tahoma" w:cs="Tahoma"/>
          <w:sz w:val="52"/>
          <w:szCs w:val="52"/>
        </w:rPr>
      </w:pPr>
      <w:r w:rsidRPr="000E5417">
        <w:rPr>
          <w:rFonts w:ascii="Tahoma" w:eastAsia="Times New Roman" w:hAnsi="Tahoma" w:cs="Tahoma"/>
          <w:sz w:val="52"/>
          <w:szCs w:val="52"/>
        </w:rPr>
        <w:t>When a customer initiates contact with your organization, it is saved as a communication activity, such as an e-mail message, phone call, or letter. These activities are either created automatically, such as an incoming e-mail message, or manually, such as a letter received.</w:t>
      </w:r>
    </w:p>
    <w:p w:rsidR="005A0984" w:rsidRPr="000E5417" w:rsidRDefault="005A0984" w:rsidP="005A0984">
      <w:pPr>
        <w:numPr>
          <w:ilvl w:val="0"/>
          <w:numId w:val="1"/>
        </w:numPr>
        <w:spacing w:before="100" w:beforeAutospacing="1" w:after="100" w:afterAutospacing="1" w:line="240" w:lineRule="auto"/>
        <w:ind w:left="1470"/>
        <w:rPr>
          <w:rFonts w:ascii="Tahoma" w:eastAsia="Times New Roman" w:hAnsi="Tahoma" w:cs="Tahoma"/>
          <w:sz w:val="52"/>
          <w:szCs w:val="52"/>
        </w:rPr>
      </w:pPr>
      <w:r w:rsidRPr="000E5417">
        <w:rPr>
          <w:rFonts w:ascii="Tahoma" w:eastAsia="Times New Roman" w:hAnsi="Tahoma" w:cs="Tahoma"/>
          <w:sz w:val="52"/>
          <w:szCs w:val="52"/>
        </w:rPr>
        <w:t>The activity is then sent to a queue to wait for someone to take ownership of the activity.  Alternatively, workflows could be developed to automatically acknowledge the customer communication and route the service</w:t>
      </w:r>
      <w:r w:rsidRPr="000E5417">
        <w:rPr>
          <w:rFonts w:ascii="Tahoma" w:eastAsia="Times New Roman" w:hAnsi="Tahoma" w:cs="Tahoma"/>
          <w:sz w:val="52"/>
          <w:szCs w:val="52"/>
        </w:rPr>
        <w:br/>
        <w:t xml:space="preserve">request to the appropriate </w:t>
      </w:r>
      <w:r w:rsidRPr="000E5417">
        <w:rPr>
          <w:rFonts w:ascii="Tahoma" w:eastAsia="Times New Roman" w:hAnsi="Tahoma" w:cs="Tahoma"/>
          <w:sz w:val="52"/>
          <w:szCs w:val="52"/>
        </w:rPr>
        <w:lastRenderedPageBreak/>
        <w:t>individual or department in your organization.</w:t>
      </w:r>
    </w:p>
    <w:p w:rsidR="005A0984" w:rsidRPr="000E5417" w:rsidRDefault="005A0984" w:rsidP="005A0984">
      <w:pPr>
        <w:numPr>
          <w:ilvl w:val="0"/>
          <w:numId w:val="1"/>
        </w:numPr>
        <w:spacing w:before="100" w:beforeAutospacing="1" w:after="100" w:afterAutospacing="1" w:line="240" w:lineRule="auto"/>
        <w:ind w:left="1470"/>
        <w:rPr>
          <w:rFonts w:ascii="Tahoma" w:eastAsia="Times New Roman" w:hAnsi="Tahoma" w:cs="Tahoma"/>
          <w:sz w:val="52"/>
          <w:szCs w:val="52"/>
        </w:rPr>
      </w:pPr>
      <w:r w:rsidRPr="000E5417">
        <w:rPr>
          <w:rFonts w:ascii="Tahoma" w:eastAsia="Times New Roman" w:hAnsi="Tahoma" w:cs="Tahoma"/>
          <w:sz w:val="52"/>
          <w:szCs w:val="52"/>
        </w:rPr>
        <w:t>The new owner converts the activity to a case and starts working to resolve the customer's issue. The customer</w:t>
      </w:r>
      <w:r w:rsidRPr="000E5417">
        <w:rPr>
          <w:rFonts w:ascii="Tahoma" w:eastAsia="Times New Roman" w:hAnsi="Tahoma" w:cs="Tahoma"/>
          <w:sz w:val="52"/>
          <w:szCs w:val="52"/>
        </w:rPr>
        <w:br/>
        <w:t>service representative (CSR) can link the case to an existing account or contract and view historical information about the account or contact. If there is a contract, the case can be linked to a specific contract line that allows the allotment to be added to the billable total time. As the CSR researches the issue, the CSR can link to a relevant Knowledgebase article and forward to the customer as appropriate.</w:t>
      </w:r>
    </w:p>
    <w:p w:rsidR="005A0984" w:rsidRPr="000E5417" w:rsidRDefault="005A0984" w:rsidP="005A0984">
      <w:pPr>
        <w:numPr>
          <w:ilvl w:val="0"/>
          <w:numId w:val="1"/>
        </w:numPr>
        <w:spacing w:before="100" w:beforeAutospacing="1" w:after="100" w:afterAutospacing="1" w:line="240" w:lineRule="auto"/>
        <w:ind w:left="1470"/>
        <w:rPr>
          <w:rFonts w:ascii="Tahoma" w:eastAsia="Times New Roman" w:hAnsi="Tahoma" w:cs="Tahoma"/>
          <w:sz w:val="52"/>
          <w:szCs w:val="52"/>
        </w:rPr>
      </w:pPr>
      <w:r w:rsidRPr="000E5417">
        <w:rPr>
          <w:rFonts w:ascii="Tahoma" w:eastAsia="Times New Roman" w:hAnsi="Tahoma" w:cs="Tahoma"/>
          <w:sz w:val="52"/>
          <w:szCs w:val="52"/>
        </w:rPr>
        <w:lastRenderedPageBreak/>
        <w:t>Further contact with the customer and activities performed to close the case are also saved.</w:t>
      </w:r>
    </w:p>
    <w:p w:rsidR="005A0984" w:rsidRPr="000E5417" w:rsidRDefault="005A0984" w:rsidP="005A0984">
      <w:pPr>
        <w:numPr>
          <w:ilvl w:val="0"/>
          <w:numId w:val="1"/>
        </w:numPr>
        <w:spacing w:before="100" w:beforeAutospacing="1" w:after="100" w:afterAutospacing="1" w:line="240" w:lineRule="auto"/>
        <w:ind w:left="1470"/>
        <w:rPr>
          <w:rFonts w:ascii="Tahoma" w:eastAsia="Times New Roman" w:hAnsi="Tahoma" w:cs="Tahoma"/>
          <w:sz w:val="52"/>
          <w:szCs w:val="52"/>
        </w:rPr>
      </w:pPr>
      <w:r w:rsidRPr="000E5417">
        <w:rPr>
          <w:rFonts w:ascii="Tahoma" w:eastAsia="Times New Roman" w:hAnsi="Tahoma" w:cs="Tahoma"/>
          <w:sz w:val="52"/>
          <w:szCs w:val="52"/>
        </w:rPr>
        <w:t xml:space="preserve">When the case is resolved, it is removed from the queue </w:t>
      </w:r>
      <w:proofErr w:type="spellStart"/>
      <w:r w:rsidRPr="000E5417">
        <w:rPr>
          <w:rFonts w:ascii="Tahoma" w:eastAsia="Times New Roman" w:hAnsi="Tahoma" w:cs="Tahoma"/>
          <w:sz w:val="52"/>
          <w:szCs w:val="52"/>
        </w:rPr>
        <w:t>automaticallly</w:t>
      </w:r>
      <w:proofErr w:type="spellEnd"/>
      <w:r w:rsidRPr="000E5417">
        <w:rPr>
          <w:rFonts w:ascii="Tahoma" w:eastAsia="Times New Roman" w:hAnsi="Tahoma" w:cs="Tahoma"/>
          <w:sz w:val="52"/>
          <w:szCs w:val="52"/>
        </w:rPr>
        <w:t xml:space="preserve">. The closed </w:t>
      </w:r>
      <w:proofErr w:type="spellStart"/>
      <w:r w:rsidRPr="000E5417">
        <w:rPr>
          <w:rFonts w:ascii="Tahoma" w:eastAsia="Times New Roman" w:hAnsi="Tahoma" w:cs="Tahoma"/>
          <w:sz w:val="52"/>
          <w:szCs w:val="52"/>
        </w:rPr>
        <w:t>acivities</w:t>
      </w:r>
      <w:proofErr w:type="spellEnd"/>
      <w:r w:rsidRPr="000E5417">
        <w:rPr>
          <w:rFonts w:ascii="Tahoma" w:eastAsia="Times New Roman" w:hAnsi="Tahoma" w:cs="Tahoma"/>
          <w:sz w:val="52"/>
          <w:szCs w:val="52"/>
        </w:rPr>
        <w:t>, including the case resolution, can be viewed in the history of the account or contact. Customer Care dashboards and reports can give management insight into this important department of the company.</w:t>
      </w:r>
    </w:p>
    <w:p w:rsidR="00F14E22" w:rsidRPr="00B04D8E" w:rsidRDefault="00F14E22" w:rsidP="00F14E22">
      <w:pPr>
        <w:spacing w:after="0" w:line="240" w:lineRule="auto"/>
        <w:rPr>
          <w:rFonts w:ascii="Tahoma" w:eastAsia="Times New Roman" w:hAnsi="Tahoma" w:cs="Tahoma"/>
          <w:sz w:val="20"/>
          <w:szCs w:val="20"/>
        </w:rPr>
      </w:pPr>
      <w:r w:rsidRPr="00AB19B8">
        <w:rPr>
          <w:rFonts w:ascii="Tahoma" w:eastAsia="Times New Roman" w:hAnsi="Tahoma" w:cs="Tahoma"/>
          <w:sz w:val="52"/>
          <w:szCs w:val="52"/>
        </w:rPr>
        <w:t xml:space="preserve">One of the most powerful features of MS Dynamics CRM is the </w:t>
      </w:r>
      <w:hyperlink r:id="rId5" w:tgtFrame="_blank" w:history="1">
        <w:r w:rsidRPr="00AB19B8">
          <w:rPr>
            <w:rFonts w:ascii="Tahoma" w:eastAsia="Times New Roman" w:hAnsi="Tahoma" w:cs="Tahoma"/>
            <w:sz w:val="52"/>
            <w:szCs w:val="52"/>
          </w:rPr>
          <w:t>Customer Service Module</w:t>
        </w:r>
      </w:hyperlink>
      <w:r w:rsidRPr="00AB19B8">
        <w:rPr>
          <w:rFonts w:ascii="Tahoma" w:eastAsia="Times New Roman" w:hAnsi="Tahoma" w:cs="Tahoma"/>
          <w:sz w:val="52"/>
          <w:szCs w:val="52"/>
        </w:rPr>
        <w:t xml:space="preserve"> which allows us to manage and track customer service activities in an organization.</w:t>
      </w:r>
      <w:r w:rsidRPr="00B04D8E">
        <w:rPr>
          <w:rFonts w:ascii="Tahoma" w:eastAsia="Times New Roman" w:hAnsi="Tahoma" w:cs="Tahoma"/>
          <w:sz w:val="20"/>
          <w:szCs w:val="20"/>
        </w:rPr>
        <w:t xml:space="preserve"> The customer service functionality is broken down to two parts- Service Management and Service Scheduling. The Service Management is designed to support incident based services called Cases. The Case Entity provides incident based tracking for issues that may arise from customers, whether they are external or internal. A customer service representative creates an incident (case) to track a customer request, question or a </w:t>
      </w:r>
      <w:r w:rsidRPr="00B04D8E">
        <w:rPr>
          <w:rFonts w:ascii="Tahoma" w:eastAsia="Times New Roman" w:hAnsi="Tahoma" w:cs="Tahoma"/>
          <w:sz w:val="20"/>
          <w:szCs w:val="20"/>
        </w:rPr>
        <w:lastRenderedPageBreak/>
        <w:t>problem. All actions and communications can be tracked in the incident entity. An incident can be in one of the three states Active, Resolved or Cancelled.</w:t>
      </w:r>
    </w:p>
    <w:p w:rsidR="00F14E22" w:rsidRPr="00B04D8E" w:rsidRDefault="00F14E22" w:rsidP="00F14E22">
      <w:pPr>
        <w:spacing w:after="150" w:line="240" w:lineRule="auto"/>
        <w:rPr>
          <w:rFonts w:ascii="Tahoma" w:eastAsia="Times New Roman" w:hAnsi="Tahoma" w:cs="Tahoma"/>
          <w:sz w:val="20"/>
          <w:szCs w:val="20"/>
        </w:rPr>
      </w:pPr>
      <w:r w:rsidRPr="00B04D8E">
        <w:rPr>
          <w:rFonts w:ascii="Tahoma" w:eastAsia="Times New Roman" w:hAnsi="Tahoma" w:cs="Tahoma"/>
          <w:sz w:val="20"/>
          <w:szCs w:val="20"/>
        </w:rPr>
        <w:t>The Case Management is designed to track the process from the initial intake of an incident, tracking the details throughout the remedy process and through final resolution. MS Dynamics Cases are, most commonly used in help desk scenarios, in which a customer has an issue with a product or service; the activities to resolve the issue need to be tracked in an organized manner from when the issue was first reported to resolution of the issue.</w:t>
      </w:r>
    </w:p>
    <w:p w:rsidR="00F14E22" w:rsidRPr="00B04D8E" w:rsidRDefault="00F14E22" w:rsidP="00F14E22">
      <w:pPr>
        <w:spacing w:after="150" w:line="240" w:lineRule="auto"/>
        <w:rPr>
          <w:rFonts w:ascii="Tahoma" w:eastAsia="Times New Roman" w:hAnsi="Tahoma" w:cs="Tahoma"/>
          <w:sz w:val="20"/>
          <w:szCs w:val="20"/>
        </w:rPr>
      </w:pPr>
      <w:r w:rsidRPr="00B04D8E">
        <w:rPr>
          <w:rFonts w:ascii="Tahoma" w:eastAsia="Times New Roman" w:hAnsi="Tahoma" w:cs="Tahoma"/>
          <w:sz w:val="20"/>
          <w:szCs w:val="20"/>
        </w:rPr>
        <w:t>In this post, we are trying to provide a step-by-step guidance on how to add a case, significance of automatic case creation, and creating rules.</w:t>
      </w:r>
    </w:p>
    <w:p w:rsidR="00F14E22" w:rsidRPr="003121F2" w:rsidRDefault="00F14E22" w:rsidP="00F14E22">
      <w:pPr>
        <w:spacing w:after="150" w:line="240" w:lineRule="auto"/>
        <w:rPr>
          <w:rFonts w:ascii="clan-newsnews" w:eastAsia="Times New Roman" w:hAnsi="clan-newsnews" w:cs="Helvetica"/>
          <w:color w:val="333333"/>
          <w:sz w:val="44"/>
          <w:szCs w:val="44"/>
        </w:rPr>
      </w:pPr>
      <w:r w:rsidRPr="003121F2">
        <w:rPr>
          <w:rFonts w:ascii="clan-newsnews" w:eastAsia="Times New Roman" w:hAnsi="clan-newsnews" w:cs="Helvetica"/>
          <w:b/>
          <w:bCs/>
          <w:color w:val="333333"/>
          <w:sz w:val="44"/>
          <w:szCs w:val="44"/>
        </w:rPr>
        <w:t>How to add a Case?</w:t>
      </w:r>
    </w:p>
    <w:p w:rsidR="00F14E22" w:rsidRPr="003121F2" w:rsidRDefault="00F14E22" w:rsidP="00F14E22">
      <w:pPr>
        <w:spacing w:after="150" w:line="240" w:lineRule="auto"/>
        <w:rPr>
          <w:rFonts w:ascii="Tahoma" w:eastAsia="Times New Roman" w:hAnsi="Tahoma" w:cs="Tahoma"/>
          <w:sz w:val="20"/>
          <w:szCs w:val="20"/>
        </w:rPr>
      </w:pPr>
      <w:r w:rsidRPr="003121F2">
        <w:rPr>
          <w:rFonts w:ascii="Tahoma" w:eastAsia="Times New Roman" w:hAnsi="Tahoma" w:cs="Tahoma"/>
          <w:sz w:val="20"/>
          <w:szCs w:val="20"/>
        </w:rPr>
        <w:t>Following are the steps to create a Case in Dynamics CRM: –</w:t>
      </w:r>
    </w:p>
    <w:p w:rsidR="00F14E22" w:rsidRPr="003121F2" w:rsidRDefault="00F14E22" w:rsidP="00F14E22">
      <w:pPr>
        <w:spacing w:after="150" w:line="240" w:lineRule="auto"/>
        <w:rPr>
          <w:rFonts w:ascii="Tahoma" w:eastAsia="Times New Roman" w:hAnsi="Tahoma" w:cs="Tahoma"/>
          <w:sz w:val="20"/>
          <w:szCs w:val="20"/>
        </w:rPr>
      </w:pPr>
      <w:proofErr w:type="gramStart"/>
      <w:r w:rsidRPr="003121F2">
        <w:rPr>
          <w:rFonts w:ascii="Tahoma" w:eastAsia="Times New Roman" w:hAnsi="Tahoma" w:cs="Tahoma"/>
          <w:sz w:val="20"/>
          <w:szCs w:val="20"/>
        </w:rPr>
        <w:t>1.Using</w:t>
      </w:r>
      <w:proofErr w:type="gramEnd"/>
      <w:r w:rsidRPr="003121F2">
        <w:rPr>
          <w:rFonts w:ascii="Tahoma" w:eastAsia="Times New Roman" w:hAnsi="Tahoma" w:cs="Tahoma"/>
          <w:sz w:val="20"/>
          <w:szCs w:val="20"/>
        </w:rPr>
        <w:t xml:space="preserve"> the top navigation bar in CRM select Service &gt; Cases as shown in the following screen shot.</w:t>
      </w:r>
    </w:p>
    <w:p w:rsidR="00F14E22" w:rsidRPr="00F14E22" w:rsidRDefault="00F14E22" w:rsidP="00F14E22">
      <w:pPr>
        <w:spacing w:after="150" w:line="240" w:lineRule="auto"/>
        <w:rPr>
          <w:rFonts w:ascii="clan-newsnews" w:eastAsia="Times New Roman" w:hAnsi="clan-newsnews" w:cs="Helvetica"/>
          <w:color w:val="333333"/>
          <w:sz w:val="15"/>
          <w:szCs w:val="15"/>
        </w:rPr>
      </w:pPr>
      <w:r w:rsidRPr="00F14E22">
        <w:rPr>
          <w:rFonts w:ascii="clan-newsnews" w:eastAsia="Times New Roman" w:hAnsi="clan-newsnews" w:cs="Helvetica"/>
          <w:color w:val="333333"/>
          <w:sz w:val="15"/>
          <w:szCs w:val="15"/>
        </w:rPr>
        <w:t> </w:t>
      </w:r>
    </w:p>
    <w:p w:rsidR="00F14E22" w:rsidRPr="00F14E22" w:rsidRDefault="00F14E22" w:rsidP="00F14E22">
      <w:pPr>
        <w:spacing w:after="150" w:line="240" w:lineRule="auto"/>
        <w:rPr>
          <w:rFonts w:ascii="clan-newsnews" w:eastAsia="Times New Roman" w:hAnsi="clan-newsnews" w:cs="Helvetica"/>
          <w:color w:val="333333"/>
          <w:sz w:val="15"/>
          <w:szCs w:val="15"/>
        </w:rPr>
      </w:pPr>
      <w:r>
        <w:rPr>
          <w:rFonts w:ascii="clan-newsnews" w:eastAsia="Times New Roman" w:hAnsi="clan-newsnews" w:cs="Helvetica"/>
          <w:noProof/>
          <w:color w:val="333333"/>
          <w:sz w:val="15"/>
          <w:szCs w:val="15"/>
        </w:rPr>
        <w:drawing>
          <wp:inline distT="0" distB="0" distL="0" distR="0">
            <wp:extent cx="5743575" cy="3162300"/>
            <wp:effectExtent l="0" t="0" r="9525" b="0"/>
            <wp:docPr id="7" name="Picture 7" descr="case-management-msdynam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management-msdynamic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3162300"/>
                    </a:xfrm>
                    <a:prstGeom prst="rect">
                      <a:avLst/>
                    </a:prstGeom>
                    <a:noFill/>
                    <a:ln>
                      <a:noFill/>
                    </a:ln>
                  </pic:spPr>
                </pic:pic>
              </a:graphicData>
            </a:graphic>
          </wp:inline>
        </w:drawing>
      </w:r>
    </w:p>
    <w:p w:rsidR="00F14E22" w:rsidRPr="00F14E22" w:rsidRDefault="00F14E22" w:rsidP="00F14E22">
      <w:pPr>
        <w:spacing w:after="150" w:line="240" w:lineRule="auto"/>
        <w:rPr>
          <w:rFonts w:ascii="clan-newsnews" w:eastAsia="Times New Roman" w:hAnsi="clan-newsnews" w:cs="Helvetica"/>
          <w:color w:val="333333"/>
          <w:sz w:val="15"/>
          <w:szCs w:val="15"/>
        </w:rPr>
      </w:pPr>
      <w:r w:rsidRPr="00F14E22">
        <w:rPr>
          <w:rFonts w:ascii="clan-newsnews" w:eastAsia="Times New Roman" w:hAnsi="clan-newsnews" w:cs="Helvetica"/>
          <w:color w:val="333333"/>
          <w:sz w:val="15"/>
          <w:szCs w:val="15"/>
        </w:rPr>
        <w:t xml:space="preserve">2. On the command bar click </w:t>
      </w:r>
      <w:r w:rsidRPr="00F14E22">
        <w:rPr>
          <w:rFonts w:ascii="clan-newsnews" w:eastAsia="Times New Roman" w:hAnsi="clan-newsnews" w:cs="Helvetica"/>
          <w:b/>
          <w:bCs/>
          <w:color w:val="333333"/>
          <w:sz w:val="15"/>
          <w:szCs w:val="15"/>
        </w:rPr>
        <w:t>New Case</w:t>
      </w:r>
      <w:r w:rsidRPr="00F14E22">
        <w:rPr>
          <w:rFonts w:ascii="clan-newsnews" w:eastAsia="Times New Roman" w:hAnsi="clan-newsnews" w:cs="Helvetica"/>
          <w:color w:val="333333"/>
          <w:sz w:val="15"/>
          <w:szCs w:val="15"/>
        </w:rPr>
        <w:t>.</w:t>
      </w:r>
    </w:p>
    <w:p w:rsidR="00F14E22" w:rsidRPr="00F14E22" w:rsidRDefault="00F14E22" w:rsidP="00F14E22">
      <w:pPr>
        <w:spacing w:after="150" w:line="240" w:lineRule="auto"/>
        <w:rPr>
          <w:rFonts w:ascii="clan-newsnews" w:eastAsia="Times New Roman" w:hAnsi="clan-newsnews" w:cs="Helvetica"/>
          <w:color w:val="333333"/>
          <w:sz w:val="15"/>
          <w:szCs w:val="15"/>
        </w:rPr>
      </w:pPr>
      <w:r w:rsidRPr="00F14E22">
        <w:rPr>
          <w:rFonts w:ascii="clan-newsnews" w:eastAsia="Times New Roman" w:hAnsi="clan-newsnews" w:cs="Helvetica"/>
          <w:color w:val="333333"/>
          <w:sz w:val="15"/>
          <w:szCs w:val="15"/>
        </w:rPr>
        <w:t> </w:t>
      </w:r>
    </w:p>
    <w:p w:rsidR="00F14E22" w:rsidRPr="00F14E22" w:rsidRDefault="00F14E22" w:rsidP="00F14E22">
      <w:pPr>
        <w:spacing w:after="150" w:line="240" w:lineRule="auto"/>
        <w:rPr>
          <w:rFonts w:ascii="clan-newsnews" w:eastAsia="Times New Roman" w:hAnsi="clan-newsnews" w:cs="Helvetica"/>
          <w:color w:val="333333"/>
          <w:sz w:val="15"/>
          <w:szCs w:val="15"/>
        </w:rPr>
      </w:pPr>
      <w:r>
        <w:rPr>
          <w:rFonts w:ascii="clan-newsnews" w:eastAsia="Times New Roman" w:hAnsi="clan-newsnews" w:cs="Helvetica"/>
          <w:noProof/>
          <w:color w:val="333333"/>
          <w:sz w:val="15"/>
          <w:szCs w:val="15"/>
        </w:rPr>
        <w:drawing>
          <wp:inline distT="0" distB="0" distL="0" distR="0">
            <wp:extent cx="5810250" cy="1104900"/>
            <wp:effectExtent l="0" t="0" r="0" b="0"/>
            <wp:docPr id="6" name="Picture 6" descr="case-management-msdynam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e-management-msdynamic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1104900"/>
                    </a:xfrm>
                    <a:prstGeom prst="rect">
                      <a:avLst/>
                    </a:prstGeom>
                    <a:noFill/>
                    <a:ln>
                      <a:noFill/>
                    </a:ln>
                  </pic:spPr>
                </pic:pic>
              </a:graphicData>
            </a:graphic>
          </wp:inline>
        </w:drawing>
      </w:r>
    </w:p>
    <w:p w:rsidR="00F14E22" w:rsidRPr="00F14E22" w:rsidRDefault="00F14E22" w:rsidP="00F14E22">
      <w:pPr>
        <w:spacing w:after="150" w:line="240" w:lineRule="auto"/>
        <w:rPr>
          <w:rFonts w:ascii="clan-newsnews" w:eastAsia="Times New Roman" w:hAnsi="clan-newsnews" w:cs="Helvetica"/>
          <w:color w:val="333333"/>
          <w:sz w:val="15"/>
          <w:szCs w:val="15"/>
        </w:rPr>
      </w:pPr>
      <w:r w:rsidRPr="00F14E22">
        <w:rPr>
          <w:rFonts w:ascii="clan-newsnews" w:eastAsia="Times New Roman" w:hAnsi="clan-newsnews" w:cs="Helvetica"/>
          <w:color w:val="333333"/>
          <w:sz w:val="15"/>
          <w:szCs w:val="15"/>
        </w:rPr>
        <w:t xml:space="preserve">3. Fill out the necessary fields in the new Case form. The required fields on the form are </w:t>
      </w:r>
      <w:r w:rsidRPr="00F14E22">
        <w:rPr>
          <w:rFonts w:ascii="clan-newsnews" w:eastAsia="Times New Roman" w:hAnsi="clan-newsnews" w:cs="Helvetica"/>
          <w:b/>
          <w:bCs/>
          <w:color w:val="333333"/>
          <w:sz w:val="15"/>
          <w:szCs w:val="15"/>
        </w:rPr>
        <w:t>Title</w:t>
      </w:r>
      <w:r w:rsidRPr="00F14E22">
        <w:rPr>
          <w:rFonts w:ascii="clan-newsnews" w:eastAsia="Times New Roman" w:hAnsi="clan-newsnews" w:cs="Helvetica"/>
          <w:color w:val="333333"/>
          <w:sz w:val="15"/>
          <w:szCs w:val="15"/>
        </w:rPr>
        <w:t xml:space="preserve"> (name of the Case), </w:t>
      </w:r>
      <w:r w:rsidRPr="00F14E22">
        <w:rPr>
          <w:rFonts w:ascii="clan-newsnews" w:eastAsia="Times New Roman" w:hAnsi="clan-newsnews" w:cs="Helvetica"/>
          <w:b/>
          <w:bCs/>
          <w:color w:val="333333"/>
          <w:sz w:val="15"/>
          <w:szCs w:val="15"/>
        </w:rPr>
        <w:t>Customer</w:t>
      </w:r>
      <w:r w:rsidRPr="00F14E22">
        <w:rPr>
          <w:rFonts w:ascii="clan-newsnews" w:eastAsia="Times New Roman" w:hAnsi="clan-newsnews" w:cs="Helvetica"/>
          <w:color w:val="333333"/>
          <w:sz w:val="15"/>
          <w:szCs w:val="15"/>
        </w:rPr>
        <w:t xml:space="preserve"> (lookup to select the associated account in CRM).</w:t>
      </w:r>
    </w:p>
    <w:p w:rsidR="00F14E22" w:rsidRPr="00F14E22" w:rsidRDefault="00F14E22" w:rsidP="00F14E22">
      <w:pPr>
        <w:spacing w:after="150" w:line="240" w:lineRule="auto"/>
        <w:rPr>
          <w:rFonts w:ascii="clan-newsnews" w:eastAsia="Times New Roman" w:hAnsi="clan-newsnews" w:cs="Helvetica"/>
          <w:color w:val="333333"/>
          <w:sz w:val="15"/>
          <w:szCs w:val="15"/>
        </w:rPr>
      </w:pPr>
      <w:r>
        <w:rPr>
          <w:rFonts w:ascii="clan-newsnews" w:eastAsia="Times New Roman" w:hAnsi="clan-newsnews" w:cs="Helvetica"/>
          <w:noProof/>
          <w:color w:val="333333"/>
          <w:sz w:val="15"/>
          <w:szCs w:val="15"/>
        </w:rPr>
        <w:lastRenderedPageBreak/>
        <w:drawing>
          <wp:inline distT="0" distB="0" distL="0" distR="0">
            <wp:extent cx="4581525" cy="5657850"/>
            <wp:effectExtent l="0" t="0" r="9525" b="0"/>
            <wp:docPr id="5" name="Picture 5" descr="crm-case-mgm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m-case-mgm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5657850"/>
                    </a:xfrm>
                    <a:prstGeom prst="rect">
                      <a:avLst/>
                    </a:prstGeom>
                    <a:noFill/>
                    <a:ln>
                      <a:noFill/>
                    </a:ln>
                  </pic:spPr>
                </pic:pic>
              </a:graphicData>
            </a:graphic>
          </wp:inline>
        </w:drawing>
      </w:r>
      <w:r w:rsidRPr="00F14E22">
        <w:rPr>
          <w:rFonts w:ascii="clan-newsnews" w:eastAsia="Times New Roman" w:hAnsi="clan-newsnews" w:cs="Helvetica"/>
          <w:color w:val="333333"/>
          <w:sz w:val="15"/>
          <w:szCs w:val="15"/>
        </w:rPr>
        <w:br/>
      </w:r>
      <w:r w:rsidRPr="006C28EF">
        <w:rPr>
          <w:rFonts w:ascii="Tahoma" w:eastAsia="Times New Roman" w:hAnsi="Tahoma" w:cs="Tahoma"/>
          <w:b/>
          <w:sz w:val="20"/>
          <w:szCs w:val="20"/>
        </w:rPr>
        <w:t>4. After filling the information click Save &amp; Close.</w:t>
      </w:r>
    </w:p>
    <w:p w:rsidR="00F14E22" w:rsidRPr="004E7E9F" w:rsidRDefault="00F14E22" w:rsidP="00F14E22">
      <w:pPr>
        <w:spacing w:after="150" w:line="240" w:lineRule="auto"/>
        <w:rPr>
          <w:rFonts w:ascii="Tahoma" w:eastAsia="Times New Roman" w:hAnsi="Tahoma" w:cs="Tahoma"/>
          <w:sz w:val="20"/>
          <w:szCs w:val="20"/>
        </w:rPr>
      </w:pPr>
      <w:r w:rsidRPr="004E7E9F">
        <w:rPr>
          <w:rFonts w:ascii="Tahoma" w:eastAsia="Times New Roman" w:hAnsi="Tahoma" w:cs="Tahoma"/>
          <w:sz w:val="20"/>
          <w:szCs w:val="20"/>
        </w:rPr>
        <w:t>A new case is created and it will stay open, and it can be assigned to a user, team or added to a queue to be worked on. Once the case is created, activities can be tracked and linked back to the Case. If time is being tracked within the activities, CRM will roll up and total the time recorded in those activities so that the time can be used for reporting and analytical purposes. All the activities must be completed before the Case can be resolved.</w:t>
      </w:r>
    </w:p>
    <w:p w:rsidR="00F14E22" w:rsidRPr="006C28EF" w:rsidRDefault="00F14E22" w:rsidP="00F14E22">
      <w:pPr>
        <w:spacing w:after="150" w:line="240" w:lineRule="auto"/>
        <w:rPr>
          <w:rFonts w:ascii="Tahoma" w:eastAsia="Times New Roman" w:hAnsi="Tahoma" w:cs="Tahoma"/>
          <w:b/>
          <w:sz w:val="20"/>
          <w:szCs w:val="20"/>
        </w:rPr>
      </w:pPr>
      <w:r w:rsidRPr="006C28EF">
        <w:rPr>
          <w:rFonts w:ascii="Tahoma" w:eastAsia="Times New Roman" w:hAnsi="Tahoma" w:cs="Tahoma"/>
          <w:b/>
          <w:sz w:val="20"/>
          <w:szCs w:val="20"/>
        </w:rPr>
        <w:t>Automatic Case creation</w:t>
      </w:r>
    </w:p>
    <w:p w:rsidR="00F14E22" w:rsidRPr="004E7E9F" w:rsidRDefault="00F14E22" w:rsidP="00F14E22">
      <w:pPr>
        <w:spacing w:after="150" w:line="240" w:lineRule="auto"/>
        <w:rPr>
          <w:rFonts w:ascii="Tahoma" w:eastAsia="Times New Roman" w:hAnsi="Tahoma" w:cs="Tahoma"/>
          <w:sz w:val="20"/>
          <w:szCs w:val="20"/>
        </w:rPr>
      </w:pPr>
      <w:r w:rsidRPr="004E7E9F">
        <w:rPr>
          <w:rFonts w:ascii="Tahoma" w:eastAsia="Times New Roman" w:hAnsi="Tahoma" w:cs="Tahoma"/>
          <w:sz w:val="20"/>
          <w:szCs w:val="20"/>
        </w:rPr>
        <w:t>While working with cases in Microsoft Dynamics CRM, you might have to automatically create cases based on certain defined business rules and from multiple sources like email, chat, and so on.</w:t>
      </w:r>
    </w:p>
    <w:p w:rsidR="00F14E22" w:rsidRPr="004E7E9F" w:rsidRDefault="00F14E22" w:rsidP="00F14E22">
      <w:pPr>
        <w:spacing w:after="150" w:line="240" w:lineRule="auto"/>
        <w:rPr>
          <w:rFonts w:ascii="Tahoma" w:eastAsia="Times New Roman" w:hAnsi="Tahoma" w:cs="Tahoma"/>
          <w:sz w:val="20"/>
          <w:szCs w:val="20"/>
        </w:rPr>
      </w:pPr>
      <w:r w:rsidRPr="004E7E9F">
        <w:rPr>
          <w:rFonts w:ascii="Tahoma" w:eastAsia="Times New Roman" w:hAnsi="Tahoma" w:cs="Tahoma"/>
          <w:sz w:val="20"/>
          <w:szCs w:val="20"/>
        </w:rPr>
        <w:t>This feature takes automation to even further level, where in Dynamics CRM out of the box provides Automatic case creation with some basic configuration steps.</w:t>
      </w:r>
    </w:p>
    <w:p w:rsidR="00F14E22" w:rsidRPr="00EE52F6" w:rsidRDefault="00F14E22" w:rsidP="00F14E22">
      <w:pPr>
        <w:spacing w:after="150" w:line="240" w:lineRule="auto"/>
        <w:rPr>
          <w:rFonts w:ascii="Tahoma" w:eastAsia="Times New Roman" w:hAnsi="Tahoma" w:cs="Tahoma"/>
          <w:color w:val="FF0000"/>
          <w:sz w:val="40"/>
          <w:szCs w:val="40"/>
        </w:rPr>
      </w:pPr>
      <w:r w:rsidRPr="00EE52F6">
        <w:rPr>
          <w:rFonts w:ascii="Tahoma" w:eastAsia="Times New Roman" w:hAnsi="Tahoma" w:cs="Tahoma"/>
          <w:color w:val="FF0000"/>
          <w:sz w:val="40"/>
          <w:szCs w:val="40"/>
        </w:rPr>
        <w:lastRenderedPageBreak/>
        <w:t>A recent feature in MS Dynamics CRM, Automated Case Creation process enables to set rules that help to trigger new cases received by email.</w:t>
      </w:r>
    </w:p>
    <w:p w:rsidR="00F14E22" w:rsidRPr="00EE52F6" w:rsidRDefault="00F14E22" w:rsidP="00F14E22">
      <w:pPr>
        <w:spacing w:after="150" w:line="240" w:lineRule="auto"/>
        <w:rPr>
          <w:rFonts w:ascii="Tahoma" w:eastAsia="Times New Roman" w:hAnsi="Tahoma" w:cs="Tahoma"/>
          <w:color w:val="FF0000"/>
          <w:sz w:val="40"/>
          <w:szCs w:val="40"/>
        </w:rPr>
      </w:pPr>
      <w:r w:rsidRPr="00EE52F6">
        <w:rPr>
          <w:rFonts w:ascii="Tahoma" w:eastAsia="Times New Roman" w:hAnsi="Tahoma" w:cs="Tahoma"/>
          <w:color w:val="FF0000"/>
          <w:sz w:val="40"/>
          <w:szCs w:val="40"/>
        </w:rPr>
        <w:t>Combined with routing rules Dynamics CRM provides functionality to create cases by avoiding the manual process of conversion of emails to cases.</w:t>
      </w:r>
    </w:p>
    <w:p w:rsidR="00F14E22" w:rsidRPr="00F14E22" w:rsidRDefault="007561CD" w:rsidP="00F14E22">
      <w:pPr>
        <w:spacing w:after="150" w:line="240" w:lineRule="auto"/>
        <w:rPr>
          <w:rFonts w:ascii="clan-newsnews" w:eastAsia="Times New Roman" w:hAnsi="clan-newsnews" w:cs="Helvetica"/>
          <w:color w:val="333333"/>
          <w:sz w:val="15"/>
          <w:szCs w:val="15"/>
        </w:rPr>
      </w:pPr>
      <w:r>
        <w:rPr>
          <w:rFonts w:ascii="clan-newsnews" w:eastAsia="Times New Roman" w:hAnsi="clan-newsnews" w:cs="Helvetica"/>
          <w:noProof/>
          <w:color w:val="333333"/>
          <w:sz w:val="15"/>
          <w:szCs w:val="15"/>
        </w:rPr>
        <w:drawing>
          <wp:inline distT="0" distB="0" distL="0" distR="0">
            <wp:extent cx="594360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F14E22" w:rsidRPr="006C28EF" w:rsidRDefault="00F14E22" w:rsidP="00F14E22">
      <w:pPr>
        <w:spacing w:after="150" w:line="240" w:lineRule="auto"/>
        <w:rPr>
          <w:rFonts w:ascii="Tahoma" w:eastAsia="Times New Roman" w:hAnsi="Tahoma" w:cs="Tahoma"/>
          <w:b/>
          <w:sz w:val="20"/>
          <w:szCs w:val="20"/>
        </w:rPr>
      </w:pPr>
      <w:r w:rsidRPr="006C28EF">
        <w:rPr>
          <w:rFonts w:ascii="Tahoma" w:eastAsia="Times New Roman" w:hAnsi="Tahoma" w:cs="Tahoma"/>
          <w:b/>
          <w:sz w:val="20"/>
          <w:szCs w:val="20"/>
        </w:rPr>
        <w:t> </w:t>
      </w:r>
    </w:p>
    <w:p w:rsidR="00F14E22" w:rsidRPr="006C28EF" w:rsidRDefault="00F14E22" w:rsidP="00F14E22">
      <w:pPr>
        <w:spacing w:after="150" w:line="240" w:lineRule="auto"/>
        <w:rPr>
          <w:rFonts w:ascii="Tahoma" w:eastAsia="Times New Roman" w:hAnsi="Tahoma" w:cs="Tahoma"/>
          <w:b/>
          <w:sz w:val="20"/>
          <w:szCs w:val="20"/>
        </w:rPr>
      </w:pPr>
      <w:r w:rsidRPr="006C28EF">
        <w:rPr>
          <w:rFonts w:ascii="Tahoma" w:eastAsia="Times New Roman" w:hAnsi="Tahoma" w:cs="Tahoma"/>
          <w:b/>
          <w:sz w:val="20"/>
          <w:szCs w:val="20"/>
        </w:rPr>
        <w:t>Steps to set a Case creation rule:</w:t>
      </w:r>
    </w:p>
    <w:p w:rsidR="00F14E22" w:rsidRPr="006C28EF" w:rsidRDefault="00F14E22" w:rsidP="006C28EF">
      <w:pPr>
        <w:pStyle w:val="ListParagraph"/>
        <w:numPr>
          <w:ilvl w:val="0"/>
          <w:numId w:val="6"/>
        </w:numPr>
        <w:spacing w:after="150" w:line="240" w:lineRule="auto"/>
        <w:rPr>
          <w:rFonts w:ascii="Tahoma" w:eastAsia="Times New Roman" w:hAnsi="Tahoma" w:cs="Tahoma"/>
          <w:sz w:val="20"/>
          <w:szCs w:val="20"/>
        </w:rPr>
      </w:pPr>
      <w:r w:rsidRPr="006C28EF">
        <w:rPr>
          <w:rFonts w:ascii="Tahoma" w:eastAsia="Times New Roman" w:hAnsi="Tahoma" w:cs="Tahoma"/>
          <w:sz w:val="20"/>
          <w:szCs w:val="20"/>
        </w:rPr>
        <w:t>Go to Settings-&gt;Service Management-&gt;Automatic Record Creation and Update Rules.</w:t>
      </w:r>
    </w:p>
    <w:p w:rsidR="00F14E22" w:rsidRPr="006C28EF" w:rsidRDefault="00F14E22" w:rsidP="006C28EF">
      <w:pPr>
        <w:pStyle w:val="ListParagraph"/>
        <w:numPr>
          <w:ilvl w:val="0"/>
          <w:numId w:val="6"/>
        </w:numPr>
        <w:spacing w:after="150" w:line="240" w:lineRule="auto"/>
        <w:rPr>
          <w:rFonts w:ascii="Tahoma" w:eastAsia="Times New Roman" w:hAnsi="Tahoma" w:cs="Tahoma"/>
          <w:sz w:val="20"/>
          <w:szCs w:val="20"/>
        </w:rPr>
      </w:pPr>
      <w:r w:rsidRPr="006C28EF">
        <w:rPr>
          <w:rFonts w:ascii="Tahoma" w:eastAsia="Times New Roman" w:hAnsi="Tahoma" w:cs="Tahoma"/>
          <w:sz w:val="20"/>
          <w:szCs w:val="20"/>
        </w:rPr>
        <w:t>From the command bar select new option</w:t>
      </w:r>
    </w:p>
    <w:p w:rsidR="00F14E22" w:rsidRPr="006C28EF" w:rsidRDefault="00F14E22" w:rsidP="006C28EF">
      <w:pPr>
        <w:pStyle w:val="ListParagraph"/>
        <w:numPr>
          <w:ilvl w:val="0"/>
          <w:numId w:val="6"/>
        </w:numPr>
        <w:spacing w:after="150" w:line="240" w:lineRule="auto"/>
        <w:rPr>
          <w:rFonts w:ascii="Tahoma" w:eastAsia="Times New Roman" w:hAnsi="Tahoma" w:cs="Tahoma"/>
          <w:sz w:val="20"/>
          <w:szCs w:val="20"/>
        </w:rPr>
      </w:pPr>
      <w:r w:rsidRPr="006C28EF">
        <w:rPr>
          <w:rFonts w:ascii="Tahoma" w:eastAsia="Times New Roman" w:hAnsi="Tahoma" w:cs="Tahoma"/>
          <w:sz w:val="20"/>
          <w:szCs w:val="20"/>
        </w:rPr>
        <w:t>A window will pop up and there we can specify the source of case [example: email] and other details</w:t>
      </w:r>
    </w:p>
    <w:p w:rsidR="00F14E22" w:rsidRPr="006C28EF" w:rsidRDefault="00F14E22" w:rsidP="006C28EF">
      <w:pPr>
        <w:pStyle w:val="ListParagraph"/>
        <w:numPr>
          <w:ilvl w:val="0"/>
          <w:numId w:val="6"/>
        </w:numPr>
        <w:spacing w:after="150" w:line="240" w:lineRule="auto"/>
        <w:rPr>
          <w:rFonts w:ascii="Tahoma" w:eastAsia="Times New Roman" w:hAnsi="Tahoma" w:cs="Tahoma"/>
          <w:sz w:val="20"/>
          <w:szCs w:val="20"/>
        </w:rPr>
      </w:pPr>
      <w:r w:rsidRPr="006C28EF">
        <w:rPr>
          <w:rFonts w:ascii="Tahoma" w:eastAsia="Times New Roman" w:hAnsi="Tahoma" w:cs="Tahoma"/>
          <w:sz w:val="20"/>
          <w:szCs w:val="20"/>
        </w:rPr>
        <w:t>In the next step we have to specify the conditions for case creation.</w:t>
      </w:r>
    </w:p>
    <w:p w:rsidR="00F14E22" w:rsidRPr="006C28EF" w:rsidRDefault="00F14E22" w:rsidP="006C28EF">
      <w:pPr>
        <w:pStyle w:val="ListParagraph"/>
        <w:numPr>
          <w:ilvl w:val="0"/>
          <w:numId w:val="6"/>
        </w:numPr>
        <w:spacing w:after="150" w:line="240" w:lineRule="auto"/>
        <w:rPr>
          <w:rFonts w:ascii="Tahoma" w:eastAsia="Times New Roman" w:hAnsi="Tahoma" w:cs="Tahoma"/>
          <w:sz w:val="20"/>
          <w:szCs w:val="20"/>
        </w:rPr>
      </w:pPr>
      <w:r w:rsidRPr="006C28EF">
        <w:rPr>
          <w:rFonts w:ascii="Tahoma" w:eastAsia="Times New Roman" w:hAnsi="Tahoma" w:cs="Tahoma"/>
          <w:sz w:val="20"/>
          <w:szCs w:val="20"/>
        </w:rPr>
        <w:t>In the final step the rule should be activated.</w:t>
      </w:r>
    </w:p>
    <w:p w:rsidR="00F14E22" w:rsidRPr="00F14E22" w:rsidRDefault="00F14E22" w:rsidP="00F14E22">
      <w:pPr>
        <w:spacing w:after="150" w:line="240" w:lineRule="auto"/>
        <w:rPr>
          <w:rFonts w:ascii="clan-newsnews" w:eastAsia="Times New Roman" w:hAnsi="clan-newsnews" w:cs="Helvetica"/>
          <w:color w:val="333333"/>
          <w:sz w:val="15"/>
          <w:szCs w:val="15"/>
        </w:rPr>
      </w:pPr>
      <w:r w:rsidRPr="00F14E22">
        <w:rPr>
          <w:rFonts w:ascii="clan-newsnews" w:eastAsia="Times New Roman" w:hAnsi="clan-newsnews" w:cs="Helvetica"/>
          <w:color w:val="333333"/>
          <w:sz w:val="15"/>
          <w:szCs w:val="15"/>
        </w:rPr>
        <w:t> </w:t>
      </w:r>
    </w:p>
    <w:p w:rsidR="00F14E22" w:rsidRPr="006C28EF" w:rsidRDefault="00F14E22" w:rsidP="006C28EF">
      <w:pPr>
        <w:spacing w:after="150" w:line="240" w:lineRule="auto"/>
        <w:rPr>
          <w:rFonts w:ascii="Tahoma" w:eastAsia="Times New Roman" w:hAnsi="Tahoma" w:cs="Tahoma"/>
          <w:sz w:val="20"/>
          <w:szCs w:val="20"/>
        </w:rPr>
      </w:pPr>
      <w:r w:rsidRPr="006C28EF">
        <w:rPr>
          <w:rFonts w:ascii="Tahoma" w:eastAsia="Times New Roman" w:hAnsi="Tahoma" w:cs="Tahoma"/>
          <w:sz w:val="20"/>
          <w:szCs w:val="20"/>
        </w:rPr>
        <w:t>So when an email comes based on the conditions of the rule, a Case will be created in CRM.</w:t>
      </w:r>
    </w:p>
    <w:p w:rsidR="00F14E22" w:rsidRPr="006C28EF" w:rsidRDefault="00F14E22" w:rsidP="006C28EF">
      <w:pPr>
        <w:spacing w:after="150" w:line="240" w:lineRule="auto"/>
        <w:rPr>
          <w:rFonts w:ascii="Tahoma" w:eastAsia="Times New Roman" w:hAnsi="Tahoma" w:cs="Tahoma"/>
          <w:sz w:val="20"/>
          <w:szCs w:val="20"/>
        </w:rPr>
      </w:pPr>
      <w:r w:rsidRPr="006C28EF">
        <w:rPr>
          <w:rFonts w:ascii="Tahoma" w:eastAsia="Times New Roman" w:hAnsi="Tahoma" w:cs="Tahoma"/>
          <w:sz w:val="20"/>
          <w:szCs w:val="20"/>
        </w:rPr>
        <w:t>In the latest release for CRM 2016 update1, it supports creation of other entities apart from Case.</w:t>
      </w:r>
    </w:p>
    <w:p w:rsidR="00F14E22" w:rsidRPr="006C28EF" w:rsidRDefault="00F14E22" w:rsidP="006C28EF">
      <w:pPr>
        <w:spacing w:after="150" w:line="240" w:lineRule="auto"/>
        <w:rPr>
          <w:rFonts w:ascii="Tahoma" w:eastAsia="Times New Roman" w:hAnsi="Tahoma" w:cs="Tahoma"/>
          <w:sz w:val="20"/>
          <w:szCs w:val="20"/>
        </w:rPr>
      </w:pPr>
      <w:r w:rsidRPr="006C28EF">
        <w:rPr>
          <w:rFonts w:ascii="Tahoma" w:eastAsia="Times New Roman" w:hAnsi="Tahoma" w:cs="Tahoma"/>
          <w:sz w:val="20"/>
          <w:szCs w:val="20"/>
        </w:rPr>
        <w:t>This gives higher flexibility to the administrator to write complex process, trigger multiple actions on the basis of different criteria.</w:t>
      </w:r>
    </w:p>
    <w:p w:rsidR="00F14E22" w:rsidRPr="006C28EF" w:rsidRDefault="00F14E22" w:rsidP="006C28EF">
      <w:pPr>
        <w:spacing w:after="150" w:line="240" w:lineRule="auto"/>
        <w:rPr>
          <w:rFonts w:ascii="Tahoma" w:eastAsia="Times New Roman" w:hAnsi="Tahoma" w:cs="Tahoma"/>
          <w:sz w:val="20"/>
          <w:szCs w:val="20"/>
        </w:rPr>
      </w:pPr>
      <w:r w:rsidRPr="006C28EF">
        <w:rPr>
          <w:rFonts w:ascii="Tahoma" w:eastAsia="Times New Roman" w:hAnsi="Tahoma" w:cs="Tahoma"/>
          <w:sz w:val="20"/>
          <w:szCs w:val="20"/>
        </w:rPr>
        <w:t>Below are some screenshots to explain creation of rule and configuration of actions</w:t>
      </w:r>
    </w:p>
    <w:p w:rsidR="00424C78" w:rsidRDefault="00424C78" w:rsidP="00F14E22">
      <w:pPr>
        <w:spacing w:after="150" w:line="240" w:lineRule="auto"/>
        <w:rPr>
          <w:rFonts w:ascii="clan-newsnews" w:eastAsia="Times New Roman" w:hAnsi="clan-newsnews" w:cs="Helvetica"/>
          <w:b/>
          <w:bCs/>
          <w:color w:val="333333"/>
          <w:sz w:val="15"/>
          <w:szCs w:val="15"/>
        </w:rPr>
      </w:pPr>
    </w:p>
    <w:p w:rsidR="00424C78" w:rsidRDefault="00424C78" w:rsidP="00F14E22">
      <w:pPr>
        <w:spacing w:after="150" w:line="240" w:lineRule="auto"/>
        <w:rPr>
          <w:rFonts w:ascii="clan-newsnews" w:eastAsia="Times New Roman" w:hAnsi="clan-newsnews" w:cs="Helvetica"/>
          <w:b/>
          <w:bCs/>
          <w:color w:val="333333"/>
          <w:sz w:val="15"/>
          <w:szCs w:val="15"/>
        </w:rPr>
      </w:pPr>
    </w:p>
    <w:p w:rsidR="00424C78" w:rsidRDefault="00424C78" w:rsidP="00F14E22">
      <w:pPr>
        <w:spacing w:after="150" w:line="240" w:lineRule="auto"/>
        <w:rPr>
          <w:rFonts w:ascii="clan-newsnews" w:eastAsia="Times New Roman" w:hAnsi="clan-newsnews" w:cs="Helvetica"/>
          <w:b/>
          <w:bCs/>
          <w:color w:val="333333"/>
          <w:sz w:val="15"/>
          <w:szCs w:val="15"/>
        </w:rPr>
      </w:pPr>
    </w:p>
    <w:p w:rsidR="00F14E22" w:rsidRPr="006B6E16" w:rsidRDefault="00F14E22" w:rsidP="00F14E22">
      <w:pPr>
        <w:spacing w:after="150" w:line="240" w:lineRule="auto"/>
        <w:rPr>
          <w:rFonts w:ascii="Tahoma" w:eastAsia="Times New Roman" w:hAnsi="Tahoma" w:cs="Tahoma"/>
          <w:b/>
          <w:sz w:val="20"/>
          <w:szCs w:val="20"/>
        </w:rPr>
      </w:pPr>
      <w:r w:rsidRPr="006B6E16">
        <w:rPr>
          <w:rFonts w:ascii="Tahoma" w:eastAsia="Times New Roman" w:hAnsi="Tahoma" w:cs="Tahoma"/>
          <w:b/>
          <w:sz w:val="20"/>
          <w:szCs w:val="20"/>
        </w:rPr>
        <w:t>Create new Rule</w:t>
      </w:r>
    </w:p>
    <w:p w:rsidR="00F14E22" w:rsidRPr="00F14E22" w:rsidRDefault="00F14E22" w:rsidP="00F14E22">
      <w:pPr>
        <w:spacing w:after="150" w:line="240" w:lineRule="auto"/>
        <w:rPr>
          <w:rFonts w:ascii="clan-newsnews" w:eastAsia="Times New Roman" w:hAnsi="clan-newsnews" w:cs="Helvetica"/>
          <w:color w:val="333333"/>
          <w:sz w:val="15"/>
          <w:szCs w:val="15"/>
        </w:rPr>
      </w:pPr>
      <w:r>
        <w:rPr>
          <w:rFonts w:ascii="clan-newsnews" w:eastAsia="Times New Roman" w:hAnsi="clan-newsnews" w:cs="Helvetica"/>
          <w:noProof/>
          <w:color w:val="333333"/>
          <w:sz w:val="15"/>
          <w:szCs w:val="15"/>
        </w:rPr>
        <w:lastRenderedPageBreak/>
        <w:drawing>
          <wp:inline distT="0" distB="0" distL="0" distR="0">
            <wp:extent cx="6486525" cy="7058025"/>
            <wp:effectExtent l="0" t="0" r="9525" b="9525"/>
            <wp:docPr id="3" name="Picture 3" descr="crm-case-mgm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m-case-mgmt-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6525" cy="7058025"/>
                    </a:xfrm>
                    <a:prstGeom prst="rect">
                      <a:avLst/>
                    </a:prstGeom>
                    <a:noFill/>
                    <a:ln>
                      <a:noFill/>
                    </a:ln>
                  </pic:spPr>
                </pic:pic>
              </a:graphicData>
            </a:graphic>
          </wp:inline>
        </w:drawing>
      </w:r>
    </w:p>
    <w:p w:rsidR="00F14E22" w:rsidRPr="00F14E22" w:rsidRDefault="00F14E22" w:rsidP="00F14E22">
      <w:pPr>
        <w:spacing w:after="150" w:line="240" w:lineRule="auto"/>
        <w:rPr>
          <w:rFonts w:ascii="clan-newsnews" w:eastAsia="Times New Roman" w:hAnsi="clan-newsnews" w:cs="Helvetica"/>
          <w:color w:val="333333"/>
          <w:sz w:val="15"/>
          <w:szCs w:val="15"/>
        </w:rPr>
      </w:pPr>
      <w:r w:rsidRPr="00F14E22">
        <w:rPr>
          <w:rFonts w:ascii="clan-newsnews" w:eastAsia="Times New Roman" w:hAnsi="clan-newsnews" w:cs="Helvetica"/>
          <w:b/>
          <w:bCs/>
          <w:color w:val="333333"/>
          <w:sz w:val="15"/>
          <w:szCs w:val="15"/>
        </w:rPr>
        <w:t>Select criteria</w:t>
      </w:r>
    </w:p>
    <w:p w:rsidR="00F14E22" w:rsidRPr="00F14E22" w:rsidRDefault="00F14E22" w:rsidP="00F14E22">
      <w:pPr>
        <w:spacing w:after="150" w:line="240" w:lineRule="auto"/>
        <w:rPr>
          <w:rFonts w:ascii="clan-newsnews" w:eastAsia="Times New Roman" w:hAnsi="clan-newsnews" w:cs="Helvetica"/>
          <w:color w:val="333333"/>
          <w:sz w:val="15"/>
          <w:szCs w:val="15"/>
        </w:rPr>
      </w:pPr>
      <w:r>
        <w:rPr>
          <w:rFonts w:ascii="clan-newsnews" w:eastAsia="Times New Roman" w:hAnsi="clan-newsnews" w:cs="Helvetica"/>
          <w:noProof/>
          <w:color w:val="333333"/>
          <w:sz w:val="15"/>
          <w:szCs w:val="15"/>
        </w:rPr>
        <w:lastRenderedPageBreak/>
        <w:drawing>
          <wp:inline distT="0" distB="0" distL="0" distR="0">
            <wp:extent cx="6772275" cy="3829050"/>
            <wp:effectExtent l="0" t="0" r="9525" b="0"/>
            <wp:docPr id="2" name="Picture 2" descr="crm-case-mgm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m-case-mgmt-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2275" cy="3829050"/>
                    </a:xfrm>
                    <a:prstGeom prst="rect">
                      <a:avLst/>
                    </a:prstGeom>
                    <a:noFill/>
                    <a:ln>
                      <a:noFill/>
                    </a:ln>
                  </pic:spPr>
                </pic:pic>
              </a:graphicData>
            </a:graphic>
          </wp:inline>
        </w:drawing>
      </w:r>
    </w:p>
    <w:p w:rsidR="00F14E22" w:rsidRPr="00F14E22" w:rsidRDefault="00F14E22" w:rsidP="00F14E22">
      <w:pPr>
        <w:spacing w:after="150" w:line="240" w:lineRule="auto"/>
        <w:rPr>
          <w:rFonts w:ascii="clan-newsnews" w:eastAsia="Times New Roman" w:hAnsi="clan-newsnews" w:cs="Helvetica"/>
          <w:color w:val="333333"/>
          <w:sz w:val="15"/>
          <w:szCs w:val="15"/>
        </w:rPr>
      </w:pPr>
      <w:r w:rsidRPr="00F14E22">
        <w:rPr>
          <w:rFonts w:ascii="clan-newsnews" w:eastAsia="Times New Roman" w:hAnsi="clan-newsnews" w:cs="Helvetica"/>
          <w:b/>
          <w:bCs/>
          <w:color w:val="333333"/>
          <w:sz w:val="15"/>
          <w:szCs w:val="15"/>
        </w:rPr>
        <w:t>Add multiple actions apart from case creation</w:t>
      </w:r>
    </w:p>
    <w:p w:rsidR="00F14E22" w:rsidRPr="00F14E22" w:rsidRDefault="00F14E22" w:rsidP="00F14E22">
      <w:pPr>
        <w:spacing w:after="150" w:line="240" w:lineRule="auto"/>
        <w:rPr>
          <w:rFonts w:ascii="clan-newsnews" w:eastAsia="Times New Roman" w:hAnsi="clan-newsnews" w:cs="Helvetica"/>
          <w:color w:val="333333"/>
          <w:sz w:val="15"/>
          <w:szCs w:val="15"/>
        </w:rPr>
      </w:pPr>
      <w:r>
        <w:rPr>
          <w:rFonts w:ascii="clan-newsnews" w:eastAsia="Times New Roman" w:hAnsi="clan-newsnews" w:cs="Helvetica"/>
          <w:noProof/>
          <w:color w:val="333333"/>
          <w:sz w:val="15"/>
          <w:szCs w:val="15"/>
        </w:rPr>
        <w:drawing>
          <wp:inline distT="0" distB="0" distL="0" distR="0">
            <wp:extent cx="6724650" cy="3238500"/>
            <wp:effectExtent l="0" t="0" r="0" b="0"/>
            <wp:docPr id="1" name="Picture 1" descr="crm-case-mgm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m-case-mgmt-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4650" cy="3238500"/>
                    </a:xfrm>
                    <a:prstGeom prst="rect">
                      <a:avLst/>
                    </a:prstGeom>
                    <a:noFill/>
                    <a:ln>
                      <a:noFill/>
                    </a:ln>
                  </pic:spPr>
                </pic:pic>
              </a:graphicData>
            </a:graphic>
          </wp:inline>
        </w:drawing>
      </w:r>
    </w:p>
    <w:p w:rsidR="00F14E22" w:rsidRPr="005A0984" w:rsidRDefault="00F14E22" w:rsidP="00F14E22">
      <w:pPr>
        <w:spacing w:before="100" w:beforeAutospacing="1" w:after="100" w:afterAutospacing="1" w:line="240" w:lineRule="auto"/>
        <w:rPr>
          <w:rFonts w:ascii="Tahoma" w:eastAsia="Times New Roman" w:hAnsi="Tahoma" w:cs="Tahoma"/>
          <w:b/>
          <w:color w:val="FF0000"/>
          <w:sz w:val="20"/>
          <w:szCs w:val="20"/>
        </w:rPr>
      </w:pPr>
    </w:p>
    <w:p w:rsidR="00811FA7" w:rsidRDefault="00811FA7">
      <w:pPr>
        <w:rPr>
          <w:rFonts w:cs="Segoe UI"/>
          <w:b/>
          <w:color w:val="FF0000"/>
        </w:rPr>
      </w:pPr>
    </w:p>
    <w:p w:rsidR="00944914" w:rsidRDefault="00811FA7">
      <w:pPr>
        <w:rPr>
          <w:rFonts w:cs="Segoe UI"/>
          <w:b/>
          <w:color w:val="FF0000"/>
        </w:rPr>
      </w:pPr>
      <w:r w:rsidRPr="00811FA7">
        <w:rPr>
          <w:rFonts w:cs="Segoe UI"/>
          <w:b/>
          <w:color w:val="FF0000"/>
        </w:rPr>
        <w:lastRenderedPageBreak/>
        <w:t>Automatically create a case from an email (Customer Service):</w:t>
      </w:r>
    </w:p>
    <w:p w:rsidR="00C40870" w:rsidRDefault="00C40870">
      <w:pPr>
        <w:rPr>
          <w:rFonts w:cs="Segoe UI"/>
          <w:b/>
          <w:color w:val="FF0000"/>
        </w:rPr>
      </w:pPr>
      <w:r w:rsidRPr="00C40870">
        <w:rPr>
          <w:rFonts w:cs="Segoe UI"/>
          <w:b/>
          <w:color w:val="FF0000"/>
        </w:rPr>
        <w:t>https://www.microsoft.com/en-us/dynamics/crm-customer-center/automatically-create-a-case-from-an-email-customer-service.aspx</w:t>
      </w:r>
    </w:p>
    <w:p w:rsidR="00640A98" w:rsidRDefault="00640A98">
      <w:pPr>
        <w:rPr>
          <w:rFonts w:ascii="Segoe UI" w:hAnsi="Segoe UI" w:cs="Segoe UI"/>
          <w:color w:val="333333"/>
        </w:rPr>
      </w:pPr>
      <w:r>
        <w:rPr>
          <w:rFonts w:ascii="Segoe UI" w:hAnsi="Segoe UI" w:cs="Segoe UI"/>
          <w:color w:val="333333"/>
        </w:rPr>
        <w:t>Reduce the need for manually creating cases from incoming emails and increase the efficiency of customer service agents by creating automatic case creation rules in Microsoft Dynamics 365. The conditions in these rules automatically convert emails to support cases.</w:t>
      </w:r>
    </w:p>
    <w:p w:rsidR="00DA5F27" w:rsidRDefault="00DA5F27" w:rsidP="00DA5F27">
      <w:pPr>
        <w:pStyle w:val="Heading2"/>
        <w:rPr>
          <w:rFonts w:cs="Segoe UI"/>
          <w:color w:val="333333"/>
        </w:rPr>
      </w:pPr>
      <w:r>
        <w:rPr>
          <w:rFonts w:cs="Segoe UI"/>
          <w:noProof/>
          <w:color w:val="333333"/>
        </w:rPr>
        <w:drawing>
          <wp:inline distT="0" distB="0" distL="0" distR="0">
            <wp:extent cx="104775" cy="104775"/>
            <wp:effectExtent l="0" t="0" r="9525" b="9525"/>
            <wp:docPr id="16" name="Picture 16" descr="https://www.microsoft.com/dynamics/crm/content/images/Help-Expand-Section-Microsoft-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0EDA" descr="https://www.microsoft.com/dynamics/crm/content/images/Help-Expand-Section-Microsoft-C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cs="Segoe UI"/>
          <w:color w:val="333333"/>
        </w:rPr>
        <w:t>Create cases automatically using rules</w:t>
      </w:r>
    </w:p>
    <w:p w:rsidR="00DA5F27" w:rsidRDefault="00DA5F27" w:rsidP="00DA5F27">
      <w:pPr>
        <w:pStyle w:val="NormalWeb"/>
        <w:numPr>
          <w:ilvl w:val="0"/>
          <w:numId w:val="3"/>
        </w:numPr>
        <w:spacing w:before="0" w:beforeAutospacing="0" w:after="150" w:afterAutospacing="0"/>
        <w:rPr>
          <w:rFonts w:ascii="Segoe UI" w:hAnsi="Segoe UI" w:cs="Segoe UI"/>
          <w:color w:val="333333"/>
        </w:rPr>
      </w:pPr>
      <w:r>
        <w:rPr>
          <w:rFonts w:ascii="Segoe UI" w:hAnsi="Segoe UI" w:cs="Segoe UI"/>
          <w:color w:val="333333"/>
        </w:rPr>
        <w:t>Make sure that you have the Customer Service Manager, System Administrator, or System Customizer security role or equivalent permissions.</w:t>
      </w:r>
    </w:p>
    <w:p w:rsidR="00DA5F27" w:rsidRDefault="00DA5F27" w:rsidP="00DA5F27">
      <w:pPr>
        <w:pStyle w:val="NormalWeb"/>
        <w:ind w:left="720"/>
        <w:rPr>
          <w:rFonts w:ascii="Segoe UI" w:hAnsi="Segoe UI" w:cs="Segoe UI"/>
          <w:color w:val="333333"/>
        </w:rPr>
      </w:pPr>
      <w:r>
        <w:rPr>
          <w:rFonts w:ascii="Segoe UI" w:hAnsi="Segoe UI" w:cs="Segoe UI"/>
          <w:color w:val="333333"/>
        </w:rPr>
        <w:t>When a case creation rule is activated, a corresponding workflow is created automatically. If you create or assign a rule, you must have permissions to perform the same action on workflows. The case creation rule is applied and a case is created in context to the permissions that the owner of the case creation rule has.</w:t>
      </w:r>
    </w:p>
    <w:p w:rsidR="00DA5F27" w:rsidRDefault="00DA5F27" w:rsidP="00DA5F27">
      <w:pPr>
        <w:pStyle w:val="NormalWeb"/>
        <w:ind w:left="720"/>
        <w:rPr>
          <w:rFonts w:ascii="Segoe UI" w:hAnsi="Segoe UI" w:cs="Segoe UI"/>
          <w:color w:val="333333"/>
        </w:rPr>
      </w:pPr>
      <w:r>
        <w:rPr>
          <w:rFonts w:ascii="Segoe UI" w:hAnsi="Segoe UI" w:cs="Segoe UI"/>
          <w:noProof/>
          <w:color w:val="333333"/>
        </w:rPr>
        <w:drawing>
          <wp:inline distT="0" distB="0" distL="0" distR="0">
            <wp:extent cx="104775" cy="104775"/>
            <wp:effectExtent l="0" t="0" r="9525" b="9525"/>
            <wp:docPr id="15" name="Picture 15" descr="https://www.microsoft.com/dynamics/crm/content/images/Help-Chapter-Closed-Microsoft-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0EAAHACADA" descr="https://www.microsoft.com/dynamics/crm/content/images/Help-Chapter-Closed-Microsoft-C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Segoe UI" w:hAnsi="Segoe UI" w:cs="Segoe UI"/>
          <w:color w:val="333333"/>
        </w:rPr>
        <w:t>Check your security role</w:t>
      </w:r>
    </w:p>
    <w:p w:rsidR="00DA5F27" w:rsidRDefault="00DA5F27" w:rsidP="00DA5F27">
      <w:pPr>
        <w:pStyle w:val="NormalWeb"/>
        <w:numPr>
          <w:ilvl w:val="1"/>
          <w:numId w:val="3"/>
        </w:numPr>
        <w:spacing w:before="0" w:beforeAutospacing="0" w:after="150" w:afterAutospacing="0"/>
        <w:rPr>
          <w:rFonts w:ascii="Segoe UI" w:hAnsi="Segoe UI" w:cs="Segoe UI"/>
          <w:vanish/>
          <w:color w:val="333333"/>
        </w:rPr>
      </w:pPr>
      <w:r>
        <w:rPr>
          <w:rFonts w:ascii="Segoe UI" w:hAnsi="Segoe UI" w:cs="Segoe UI"/>
          <w:vanish/>
          <w:color w:val="333333"/>
        </w:rPr>
        <w:t xml:space="preserve">Follow the steps in </w:t>
      </w:r>
      <w:hyperlink r:id="rId15" w:history="1">
        <w:r>
          <w:rPr>
            <w:rStyle w:val="Hyperlink"/>
            <w:rFonts w:ascii="Segoe UI" w:hAnsi="Segoe UI" w:cs="Segoe UI"/>
            <w:vanish/>
          </w:rPr>
          <w:t>View your user profile</w:t>
        </w:r>
      </w:hyperlink>
      <w:r>
        <w:rPr>
          <w:rFonts w:ascii="Segoe UI" w:hAnsi="Segoe UI" w:cs="Segoe UI"/>
          <w:vanish/>
          <w:color w:val="333333"/>
        </w:rPr>
        <w:t>.</w:t>
      </w:r>
    </w:p>
    <w:p w:rsidR="00DA5F27" w:rsidRDefault="00DA5F27" w:rsidP="00DA5F27">
      <w:pPr>
        <w:pStyle w:val="NormalWeb"/>
        <w:numPr>
          <w:ilvl w:val="1"/>
          <w:numId w:val="3"/>
        </w:numPr>
        <w:spacing w:before="0" w:beforeAutospacing="0" w:after="150" w:afterAutospacing="0"/>
        <w:rPr>
          <w:rFonts w:ascii="Segoe UI" w:hAnsi="Segoe UI" w:cs="Segoe UI"/>
          <w:vanish/>
          <w:color w:val="333333"/>
        </w:rPr>
      </w:pPr>
      <w:r>
        <w:rPr>
          <w:rFonts w:ascii="Segoe UI" w:hAnsi="Segoe UI" w:cs="Segoe UI"/>
          <w:vanish/>
          <w:color w:val="333333"/>
        </w:rPr>
        <w:t>Don’t have the correct permissions? Contact your system administrator.</w:t>
      </w:r>
    </w:p>
    <w:p w:rsidR="00DA5F27" w:rsidRDefault="00DA5F27" w:rsidP="00DA5F27">
      <w:pPr>
        <w:pStyle w:val="NormalWeb"/>
        <w:numPr>
          <w:ilvl w:val="0"/>
          <w:numId w:val="3"/>
        </w:numPr>
        <w:spacing w:before="0" w:beforeAutospacing="0" w:after="150" w:afterAutospacing="0"/>
        <w:rPr>
          <w:rFonts w:ascii="Segoe UI" w:hAnsi="Segoe UI" w:cs="Segoe UI"/>
          <w:color w:val="333333"/>
        </w:rPr>
      </w:pPr>
      <w:r>
        <w:rPr>
          <w:rFonts w:ascii="Segoe UI" w:hAnsi="Segoe UI" w:cs="Segoe UI"/>
          <w:color w:val="333333"/>
        </w:rPr>
        <w:t xml:space="preserve">Go to </w:t>
      </w:r>
      <w:r>
        <w:rPr>
          <w:rFonts w:ascii="Segoe UI" w:hAnsi="Segoe UI" w:cs="Segoe UI"/>
          <w:b/>
          <w:bCs/>
          <w:color w:val="333333"/>
        </w:rPr>
        <w:t>Settings</w:t>
      </w:r>
      <w:r>
        <w:rPr>
          <w:rFonts w:ascii="Segoe UI" w:hAnsi="Segoe UI" w:cs="Segoe UI"/>
          <w:color w:val="333333"/>
        </w:rPr>
        <w:t>&gt;</w:t>
      </w:r>
      <w:r>
        <w:rPr>
          <w:rFonts w:ascii="Segoe UI" w:hAnsi="Segoe UI" w:cs="Segoe UI"/>
          <w:b/>
          <w:bCs/>
          <w:color w:val="333333"/>
        </w:rPr>
        <w:t>Service Management</w:t>
      </w:r>
      <w:r>
        <w:rPr>
          <w:rFonts w:ascii="Segoe UI" w:hAnsi="Segoe UI" w:cs="Segoe UI"/>
          <w:color w:val="333333"/>
        </w:rPr>
        <w:t>.</w:t>
      </w:r>
    </w:p>
    <w:p w:rsidR="00DA5F27" w:rsidRDefault="00DA5F27" w:rsidP="00DA5F27">
      <w:pPr>
        <w:pStyle w:val="NormalWeb"/>
        <w:numPr>
          <w:ilvl w:val="0"/>
          <w:numId w:val="3"/>
        </w:numPr>
        <w:spacing w:before="0" w:beforeAutospacing="0" w:after="150" w:afterAutospacing="0"/>
        <w:rPr>
          <w:rFonts w:ascii="Segoe UI" w:hAnsi="Segoe UI" w:cs="Segoe UI"/>
          <w:color w:val="333333"/>
        </w:rPr>
      </w:pPr>
      <w:r>
        <w:rPr>
          <w:rFonts w:ascii="Segoe UI" w:hAnsi="Segoe UI" w:cs="Segoe UI"/>
          <w:color w:val="333333"/>
        </w:rPr>
        <w:t xml:space="preserve">Click </w:t>
      </w:r>
      <w:r>
        <w:rPr>
          <w:rFonts w:ascii="Segoe UI" w:hAnsi="Segoe UI" w:cs="Segoe UI"/>
          <w:b/>
          <w:bCs/>
          <w:color w:val="333333"/>
        </w:rPr>
        <w:t>Automatic Case Creation Rules</w:t>
      </w:r>
      <w:r>
        <w:rPr>
          <w:rFonts w:ascii="Segoe UI" w:hAnsi="Segoe UI" w:cs="Segoe UI"/>
          <w:color w:val="333333"/>
        </w:rPr>
        <w:t>.</w:t>
      </w:r>
    </w:p>
    <w:p w:rsidR="00DA5F27" w:rsidRDefault="00DA5F27" w:rsidP="00DA5F27">
      <w:pPr>
        <w:pStyle w:val="NormalWeb"/>
        <w:numPr>
          <w:ilvl w:val="0"/>
          <w:numId w:val="3"/>
        </w:numPr>
        <w:spacing w:before="0" w:beforeAutospacing="0" w:after="150" w:afterAutospacing="0"/>
        <w:rPr>
          <w:rFonts w:ascii="Segoe UI" w:hAnsi="Segoe UI" w:cs="Segoe UI"/>
          <w:color w:val="333333"/>
        </w:rPr>
      </w:pPr>
      <w:r>
        <w:rPr>
          <w:rFonts w:ascii="Segoe UI" w:hAnsi="Segoe UI" w:cs="Segoe UI"/>
          <w:color w:val="333333"/>
        </w:rPr>
        <w:t xml:space="preserve">To create a new case creation rule, click </w:t>
      </w:r>
      <w:r>
        <w:rPr>
          <w:rFonts w:ascii="Segoe UI" w:hAnsi="Segoe UI" w:cs="Segoe UI"/>
          <w:b/>
          <w:bCs/>
          <w:color w:val="333333"/>
        </w:rPr>
        <w:t>New</w:t>
      </w:r>
      <w:r>
        <w:rPr>
          <w:rFonts w:ascii="Segoe UI" w:hAnsi="Segoe UI" w:cs="Segoe UI"/>
          <w:color w:val="333333"/>
        </w:rPr>
        <w:t xml:space="preserve">. </w:t>
      </w:r>
    </w:p>
    <w:p w:rsidR="00DA5F27" w:rsidRDefault="00DA5F27" w:rsidP="00DA5F27">
      <w:pPr>
        <w:pStyle w:val="NormalWeb"/>
        <w:ind w:left="720"/>
        <w:rPr>
          <w:rFonts w:ascii="Segoe UI" w:hAnsi="Segoe UI" w:cs="Segoe UI"/>
          <w:color w:val="333333"/>
        </w:rPr>
      </w:pPr>
      <w:r>
        <w:rPr>
          <w:rFonts w:ascii="Segoe UI" w:hAnsi="Segoe UI" w:cs="Segoe UI"/>
          <w:color w:val="333333"/>
        </w:rPr>
        <w:t>-OR-</w:t>
      </w:r>
    </w:p>
    <w:p w:rsidR="00DA5F27" w:rsidRDefault="00DA5F27" w:rsidP="00DA5F27">
      <w:pPr>
        <w:pStyle w:val="NormalWeb"/>
        <w:ind w:left="720"/>
        <w:rPr>
          <w:rFonts w:ascii="Segoe UI" w:hAnsi="Segoe UI" w:cs="Segoe UI"/>
          <w:color w:val="333333"/>
        </w:rPr>
      </w:pPr>
      <w:r>
        <w:rPr>
          <w:rFonts w:ascii="Segoe UI" w:hAnsi="Segoe UI" w:cs="Segoe UI"/>
          <w:color w:val="333333"/>
        </w:rPr>
        <w:t xml:space="preserve">To edit an existing rule, in the list of rules, select a rule, and then on the command bar, click </w:t>
      </w:r>
      <w:r>
        <w:rPr>
          <w:rFonts w:ascii="Segoe UI" w:hAnsi="Segoe UI" w:cs="Segoe UI"/>
          <w:b/>
          <w:bCs/>
          <w:color w:val="333333"/>
        </w:rPr>
        <w:t>Edit</w:t>
      </w:r>
      <w:r>
        <w:rPr>
          <w:rFonts w:ascii="Segoe UI" w:hAnsi="Segoe UI" w:cs="Segoe UI"/>
          <w:color w:val="333333"/>
        </w:rPr>
        <w:t xml:space="preserve">. </w:t>
      </w:r>
    </w:p>
    <w:p w:rsidR="00DA5F27" w:rsidRDefault="00DA5F27" w:rsidP="00DA5F27">
      <w:pPr>
        <w:pStyle w:val="NormalWeb"/>
        <w:numPr>
          <w:ilvl w:val="0"/>
          <w:numId w:val="3"/>
        </w:numPr>
        <w:spacing w:before="0" w:beforeAutospacing="0" w:after="150" w:afterAutospacing="0"/>
        <w:rPr>
          <w:rFonts w:ascii="Segoe UI" w:hAnsi="Segoe UI" w:cs="Segoe UI"/>
          <w:color w:val="333333"/>
        </w:rPr>
      </w:pPr>
      <w:r>
        <w:rPr>
          <w:rFonts w:ascii="Segoe UI" w:hAnsi="Segoe UI" w:cs="Segoe UI"/>
          <w:color w:val="333333"/>
        </w:rPr>
        <w:t>Type or modify information in the fields.</w:t>
      </w:r>
    </w:p>
    <w:p w:rsidR="00DA5F27" w:rsidRDefault="00DA5F27" w:rsidP="00DA5F27">
      <w:pPr>
        <w:pStyle w:val="NormalWeb"/>
        <w:ind w:left="720"/>
        <w:rPr>
          <w:rFonts w:ascii="Segoe UI" w:hAnsi="Segoe UI" w:cs="Segoe UI"/>
          <w:color w:val="333333"/>
        </w:rPr>
      </w:pPr>
      <w:r>
        <w:rPr>
          <w:rFonts w:ascii="Segoe UI" w:hAnsi="Segoe UI" w:cs="Segoe UI"/>
          <w:color w:val="333333"/>
        </w:rPr>
        <w:t>Hover over the field labels to see what to enter.</w:t>
      </w:r>
    </w:p>
    <w:p w:rsidR="00DA5F27" w:rsidRDefault="00DA5F27" w:rsidP="00DA5F27">
      <w:pPr>
        <w:pStyle w:val="NormalWeb"/>
        <w:numPr>
          <w:ilvl w:val="1"/>
          <w:numId w:val="3"/>
        </w:numPr>
        <w:spacing w:before="0" w:beforeAutospacing="0" w:after="150" w:afterAutospacing="0"/>
        <w:rPr>
          <w:rFonts w:ascii="Segoe UI" w:hAnsi="Segoe UI" w:cs="Segoe UI"/>
          <w:color w:val="333333"/>
        </w:rPr>
      </w:pPr>
      <w:r>
        <w:rPr>
          <w:rFonts w:ascii="Segoe UI" w:hAnsi="Segoe UI" w:cs="Segoe UI"/>
          <w:b/>
          <w:bCs/>
          <w:color w:val="333333"/>
        </w:rPr>
        <w:t>Name</w:t>
      </w:r>
      <w:r>
        <w:rPr>
          <w:rFonts w:ascii="Segoe UI" w:hAnsi="Segoe UI" w:cs="Segoe UI"/>
          <w:color w:val="333333"/>
        </w:rPr>
        <w:t>. Type the name of the queue the rule is defined for.</w:t>
      </w:r>
    </w:p>
    <w:p w:rsidR="00DA5F27" w:rsidRDefault="00DA5F27" w:rsidP="00DA5F27">
      <w:pPr>
        <w:pStyle w:val="NormalWeb"/>
        <w:numPr>
          <w:ilvl w:val="1"/>
          <w:numId w:val="3"/>
        </w:numPr>
        <w:spacing w:before="0" w:beforeAutospacing="0" w:after="150" w:afterAutospacing="0"/>
        <w:rPr>
          <w:rFonts w:ascii="Segoe UI" w:hAnsi="Segoe UI" w:cs="Segoe UI"/>
          <w:color w:val="333333"/>
        </w:rPr>
      </w:pPr>
      <w:r>
        <w:rPr>
          <w:rFonts w:ascii="Segoe UI" w:hAnsi="Segoe UI" w:cs="Segoe UI"/>
          <w:b/>
          <w:bCs/>
          <w:color w:val="333333"/>
        </w:rPr>
        <w:t>Source Type</w:t>
      </w:r>
      <w:r>
        <w:rPr>
          <w:rFonts w:ascii="Segoe UI" w:hAnsi="Segoe UI" w:cs="Segoe UI"/>
          <w:color w:val="333333"/>
        </w:rPr>
        <w:t xml:space="preserve">. Select </w:t>
      </w:r>
      <w:r>
        <w:rPr>
          <w:rFonts w:ascii="Segoe UI" w:hAnsi="Segoe UI" w:cs="Segoe UI"/>
          <w:b/>
          <w:bCs/>
          <w:color w:val="333333"/>
        </w:rPr>
        <w:t>Email</w:t>
      </w:r>
      <w:r>
        <w:rPr>
          <w:rFonts w:ascii="Segoe UI" w:hAnsi="Segoe UI" w:cs="Segoe UI"/>
          <w:color w:val="333333"/>
        </w:rPr>
        <w:t xml:space="preserve"> to indicate that cases will be created automatically from email messages.</w:t>
      </w:r>
    </w:p>
    <w:p w:rsidR="00DA5F27" w:rsidRDefault="00DA5F27" w:rsidP="00DA5F27">
      <w:pPr>
        <w:pStyle w:val="NormalWeb"/>
        <w:numPr>
          <w:ilvl w:val="1"/>
          <w:numId w:val="3"/>
        </w:numPr>
        <w:spacing w:before="0" w:beforeAutospacing="0" w:after="150" w:afterAutospacing="0"/>
        <w:rPr>
          <w:rFonts w:ascii="Segoe UI" w:hAnsi="Segoe UI" w:cs="Segoe UI"/>
          <w:color w:val="333333"/>
        </w:rPr>
      </w:pPr>
      <w:r>
        <w:rPr>
          <w:rFonts w:ascii="Segoe UI" w:hAnsi="Segoe UI" w:cs="Segoe UI"/>
          <w:b/>
          <w:bCs/>
          <w:color w:val="333333"/>
        </w:rPr>
        <w:lastRenderedPageBreak/>
        <w:t>Queue</w:t>
      </w:r>
      <w:r>
        <w:rPr>
          <w:rFonts w:ascii="Segoe UI" w:hAnsi="Segoe UI" w:cs="Segoe UI"/>
          <w:color w:val="333333"/>
        </w:rPr>
        <w:t xml:space="preserve">. Select the queue that the rule applies to. For example, if you want to convert email messages and then send them to the Support queue, select that queue here. </w:t>
      </w:r>
    </w:p>
    <w:p w:rsidR="00DA5F27" w:rsidRDefault="006674DE" w:rsidP="00DA5F27">
      <w:pPr>
        <w:ind w:left="1440"/>
        <w:rPr>
          <w:rFonts w:ascii="Segoe UI" w:hAnsi="Segoe UI" w:cs="Segoe UI"/>
          <w:color w:val="333333"/>
        </w:rPr>
      </w:pPr>
      <w:r>
        <w:rPr>
          <w:rFonts w:ascii="Segoe UI" w:hAnsi="Segoe UI" w:cs="Segoe UI"/>
          <w:color w:val="333333"/>
        </w:rPr>
        <w:pict>
          <v:rect id="_x0000_i1025" style="width:0;height:0" o:hralign="center" o:hrstd="t" o:hr="t" fillcolor="#a0a0a0" stroked="f"/>
        </w:pict>
      </w:r>
    </w:p>
    <w:p w:rsidR="00DA5F27" w:rsidRDefault="00DA5F27" w:rsidP="00DA5F27">
      <w:pPr>
        <w:pStyle w:val="alerthead"/>
        <w:ind w:left="1440"/>
        <w:rPr>
          <w:rFonts w:ascii="Segoe UI" w:hAnsi="Segoe UI" w:cs="Segoe UI"/>
          <w:color w:val="333333"/>
        </w:rPr>
      </w:pPr>
      <w:r>
        <w:rPr>
          <w:rFonts w:ascii="Segoe UI" w:hAnsi="Segoe UI" w:cs="Segoe UI"/>
          <w:color w:val="333333"/>
        </w:rPr>
        <w:t xml:space="preserve">Note </w:t>
      </w:r>
    </w:p>
    <w:p w:rsidR="00DA5F27" w:rsidRDefault="00DA5F27" w:rsidP="00DA5F27">
      <w:pPr>
        <w:pStyle w:val="NormalWeb"/>
        <w:ind w:left="1440"/>
        <w:rPr>
          <w:rFonts w:ascii="Segoe UI" w:hAnsi="Segoe UI" w:cs="Segoe UI"/>
          <w:color w:val="333333"/>
        </w:rPr>
      </w:pPr>
      <w:r>
        <w:rPr>
          <w:rFonts w:ascii="Segoe UI" w:hAnsi="Segoe UI" w:cs="Segoe UI"/>
          <w:color w:val="333333"/>
        </w:rPr>
        <w:t>You can associate only one rule per source type to a specific queue. If you’re creating a rule to convert an email to a case, make sure you specify an email address for this queue. Otherwise, automatic case creation for email won’t work. More information:  </w:t>
      </w:r>
      <w:hyperlink r:id="rId16" w:history="1">
        <w:r>
          <w:rPr>
            <w:rStyle w:val="Hyperlink"/>
            <w:rFonts w:ascii="Segoe UI" w:hAnsi="Segoe UI" w:cs="Segoe UI"/>
          </w:rPr>
          <w:t>Create or edit a queue (Customer Service)</w:t>
        </w:r>
      </w:hyperlink>
    </w:p>
    <w:p w:rsidR="00DA5F27" w:rsidRDefault="006674DE" w:rsidP="00DA5F27">
      <w:pPr>
        <w:spacing w:after="180"/>
        <w:ind w:left="1440"/>
        <w:rPr>
          <w:rFonts w:ascii="Segoe UI" w:hAnsi="Segoe UI" w:cs="Segoe UI"/>
          <w:color w:val="333333"/>
        </w:rPr>
      </w:pPr>
      <w:r>
        <w:rPr>
          <w:rFonts w:ascii="Segoe UI" w:hAnsi="Segoe UI" w:cs="Segoe UI"/>
          <w:color w:val="333333"/>
        </w:rPr>
        <w:pict>
          <v:rect id="_x0000_i1026" style="width:0;height:0" o:hralign="center" o:hrstd="t" o:hr="t" fillcolor="#a0a0a0" stroked="f"/>
        </w:pict>
      </w:r>
    </w:p>
    <w:p w:rsidR="00DA5F27" w:rsidRDefault="00DA5F27" w:rsidP="00DA5F27">
      <w:pPr>
        <w:pStyle w:val="NormalWeb"/>
        <w:numPr>
          <w:ilvl w:val="0"/>
          <w:numId w:val="3"/>
        </w:numPr>
        <w:spacing w:before="0" w:beforeAutospacing="0" w:after="150" w:afterAutospacing="0"/>
        <w:rPr>
          <w:rFonts w:ascii="Segoe UI" w:hAnsi="Segoe UI" w:cs="Segoe UI"/>
          <w:color w:val="333333"/>
        </w:rPr>
      </w:pPr>
      <w:r>
        <w:rPr>
          <w:rFonts w:ascii="Segoe UI" w:hAnsi="Segoe UI" w:cs="Segoe UI"/>
          <w:color w:val="333333"/>
        </w:rPr>
        <w:t xml:space="preserve">In the </w:t>
      </w:r>
      <w:r>
        <w:rPr>
          <w:rFonts w:ascii="Segoe UI" w:hAnsi="Segoe UI" w:cs="Segoe UI"/>
          <w:b/>
          <w:bCs/>
          <w:color w:val="333333"/>
        </w:rPr>
        <w:t>Specify Conditions for Case Creation</w:t>
      </w:r>
      <w:r>
        <w:rPr>
          <w:rFonts w:ascii="Segoe UI" w:hAnsi="Segoe UI" w:cs="Segoe UI"/>
          <w:color w:val="333333"/>
        </w:rPr>
        <w:t xml:space="preserve"> section, select the conditions for creating the case automatically. You can add multiple conditions here and arrange them in the desired order. The conditions are considered in the same order. Only one item that has conditions matching the incoming email is applied.</w:t>
      </w:r>
    </w:p>
    <w:p w:rsidR="00DA5F27" w:rsidRDefault="00DA5F27" w:rsidP="00DA5F27">
      <w:pPr>
        <w:pStyle w:val="NormalWeb"/>
        <w:ind w:left="720"/>
        <w:rPr>
          <w:rFonts w:ascii="Segoe UI" w:hAnsi="Segoe UI" w:cs="Segoe UI"/>
          <w:color w:val="333333"/>
        </w:rPr>
      </w:pPr>
      <w:r>
        <w:rPr>
          <w:rFonts w:ascii="Segoe UI" w:hAnsi="Segoe UI" w:cs="Segoe UI"/>
          <w:noProof/>
          <w:color w:val="333333"/>
        </w:rPr>
        <w:drawing>
          <wp:inline distT="0" distB="0" distL="0" distR="0">
            <wp:extent cx="104775" cy="104775"/>
            <wp:effectExtent l="0" t="0" r="9525" b="9525"/>
            <wp:docPr id="14" name="Picture 14" descr="https://www.microsoft.com/dynamics/crm/content/images/Help-Chapter-Closed-Microsoft-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0EAACACADA" descr="https://www.microsoft.com/dynamics/crm/content/images/Help-Chapter-Closed-Microsoft-C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Segoe UI" w:hAnsi="Segoe UI" w:cs="Segoe UI"/>
          <w:color w:val="333333"/>
        </w:rPr>
        <w:t>Specify conditions for email to case creation</w:t>
      </w:r>
    </w:p>
    <w:p w:rsidR="00DA5F27" w:rsidRDefault="00DA5F27" w:rsidP="00DA5F27">
      <w:pPr>
        <w:pStyle w:val="NormalWeb"/>
        <w:numPr>
          <w:ilvl w:val="1"/>
          <w:numId w:val="4"/>
        </w:numPr>
        <w:spacing w:before="0" w:beforeAutospacing="0" w:after="150" w:afterAutospacing="0"/>
        <w:rPr>
          <w:rFonts w:ascii="Segoe UI" w:hAnsi="Segoe UI" w:cs="Segoe UI"/>
          <w:vanish/>
          <w:color w:val="333333"/>
        </w:rPr>
      </w:pPr>
      <w:r>
        <w:rPr>
          <w:rFonts w:ascii="Segoe UI" w:hAnsi="Segoe UI" w:cs="Segoe UI"/>
          <w:b/>
          <w:bCs/>
          <w:vanish/>
          <w:color w:val="333333"/>
        </w:rPr>
        <w:t>Create cases for email from unknown senders</w:t>
      </w:r>
      <w:r>
        <w:rPr>
          <w:rFonts w:ascii="Segoe UI" w:hAnsi="Segoe UI" w:cs="Segoe UI"/>
          <w:vanish/>
          <w:color w:val="333333"/>
        </w:rPr>
        <w:t>. If you select this check box, all email messages from unknown senders (a sender whose email address is not present in any Dynamics 365 records) are converted to cases. A contact record is also created for this unknown sender.</w:t>
      </w:r>
    </w:p>
    <w:p w:rsidR="00DA5F27" w:rsidRDefault="00DA5F27" w:rsidP="00DA5F27">
      <w:pPr>
        <w:pStyle w:val="NormalWeb"/>
        <w:numPr>
          <w:ilvl w:val="1"/>
          <w:numId w:val="4"/>
        </w:numPr>
        <w:spacing w:before="0" w:beforeAutospacing="0" w:after="150" w:afterAutospacing="0"/>
        <w:rPr>
          <w:rFonts w:ascii="Segoe UI" w:hAnsi="Segoe UI" w:cs="Segoe UI"/>
          <w:vanish/>
          <w:color w:val="333333"/>
        </w:rPr>
      </w:pPr>
      <w:r>
        <w:rPr>
          <w:rFonts w:ascii="Segoe UI" w:hAnsi="Segoe UI" w:cs="Segoe UI"/>
          <w:vanish/>
          <w:color w:val="333333"/>
        </w:rPr>
        <w:t>Create case if a valid entitlement exists for the customer. If you select this check box, Microsoft Dynamics 365 creates a case only if an active entitlement exists for the customer.</w:t>
      </w:r>
    </w:p>
    <w:p w:rsidR="00DA5F27" w:rsidRDefault="00DA5F27" w:rsidP="00DA5F27">
      <w:pPr>
        <w:pStyle w:val="NormalWeb"/>
        <w:ind w:left="1440"/>
        <w:rPr>
          <w:rFonts w:ascii="Segoe UI" w:hAnsi="Segoe UI" w:cs="Segoe UI"/>
          <w:vanish/>
          <w:color w:val="333333"/>
        </w:rPr>
      </w:pPr>
      <w:r>
        <w:rPr>
          <w:rFonts w:ascii="Segoe UI" w:hAnsi="Segoe UI" w:cs="Segoe UI"/>
          <w:vanish/>
          <w:color w:val="333333"/>
        </w:rPr>
        <w:t xml:space="preserve">If the sender of the email is a contact with a parent account, Microsoft Dynamics 365 creates a case if the contact’s parent account has a valid entitlement, and the contact is listed in the </w:t>
      </w:r>
      <w:r>
        <w:rPr>
          <w:rFonts w:ascii="Segoe UI" w:hAnsi="Segoe UI" w:cs="Segoe UI"/>
          <w:b/>
          <w:bCs/>
          <w:vanish/>
          <w:color w:val="333333"/>
        </w:rPr>
        <w:t>Contacts</w:t>
      </w:r>
      <w:r>
        <w:rPr>
          <w:rFonts w:ascii="Segoe UI" w:hAnsi="Segoe UI" w:cs="Segoe UI"/>
          <w:vanish/>
          <w:color w:val="333333"/>
        </w:rPr>
        <w:t xml:space="preserve"> section of the entitlement or if the </w:t>
      </w:r>
      <w:r>
        <w:rPr>
          <w:rFonts w:ascii="Segoe UI" w:hAnsi="Segoe UI" w:cs="Segoe UI"/>
          <w:b/>
          <w:bCs/>
          <w:vanish/>
          <w:color w:val="333333"/>
        </w:rPr>
        <w:t>Contacts</w:t>
      </w:r>
      <w:r>
        <w:rPr>
          <w:rFonts w:ascii="Segoe UI" w:hAnsi="Segoe UI" w:cs="Segoe UI"/>
          <w:vanish/>
          <w:color w:val="333333"/>
        </w:rPr>
        <w:t xml:space="preserve"> section is empty (which means the entitlement is applicable to all contacts for the customer).</w:t>
      </w:r>
    </w:p>
    <w:p w:rsidR="00DA5F27" w:rsidRDefault="00DA5F27" w:rsidP="00DA5F27">
      <w:pPr>
        <w:pStyle w:val="NormalWeb"/>
        <w:numPr>
          <w:ilvl w:val="1"/>
          <w:numId w:val="4"/>
        </w:numPr>
        <w:spacing w:before="0" w:beforeAutospacing="0" w:after="150" w:afterAutospacing="0"/>
        <w:rPr>
          <w:rFonts w:ascii="Segoe UI" w:hAnsi="Segoe UI" w:cs="Segoe UI"/>
          <w:vanish/>
          <w:color w:val="333333"/>
        </w:rPr>
      </w:pPr>
      <w:r>
        <w:rPr>
          <w:rFonts w:ascii="Segoe UI" w:hAnsi="Segoe UI" w:cs="Segoe UI"/>
          <w:b/>
          <w:bCs/>
          <w:vanish/>
          <w:color w:val="333333"/>
        </w:rPr>
        <w:t>Create cases for activities associated with a resolved case</w:t>
      </w:r>
      <w:r>
        <w:rPr>
          <w:rFonts w:ascii="Segoe UI" w:hAnsi="Segoe UI" w:cs="Segoe UI"/>
          <w:vanish/>
          <w:color w:val="333333"/>
        </w:rPr>
        <w:t>. If you select this check box, Microsoft Dynamics 365 creates a case if the email is related to a resolved case. If the email is related to an active case, a new case won’t be created.</w:t>
      </w:r>
    </w:p>
    <w:p w:rsidR="00DA5F27" w:rsidRDefault="00DA5F27" w:rsidP="00DA5F27">
      <w:pPr>
        <w:pStyle w:val="NormalWeb"/>
        <w:numPr>
          <w:ilvl w:val="1"/>
          <w:numId w:val="4"/>
        </w:numPr>
        <w:spacing w:before="0" w:beforeAutospacing="0" w:after="150" w:afterAutospacing="0"/>
        <w:rPr>
          <w:rFonts w:ascii="Segoe UI" w:hAnsi="Segoe UI" w:cs="Segoe UI"/>
          <w:vanish/>
          <w:color w:val="333333"/>
        </w:rPr>
      </w:pPr>
      <w:r>
        <w:rPr>
          <w:rFonts w:ascii="Segoe UI" w:hAnsi="Segoe UI" w:cs="Segoe UI"/>
          <w:b/>
          <w:bCs/>
          <w:vanish/>
          <w:color w:val="333333"/>
        </w:rPr>
        <w:t>Create case when the case associated with the activity is resolved since</w:t>
      </w:r>
      <w:r>
        <w:rPr>
          <w:rFonts w:ascii="Segoe UI" w:hAnsi="Segoe UI" w:cs="Segoe UI"/>
          <w:vanish/>
          <w:color w:val="333333"/>
        </w:rPr>
        <w:t xml:space="preserve">. If you select the </w:t>
      </w:r>
      <w:r>
        <w:rPr>
          <w:rFonts w:ascii="Segoe UI" w:hAnsi="Segoe UI" w:cs="Segoe UI"/>
          <w:b/>
          <w:bCs/>
          <w:vanish/>
          <w:color w:val="333333"/>
        </w:rPr>
        <w:t>Create cases for activities associated with a resolved case</w:t>
      </w:r>
      <w:r>
        <w:rPr>
          <w:rFonts w:ascii="Segoe UI" w:hAnsi="Segoe UI" w:cs="Segoe UI"/>
          <w:vanish/>
          <w:color w:val="333333"/>
        </w:rPr>
        <w:t xml:space="preserve"> check box, select the duration here. Microsoft Dynamics 365 creates a case only if the case is resolved earlier than the duration you specify. If the incoming email is related to a case resolved later than the specified duration, Microsoft Dynamics 365 only associates the incoming email with the existing resolved case; a new case won’t be created.</w:t>
      </w:r>
    </w:p>
    <w:p w:rsidR="00DA5F27" w:rsidRDefault="00DA5F27" w:rsidP="00DA5F27">
      <w:pPr>
        <w:pStyle w:val="NormalWeb"/>
        <w:numPr>
          <w:ilvl w:val="1"/>
          <w:numId w:val="4"/>
        </w:numPr>
        <w:spacing w:before="0" w:beforeAutospacing="0" w:after="150" w:afterAutospacing="0"/>
        <w:rPr>
          <w:rFonts w:ascii="Segoe UI" w:hAnsi="Segoe UI" w:cs="Segoe UI"/>
          <w:vanish/>
          <w:color w:val="333333"/>
        </w:rPr>
      </w:pPr>
      <w:r>
        <w:rPr>
          <w:rFonts w:ascii="Segoe UI" w:hAnsi="Segoe UI" w:cs="Segoe UI"/>
          <w:vanish/>
          <w:color w:val="333333"/>
        </w:rPr>
        <w:t xml:space="preserve">Under </w:t>
      </w:r>
      <w:r>
        <w:rPr>
          <w:rFonts w:ascii="Segoe UI" w:hAnsi="Segoe UI" w:cs="Segoe UI"/>
          <w:b/>
          <w:bCs/>
          <w:vanish/>
          <w:color w:val="333333"/>
        </w:rPr>
        <w:t>Specify Autoresponse Settings</w:t>
      </w:r>
      <w:r>
        <w:rPr>
          <w:rFonts w:ascii="Segoe UI" w:hAnsi="Segoe UI" w:cs="Segoe UI"/>
          <w:vanish/>
          <w:color w:val="333333"/>
        </w:rPr>
        <w:t xml:space="preserve">, select the </w:t>
      </w:r>
      <w:r>
        <w:rPr>
          <w:rFonts w:ascii="Segoe UI" w:hAnsi="Segoe UI" w:cs="Segoe UI"/>
          <w:b/>
          <w:bCs/>
          <w:vanish/>
          <w:color w:val="333333"/>
        </w:rPr>
        <w:t>Send automatic email response to customer on case creation</w:t>
      </w:r>
      <w:r>
        <w:rPr>
          <w:rFonts w:ascii="Segoe UI" w:hAnsi="Segoe UI" w:cs="Segoe UI"/>
          <w:vanish/>
          <w:color w:val="333333"/>
        </w:rPr>
        <w:t xml:space="preserve"> check box if you want to automatically send email responses to the sender of the email after a case for the email is created. </w:t>
      </w:r>
    </w:p>
    <w:p w:rsidR="00DA5F27" w:rsidRDefault="00DA5F27" w:rsidP="00DA5F27">
      <w:pPr>
        <w:pStyle w:val="NormalWeb"/>
        <w:ind w:left="1440"/>
        <w:rPr>
          <w:rFonts w:ascii="Segoe UI" w:hAnsi="Segoe UI" w:cs="Segoe UI"/>
          <w:vanish/>
          <w:color w:val="333333"/>
        </w:rPr>
      </w:pPr>
      <w:r>
        <w:rPr>
          <w:rFonts w:ascii="Segoe UI" w:hAnsi="Segoe UI" w:cs="Segoe UI"/>
          <w:b/>
          <w:bCs/>
          <w:vanish/>
          <w:color w:val="333333"/>
        </w:rPr>
        <w:t xml:space="preserve">Select email template to respond to customer. </w:t>
      </w:r>
      <w:r>
        <w:rPr>
          <w:rFonts w:ascii="Segoe UI" w:hAnsi="Segoe UI" w:cs="Segoe UI"/>
          <w:vanish/>
          <w:color w:val="333333"/>
        </w:rPr>
        <w:t xml:space="preserve">If you select the </w:t>
      </w:r>
      <w:r>
        <w:rPr>
          <w:rFonts w:ascii="Segoe UI" w:hAnsi="Segoe UI" w:cs="Segoe UI"/>
          <w:b/>
          <w:bCs/>
          <w:vanish/>
          <w:color w:val="333333"/>
        </w:rPr>
        <w:t>Send automatic email response to customer on case creation</w:t>
      </w:r>
      <w:r>
        <w:rPr>
          <w:rFonts w:ascii="Segoe UI" w:hAnsi="Segoe UI" w:cs="Segoe UI"/>
          <w:vanish/>
          <w:color w:val="333333"/>
        </w:rPr>
        <w:t xml:space="preserve"> check box, select an email template (global email template or email template of case entity type). If you don’t select a template, an automatic response won’t be sent.</w:t>
      </w:r>
    </w:p>
    <w:p w:rsidR="00DA5F27" w:rsidRDefault="00DA5F27" w:rsidP="00DA5F27">
      <w:pPr>
        <w:pStyle w:val="NormalWeb"/>
        <w:numPr>
          <w:ilvl w:val="0"/>
          <w:numId w:val="4"/>
        </w:numPr>
        <w:spacing w:before="0" w:beforeAutospacing="0" w:after="150" w:afterAutospacing="0"/>
        <w:rPr>
          <w:rFonts w:ascii="Segoe UI" w:hAnsi="Segoe UI" w:cs="Segoe UI"/>
          <w:color w:val="333333"/>
        </w:rPr>
      </w:pPr>
      <w:r>
        <w:rPr>
          <w:rFonts w:ascii="Segoe UI" w:hAnsi="Segoe UI" w:cs="Segoe UI"/>
          <w:color w:val="333333"/>
        </w:rPr>
        <w:t xml:space="preserve">Click </w:t>
      </w:r>
      <w:r>
        <w:rPr>
          <w:rFonts w:ascii="Segoe UI" w:hAnsi="Segoe UI" w:cs="Segoe UI"/>
          <w:b/>
          <w:bCs/>
          <w:color w:val="333333"/>
        </w:rPr>
        <w:t>Save</w:t>
      </w:r>
      <w:r>
        <w:rPr>
          <w:rFonts w:ascii="Segoe UI" w:hAnsi="Segoe UI" w:cs="Segoe UI"/>
          <w:color w:val="333333"/>
        </w:rPr>
        <w:t>.</w:t>
      </w:r>
    </w:p>
    <w:p w:rsidR="00DA5F27" w:rsidRDefault="00DA5F27" w:rsidP="00DA5F27">
      <w:pPr>
        <w:pStyle w:val="NormalWeb"/>
        <w:numPr>
          <w:ilvl w:val="0"/>
          <w:numId w:val="4"/>
        </w:numPr>
        <w:spacing w:before="0" w:beforeAutospacing="0" w:after="150" w:afterAutospacing="0"/>
        <w:rPr>
          <w:rFonts w:ascii="Segoe UI" w:hAnsi="Segoe UI" w:cs="Segoe UI"/>
          <w:color w:val="333333"/>
        </w:rPr>
      </w:pPr>
      <w:r>
        <w:rPr>
          <w:rFonts w:ascii="Segoe UI" w:hAnsi="Segoe UI" w:cs="Segoe UI"/>
          <w:color w:val="333333"/>
        </w:rPr>
        <w:t xml:space="preserve">In the </w:t>
      </w:r>
      <w:r>
        <w:rPr>
          <w:rFonts w:ascii="Segoe UI" w:hAnsi="Segoe UI" w:cs="Segoe UI"/>
          <w:b/>
          <w:bCs/>
          <w:color w:val="333333"/>
        </w:rPr>
        <w:t>Specify Case Details</w:t>
      </w:r>
      <w:r>
        <w:rPr>
          <w:rFonts w:ascii="Segoe UI" w:hAnsi="Segoe UI" w:cs="Segoe UI"/>
          <w:color w:val="333333"/>
        </w:rPr>
        <w:t xml:space="preserve"> section, define the conditions for creating a case and specify the case properties.</w:t>
      </w:r>
    </w:p>
    <w:p w:rsidR="00DA5F27" w:rsidRDefault="00DA5F27" w:rsidP="00DA5F27">
      <w:pPr>
        <w:pStyle w:val="NormalWeb"/>
        <w:ind w:left="720"/>
        <w:rPr>
          <w:rFonts w:ascii="Segoe UI" w:hAnsi="Segoe UI" w:cs="Segoe UI"/>
          <w:color w:val="333333"/>
        </w:rPr>
      </w:pPr>
      <w:r>
        <w:rPr>
          <w:rFonts w:ascii="Segoe UI" w:hAnsi="Segoe UI" w:cs="Segoe UI"/>
          <w:color w:val="333333"/>
        </w:rPr>
        <w:t>By default, the Title field of the new case is set to the subject of the email and the Customer field is set to the sender of the email. If the sender of the email is a contact with a parent account, the Customer field is set to the parent account, and the Contact field is set to the sender of the email.</w:t>
      </w:r>
    </w:p>
    <w:p w:rsidR="00DA5F27" w:rsidRDefault="00DA5F27" w:rsidP="00DA5F27">
      <w:pPr>
        <w:pStyle w:val="NormalWeb"/>
        <w:ind w:left="720"/>
        <w:rPr>
          <w:rFonts w:ascii="Segoe UI" w:hAnsi="Segoe UI" w:cs="Segoe UI"/>
          <w:color w:val="333333"/>
        </w:rPr>
      </w:pPr>
      <w:r>
        <w:rPr>
          <w:rFonts w:ascii="Segoe UI" w:hAnsi="Segoe UI" w:cs="Segoe UI"/>
          <w:noProof/>
          <w:color w:val="333333"/>
        </w:rPr>
        <w:drawing>
          <wp:inline distT="0" distB="0" distL="0" distR="0">
            <wp:extent cx="104775" cy="104775"/>
            <wp:effectExtent l="0" t="0" r="9525" b="9525"/>
            <wp:docPr id="13" name="Picture 13" descr="https://www.microsoft.com/dynamics/crm/content/images/Help-Chapter-Closed-Microsoft-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0EAAAACADA" descr="https://www.microsoft.com/dynamics/crm/content/images/Help-Chapter-Closed-Microsoft-C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Segoe UI" w:hAnsi="Segoe UI" w:cs="Segoe UI"/>
          <w:color w:val="333333"/>
        </w:rPr>
        <w:t>Specify case details</w:t>
      </w:r>
    </w:p>
    <w:p w:rsidR="00DA5F27" w:rsidRDefault="00DA5F27" w:rsidP="00DA5F27">
      <w:pPr>
        <w:pStyle w:val="NormalWeb"/>
        <w:numPr>
          <w:ilvl w:val="1"/>
          <w:numId w:val="4"/>
        </w:numPr>
        <w:spacing w:before="0" w:beforeAutospacing="0" w:after="150" w:afterAutospacing="0"/>
        <w:rPr>
          <w:rFonts w:ascii="Segoe UI" w:hAnsi="Segoe UI" w:cs="Segoe UI"/>
          <w:vanish/>
          <w:color w:val="333333"/>
        </w:rPr>
      </w:pPr>
      <w:r>
        <w:rPr>
          <w:rFonts w:ascii="Segoe UI" w:hAnsi="Segoe UI" w:cs="Segoe UI"/>
          <w:vanish/>
          <w:color w:val="333333"/>
        </w:rPr>
        <w:t xml:space="preserve">In the </w:t>
      </w:r>
      <w:r>
        <w:rPr>
          <w:rFonts w:ascii="Segoe UI" w:hAnsi="Segoe UI" w:cs="Segoe UI"/>
          <w:b/>
          <w:bCs/>
          <w:vanish/>
          <w:color w:val="333333"/>
        </w:rPr>
        <w:t>Specify Case Details</w:t>
      </w:r>
      <w:r>
        <w:rPr>
          <w:rFonts w:ascii="Segoe UI" w:hAnsi="Segoe UI" w:cs="Segoe UI"/>
          <w:vanish/>
          <w:color w:val="333333"/>
        </w:rPr>
        <w:t xml:space="preserve"> section, click </w:t>
      </w:r>
      <w:r>
        <w:rPr>
          <w:rFonts w:ascii="Segoe UI" w:hAnsi="Segoe UI" w:cs="Segoe UI"/>
          <w:b/>
          <w:bCs/>
          <w:vanish/>
          <w:color w:val="333333"/>
        </w:rPr>
        <w:t>+</w:t>
      </w:r>
      <w:r>
        <w:rPr>
          <w:rFonts w:ascii="Segoe UI" w:hAnsi="Segoe UI" w:cs="Segoe UI"/>
          <w:vanish/>
          <w:color w:val="333333"/>
        </w:rPr>
        <w:t>, and define the conditions for creating a case and specify the case properties.</w:t>
      </w:r>
    </w:p>
    <w:p w:rsidR="00DA5F27" w:rsidRDefault="00DA5F27" w:rsidP="00DA5F27">
      <w:pPr>
        <w:pStyle w:val="NormalWeb"/>
        <w:numPr>
          <w:ilvl w:val="1"/>
          <w:numId w:val="4"/>
        </w:numPr>
        <w:spacing w:before="0" w:beforeAutospacing="0" w:after="150" w:afterAutospacing="0"/>
        <w:rPr>
          <w:rFonts w:ascii="Segoe UI" w:hAnsi="Segoe UI" w:cs="Segoe UI"/>
          <w:vanish/>
          <w:color w:val="333333"/>
        </w:rPr>
      </w:pPr>
      <w:r>
        <w:rPr>
          <w:rFonts w:ascii="Segoe UI" w:hAnsi="Segoe UI" w:cs="Segoe UI"/>
          <w:vanish/>
          <w:color w:val="333333"/>
        </w:rPr>
        <w:t>In the Conditions section, specify when the case should be created.</w:t>
      </w:r>
    </w:p>
    <w:p w:rsidR="00DA5F27" w:rsidRDefault="00DA5F27" w:rsidP="00DA5F27">
      <w:pPr>
        <w:pStyle w:val="NormalWeb"/>
        <w:ind w:left="1440"/>
        <w:rPr>
          <w:rFonts w:ascii="Segoe UI" w:hAnsi="Segoe UI" w:cs="Segoe UI"/>
          <w:vanish/>
          <w:color w:val="333333"/>
        </w:rPr>
      </w:pPr>
      <w:r>
        <w:rPr>
          <w:rFonts w:ascii="Segoe UI" w:hAnsi="Segoe UI" w:cs="Segoe UI"/>
          <w:vanish/>
          <w:color w:val="333333"/>
        </w:rPr>
        <w:t>Here’s how:</w:t>
      </w:r>
    </w:p>
    <w:p w:rsidR="00DA5F27" w:rsidRDefault="00DA5F27" w:rsidP="00DA5F27">
      <w:pPr>
        <w:pStyle w:val="NormalWeb"/>
        <w:ind w:left="1440"/>
        <w:rPr>
          <w:rFonts w:ascii="Segoe UI" w:hAnsi="Segoe UI" w:cs="Segoe UI"/>
          <w:vanish/>
          <w:color w:val="333333"/>
        </w:rPr>
      </w:pPr>
      <w:r>
        <w:rPr>
          <w:rFonts w:ascii="Segoe UI" w:hAnsi="Segoe UI" w:cs="Segoe UI"/>
          <w:noProof/>
          <w:vanish/>
          <w:color w:val="333333"/>
        </w:rPr>
        <w:drawing>
          <wp:inline distT="0" distB="0" distL="0" distR="0">
            <wp:extent cx="6477000" cy="1285875"/>
            <wp:effectExtent l="0" t="0" r="0" b="9525"/>
            <wp:docPr id="12" name="Picture 12" descr="https://www.microsoft.com/en-us/dynamics/crm-customer-center/crm_ua_case_creation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microsoft.com/en-us/dynamics/crm-customer-center/crm_ua_case_creation_condi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1285875"/>
                    </a:xfrm>
                    <a:prstGeom prst="rect">
                      <a:avLst/>
                    </a:prstGeom>
                    <a:noFill/>
                    <a:ln>
                      <a:noFill/>
                    </a:ln>
                  </pic:spPr>
                </pic:pic>
              </a:graphicData>
            </a:graphic>
          </wp:inline>
        </w:drawing>
      </w:r>
    </w:p>
    <w:p w:rsidR="00DA5F27" w:rsidRDefault="00DA5F27" w:rsidP="00DA5F27">
      <w:pPr>
        <w:pStyle w:val="NormalWeb"/>
        <w:numPr>
          <w:ilvl w:val="1"/>
          <w:numId w:val="4"/>
        </w:numPr>
        <w:spacing w:before="0" w:beforeAutospacing="0" w:after="150" w:afterAutospacing="0"/>
        <w:rPr>
          <w:rFonts w:ascii="Segoe UI" w:hAnsi="Segoe UI" w:cs="Segoe UI"/>
          <w:vanish/>
          <w:color w:val="333333"/>
        </w:rPr>
      </w:pPr>
      <w:r>
        <w:rPr>
          <w:rFonts w:ascii="Segoe UI" w:hAnsi="Segoe UI" w:cs="Segoe UI"/>
          <w:vanish/>
          <w:color w:val="333333"/>
        </w:rPr>
        <w:t xml:space="preserve">In the </w:t>
      </w:r>
      <w:r>
        <w:rPr>
          <w:rFonts w:ascii="Segoe UI" w:hAnsi="Segoe UI" w:cs="Segoe UI"/>
          <w:b/>
          <w:bCs/>
          <w:vanish/>
          <w:color w:val="333333"/>
        </w:rPr>
        <w:t>Case Properties</w:t>
      </w:r>
      <w:r>
        <w:rPr>
          <w:rFonts w:ascii="Segoe UI" w:hAnsi="Segoe UI" w:cs="Segoe UI"/>
          <w:vanish/>
          <w:color w:val="333333"/>
        </w:rPr>
        <w:t xml:space="preserve"> section, set the properties for the case. The following example shows how to set the priority of all the automatically created cases to </w:t>
      </w:r>
      <w:r>
        <w:rPr>
          <w:rFonts w:ascii="Segoe UI" w:hAnsi="Segoe UI" w:cs="Segoe UI"/>
          <w:b/>
          <w:bCs/>
          <w:vanish/>
          <w:color w:val="333333"/>
        </w:rPr>
        <w:t>High</w:t>
      </w:r>
      <w:r>
        <w:rPr>
          <w:rFonts w:ascii="Segoe UI" w:hAnsi="Segoe UI" w:cs="Segoe UI"/>
          <w:vanish/>
          <w:color w:val="333333"/>
        </w:rPr>
        <w:t>:</w:t>
      </w:r>
    </w:p>
    <w:p w:rsidR="00DA5F27" w:rsidRDefault="00DA5F27" w:rsidP="00DA5F27">
      <w:pPr>
        <w:pStyle w:val="NormalWeb"/>
        <w:ind w:left="1440"/>
        <w:rPr>
          <w:rFonts w:ascii="Segoe UI" w:hAnsi="Segoe UI" w:cs="Segoe UI"/>
          <w:vanish/>
          <w:color w:val="333333"/>
        </w:rPr>
      </w:pPr>
      <w:r>
        <w:rPr>
          <w:rFonts w:ascii="Segoe UI" w:hAnsi="Segoe UI" w:cs="Segoe UI"/>
          <w:noProof/>
          <w:vanish/>
          <w:color w:val="333333"/>
        </w:rPr>
        <w:drawing>
          <wp:inline distT="0" distB="0" distL="0" distR="0">
            <wp:extent cx="4762500" cy="657225"/>
            <wp:effectExtent l="0" t="0" r="0" b="9525"/>
            <wp:docPr id="11" name="Picture 11" descr="https://www.microsoft.com/en-us/dynamics/crm-customer-center/crm_ua_case_creation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microsoft.com/en-us/dynamics/crm-customer-center/crm_ua_case_creation_propert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657225"/>
                    </a:xfrm>
                    <a:prstGeom prst="rect">
                      <a:avLst/>
                    </a:prstGeom>
                    <a:noFill/>
                    <a:ln>
                      <a:noFill/>
                    </a:ln>
                  </pic:spPr>
                </pic:pic>
              </a:graphicData>
            </a:graphic>
          </wp:inline>
        </w:drawing>
      </w:r>
    </w:p>
    <w:p w:rsidR="00DA5F27" w:rsidRDefault="00DA5F27" w:rsidP="00DA5F27">
      <w:pPr>
        <w:pStyle w:val="NormalWeb"/>
        <w:rPr>
          <w:rFonts w:ascii="Segoe UI" w:hAnsi="Segoe UI" w:cs="Segoe UI"/>
          <w:color w:val="333333"/>
        </w:rPr>
      </w:pPr>
      <w:r>
        <w:rPr>
          <w:rFonts w:ascii="Segoe UI" w:hAnsi="Segoe UI" w:cs="Segoe UI"/>
          <w:color w:val="333333"/>
        </w:rPr>
        <w:t>Once a case is created, the incoming email is removed from the queue.</w:t>
      </w:r>
    </w:p>
    <w:p w:rsidR="00DA5F27" w:rsidRDefault="006674DE" w:rsidP="00DA5F27">
      <w:pPr>
        <w:rPr>
          <w:rFonts w:ascii="Segoe UI" w:hAnsi="Segoe UI" w:cs="Segoe UI"/>
          <w:color w:val="333333"/>
        </w:rPr>
      </w:pPr>
      <w:r>
        <w:rPr>
          <w:rFonts w:ascii="Segoe UI" w:hAnsi="Segoe UI" w:cs="Segoe UI"/>
          <w:color w:val="333333"/>
        </w:rPr>
        <w:pict>
          <v:rect id="_x0000_i1027" style="width:0;height:0" o:hralign="center" o:hrstd="t" o:hr="t" fillcolor="#a0a0a0" stroked="f"/>
        </w:pict>
      </w:r>
    </w:p>
    <w:p w:rsidR="00DA5F27" w:rsidRDefault="00DA5F27" w:rsidP="00DA5F27">
      <w:pPr>
        <w:pStyle w:val="alerthead"/>
        <w:rPr>
          <w:rFonts w:ascii="Segoe UI" w:hAnsi="Segoe UI" w:cs="Segoe UI"/>
          <w:color w:val="333333"/>
        </w:rPr>
      </w:pPr>
      <w:r>
        <w:rPr>
          <w:rFonts w:ascii="Segoe UI" w:hAnsi="Segoe UI" w:cs="Segoe UI"/>
          <w:color w:val="333333"/>
        </w:rPr>
        <w:t xml:space="preserve">Note </w:t>
      </w:r>
    </w:p>
    <w:p w:rsidR="00DA5F27" w:rsidRDefault="00DA5F27" w:rsidP="00DA5F27">
      <w:pPr>
        <w:pStyle w:val="NormalWeb"/>
        <w:rPr>
          <w:rFonts w:ascii="Segoe UI" w:hAnsi="Segoe UI" w:cs="Segoe UI"/>
          <w:color w:val="333333"/>
        </w:rPr>
      </w:pPr>
      <w:r>
        <w:rPr>
          <w:rFonts w:ascii="Segoe UI" w:hAnsi="Segoe UI" w:cs="Segoe UI"/>
          <w:color w:val="333333"/>
        </w:rPr>
        <w:t xml:space="preserve">If there’s no routing rule to route the newly created case to another user or queue, the user who’s the owner of the case creation rule will be set as the owner of the case, too. </w:t>
      </w:r>
    </w:p>
    <w:p w:rsidR="00DA5F27" w:rsidRDefault="006674DE" w:rsidP="00DA5F27">
      <w:pPr>
        <w:spacing w:after="180"/>
        <w:rPr>
          <w:rFonts w:ascii="Segoe UI" w:hAnsi="Segoe UI" w:cs="Segoe UI"/>
          <w:color w:val="333333"/>
        </w:rPr>
      </w:pPr>
      <w:r>
        <w:rPr>
          <w:rFonts w:ascii="Segoe UI" w:hAnsi="Segoe UI" w:cs="Segoe UI"/>
          <w:color w:val="333333"/>
        </w:rPr>
        <w:lastRenderedPageBreak/>
        <w:pict>
          <v:rect id="_x0000_i1028" style="width:0;height:0" o:hralign="center" o:hrstd="t" o:hr="t" fillcolor="#a0a0a0" stroked="f"/>
        </w:pict>
      </w:r>
    </w:p>
    <w:p w:rsidR="00DA5F27" w:rsidRDefault="00DA5F27" w:rsidP="00DA5F27">
      <w:pPr>
        <w:pStyle w:val="Heading2"/>
        <w:rPr>
          <w:rFonts w:cs="Segoe UI"/>
          <w:color w:val="333333"/>
        </w:rPr>
      </w:pPr>
      <w:r>
        <w:rPr>
          <w:rFonts w:cs="Segoe UI"/>
          <w:noProof/>
          <w:color w:val="333333"/>
        </w:rPr>
        <w:drawing>
          <wp:inline distT="0" distB="0" distL="0" distR="0">
            <wp:extent cx="104775" cy="104775"/>
            <wp:effectExtent l="0" t="0" r="9525" b="9525"/>
            <wp:docPr id="10" name="Picture 10" descr="https://www.microsoft.com/dynamics/crm/content/images/Help-Expand-Section-Microsoft-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0ECA" descr="https://www.microsoft.com/dynamics/crm/content/images/Help-Expand-Section-Microsoft-C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cs="Segoe UI"/>
          <w:color w:val="333333"/>
        </w:rPr>
        <w:t>Activate or deactivate a case creation rule</w:t>
      </w:r>
    </w:p>
    <w:p w:rsidR="00DA5F27" w:rsidRDefault="00DA5F27" w:rsidP="00DA5F27">
      <w:pPr>
        <w:pStyle w:val="NormalWeb"/>
        <w:rPr>
          <w:rFonts w:ascii="Segoe UI" w:hAnsi="Segoe UI" w:cs="Segoe UI"/>
          <w:color w:val="333333"/>
        </w:rPr>
      </w:pPr>
      <w:r>
        <w:rPr>
          <w:rFonts w:ascii="Segoe UI" w:hAnsi="Segoe UI" w:cs="Segoe UI"/>
          <w:color w:val="333333"/>
        </w:rPr>
        <w:t xml:space="preserve">Cases are created automatically only when the case creation rule is active. To activate a rule, open it, and on the command bar, click </w:t>
      </w:r>
      <w:r>
        <w:rPr>
          <w:rFonts w:ascii="Segoe UI" w:hAnsi="Segoe UI" w:cs="Segoe UI"/>
          <w:b/>
          <w:bCs/>
          <w:color w:val="333333"/>
        </w:rPr>
        <w:t>Activate</w:t>
      </w:r>
      <w:r>
        <w:rPr>
          <w:rFonts w:ascii="Segoe UI" w:hAnsi="Segoe UI" w:cs="Segoe UI"/>
          <w:color w:val="333333"/>
        </w:rPr>
        <w:t>.</w:t>
      </w:r>
    </w:p>
    <w:p w:rsidR="00DA5F27" w:rsidRDefault="00DA5F27" w:rsidP="00DA5F27">
      <w:pPr>
        <w:pStyle w:val="NormalWeb"/>
        <w:rPr>
          <w:rFonts w:ascii="Segoe UI" w:hAnsi="Segoe UI" w:cs="Segoe UI"/>
          <w:color w:val="333333"/>
        </w:rPr>
      </w:pPr>
      <w:r>
        <w:rPr>
          <w:rFonts w:ascii="Segoe UI" w:hAnsi="Segoe UI" w:cs="Segoe UI"/>
          <w:color w:val="333333"/>
        </w:rPr>
        <w:t xml:space="preserve">Once the rule is active, you can’t change it. To change a rule, first open the rule and on the command bar, and click </w:t>
      </w:r>
      <w:r>
        <w:rPr>
          <w:rFonts w:ascii="Segoe UI" w:hAnsi="Segoe UI" w:cs="Segoe UI"/>
          <w:b/>
          <w:bCs/>
          <w:color w:val="333333"/>
        </w:rPr>
        <w:t>Deactivate</w:t>
      </w:r>
      <w:r>
        <w:rPr>
          <w:rFonts w:ascii="Segoe UI" w:hAnsi="Segoe UI" w:cs="Segoe UI"/>
          <w:color w:val="333333"/>
        </w:rPr>
        <w:t>. You can then edit the rule.</w:t>
      </w:r>
    </w:p>
    <w:p w:rsidR="00DA5F27" w:rsidRDefault="00DA5F27" w:rsidP="00DA5F27">
      <w:pPr>
        <w:pStyle w:val="Heading2"/>
        <w:rPr>
          <w:rFonts w:cs="Segoe UI"/>
          <w:color w:val="333333"/>
        </w:rPr>
      </w:pPr>
      <w:r>
        <w:rPr>
          <w:rFonts w:cs="Segoe UI"/>
          <w:noProof/>
          <w:color w:val="333333"/>
        </w:rPr>
        <w:drawing>
          <wp:inline distT="0" distB="0" distL="0" distR="0">
            <wp:extent cx="104775" cy="104775"/>
            <wp:effectExtent l="0" t="0" r="9525" b="9525"/>
            <wp:docPr id="9" name="Picture 9" descr="https://www.microsoft.com/dynamics/crm/content/images/Help-Expand-Section-Microsoft-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0EBA" descr="https://www.microsoft.com/dynamics/crm/content/images/Help-Expand-Section-Microsoft-C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cs="Segoe UI"/>
          <w:color w:val="333333"/>
        </w:rPr>
        <w:t>Manage automatic case creation from a queue form</w:t>
      </w:r>
    </w:p>
    <w:p w:rsidR="00DA5F27" w:rsidRDefault="00DA5F27" w:rsidP="00DA5F27">
      <w:pPr>
        <w:pStyle w:val="NormalWeb"/>
        <w:rPr>
          <w:rFonts w:ascii="Segoe UI" w:hAnsi="Segoe UI" w:cs="Segoe UI"/>
          <w:color w:val="333333"/>
        </w:rPr>
      </w:pPr>
      <w:r>
        <w:rPr>
          <w:rFonts w:ascii="Segoe UI" w:hAnsi="Segoe UI" w:cs="Segoe UI"/>
          <w:color w:val="333333"/>
        </w:rPr>
        <w:t xml:space="preserve">You can create or manage an automatic case creation rule from a queue form, too. To do this, open the queue record, and on the command bar, click </w:t>
      </w:r>
      <w:r>
        <w:rPr>
          <w:rFonts w:ascii="Segoe UI" w:hAnsi="Segoe UI" w:cs="Segoe UI"/>
          <w:b/>
          <w:bCs/>
          <w:color w:val="333333"/>
        </w:rPr>
        <w:t>Email to Case Settings</w:t>
      </w:r>
      <w:r>
        <w:rPr>
          <w:rFonts w:ascii="Segoe UI" w:hAnsi="Segoe UI" w:cs="Segoe UI"/>
          <w:color w:val="333333"/>
        </w:rPr>
        <w:t xml:space="preserve">. </w:t>
      </w:r>
    </w:p>
    <w:p w:rsidR="00DA5F27" w:rsidRDefault="00DA5F27">
      <w:pPr>
        <w:rPr>
          <w:b/>
          <w:color w:val="FF0000"/>
        </w:rPr>
      </w:pPr>
    </w:p>
    <w:p w:rsidR="00605445" w:rsidRDefault="006674DE">
      <w:pPr>
        <w:rPr>
          <w:b/>
          <w:color w:val="FF0000"/>
        </w:rPr>
      </w:pPr>
      <w:r>
        <w:rPr>
          <w:b/>
          <w:color w:val="FF0000"/>
        </w:rPr>
        <w:t>OR:</w:t>
      </w:r>
    </w:p>
    <w:p w:rsidR="00605445" w:rsidRDefault="00605445">
      <w:pPr>
        <w:rPr>
          <w:b/>
          <w:color w:val="FF0000"/>
        </w:rPr>
      </w:pPr>
      <w:r w:rsidRPr="00FD09E4">
        <w:rPr>
          <w:b/>
          <w:color w:val="FF0000"/>
        </w:rPr>
        <w:t xml:space="preserve">Automatically convert an email to case in </w:t>
      </w:r>
      <w:proofErr w:type="spellStart"/>
      <w:r w:rsidRPr="00FD09E4">
        <w:rPr>
          <w:b/>
          <w:color w:val="FF0000"/>
        </w:rPr>
        <w:t>crmo</w:t>
      </w:r>
      <w:bookmarkStart w:id="0" w:name="_GoBack"/>
      <w:bookmarkEnd w:id="0"/>
      <w:r w:rsidRPr="00FD09E4">
        <w:rPr>
          <w:b/>
          <w:color w:val="FF0000"/>
        </w:rPr>
        <w:t>nline</w:t>
      </w:r>
      <w:proofErr w:type="spellEnd"/>
      <w:r w:rsidRPr="00FD09E4">
        <w:rPr>
          <w:b/>
          <w:color w:val="FF0000"/>
        </w:rPr>
        <w:t xml:space="preserve"> 2015</w:t>
      </w:r>
      <w:r w:rsidR="00FD09E4">
        <w:rPr>
          <w:b/>
          <w:color w:val="FF0000"/>
        </w:rPr>
        <w:t>:</w:t>
      </w:r>
    </w:p>
    <w:p w:rsidR="001B25F5" w:rsidRDefault="001B25F5">
      <w:pPr>
        <w:rPr>
          <w:rFonts w:ascii="Arial" w:hAnsi="Arial" w:cs="Arial"/>
          <w:color w:val="232323"/>
        </w:rPr>
      </w:pPr>
      <w:r w:rsidRPr="001B25F5">
        <w:rPr>
          <w:rFonts w:ascii="Segoe UI" w:eastAsia="Times New Roman" w:hAnsi="Segoe UI" w:cs="Segoe UI"/>
          <w:color w:val="333333"/>
          <w:sz w:val="24"/>
          <w:szCs w:val="24"/>
        </w:rPr>
        <w:t>Important: This process should only be carried out by a database administrator or a CRM user with the necessary permissions. Out of the box the Customer Service Manager, System Administrator or System Customizer roles should allocate the required permissions. Server Side Sync / the Email Router should be configured and emails should be arriving in the desired queue within CRM.</w:t>
      </w:r>
    </w:p>
    <w:p w:rsidR="001B25F5" w:rsidRDefault="00A65E8A">
      <w:pP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5934075" cy="3000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rsidR="00CE24C9" w:rsidRDefault="00CE24C9">
      <w:pP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3914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rsidR="00BA4B40" w:rsidRDefault="00BA4B40">
      <w:pP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5943600" cy="407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rsidR="00090512" w:rsidRDefault="00090512">
      <w:pP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34075" cy="3409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254DF7" w:rsidRDefault="00254DF7">
      <w:pP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5934075" cy="4210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780FA4" w:rsidRDefault="00780FA4">
      <w:pP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5934075" cy="454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rsidR="008947A4" w:rsidRPr="001B25F5" w:rsidRDefault="008947A4">
      <w:pP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3276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sectPr w:rsidR="008947A4" w:rsidRPr="001B25F5" w:rsidSect="00BA7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lan-newsnew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6DF9"/>
    <w:multiLevelType w:val="multilevel"/>
    <w:tmpl w:val="7D76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47ACE"/>
    <w:multiLevelType w:val="multilevel"/>
    <w:tmpl w:val="0FB60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27165"/>
    <w:multiLevelType w:val="hybridMultilevel"/>
    <w:tmpl w:val="0E50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77126"/>
    <w:multiLevelType w:val="multilevel"/>
    <w:tmpl w:val="0E4CF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80464"/>
    <w:multiLevelType w:val="hybridMultilevel"/>
    <w:tmpl w:val="24AC4C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3"/>
    <w:lvlOverride w:ilvl="0">
      <w:lvl w:ilvl="0">
        <w:numFmt w:val="decimal"/>
        <w:lvlText w:val=""/>
        <w:lvlJc w:val="left"/>
      </w:lvl>
    </w:lvlOverride>
    <w:lvlOverride w:ilvl="1">
      <w:lvl w:ilvl="1">
        <w:numFmt w:val="lowerLetter"/>
        <w:lvlText w:val="%2."/>
        <w:lvlJc w:val="left"/>
      </w:lvl>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A0984"/>
    <w:rsid w:val="00090512"/>
    <w:rsid w:val="000E5417"/>
    <w:rsid w:val="00197876"/>
    <w:rsid w:val="001B25F5"/>
    <w:rsid w:val="001C58C9"/>
    <w:rsid w:val="00254DF7"/>
    <w:rsid w:val="003121F2"/>
    <w:rsid w:val="00424C78"/>
    <w:rsid w:val="004E7E9F"/>
    <w:rsid w:val="00526C5E"/>
    <w:rsid w:val="005A0984"/>
    <w:rsid w:val="00605445"/>
    <w:rsid w:val="00640A98"/>
    <w:rsid w:val="006674DE"/>
    <w:rsid w:val="006B6E16"/>
    <w:rsid w:val="006C28EF"/>
    <w:rsid w:val="007561CD"/>
    <w:rsid w:val="00780FA4"/>
    <w:rsid w:val="00811FA7"/>
    <w:rsid w:val="008947A4"/>
    <w:rsid w:val="00943C09"/>
    <w:rsid w:val="009B2EB6"/>
    <w:rsid w:val="00A65E8A"/>
    <w:rsid w:val="00AB19B8"/>
    <w:rsid w:val="00B04D8E"/>
    <w:rsid w:val="00B60320"/>
    <w:rsid w:val="00BA4B40"/>
    <w:rsid w:val="00BA71D0"/>
    <w:rsid w:val="00C22B64"/>
    <w:rsid w:val="00C40870"/>
    <w:rsid w:val="00CE24C9"/>
    <w:rsid w:val="00D63748"/>
    <w:rsid w:val="00DA5F27"/>
    <w:rsid w:val="00DC10E5"/>
    <w:rsid w:val="00E27720"/>
    <w:rsid w:val="00EE52F6"/>
    <w:rsid w:val="00F14E22"/>
    <w:rsid w:val="00FC4511"/>
    <w:rsid w:val="00FD0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85D2B-6EF3-4173-828E-8DD7BB0A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1D0"/>
  </w:style>
  <w:style w:type="paragraph" w:styleId="Heading2">
    <w:name w:val="heading 2"/>
    <w:basedOn w:val="Normal"/>
    <w:link w:val="Heading2Char"/>
    <w:uiPriority w:val="9"/>
    <w:qFormat/>
    <w:rsid w:val="00DA5F27"/>
    <w:pPr>
      <w:spacing w:before="300" w:after="150" w:line="240" w:lineRule="atLeast"/>
      <w:outlineLvl w:val="1"/>
    </w:pPr>
    <w:rPr>
      <w:rFonts w:ascii="Segoe UI Semibold" w:eastAsia="Times New Roman" w:hAnsi="Segoe UI Semibold"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9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4E22"/>
    <w:rPr>
      <w:b w:val="0"/>
      <w:bCs w:val="0"/>
      <w:strike w:val="0"/>
      <w:dstrike w:val="0"/>
      <w:color w:val="339933"/>
      <w:u w:val="none"/>
      <w:effect w:val="none"/>
      <w:shd w:val="clear" w:color="auto" w:fill="auto"/>
    </w:rPr>
  </w:style>
  <w:style w:type="character" w:styleId="Strong">
    <w:name w:val="Strong"/>
    <w:basedOn w:val="DefaultParagraphFont"/>
    <w:uiPriority w:val="22"/>
    <w:qFormat/>
    <w:rsid w:val="00F14E22"/>
    <w:rPr>
      <w:b/>
      <w:bCs/>
    </w:rPr>
  </w:style>
  <w:style w:type="character" w:styleId="Emphasis">
    <w:name w:val="Emphasis"/>
    <w:basedOn w:val="DefaultParagraphFont"/>
    <w:uiPriority w:val="20"/>
    <w:qFormat/>
    <w:rsid w:val="00F14E22"/>
    <w:rPr>
      <w:i/>
      <w:iCs/>
    </w:rPr>
  </w:style>
  <w:style w:type="paragraph" w:styleId="BalloonText">
    <w:name w:val="Balloon Text"/>
    <w:basedOn w:val="Normal"/>
    <w:link w:val="BalloonTextChar"/>
    <w:uiPriority w:val="99"/>
    <w:semiHidden/>
    <w:unhideWhenUsed/>
    <w:rsid w:val="00F1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E22"/>
    <w:rPr>
      <w:rFonts w:ascii="Tahoma" w:hAnsi="Tahoma" w:cs="Tahoma"/>
      <w:sz w:val="16"/>
      <w:szCs w:val="16"/>
    </w:rPr>
  </w:style>
  <w:style w:type="character" w:customStyle="1" w:styleId="Heading2Char">
    <w:name w:val="Heading 2 Char"/>
    <w:basedOn w:val="DefaultParagraphFont"/>
    <w:link w:val="Heading2"/>
    <w:uiPriority w:val="9"/>
    <w:rsid w:val="00DA5F27"/>
    <w:rPr>
      <w:rFonts w:ascii="Segoe UI Semibold" w:eastAsia="Times New Roman" w:hAnsi="Segoe UI Semibold" w:cs="Times New Roman"/>
      <w:sz w:val="30"/>
      <w:szCs w:val="30"/>
    </w:rPr>
  </w:style>
  <w:style w:type="paragraph" w:customStyle="1" w:styleId="alerthead">
    <w:name w:val="alerthead"/>
    <w:basedOn w:val="Normal"/>
    <w:rsid w:val="00DA5F27"/>
    <w:pPr>
      <w:spacing w:before="90" w:after="45" w:line="240" w:lineRule="auto"/>
    </w:pPr>
    <w:rPr>
      <w:rFonts w:ascii="Times New Roman" w:eastAsia="Times New Roman" w:hAnsi="Times New Roman" w:cs="Times New Roman"/>
      <w:b/>
      <w:bCs/>
      <w:sz w:val="24"/>
      <w:szCs w:val="24"/>
    </w:rPr>
  </w:style>
  <w:style w:type="paragraph" w:styleId="ListParagraph">
    <w:name w:val="List Paragraph"/>
    <w:basedOn w:val="Normal"/>
    <w:uiPriority w:val="34"/>
    <w:qFormat/>
    <w:rsid w:val="006C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3719">
      <w:bodyDiv w:val="1"/>
      <w:marLeft w:val="0"/>
      <w:marRight w:val="0"/>
      <w:marTop w:val="0"/>
      <w:marBottom w:val="0"/>
      <w:divBdr>
        <w:top w:val="none" w:sz="0" w:space="0" w:color="auto"/>
        <w:left w:val="none" w:sz="0" w:space="0" w:color="auto"/>
        <w:bottom w:val="none" w:sz="0" w:space="0" w:color="auto"/>
        <w:right w:val="none" w:sz="0" w:space="0" w:color="auto"/>
      </w:divBdr>
      <w:divsChild>
        <w:div w:id="1964537504">
          <w:marLeft w:val="0"/>
          <w:marRight w:val="0"/>
          <w:marTop w:val="0"/>
          <w:marBottom w:val="0"/>
          <w:divBdr>
            <w:top w:val="none" w:sz="0" w:space="0" w:color="auto"/>
            <w:left w:val="none" w:sz="0" w:space="0" w:color="auto"/>
            <w:bottom w:val="none" w:sz="0" w:space="0" w:color="auto"/>
            <w:right w:val="none" w:sz="0" w:space="0" w:color="auto"/>
          </w:divBdr>
          <w:divsChild>
            <w:div w:id="479076537">
              <w:marLeft w:val="150"/>
              <w:marRight w:val="150"/>
              <w:marTop w:val="0"/>
              <w:marBottom w:val="0"/>
              <w:divBdr>
                <w:top w:val="none" w:sz="0" w:space="0" w:color="auto"/>
                <w:left w:val="none" w:sz="0" w:space="0" w:color="auto"/>
                <w:bottom w:val="none" w:sz="0" w:space="0" w:color="auto"/>
                <w:right w:val="none" w:sz="0" w:space="0" w:color="auto"/>
              </w:divBdr>
              <w:divsChild>
                <w:div w:id="667178274">
                  <w:marLeft w:val="150"/>
                  <w:marRight w:val="150"/>
                  <w:marTop w:val="0"/>
                  <w:marBottom w:val="0"/>
                  <w:divBdr>
                    <w:top w:val="none" w:sz="0" w:space="0" w:color="auto"/>
                    <w:left w:val="none" w:sz="0" w:space="0" w:color="auto"/>
                    <w:bottom w:val="none" w:sz="0" w:space="0" w:color="auto"/>
                    <w:right w:val="none" w:sz="0" w:space="0" w:color="auto"/>
                  </w:divBdr>
                  <w:divsChild>
                    <w:div w:id="1161459871">
                      <w:marLeft w:val="0"/>
                      <w:marRight w:val="0"/>
                      <w:marTop w:val="0"/>
                      <w:marBottom w:val="0"/>
                      <w:divBdr>
                        <w:top w:val="none" w:sz="0" w:space="0" w:color="auto"/>
                        <w:left w:val="none" w:sz="0" w:space="0" w:color="auto"/>
                        <w:bottom w:val="none" w:sz="0" w:space="0" w:color="auto"/>
                        <w:right w:val="none" w:sz="0" w:space="0" w:color="auto"/>
                      </w:divBdr>
                      <w:divsChild>
                        <w:div w:id="1938637340">
                          <w:marLeft w:val="0"/>
                          <w:marRight w:val="0"/>
                          <w:marTop w:val="0"/>
                          <w:marBottom w:val="0"/>
                          <w:divBdr>
                            <w:top w:val="none" w:sz="0" w:space="0" w:color="auto"/>
                            <w:left w:val="none" w:sz="0" w:space="0" w:color="auto"/>
                            <w:bottom w:val="none" w:sz="0" w:space="0" w:color="auto"/>
                            <w:right w:val="none" w:sz="0" w:space="0" w:color="auto"/>
                          </w:divBdr>
                          <w:divsChild>
                            <w:div w:id="1960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904682">
      <w:bodyDiv w:val="1"/>
      <w:marLeft w:val="0"/>
      <w:marRight w:val="0"/>
      <w:marTop w:val="0"/>
      <w:marBottom w:val="0"/>
      <w:divBdr>
        <w:top w:val="none" w:sz="0" w:space="0" w:color="auto"/>
        <w:left w:val="none" w:sz="0" w:space="0" w:color="auto"/>
        <w:bottom w:val="none" w:sz="0" w:space="0" w:color="auto"/>
        <w:right w:val="none" w:sz="0" w:space="0" w:color="auto"/>
      </w:divBdr>
      <w:divsChild>
        <w:div w:id="1933274611">
          <w:marLeft w:val="0"/>
          <w:marRight w:val="0"/>
          <w:marTop w:val="0"/>
          <w:marBottom w:val="0"/>
          <w:divBdr>
            <w:top w:val="none" w:sz="0" w:space="0" w:color="auto"/>
            <w:left w:val="none" w:sz="0" w:space="0" w:color="auto"/>
            <w:bottom w:val="none" w:sz="0" w:space="0" w:color="auto"/>
            <w:right w:val="none" w:sz="0" w:space="0" w:color="auto"/>
          </w:divBdr>
          <w:divsChild>
            <w:div w:id="1064186549">
              <w:marLeft w:val="0"/>
              <w:marRight w:val="0"/>
              <w:marTop w:val="0"/>
              <w:marBottom w:val="0"/>
              <w:divBdr>
                <w:top w:val="none" w:sz="0" w:space="0" w:color="auto"/>
                <w:left w:val="none" w:sz="0" w:space="0" w:color="auto"/>
                <w:bottom w:val="none" w:sz="0" w:space="0" w:color="auto"/>
                <w:right w:val="none" w:sz="0" w:space="0" w:color="auto"/>
              </w:divBdr>
              <w:divsChild>
                <w:div w:id="519049732">
                  <w:marLeft w:val="0"/>
                  <w:marRight w:val="0"/>
                  <w:marTop w:val="0"/>
                  <w:marBottom w:val="0"/>
                  <w:divBdr>
                    <w:top w:val="none" w:sz="0" w:space="0" w:color="auto"/>
                    <w:left w:val="none" w:sz="0" w:space="0" w:color="auto"/>
                    <w:bottom w:val="none" w:sz="0" w:space="0" w:color="auto"/>
                    <w:right w:val="none" w:sz="0" w:space="0" w:color="auto"/>
                  </w:divBdr>
                  <w:divsChild>
                    <w:div w:id="200095492">
                      <w:marLeft w:val="0"/>
                      <w:marRight w:val="0"/>
                      <w:marTop w:val="0"/>
                      <w:marBottom w:val="0"/>
                      <w:divBdr>
                        <w:top w:val="none" w:sz="0" w:space="0" w:color="auto"/>
                        <w:left w:val="none" w:sz="0" w:space="0" w:color="auto"/>
                        <w:bottom w:val="single" w:sz="6" w:space="23" w:color="EBEBEB"/>
                        <w:right w:val="none" w:sz="0" w:space="0" w:color="auto"/>
                      </w:divBdr>
                      <w:divsChild>
                        <w:div w:id="954141440">
                          <w:marLeft w:val="-225"/>
                          <w:marRight w:val="-225"/>
                          <w:marTop w:val="0"/>
                          <w:marBottom w:val="0"/>
                          <w:divBdr>
                            <w:top w:val="none" w:sz="0" w:space="0" w:color="auto"/>
                            <w:left w:val="none" w:sz="0" w:space="0" w:color="auto"/>
                            <w:bottom w:val="none" w:sz="0" w:space="0" w:color="auto"/>
                            <w:right w:val="none" w:sz="0" w:space="0" w:color="auto"/>
                          </w:divBdr>
                          <w:divsChild>
                            <w:div w:id="591428721">
                              <w:marLeft w:val="0"/>
                              <w:marRight w:val="0"/>
                              <w:marTop w:val="0"/>
                              <w:marBottom w:val="0"/>
                              <w:divBdr>
                                <w:top w:val="none" w:sz="0" w:space="0" w:color="auto"/>
                                <w:left w:val="none" w:sz="0" w:space="0" w:color="auto"/>
                                <w:bottom w:val="none" w:sz="0" w:space="0" w:color="auto"/>
                                <w:right w:val="none" w:sz="0" w:space="0" w:color="auto"/>
                              </w:divBdr>
                              <w:divsChild>
                                <w:div w:id="12982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098247">
      <w:bodyDiv w:val="1"/>
      <w:marLeft w:val="0"/>
      <w:marRight w:val="0"/>
      <w:marTop w:val="0"/>
      <w:marBottom w:val="0"/>
      <w:divBdr>
        <w:top w:val="none" w:sz="0" w:space="0" w:color="auto"/>
        <w:left w:val="none" w:sz="0" w:space="0" w:color="auto"/>
        <w:bottom w:val="none" w:sz="0" w:space="0" w:color="auto"/>
        <w:right w:val="none" w:sz="0" w:space="0" w:color="auto"/>
      </w:divBdr>
      <w:divsChild>
        <w:div w:id="590045616">
          <w:marLeft w:val="0"/>
          <w:marRight w:val="0"/>
          <w:marTop w:val="0"/>
          <w:marBottom w:val="0"/>
          <w:divBdr>
            <w:top w:val="none" w:sz="0" w:space="0" w:color="auto"/>
            <w:left w:val="none" w:sz="0" w:space="0" w:color="auto"/>
            <w:bottom w:val="none" w:sz="0" w:space="0" w:color="auto"/>
            <w:right w:val="none" w:sz="0" w:space="0" w:color="auto"/>
          </w:divBdr>
          <w:divsChild>
            <w:div w:id="1762726140">
              <w:marLeft w:val="-225"/>
              <w:marRight w:val="-225"/>
              <w:marTop w:val="0"/>
              <w:marBottom w:val="0"/>
              <w:divBdr>
                <w:top w:val="none" w:sz="0" w:space="0" w:color="auto"/>
                <w:left w:val="none" w:sz="0" w:space="0" w:color="auto"/>
                <w:bottom w:val="none" w:sz="0" w:space="0" w:color="auto"/>
                <w:right w:val="none" w:sz="0" w:space="0" w:color="auto"/>
              </w:divBdr>
              <w:divsChild>
                <w:div w:id="745423709">
                  <w:marLeft w:val="0"/>
                  <w:marRight w:val="0"/>
                  <w:marTop w:val="0"/>
                  <w:marBottom w:val="0"/>
                  <w:divBdr>
                    <w:top w:val="none" w:sz="0" w:space="0" w:color="auto"/>
                    <w:left w:val="none" w:sz="0" w:space="0" w:color="auto"/>
                    <w:bottom w:val="none" w:sz="0" w:space="0" w:color="auto"/>
                    <w:right w:val="none" w:sz="0" w:space="0" w:color="auto"/>
                  </w:divBdr>
                  <w:divsChild>
                    <w:div w:id="1551376981">
                      <w:marLeft w:val="0"/>
                      <w:marRight w:val="0"/>
                      <w:marTop w:val="0"/>
                      <w:marBottom w:val="0"/>
                      <w:divBdr>
                        <w:top w:val="none" w:sz="0" w:space="0" w:color="auto"/>
                        <w:left w:val="none" w:sz="0" w:space="0" w:color="auto"/>
                        <w:bottom w:val="none" w:sz="0" w:space="0" w:color="auto"/>
                        <w:right w:val="none" w:sz="0" w:space="0" w:color="auto"/>
                      </w:divBdr>
                      <w:divsChild>
                        <w:div w:id="1923877654">
                          <w:marLeft w:val="180"/>
                          <w:marRight w:val="0"/>
                          <w:marTop w:val="0"/>
                          <w:marBottom w:val="0"/>
                          <w:divBdr>
                            <w:top w:val="none" w:sz="0" w:space="0" w:color="auto"/>
                            <w:left w:val="none" w:sz="0" w:space="0" w:color="auto"/>
                            <w:bottom w:val="none" w:sz="0" w:space="0" w:color="auto"/>
                            <w:right w:val="none" w:sz="0" w:space="0" w:color="auto"/>
                          </w:divBdr>
                          <w:divsChild>
                            <w:div w:id="1336301119">
                              <w:marLeft w:val="180"/>
                              <w:marRight w:val="0"/>
                              <w:marTop w:val="0"/>
                              <w:marBottom w:val="0"/>
                              <w:divBdr>
                                <w:top w:val="none" w:sz="0" w:space="0" w:color="auto"/>
                                <w:left w:val="none" w:sz="0" w:space="0" w:color="auto"/>
                                <w:bottom w:val="none" w:sz="0" w:space="0" w:color="auto"/>
                                <w:right w:val="none" w:sz="0" w:space="0" w:color="auto"/>
                              </w:divBdr>
                            </w:div>
                            <w:div w:id="1656686968">
                              <w:marLeft w:val="0"/>
                              <w:marRight w:val="0"/>
                              <w:marTop w:val="0"/>
                              <w:marBottom w:val="90"/>
                              <w:divBdr>
                                <w:top w:val="none" w:sz="0" w:space="0" w:color="auto"/>
                                <w:left w:val="none" w:sz="0" w:space="0" w:color="auto"/>
                                <w:bottom w:val="none" w:sz="0" w:space="0" w:color="auto"/>
                                <w:right w:val="none" w:sz="0" w:space="0" w:color="auto"/>
                              </w:divBdr>
                            </w:div>
                            <w:div w:id="2020889921">
                              <w:marLeft w:val="180"/>
                              <w:marRight w:val="0"/>
                              <w:marTop w:val="0"/>
                              <w:marBottom w:val="0"/>
                              <w:divBdr>
                                <w:top w:val="none" w:sz="0" w:space="0" w:color="auto"/>
                                <w:left w:val="none" w:sz="0" w:space="0" w:color="auto"/>
                                <w:bottom w:val="none" w:sz="0" w:space="0" w:color="auto"/>
                                <w:right w:val="none" w:sz="0" w:space="0" w:color="auto"/>
                              </w:divBdr>
                              <w:divsChild>
                                <w:div w:id="1412432828">
                                  <w:marLeft w:val="0"/>
                                  <w:marRight w:val="0"/>
                                  <w:marTop w:val="0"/>
                                  <w:marBottom w:val="90"/>
                                  <w:divBdr>
                                    <w:top w:val="none" w:sz="0" w:space="0" w:color="auto"/>
                                    <w:left w:val="none" w:sz="0" w:space="0" w:color="auto"/>
                                    <w:bottom w:val="none" w:sz="0" w:space="0" w:color="auto"/>
                                    <w:right w:val="none" w:sz="0" w:space="0" w:color="auto"/>
                                  </w:divBdr>
                                </w:div>
                                <w:div w:id="1379627850">
                                  <w:marLeft w:val="0"/>
                                  <w:marRight w:val="0"/>
                                  <w:marTop w:val="0"/>
                                  <w:marBottom w:val="0"/>
                                  <w:divBdr>
                                    <w:top w:val="none" w:sz="0" w:space="0" w:color="auto"/>
                                    <w:left w:val="none" w:sz="0" w:space="0" w:color="auto"/>
                                    <w:bottom w:val="none" w:sz="0" w:space="0" w:color="auto"/>
                                    <w:right w:val="none" w:sz="0" w:space="0" w:color="auto"/>
                                  </w:divBdr>
                                </w:div>
                              </w:divsChild>
                            </w:div>
                            <w:div w:id="1226796876">
                              <w:marLeft w:val="180"/>
                              <w:marRight w:val="0"/>
                              <w:marTop w:val="0"/>
                              <w:marBottom w:val="0"/>
                              <w:divBdr>
                                <w:top w:val="none" w:sz="0" w:space="0" w:color="auto"/>
                                <w:left w:val="none" w:sz="0" w:space="0" w:color="auto"/>
                                <w:bottom w:val="none" w:sz="0" w:space="0" w:color="auto"/>
                                <w:right w:val="none" w:sz="0" w:space="0" w:color="auto"/>
                              </w:divBdr>
                            </w:div>
                            <w:div w:id="134455355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606354335">
                      <w:marLeft w:val="0"/>
                      <w:marRight w:val="0"/>
                      <w:marTop w:val="0"/>
                      <w:marBottom w:val="0"/>
                      <w:divBdr>
                        <w:top w:val="none" w:sz="0" w:space="0" w:color="auto"/>
                        <w:left w:val="none" w:sz="0" w:space="0" w:color="auto"/>
                        <w:bottom w:val="none" w:sz="0" w:space="0" w:color="auto"/>
                        <w:right w:val="none" w:sz="0" w:space="0" w:color="auto"/>
                      </w:divBdr>
                      <w:divsChild>
                        <w:div w:id="903107197">
                          <w:marLeft w:val="180"/>
                          <w:marRight w:val="0"/>
                          <w:marTop w:val="0"/>
                          <w:marBottom w:val="0"/>
                          <w:divBdr>
                            <w:top w:val="none" w:sz="0" w:space="0" w:color="auto"/>
                            <w:left w:val="none" w:sz="0" w:space="0" w:color="auto"/>
                            <w:bottom w:val="none" w:sz="0" w:space="0" w:color="auto"/>
                            <w:right w:val="none" w:sz="0" w:space="0" w:color="auto"/>
                          </w:divBdr>
                        </w:div>
                      </w:divsChild>
                    </w:div>
                    <w:div w:id="259220972">
                      <w:marLeft w:val="0"/>
                      <w:marRight w:val="0"/>
                      <w:marTop w:val="0"/>
                      <w:marBottom w:val="0"/>
                      <w:divBdr>
                        <w:top w:val="none" w:sz="0" w:space="0" w:color="auto"/>
                        <w:left w:val="none" w:sz="0" w:space="0" w:color="auto"/>
                        <w:bottom w:val="none" w:sz="0" w:space="0" w:color="auto"/>
                        <w:right w:val="none" w:sz="0" w:space="0" w:color="auto"/>
                      </w:divBdr>
                      <w:divsChild>
                        <w:div w:id="15407061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www.microsoft.com/en-us/dynamics/crm-customer-center/create-or-edit-a-queue-customer-service.aspx"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www.microsoft.com/en-us/dynamics/crm-customer-center/get-started-with-service-management.aspx" TargetMode="External"/><Relationship Id="rId15" Type="http://schemas.openxmlformats.org/officeDocument/2006/relationships/hyperlink" Target="https://www.microsoft.com/en-us/dynamics/crm-customer-center/view-your-user-profile.aspx" TargetMode="Externa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P</dc:creator>
  <cp:lastModifiedBy>Govardhan Reddy</cp:lastModifiedBy>
  <cp:revision>70</cp:revision>
  <dcterms:created xsi:type="dcterms:W3CDTF">2016-12-22T05:22:00Z</dcterms:created>
  <dcterms:modified xsi:type="dcterms:W3CDTF">2018-01-23T18:19:00Z</dcterms:modified>
</cp:coreProperties>
</file>