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4EF3" w14:textId="77777777" w:rsidR="008105DD" w:rsidRDefault="008105DD" w:rsidP="00D8252D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04AB891D" w14:textId="77777777" w:rsidR="002F7B9A" w:rsidRPr="00D8252D" w:rsidRDefault="00CE7660" w:rsidP="00D8252D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З А П О В Е Д</w:t>
      </w:r>
      <w:r w:rsidR="003A1D9C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 </w:t>
      </w:r>
    </w:p>
    <w:p w14:paraId="43B7BFED" w14:textId="77777777" w:rsidR="006C2068" w:rsidRDefault="006C2068" w:rsidP="00D8252D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7B4ACF3F" w14:textId="77777777" w:rsidR="009E4849" w:rsidRPr="00D8252D" w:rsidRDefault="00BF2187" w:rsidP="00D8252D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sz w:val="24"/>
          <w:szCs w:val="24"/>
        </w:rPr>
        <w:pict w14:anchorId="5FAE2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Ред за подпис на Microsoft Office..." style="width:169.5pt;height:74.25pt">
            <v:imagedata r:id="rId8" o:title=""/>
            <o:lock v:ext="edit" ungrouping="t" rotation="t" cropping="t" verticies="t" text="t" grouping="t"/>
            <o:signatureline v:ext="edit" id="{E491F183-9133-4B47-9D9F-C3416F15F50D}" provid="{00000000-0000-0000-0000-000000000000}" issignatureline="t"/>
          </v:shape>
        </w:pict>
      </w:r>
    </w:p>
    <w:p w14:paraId="7FFD9028" w14:textId="77777777" w:rsidR="000437C1" w:rsidRDefault="002C1FC9" w:rsidP="00D8252D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На основание </w:t>
      </w:r>
      <w:r w:rsidR="001D7008" w:rsidRPr="00D8252D">
        <w:rPr>
          <w:rFonts w:ascii="Times New Roman" w:eastAsia="Times New Roman" w:hAnsi="Times New Roman"/>
          <w:sz w:val="24"/>
          <w:szCs w:val="24"/>
          <w:lang w:eastAsia="bg-BG"/>
        </w:rPr>
        <w:t xml:space="preserve">чл. 48, ал. 3 </w:t>
      </w:r>
      <w:r w:rsidR="00CE7660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от Закона за професионалното образование и обучение (ЗПОО)</w:t>
      </w:r>
      <w:r w:rsidR="000A3717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</w:t>
      </w:r>
      <w:r w:rsidR="001D7008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и в изпълнение на чл. 49в от ЗПОО и </w:t>
      </w:r>
      <w:r w:rsidR="000A3717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чл. </w:t>
      </w:r>
      <w:r w:rsidR="001D7008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31</w:t>
      </w:r>
      <w:r w:rsidR="000A3717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от Правилника за дейността на НАПОО</w:t>
      </w:r>
    </w:p>
    <w:p w14:paraId="096AAA20" w14:textId="77777777" w:rsidR="00213212" w:rsidRPr="00D8252D" w:rsidRDefault="00213212" w:rsidP="00D8252D">
      <w:pPr>
        <w:spacing w:after="0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</w:p>
    <w:p w14:paraId="3D903A81" w14:textId="77777777" w:rsidR="0018169B" w:rsidRPr="00D8252D" w:rsidRDefault="0018169B" w:rsidP="00D8252D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НАРЕЖДАМ:</w:t>
      </w:r>
    </w:p>
    <w:p w14:paraId="612136F6" w14:textId="77777777" w:rsidR="000A3717" w:rsidRPr="00D8252D" w:rsidRDefault="000A3717" w:rsidP="00D8252D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52465BE0" w14:textId="115E4987" w:rsidR="00DE0FA3" w:rsidRDefault="00D82AA2" w:rsidP="00EC71C3">
      <w:pPr>
        <w:spacing w:after="0" w:line="276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bg-BG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Да се осъществи </w:t>
      </w:r>
      <w:r w:rsidR="00534E79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begin"/>
      </w:r>
      <w:r w:rsidR="00534E79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instrText xml:space="preserve"> MERGEFIELD  FollowUpControlTypeName  \* MERGEFORMAT </w:instrText>
      </w:r>
      <w:r w:rsidR="00534E79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separate"/>
      </w:r>
      <w:r w:rsid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«FollowUpControlTypeName»</w:t>
      </w:r>
      <w:r w:rsidR="00534E79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end"/>
      </w: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 </w:t>
      </w:r>
      <w:r w:rsidR="005C1F10" w:rsidRPr="00D8252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последващ контрол</w:t>
      </w:r>
      <w:r w:rsidR="005C1F10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на цент</w:t>
      </w:r>
      <w:r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ър</w:t>
      </w:r>
      <w:r w:rsidR="005C1F10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за </w:t>
      </w:r>
      <w:r w:rsidR="00583A4C" w:rsidRPr="00583A4C">
        <w:rPr>
          <w:rFonts w:ascii="Times New Roman" w:eastAsia="Times New Roman" w:hAnsi="Times New Roman"/>
          <w:bCs/>
          <w:color w:val="000000"/>
          <w:sz w:val="24"/>
          <w:szCs w:val="24"/>
          <w:lang w:eastAsia="bg-BG"/>
        </w:rPr>
        <w:t>информация</w:t>
      </w:r>
      <w:r w:rsidR="00EC71C3">
        <w:rPr>
          <w:rFonts w:ascii="Times New Roman" w:eastAsia="Times New Roman" w:hAnsi="Times New Roman"/>
          <w:bCs/>
          <w:color w:val="000000"/>
          <w:sz w:val="24"/>
          <w:szCs w:val="24"/>
          <w:lang w:val="en-GB" w:eastAsia="bg-BG"/>
        </w:rPr>
        <w:t xml:space="preserve"> </w:t>
      </w:r>
      <w:r w:rsidR="00583A4C" w:rsidRPr="00583A4C">
        <w:rPr>
          <w:rFonts w:ascii="Times New Roman" w:eastAsia="Times New Roman" w:hAnsi="Times New Roman"/>
          <w:bCs/>
          <w:color w:val="000000"/>
          <w:sz w:val="24"/>
          <w:szCs w:val="24"/>
          <w:lang w:eastAsia="bg-BG"/>
        </w:rPr>
        <w:t>и професионално ориентиране</w:t>
      </w:r>
      <w:r w:rsidR="000F50A9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en-GB" w:eastAsia="bg-BG"/>
        </w:rPr>
        <w:fldChar w:fldCharType="begin"/>
      </w:r>
      <w:r w:rsidR="000F50A9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en-GB" w:eastAsia="bg-BG"/>
        </w:rPr>
        <w:instrText xml:space="preserve"> MERGEFIELD  NameOwnerGrid  \* MERGEFORMAT </w:instrText>
      </w:r>
      <w:r w:rsidR="000F50A9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en-GB" w:eastAsia="bg-BG"/>
        </w:rPr>
        <w:fldChar w:fldCharType="separate"/>
      </w:r>
      <w:r w:rsidR="000F50A9">
        <w:rPr>
          <w:rFonts w:ascii="Times New Roman" w:eastAsia="Times New Roman" w:hAnsi="Times New Roman"/>
          <w:b/>
          <w:bCs/>
          <w:i/>
          <w:noProof/>
          <w:color w:val="000000"/>
          <w:sz w:val="24"/>
          <w:szCs w:val="24"/>
          <w:lang w:val="en-GB" w:eastAsia="bg-BG"/>
        </w:rPr>
        <w:t>«NameOwnerGrid»</w:t>
      </w:r>
      <w:r w:rsidR="000F50A9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en-GB" w:eastAsia="bg-BG"/>
        </w:rPr>
        <w:fldChar w:fldCharType="end"/>
      </w:r>
      <w:r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,</w:t>
      </w:r>
      <w:r w:rsidR="00EC71C3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LocationCorrespondence  \* MERGEFORMAT </w:instrTex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«LocationCorrespondence»</w: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, </w:t>
      </w:r>
      <w:r w:rsidR="00D422F5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л</w:t>
      </w:r>
      <w:r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ицензия </w:t>
      </w:r>
      <w:r w:rsidRPr="001E5AB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№</w:t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LicenceNumber  \* MERGEFORMAT </w:instrTex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«LicenceNumber»</w: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t xml:space="preserve"> </w:t>
      </w:r>
      <w:r w:rsidR="005C1F10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чрез </w: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ControlTypeName  \* MERGEFORMAT </w:instrTex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«ControlTypeName»</w:t>
      </w:r>
      <w:r w:rsidR="00534E79" w:rsidRPr="00534E79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D53ECB" w:rsidRPr="00D8252D">
        <w:rPr>
          <w:rFonts w:ascii="Times New Roman" w:eastAsia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5C1F10" w:rsidRPr="000F7D7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проверка</w:t>
      </w:r>
      <w:r w:rsidR="00EE79A4" w:rsidRPr="00D8252D">
        <w:rPr>
          <w:rFonts w:ascii="Times New Roman" w:eastAsia="Times New Roman" w:hAnsi="Times New Roman"/>
          <w:bCs/>
          <w:color w:val="000000"/>
          <w:sz w:val="24"/>
          <w:szCs w:val="24"/>
          <w:lang w:val="en-US" w:eastAsia="bg-BG"/>
        </w:rPr>
        <w:t>.</w:t>
      </w:r>
    </w:p>
    <w:p w14:paraId="703F786A" w14:textId="77777777" w:rsidR="007C4918" w:rsidRPr="00D8252D" w:rsidRDefault="007C4918" w:rsidP="007C4918">
      <w:pPr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4DFB64C1" w14:textId="77777777" w:rsidR="00016D1D" w:rsidRPr="00D8252D" w:rsidRDefault="00567F9F" w:rsidP="00D8252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А. </w:t>
      </w:r>
      <w:r w:rsidR="00DE0FA3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Проверката да се извърши о</w:t>
      </w:r>
      <w:r w:rsidR="00A47102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т длъжност</w:t>
      </w:r>
      <w:r w:rsidR="00CB0FF0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н</w:t>
      </w:r>
      <w:r w:rsidR="00A47102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ите лица: </w:t>
      </w:r>
    </w:p>
    <w:p w14:paraId="40552FD5" w14:textId="77777777" w:rsidR="00CB0FF0" w:rsidRPr="00CB0FF0" w:rsidRDefault="00CB0FF0" w:rsidP="00CB0FF0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bookmarkStart w:id="0" w:name="FollowUpControlExperts"/>
      <w:bookmarkEnd w:id="0"/>
    </w:p>
    <w:p w14:paraId="1F18D18D" w14:textId="77777777" w:rsidR="00A47102" w:rsidRPr="00D8252D" w:rsidRDefault="00567F9F" w:rsidP="00D8252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Б. </w:t>
      </w:r>
      <w:r w:rsidR="0025317A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Срок за извършване на проверката: </w:t>
      </w:r>
      <w:r w:rsidR="0025317A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от </w:t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begin"/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instrText xml:space="preserve"> MERGEFIELD  ControlStartDate  \* MERGEFORMAT </w:instrText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separate"/>
      </w:r>
      <w:r w:rsidR="00534E79">
        <w:rPr>
          <w:rFonts w:ascii="Times New Roman" w:eastAsia="Times New Roman" w:hAnsi="Times New Roman"/>
          <w:noProof/>
          <w:color w:val="000000"/>
          <w:sz w:val="24"/>
          <w:szCs w:val="24"/>
          <w:lang w:val="en-US" w:eastAsia="bg-BG"/>
        </w:rPr>
        <w:t>«ControlStartDate»</w:t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end"/>
      </w:r>
      <w:r w:rsidR="000F7D79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г.</w:t>
      </w:r>
      <w:r w:rsidR="0025317A" w:rsidRPr="00D8252D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до </w:t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begin"/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instrText xml:space="preserve"> MERGEFIELD  ControlEndDate  \* MERGEFORMAT </w:instrText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separate"/>
      </w:r>
      <w:r w:rsidR="00534E79">
        <w:rPr>
          <w:rFonts w:ascii="Times New Roman" w:eastAsia="Times New Roman" w:hAnsi="Times New Roman"/>
          <w:noProof/>
          <w:color w:val="000000"/>
          <w:sz w:val="24"/>
          <w:szCs w:val="24"/>
          <w:lang w:val="en-US" w:eastAsia="bg-BG"/>
        </w:rPr>
        <w:t>«ControlEndDate»</w:t>
      </w:r>
      <w:r w:rsidR="00534E79"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  <w:fldChar w:fldCharType="end"/>
      </w:r>
      <w:r w:rsidR="000F7D79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г.</w:t>
      </w:r>
    </w:p>
    <w:p w14:paraId="162BD987" w14:textId="77777777" w:rsidR="003E56FD" w:rsidRPr="00D8252D" w:rsidRDefault="003E56FD" w:rsidP="00D8252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2B44D893" w14:textId="77777777" w:rsidR="00D82AA2" w:rsidRDefault="00567F9F" w:rsidP="00D8252D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В. </w:t>
      </w:r>
      <w:r w:rsidR="00D82AA2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Обект на </w:t>
      </w:r>
      <w:r w:rsidR="008C6896" w:rsidRPr="00EA582A">
        <w:rPr>
          <w:rFonts w:ascii="Times New Roman" w:eastAsia="Times New Roman" w:hAnsi="Times New Roman"/>
          <w:b/>
          <w:sz w:val="24"/>
          <w:szCs w:val="24"/>
          <w:lang w:eastAsia="bg-BG"/>
        </w:rPr>
        <w:t>проверката</w:t>
      </w:r>
      <w:r w:rsidR="00D82AA2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:</w:t>
      </w:r>
      <w:r w:rsidR="00D82AA2" w:rsidRPr="00D8252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B3552A7" w14:textId="534C23A4" w:rsidR="00FA6ED4" w:rsidRDefault="00000000" w:rsidP="001E5AB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143926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5AB0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1E5AB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B74F2">
        <w:rPr>
          <w:rFonts w:ascii="Times New Roman" w:hAnsi="Times New Roman"/>
          <w:sz w:val="24"/>
          <w:szCs w:val="24"/>
          <w:lang w:val="en-GB"/>
        </w:rPr>
        <w:tab/>
      </w:r>
      <w:r w:rsidR="00FA6ED4">
        <w:rPr>
          <w:rFonts w:ascii="Times New Roman" w:hAnsi="Times New Roman"/>
          <w:sz w:val="24"/>
          <w:szCs w:val="24"/>
        </w:rPr>
        <w:t>Д</w:t>
      </w:r>
      <w:r w:rsidR="00FA6ED4" w:rsidRPr="005C3AAC">
        <w:rPr>
          <w:rFonts w:ascii="Times New Roman" w:hAnsi="Times New Roman"/>
          <w:sz w:val="24"/>
          <w:szCs w:val="24"/>
        </w:rPr>
        <w:t xml:space="preserve">ейността на центъра за </w:t>
      </w:r>
      <w:r w:rsidR="00583A4C" w:rsidRPr="00583A4C">
        <w:rPr>
          <w:rFonts w:ascii="Times New Roman" w:hAnsi="Times New Roman"/>
          <w:sz w:val="24"/>
          <w:szCs w:val="24"/>
        </w:rPr>
        <w:t>информация и професионално ориентиране</w:t>
      </w:r>
      <w:r w:rsidR="00FA6ED4" w:rsidRPr="005C3AAC">
        <w:rPr>
          <w:rFonts w:ascii="Times New Roman" w:hAnsi="Times New Roman"/>
          <w:sz w:val="24"/>
          <w:szCs w:val="24"/>
        </w:rPr>
        <w:t xml:space="preserve">  в периода от </w:t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instrText xml:space="preserve"> MERGEFIELD  DateFrom  \* MERGEFORMAT </w:instrText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976D93" w:rsidRPr="00976D93">
        <w:rPr>
          <w:rFonts w:ascii="Times New Roman" w:hAnsi="Times New Roman"/>
          <w:b/>
          <w:bCs/>
          <w:noProof/>
          <w:sz w:val="24"/>
          <w:szCs w:val="24"/>
        </w:rPr>
        <w:t>«DateFrom»</w:t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FA6ED4" w:rsidRPr="005C3AAC">
        <w:rPr>
          <w:rFonts w:ascii="Times New Roman" w:hAnsi="Times New Roman"/>
          <w:sz w:val="24"/>
          <w:szCs w:val="24"/>
        </w:rPr>
        <w:t xml:space="preserve"> г. до </w:t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instrText xml:space="preserve"> MERGEFIELD  DateTo  \* MERGEFORMAT </w:instrText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976D93" w:rsidRPr="00976D93">
        <w:rPr>
          <w:rFonts w:ascii="Times New Roman" w:hAnsi="Times New Roman"/>
          <w:b/>
          <w:bCs/>
          <w:noProof/>
          <w:sz w:val="24"/>
          <w:szCs w:val="24"/>
        </w:rPr>
        <w:t>«DateTo»</w:t>
      </w:r>
      <w:r w:rsidR="00976D93" w:rsidRPr="00976D93"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FA6ED4" w:rsidRPr="005C3AA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6ED4" w:rsidRPr="005C3AAC">
        <w:rPr>
          <w:rFonts w:ascii="Times New Roman" w:hAnsi="Times New Roman"/>
          <w:sz w:val="24"/>
          <w:szCs w:val="24"/>
        </w:rPr>
        <w:t>г</w:t>
      </w:r>
      <w:r w:rsidR="00FA6ED4" w:rsidRPr="005C3AAC">
        <w:rPr>
          <w:rFonts w:ascii="Times New Roman" w:hAnsi="Times New Roman"/>
          <w:i/>
          <w:sz w:val="24"/>
          <w:szCs w:val="24"/>
        </w:rPr>
        <w:t>.;</w:t>
      </w:r>
    </w:p>
    <w:p w14:paraId="17B07C94" w14:textId="2B0020AC" w:rsidR="00FA6ED4" w:rsidRDefault="00000000" w:rsidP="001E5AB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537895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5AB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E5AB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B74F2">
        <w:rPr>
          <w:rFonts w:ascii="Times New Roman" w:hAnsi="Times New Roman"/>
          <w:sz w:val="24"/>
          <w:szCs w:val="24"/>
          <w:lang w:val="en-GB"/>
        </w:rPr>
        <w:tab/>
      </w:r>
      <w:r w:rsidR="00FA6ED4" w:rsidRPr="00973E91">
        <w:rPr>
          <w:rFonts w:ascii="Times New Roman" w:hAnsi="Times New Roman"/>
          <w:sz w:val="24"/>
          <w:szCs w:val="24"/>
        </w:rPr>
        <w:t>Актуалност и пълнота на административните данни за Ц</w:t>
      </w:r>
      <w:r w:rsidR="00583A4C">
        <w:rPr>
          <w:rFonts w:ascii="Times New Roman" w:hAnsi="Times New Roman"/>
          <w:sz w:val="24"/>
          <w:szCs w:val="24"/>
        </w:rPr>
        <w:t>И</w:t>
      </w:r>
      <w:r w:rsidR="00FA6ED4" w:rsidRPr="00973E91">
        <w:rPr>
          <w:rFonts w:ascii="Times New Roman" w:hAnsi="Times New Roman"/>
          <w:sz w:val="24"/>
          <w:szCs w:val="24"/>
        </w:rPr>
        <w:t>ПО в ИС на НАПОО и на Правилника за устройството и дейността на центъра;</w:t>
      </w:r>
    </w:p>
    <w:p w14:paraId="68A7FE2C" w14:textId="3EF23502" w:rsidR="00FA6ED4" w:rsidRDefault="00000000" w:rsidP="001E5AB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lang w:val="en-GB"/>
          </w:rPr>
          <w:id w:val="-532728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5AB0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1E5AB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B74F2">
        <w:rPr>
          <w:rFonts w:ascii="Times New Roman" w:hAnsi="Times New Roman"/>
          <w:sz w:val="24"/>
          <w:szCs w:val="24"/>
          <w:lang w:val="en-GB"/>
        </w:rPr>
        <w:tab/>
      </w:r>
      <w:r w:rsidR="00FA6ED4" w:rsidRPr="00973E91">
        <w:rPr>
          <w:rFonts w:ascii="Times New Roman" w:hAnsi="Times New Roman"/>
          <w:sz w:val="24"/>
          <w:szCs w:val="24"/>
        </w:rPr>
        <w:t xml:space="preserve">Поддържане на вътрешна система за осигуряване </w:t>
      </w:r>
      <w:r w:rsidR="00583A4C">
        <w:rPr>
          <w:rFonts w:ascii="Times New Roman" w:hAnsi="Times New Roman"/>
          <w:sz w:val="24"/>
          <w:szCs w:val="24"/>
        </w:rPr>
        <w:t xml:space="preserve">на </w:t>
      </w:r>
      <w:r w:rsidR="00FA6ED4" w:rsidRPr="00973E91">
        <w:rPr>
          <w:rFonts w:ascii="Times New Roman" w:hAnsi="Times New Roman"/>
          <w:sz w:val="24"/>
          <w:szCs w:val="24"/>
        </w:rPr>
        <w:t>качество</w:t>
      </w:r>
      <w:r w:rsidR="00583A4C">
        <w:rPr>
          <w:rFonts w:ascii="Times New Roman" w:hAnsi="Times New Roman"/>
          <w:sz w:val="24"/>
          <w:szCs w:val="24"/>
        </w:rPr>
        <w:t>то</w:t>
      </w:r>
      <w:r w:rsidR="00FA6ED4" w:rsidRPr="00973E91">
        <w:rPr>
          <w:rFonts w:ascii="Times New Roman" w:hAnsi="Times New Roman"/>
          <w:sz w:val="24"/>
          <w:szCs w:val="24"/>
        </w:rPr>
        <w:t xml:space="preserve"> на провежданото </w:t>
      </w:r>
      <w:r w:rsidR="00583A4C">
        <w:rPr>
          <w:rFonts w:ascii="Times New Roman" w:hAnsi="Times New Roman"/>
          <w:sz w:val="24"/>
          <w:szCs w:val="24"/>
        </w:rPr>
        <w:t xml:space="preserve">информиране и </w:t>
      </w:r>
      <w:r w:rsidR="00FA6ED4" w:rsidRPr="00973E91">
        <w:rPr>
          <w:rFonts w:ascii="Times New Roman" w:hAnsi="Times New Roman"/>
          <w:sz w:val="24"/>
          <w:szCs w:val="24"/>
        </w:rPr>
        <w:t>професионално о</w:t>
      </w:r>
      <w:r w:rsidR="00583A4C">
        <w:rPr>
          <w:rFonts w:ascii="Times New Roman" w:hAnsi="Times New Roman"/>
          <w:sz w:val="24"/>
          <w:szCs w:val="24"/>
        </w:rPr>
        <w:t>риентиране</w:t>
      </w:r>
      <w:r w:rsidR="00FA6ED4" w:rsidRPr="00973E91">
        <w:rPr>
          <w:rFonts w:ascii="Times New Roman" w:hAnsi="Times New Roman"/>
          <w:sz w:val="24"/>
          <w:szCs w:val="24"/>
        </w:rPr>
        <w:t>;</w:t>
      </w:r>
    </w:p>
    <w:p w14:paraId="0FCED7F9" w14:textId="6CE8755A" w:rsidR="00FA6ED4" w:rsidRPr="00973E91" w:rsidRDefault="00000000" w:rsidP="001E5AB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lang w:val="en-GB"/>
          </w:rPr>
          <w:id w:val="1554889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5AB0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1E5AB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B74F2">
        <w:rPr>
          <w:rFonts w:ascii="Times New Roman" w:hAnsi="Times New Roman"/>
          <w:sz w:val="24"/>
          <w:szCs w:val="24"/>
          <w:lang w:val="en-GB"/>
        </w:rPr>
        <w:tab/>
      </w:r>
      <w:r w:rsidR="00FA6ED4" w:rsidRPr="00973E91">
        <w:rPr>
          <w:rFonts w:ascii="Times New Roman" w:hAnsi="Times New Roman"/>
          <w:sz w:val="24"/>
          <w:szCs w:val="24"/>
        </w:rPr>
        <w:t>Книги и дневници, които Ц</w:t>
      </w:r>
      <w:r w:rsidR="00583A4C">
        <w:rPr>
          <w:rFonts w:ascii="Times New Roman" w:hAnsi="Times New Roman"/>
          <w:sz w:val="24"/>
          <w:szCs w:val="24"/>
        </w:rPr>
        <w:t>И</w:t>
      </w:r>
      <w:r w:rsidR="00FA6ED4" w:rsidRPr="00973E91">
        <w:rPr>
          <w:rFonts w:ascii="Times New Roman" w:hAnsi="Times New Roman"/>
          <w:sz w:val="24"/>
          <w:szCs w:val="24"/>
        </w:rPr>
        <w:t>ПО поддържа – актуалност и пълнота.</w:t>
      </w:r>
    </w:p>
    <w:p w14:paraId="0D4013D9" w14:textId="77777777" w:rsidR="003B2FBF" w:rsidRPr="00D8252D" w:rsidRDefault="003B2FBF" w:rsidP="00D8252D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bg-BG"/>
        </w:rPr>
      </w:pPr>
    </w:p>
    <w:p w14:paraId="6E461BA2" w14:textId="77777777" w:rsidR="00D82AA2" w:rsidRDefault="00D4522F" w:rsidP="00D8252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Г</w:t>
      </w:r>
      <w:r w:rsidR="00567F9F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. </w:t>
      </w:r>
      <w:r w:rsidR="00D82AA2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Обхват на проверка</w:t>
      </w:r>
      <w:r w:rsidR="008C6896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та</w:t>
      </w:r>
      <w:r w:rsidR="00D82AA2"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:</w:t>
      </w:r>
    </w:p>
    <w:p w14:paraId="129F11B6" w14:textId="77777777" w:rsidR="001D7008" w:rsidRDefault="00D4522F" w:rsidP="008E11C4">
      <w:pPr>
        <w:widowControl w:val="0"/>
        <w:autoSpaceDE w:val="0"/>
        <w:autoSpaceDN w:val="0"/>
        <w:spacing w:after="0" w:line="240" w:lineRule="auto"/>
        <w:ind w:right="119"/>
        <w:contextualSpacing/>
        <w:jc w:val="both"/>
        <w:rPr>
          <w:rFonts w:ascii="Times New Roman" w:eastAsia="Microsoft Sans Serif" w:hAnsi="Times New Roman"/>
          <w:b/>
          <w:bCs/>
          <w:sz w:val="24"/>
          <w:szCs w:val="24"/>
        </w:rPr>
      </w:pPr>
      <w:r>
        <w:rPr>
          <w:rFonts w:ascii="Times New Roman" w:eastAsia="Microsoft Sans Serif" w:hAnsi="Times New Roman"/>
          <w:bCs/>
          <w:sz w:val="24"/>
          <w:szCs w:val="24"/>
        </w:rPr>
        <w:t>1.</w:t>
      </w:r>
      <w:r w:rsidR="000C5A17">
        <w:rPr>
          <w:rFonts w:ascii="Times New Roman" w:eastAsia="Microsoft Sans Serif" w:hAnsi="Times New Roman"/>
          <w:bCs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Осигуряване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на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качествено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и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ефективно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провеждане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на</w:t>
      </w:r>
      <w:r w:rsidR="00A13274" w:rsidRPr="008E11C4">
        <w:rPr>
          <w:rFonts w:ascii="Times New Roman" w:eastAsia="Microsoft Sans Serif" w:hAnsi="Times New Roman"/>
          <w:bCs/>
          <w:spacing w:val="64"/>
          <w:sz w:val="24"/>
          <w:szCs w:val="24"/>
        </w:rPr>
        <w:t xml:space="preserve"> </w:t>
      </w:r>
      <w:r w:rsidR="00583A4C" w:rsidRPr="00583A4C">
        <w:rPr>
          <w:rFonts w:ascii="Times New Roman" w:eastAsia="Microsoft Sans Serif" w:hAnsi="Times New Roman"/>
          <w:bCs/>
          <w:sz w:val="24"/>
          <w:szCs w:val="24"/>
        </w:rPr>
        <w:t>информиране</w:t>
      </w:r>
      <w:r w:rsidR="00583A4C">
        <w:rPr>
          <w:rFonts w:ascii="Times New Roman" w:eastAsia="Microsoft Sans Serif" w:hAnsi="Times New Roman"/>
          <w:bCs/>
          <w:spacing w:val="64"/>
          <w:sz w:val="24"/>
          <w:szCs w:val="24"/>
        </w:rPr>
        <w:t xml:space="preserve"> и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професионално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о</w:t>
      </w:r>
      <w:r w:rsidR="00583A4C">
        <w:rPr>
          <w:rFonts w:ascii="Times New Roman" w:eastAsia="Microsoft Sans Serif" w:hAnsi="Times New Roman"/>
          <w:bCs/>
          <w:sz w:val="24"/>
          <w:szCs w:val="24"/>
        </w:rPr>
        <w:t>риентиране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съгласно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условията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на</w:t>
      </w:r>
      <w:r w:rsidR="00A13274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D422F5">
        <w:rPr>
          <w:rFonts w:ascii="Times New Roman" w:eastAsia="Microsoft Sans Serif" w:hAnsi="Times New Roman"/>
          <w:bCs/>
          <w:spacing w:val="1"/>
          <w:sz w:val="24"/>
          <w:szCs w:val="24"/>
        </w:rPr>
        <w:t>получе</w:t>
      </w:r>
      <w:r w:rsidR="000F7D79">
        <w:rPr>
          <w:rFonts w:ascii="Times New Roman" w:eastAsia="Microsoft Sans Serif" w:hAnsi="Times New Roman"/>
          <w:bCs/>
          <w:spacing w:val="1"/>
          <w:sz w:val="24"/>
          <w:szCs w:val="24"/>
        </w:rPr>
        <w:t>ната</w:t>
      </w:r>
      <w:r w:rsidR="00A13274" w:rsidRPr="008E11C4"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лицензия,</w:t>
      </w:r>
      <w:r w:rsidR="00A13274" w:rsidRPr="008E11C4"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изискванията</w:t>
      </w:r>
      <w:r w:rsidR="00A13274" w:rsidRPr="008E11C4"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на</w:t>
      </w:r>
      <w:r w:rsidR="00A13274" w:rsidRPr="008E11C4">
        <w:rPr>
          <w:rFonts w:ascii="Times New Roman" w:eastAsia="Microsoft Sans Serif" w:hAnsi="Times New Roman"/>
          <w:bCs/>
          <w:spacing w:val="38"/>
          <w:sz w:val="24"/>
          <w:szCs w:val="24"/>
        </w:rPr>
        <w:t xml:space="preserve"> </w:t>
      </w:r>
      <w:r w:rsidR="00A13274" w:rsidRPr="008E11C4">
        <w:rPr>
          <w:rFonts w:ascii="Times New Roman" w:eastAsia="Microsoft Sans Serif" w:hAnsi="Times New Roman"/>
          <w:bCs/>
          <w:sz w:val="24"/>
          <w:szCs w:val="24"/>
        </w:rPr>
        <w:t>ЗПОО</w:t>
      </w:r>
      <w:r w:rsidR="00A13274" w:rsidRPr="008E11C4">
        <w:rPr>
          <w:rFonts w:ascii="Times New Roman" w:eastAsia="Microsoft Sans Serif" w:hAnsi="Times New Roman"/>
          <w:bCs/>
          <w:spacing w:val="39"/>
          <w:sz w:val="24"/>
          <w:szCs w:val="24"/>
        </w:rPr>
        <w:t xml:space="preserve"> </w:t>
      </w:r>
      <w:r w:rsidR="002958B3" w:rsidRPr="008E11C4">
        <w:rPr>
          <w:rFonts w:ascii="Times New Roman" w:eastAsia="Microsoft Sans Serif" w:hAnsi="Times New Roman"/>
          <w:bCs/>
          <w:sz w:val="24"/>
          <w:szCs w:val="24"/>
        </w:rPr>
        <w:t>и чл.</w:t>
      </w:r>
      <w:r w:rsidR="008C6896" w:rsidRPr="008E11C4">
        <w:rPr>
          <w:rFonts w:ascii="Times New Roman" w:eastAsia="Microsoft Sans Serif" w:hAnsi="Times New Roman"/>
          <w:bCs/>
          <w:sz w:val="24"/>
          <w:szCs w:val="24"/>
        </w:rPr>
        <w:t xml:space="preserve"> </w:t>
      </w:r>
      <w:r w:rsidR="002958B3" w:rsidRPr="008E11C4">
        <w:rPr>
          <w:rFonts w:ascii="Times New Roman" w:eastAsia="Microsoft Sans Serif" w:hAnsi="Times New Roman"/>
          <w:bCs/>
          <w:sz w:val="24"/>
          <w:szCs w:val="24"/>
        </w:rPr>
        <w:t>31, ал.</w:t>
      </w:r>
      <w:r w:rsidR="008C6896" w:rsidRPr="008E11C4">
        <w:rPr>
          <w:rFonts w:ascii="Times New Roman" w:eastAsia="Microsoft Sans Serif" w:hAnsi="Times New Roman"/>
          <w:bCs/>
          <w:sz w:val="24"/>
          <w:szCs w:val="24"/>
        </w:rPr>
        <w:t xml:space="preserve"> </w:t>
      </w:r>
      <w:r w:rsidR="002958B3" w:rsidRPr="008E11C4">
        <w:rPr>
          <w:rFonts w:ascii="Times New Roman" w:eastAsia="Microsoft Sans Serif" w:hAnsi="Times New Roman"/>
          <w:bCs/>
          <w:sz w:val="24"/>
          <w:szCs w:val="24"/>
        </w:rPr>
        <w:t>3, т.</w:t>
      </w:r>
      <w:r w:rsidR="008C6896" w:rsidRPr="008E11C4">
        <w:rPr>
          <w:rFonts w:ascii="Times New Roman" w:eastAsia="Microsoft Sans Serif" w:hAnsi="Times New Roman"/>
          <w:bCs/>
          <w:sz w:val="24"/>
          <w:szCs w:val="24"/>
        </w:rPr>
        <w:t xml:space="preserve"> </w:t>
      </w:r>
      <w:r w:rsidR="002958B3" w:rsidRPr="008E11C4">
        <w:rPr>
          <w:rFonts w:ascii="Times New Roman" w:eastAsia="Microsoft Sans Serif" w:hAnsi="Times New Roman"/>
          <w:bCs/>
          <w:sz w:val="24"/>
          <w:szCs w:val="24"/>
        </w:rPr>
        <w:t>1 от Правилника за дейността на НАПОО</w:t>
      </w:r>
      <w:r w:rsidR="00DE0FA3" w:rsidRPr="008E11C4">
        <w:rPr>
          <w:rFonts w:ascii="Times New Roman" w:eastAsia="Microsoft Sans Serif" w:hAnsi="Times New Roman"/>
          <w:bCs/>
          <w:sz w:val="24"/>
          <w:szCs w:val="24"/>
        </w:rPr>
        <w:t xml:space="preserve"> – оценка на </w:t>
      </w:r>
      <w:r w:rsidR="001D7008" w:rsidRPr="008E11C4">
        <w:rPr>
          <w:rFonts w:ascii="Times New Roman" w:eastAsia="Microsoft Sans Serif" w:hAnsi="Times New Roman"/>
          <w:sz w:val="24"/>
          <w:szCs w:val="24"/>
        </w:rPr>
        <w:t>Правилник</w:t>
      </w:r>
      <w:r w:rsidR="00DE0FA3" w:rsidRPr="008E11C4">
        <w:rPr>
          <w:rFonts w:ascii="Times New Roman" w:eastAsia="Microsoft Sans Serif" w:hAnsi="Times New Roman"/>
          <w:sz w:val="24"/>
          <w:szCs w:val="24"/>
        </w:rPr>
        <w:t>а</w:t>
      </w:r>
      <w:r w:rsidR="001D7008" w:rsidRPr="008E11C4">
        <w:rPr>
          <w:rFonts w:ascii="Times New Roman" w:eastAsia="Microsoft Sans Serif" w:hAnsi="Times New Roman"/>
          <w:sz w:val="24"/>
          <w:szCs w:val="24"/>
        </w:rPr>
        <w:t xml:space="preserve"> за устройството и дейността на центъра  - наличен в Ц</w:t>
      </w:r>
      <w:r w:rsidR="00C63E3A">
        <w:rPr>
          <w:rFonts w:ascii="Times New Roman" w:eastAsia="Microsoft Sans Serif" w:hAnsi="Times New Roman"/>
          <w:sz w:val="24"/>
          <w:szCs w:val="24"/>
        </w:rPr>
        <w:t>И</w:t>
      </w:r>
      <w:r w:rsidR="001D7008" w:rsidRPr="008E11C4">
        <w:rPr>
          <w:rFonts w:ascii="Times New Roman" w:eastAsia="Microsoft Sans Serif" w:hAnsi="Times New Roman"/>
          <w:sz w:val="24"/>
          <w:szCs w:val="24"/>
        </w:rPr>
        <w:t>ПО и въведен в ИС на НАПОО</w:t>
      </w:r>
      <w:r w:rsidR="002E260F" w:rsidRPr="008E11C4">
        <w:rPr>
          <w:rFonts w:ascii="Times New Roman" w:eastAsia="Microsoft Sans Serif" w:hAnsi="Times New Roman"/>
          <w:b/>
          <w:bCs/>
          <w:sz w:val="24"/>
          <w:szCs w:val="24"/>
        </w:rPr>
        <w:t>.</w:t>
      </w:r>
    </w:p>
    <w:p w14:paraId="7B773055" w14:textId="77777777" w:rsidR="001D7008" w:rsidRPr="00D8252D" w:rsidRDefault="00567F9F" w:rsidP="00D8252D">
      <w:pPr>
        <w:widowControl w:val="0"/>
        <w:tabs>
          <w:tab w:val="left" w:pos="425"/>
        </w:tabs>
        <w:autoSpaceDE w:val="0"/>
        <w:autoSpaceDN w:val="0"/>
        <w:spacing w:after="0" w:line="240" w:lineRule="auto"/>
        <w:ind w:right="119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  <w:r w:rsidRPr="00D8252D">
        <w:rPr>
          <w:rFonts w:ascii="Times New Roman" w:hAnsi="Times New Roman"/>
          <w:color w:val="000000"/>
          <w:sz w:val="24"/>
          <w:szCs w:val="24"/>
        </w:rPr>
        <w:t>2</w:t>
      </w:r>
      <w:r w:rsidR="001D7008" w:rsidRPr="00D422F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D7008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Поддържане на вътрешна система за осигуряване на качеството в съответствие с изискванията на чл. 9а от ЗПОО  и </w:t>
      </w:r>
      <w:r w:rsidR="002958B3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>чл.</w:t>
      </w:r>
      <w:r w:rsidR="008C6896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 </w:t>
      </w:r>
      <w:r w:rsidR="002958B3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>31, ал.</w:t>
      </w:r>
      <w:r w:rsidR="008C6896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 </w:t>
      </w:r>
      <w:r w:rsidR="002958B3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>3, т.</w:t>
      </w:r>
      <w:r w:rsidR="008C6896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 </w:t>
      </w:r>
      <w:r w:rsidR="002958B3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>2 от Правилника за дейността на НАПОО</w:t>
      </w:r>
      <w:r w:rsidR="002E260F" w:rsidRP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>.</w:t>
      </w:r>
    </w:p>
    <w:p w14:paraId="26861615" w14:textId="77777777" w:rsidR="00F70BAB" w:rsidRPr="00D8252D" w:rsidRDefault="00D8252D" w:rsidP="00D8252D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  <w:r w:rsidRPr="00D8252D">
        <w:rPr>
          <w:rFonts w:ascii="Times New Roman" w:hAnsi="Times New Roman"/>
          <w:color w:val="000000"/>
          <w:sz w:val="24"/>
          <w:szCs w:val="24"/>
        </w:rPr>
        <w:t>3</w:t>
      </w:r>
      <w:r w:rsidR="00F70BAB" w:rsidRPr="00D8252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Изпълнение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на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изискването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на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чл.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22,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ал.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8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от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ЗПОО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за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представяне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на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1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информация</w:t>
      </w:r>
      <w:r w:rsidR="00F70BAB" w:rsidRPr="00D8252D">
        <w:rPr>
          <w:rFonts w:ascii="Times New Roman" w:eastAsia="Microsoft Sans Serif" w:hAnsi="Times New Roman"/>
          <w:bCs/>
          <w:color w:val="000000"/>
          <w:spacing w:val="3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за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lastRenderedPageBreak/>
        <w:t>извършената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дейност</w:t>
      </w:r>
      <w:r w:rsidR="00F70BAB" w:rsidRPr="00D8252D"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за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предходната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календарна</w:t>
      </w:r>
      <w:r w:rsidR="00F70BAB" w:rsidRPr="00D8252D">
        <w:rPr>
          <w:rFonts w:ascii="Times New Roman" w:eastAsia="Microsoft Sans Serif" w:hAnsi="Times New Roman"/>
          <w:bCs/>
          <w:color w:val="000000"/>
          <w:spacing w:val="4"/>
          <w:sz w:val="24"/>
          <w:szCs w:val="24"/>
        </w:rPr>
        <w:t xml:space="preserve"> </w:t>
      </w:r>
      <w:r w:rsidR="00F70BAB" w:rsidRPr="00D8252D">
        <w:rPr>
          <w:rFonts w:ascii="Times New Roman" w:eastAsia="Microsoft Sans Serif" w:hAnsi="Times New Roman"/>
          <w:bCs/>
          <w:color w:val="000000"/>
          <w:sz w:val="24"/>
          <w:szCs w:val="24"/>
        </w:rPr>
        <w:t>година: подадена в ИС на НАПОО в указания срок до 31 ян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уари на всяка календарна година – </w:t>
      </w:r>
      <w:r w:rsidR="00FA6ED4"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коректност и </w:t>
      </w:r>
      <w:r w:rsidRPr="00EA582A">
        <w:rPr>
          <w:rFonts w:ascii="Times New Roman" w:eastAsia="Microsoft Sans Serif" w:hAnsi="Times New Roman"/>
          <w:bCs/>
          <w:color w:val="000000"/>
          <w:sz w:val="24"/>
          <w:szCs w:val="24"/>
        </w:rPr>
        <w:t>пълнота</w:t>
      </w: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 </w:t>
      </w:r>
      <w:r w:rsidR="00FA6ED4">
        <w:rPr>
          <w:rFonts w:ascii="Times New Roman" w:eastAsia="Microsoft Sans Serif" w:hAnsi="Times New Roman"/>
          <w:bCs/>
          <w:color w:val="000000"/>
          <w:sz w:val="24"/>
          <w:szCs w:val="24"/>
        </w:rPr>
        <w:t>на информацията</w:t>
      </w:r>
      <w:r w:rsidR="002E260F">
        <w:rPr>
          <w:rFonts w:ascii="Times New Roman" w:eastAsia="Microsoft Sans Serif" w:hAnsi="Times New Roman"/>
          <w:bCs/>
          <w:color w:val="000000"/>
          <w:sz w:val="24"/>
          <w:szCs w:val="24"/>
        </w:rPr>
        <w:t>.</w:t>
      </w:r>
    </w:p>
    <w:p w14:paraId="0109D802" w14:textId="77777777" w:rsidR="00530C7D" w:rsidRPr="0040232E" w:rsidRDefault="00D4522F" w:rsidP="008E11C4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4. </w:t>
      </w:r>
      <w:r w:rsid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>Поддържане в актуално състояние на д</w:t>
      </w:r>
      <w:r w:rsidR="00530C7D" w:rsidRPr="0040232E">
        <w:rPr>
          <w:rFonts w:ascii="Times New Roman" w:eastAsia="Microsoft Sans Serif" w:hAnsi="Times New Roman"/>
          <w:bCs/>
          <w:color w:val="000000"/>
          <w:sz w:val="24"/>
          <w:szCs w:val="24"/>
        </w:rPr>
        <w:t>окументация</w:t>
      </w:r>
      <w:r w:rsidR="00D422F5">
        <w:rPr>
          <w:rFonts w:ascii="Times New Roman" w:eastAsia="Microsoft Sans Serif" w:hAnsi="Times New Roman"/>
          <w:bCs/>
          <w:color w:val="000000"/>
          <w:sz w:val="24"/>
          <w:szCs w:val="24"/>
        </w:rPr>
        <w:t>та</w:t>
      </w:r>
      <w:r w:rsidR="00530C7D" w:rsidRPr="0040232E">
        <w:rPr>
          <w:rFonts w:ascii="Times New Roman" w:eastAsia="Microsoft Sans Serif" w:hAnsi="Times New Roman"/>
          <w:bCs/>
          <w:color w:val="000000"/>
          <w:sz w:val="24"/>
          <w:szCs w:val="24"/>
        </w:rPr>
        <w:t xml:space="preserve"> за </w:t>
      </w:r>
      <w:r w:rsidR="00C63E3A" w:rsidRPr="00583A4C">
        <w:rPr>
          <w:rFonts w:ascii="Times New Roman" w:eastAsia="Microsoft Sans Serif" w:hAnsi="Times New Roman"/>
          <w:bCs/>
          <w:sz w:val="24"/>
          <w:szCs w:val="24"/>
        </w:rPr>
        <w:t>информиране</w:t>
      </w:r>
      <w:r w:rsidR="00C63E3A">
        <w:rPr>
          <w:rFonts w:ascii="Times New Roman" w:eastAsia="Microsoft Sans Serif" w:hAnsi="Times New Roman"/>
          <w:bCs/>
          <w:spacing w:val="64"/>
          <w:sz w:val="24"/>
          <w:szCs w:val="24"/>
        </w:rPr>
        <w:t xml:space="preserve"> и </w:t>
      </w:r>
      <w:r w:rsidR="00C63E3A" w:rsidRPr="008E11C4">
        <w:rPr>
          <w:rFonts w:ascii="Times New Roman" w:eastAsia="Microsoft Sans Serif" w:hAnsi="Times New Roman"/>
          <w:bCs/>
          <w:sz w:val="24"/>
          <w:szCs w:val="24"/>
        </w:rPr>
        <w:t>професионално</w:t>
      </w:r>
      <w:r w:rsidR="00C63E3A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C63E3A" w:rsidRPr="008E11C4">
        <w:rPr>
          <w:rFonts w:ascii="Times New Roman" w:eastAsia="Microsoft Sans Serif" w:hAnsi="Times New Roman"/>
          <w:bCs/>
          <w:sz w:val="24"/>
          <w:szCs w:val="24"/>
        </w:rPr>
        <w:t>о</w:t>
      </w:r>
      <w:r w:rsidR="00C63E3A">
        <w:rPr>
          <w:rFonts w:ascii="Times New Roman" w:eastAsia="Microsoft Sans Serif" w:hAnsi="Times New Roman"/>
          <w:bCs/>
          <w:sz w:val="24"/>
          <w:szCs w:val="24"/>
        </w:rPr>
        <w:t>риентиране</w:t>
      </w:r>
      <w:r w:rsidR="00C63E3A">
        <w:rPr>
          <w:rFonts w:ascii="Times New Roman" w:eastAsia="Microsoft Sans Serif" w:hAnsi="Times New Roman"/>
          <w:bCs/>
          <w:color w:val="000000"/>
          <w:sz w:val="24"/>
          <w:szCs w:val="24"/>
        </w:rPr>
        <w:t>.</w:t>
      </w:r>
    </w:p>
    <w:p w14:paraId="71B076ED" w14:textId="77777777" w:rsidR="00530C7D" w:rsidRDefault="00D8252D" w:rsidP="00D8252D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5</w:t>
      </w:r>
      <w:r w:rsidR="008F63D2" w:rsidRPr="00D8252D">
        <w:rPr>
          <w:rFonts w:ascii="Times New Roman" w:eastAsia="Microsoft Sans Serif" w:hAnsi="Times New Roman"/>
          <w:color w:val="000000"/>
          <w:sz w:val="24"/>
          <w:szCs w:val="24"/>
        </w:rPr>
        <w:t>.</w:t>
      </w:r>
      <w:r w:rsidR="002E260F">
        <w:rPr>
          <w:rFonts w:ascii="Times New Roman" w:eastAsia="Microsoft Sans Serif" w:hAnsi="Times New Roman"/>
          <w:color w:val="000000"/>
          <w:sz w:val="24"/>
          <w:szCs w:val="24"/>
        </w:rPr>
        <w:t xml:space="preserve"> </w:t>
      </w:r>
      <w:r w:rsidR="00530C7D" w:rsidRPr="00D8252D">
        <w:rPr>
          <w:rFonts w:ascii="Times New Roman" w:eastAsia="Microsoft Sans Serif" w:hAnsi="Times New Roman"/>
          <w:color w:val="000000"/>
          <w:sz w:val="24"/>
          <w:szCs w:val="24"/>
        </w:rPr>
        <w:t>Осигуряване на материално-техническа база</w:t>
      </w:r>
      <w:r w:rsidR="00D422F5">
        <w:rPr>
          <w:rFonts w:ascii="Times New Roman" w:eastAsia="Microsoft Sans Serif" w:hAnsi="Times New Roman"/>
          <w:color w:val="000000"/>
          <w:sz w:val="24"/>
          <w:szCs w:val="24"/>
        </w:rPr>
        <w:t xml:space="preserve"> за извършване на дейността по </w:t>
      </w:r>
      <w:r w:rsidR="00781124">
        <w:rPr>
          <w:rFonts w:ascii="Times New Roman" w:eastAsia="Microsoft Sans Serif" w:hAnsi="Times New Roman"/>
          <w:color w:val="000000"/>
          <w:sz w:val="24"/>
          <w:szCs w:val="24"/>
        </w:rPr>
        <w:t xml:space="preserve"> </w:t>
      </w:r>
      <w:r w:rsidR="00C63E3A" w:rsidRPr="00583A4C">
        <w:rPr>
          <w:rFonts w:ascii="Times New Roman" w:eastAsia="Microsoft Sans Serif" w:hAnsi="Times New Roman"/>
          <w:bCs/>
          <w:sz w:val="24"/>
          <w:szCs w:val="24"/>
        </w:rPr>
        <w:t>информиране</w:t>
      </w:r>
      <w:r w:rsidR="00C63E3A">
        <w:rPr>
          <w:rFonts w:ascii="Times New Roman" w:eastAsia="Microsoft Sans Serif" w:hAnsi="Times New Roman"/>
          <w:bCs/>
          <w:spacing w:val="64"/>
          <w:sz w:val="24"/>
          <w:szCs w:val="24"/>
        </w:rPr>
        <w:t xml:space="preserve"> и </w:t>
      </w:r>
      <w:r w:rsidR="00C63E3A" w:rsidRPr="008E11C4">
        <w:rPr>
          <w:rFonts w:ascii="Times New Roman" w:eastAsia="Microsoft Sans Serif" w:hAnsi="Times New Roman"/>
          <w:bCs/>
          <w:sz w:val="24"/>
          <w:szCs w:val="24"/>
        </w:rPr>
        <w:t>професионално</w:t>
      </w:r>
      <w:r w:rsidR="00C63E3A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C63E3A" w:rsidRPr="008E11C4">
        <w:rPr>
          <w:rFonts w:ascii="Times New Roman" w:eastAsia="Microsoft Sans Serif" w:hAnsi="Times New Roman"/>
          <w:bCs/>
          <w:sz w:val="24"/>
          <w:szCs w:val="24"/>
        </w:rPr>
        <w:t>о</w:t>
      </w:r>
      <w:r w:rsidR="00C63E3A">
        <w:rPr>
          <w:rFonts w:ascii="Times New Roman" w:eastAsia="Microsoft Sans Serif" w:hAnsi="Times New Roman"/>
          <w:bCs/>
          <w:sz w:val="24"/>
          <w:szCs w:val="24"/>
        </w:rPr>
        <w:t>риентиране</w:t>
      </w:r>
      <w:r w:rsidR="00530C7D" w:rsidRPr="00D8252D">
        <w:rPr>
          <w:rFonts w:ascii="Times New Roman" w:eastAsia="Microsoft Sans Serif" w:hAnsi="Times New Roman"/>
          <w:color w:val="000000"/>
          <w:sz w:val="24"/>
          <w:szCs w:val="24"/>
        </w:rPr>
        <w:t>: налична документация в ЦПО и въведена информац</w:t>
      </w:r>
      <w:r w:rsidR="002E260F">
        <w:rPr>
          <w:rFonts w:ascii="Times New Roman" w:eastAsia="Microsoft Sans Serif" w:hAnsi="Times New Roman"/>
          <w:color w:val="000000"/>
          <w:sz w:val="24"/>
          <w:szCs w:val="24"/>
        </w:rPr>
        <w:t>ия за всички бази в ИС на НАПОО.</w:t>
      </w:r>
    </w:p>
    <w:p w14:paraId="19CF56C4" w14:textId="77777777" w:rsidR="00530C7D" w:rsidRDefault="00D8252D" w:rsidP="001F789E">
      <w:pPr>
        <w:spacing w:after="0" w:line="240" w:lineRule="auto"/>
        <w:jc w:val="both"/>
        <w:textAlignment w:val="center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6</w:t>
      </w:r>
      <w:r w:rsidR="008F63D2" w:rsidRPr="00D8252D">
        <w:rPr>
          <w:rFonts w:ascii="Times New Roman" w:eastAsia="Microsoft Sans Serif" w:hAnsi="Times New Roman"/>
          <w:color w:val="000000"/>
          <w:sz w:val="24"/>
          <w:szCs w:val="24"/>
        </w:rPr>
        <w:t>.</w:t>
      </w:r>
      <w:r w:rsidR="001F789E" w:rsidRPr="001F789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E260F">
        <w:rPr>
          <w:rFonts w:ascii="Times New Roman" w:eastAsia="Times New Roman" w:hAnsi="Times New Roman"/>
          <w:color w:val="000000"/>
          <w:sz w:val="24"/>
          <w:szCs w:val="24"/>
        </w:rPr>
        <w:t>О</w:t>
      </w:r>
      <w:r w:rsidR="001F789E">
        <w:rPr>
          <w:rFonts w:ascii="Times New Roman" w:eastAsia="Times New Roman" w:hAnsi="Times New Roman"/>
          <w:color w:val="000000"/>
          <w:sz w:val="24"/>
          <w:szCs w:val="24"/>
        </w:rPr>
        <w:t xml:space="preserve">сигуряване на дейността по </w:t>
      </w:r>
      <w:r w:rsidR="00C63E3A" w:rsidRPr="00583A4C">
        <w:rPr>
          <w:rFonts w:ascii="Times New Roman" w:eastAsia="Microsoft Sans Serif" w:hAnsi="Times New Roman"/>
          <w:bCs/>
          <w:sz w:val="24"/>
          <w:szCs w:val="24"/>
        </w:rPr>
        <w:t>информиране</w:t>
      </w:r>
      <w:r w:rsidR="00C63E3A">
        <w:rPr>
          <w:rFonts w:ascii="Times New Roman" w:eastAsia="Microsoft Sans Serif" w:hAnsi="Times New Roman"/>
          <w:bCs/>
          <w:spacing w:val="64"/>
          <w:sz w:val="24"/>
          <w:szCs w:val="24"/>
        </w:rPr>
        <w:t xml:space="preserve"> и </w:t>
      </w:r>
      <w:r w:rsidR="00C63E3A" w:rsidRPr="008E11C4">
        <w:rPr>
          <w:rFonts w:ascii="Times New Roman" w:eastAsia="Microsoft Sans Serif" w:hAnsi="Times New Roman"/>
          <w:bCs/>
          <w:sz w:val="24"/>
          <w:szCs w:val="24"/>
        </w:rPr>
        <w:t>професионално</w:t>
      </w:r>
      <w:r w:rsidR="00C63E3A" w:rsidRPr="008E11C4">
        <w:rPr>
          <w:rFonts w:ascii="Times New Roman" w:eastAsia="Microsoft Sans Serif" w:hAnsi="Times New Roman"/>
          <w:bCs/>
          <w:spacing w:val="1"/>
          <w:sz w:val="24"/>
          <w:szCs w:val="24"/>
        </w:rPr>
        <w:t xml:space="preserve"> </w:t>
      </w:r>
      <w:r w:rsidR="00C63E3A" w:rsidRPr="008E11C4">
        <w:rPr>
          <w:rFonts w:ascii="Times New Roman" w:eastAsia="Microsoft Sans Serif" w:hAnsi="Times New Roman"/>
          <w:bCs/>
          <w:sz w:val="24"/>
          <w:szCs w:val="24"/>
        </w:rPr>
        <w:t>о</w:t>
      </w:r>
      <w:r w:rsidR="00C63E3A">
        <w:rPr>
          <w:rFonts w:ascii="Times New Roman" w:eastAsia="Microsoft Sans Serif" w:hAnsi="Times New Roman"/>
          <w:bCs/>
          <w:sz w:val="24"/>
          <w:szCs w:val="24"/>
        </w:rPr>
        <w:t>риентиране</w:t>
      </w:r>
      <w:r w:rsidR="001F789E">
        <w:rPr>
          <w:rFonts w:ascii="Times New Roman" w:eastAsia="Times New Roman" w:hAnsi="Times New Roman"/>
          <w:color w:val="000000"/>
          <w:sz w:val="24"/>
          <w:szCs w:val="24"/>
        </w:rPr>
        <w:t xml:space="preserve"> с необходимите човешки ресурси</w:t>
      </w:r>
      <w:r w:rsidR="00530C7D" w:rsidRPr="00D8252D">
        <w:rPr>
          <w:rFonts w:ascii="Times New Roman" w:eastAsia="Microsoft Sans Serif" w:hAnsi="Times New Roman"/>
          <w:color w:val="000000"/>
          <w:sz w:val="24"/>
          <w:szCs w:val="24"/>
        </w:rPr>
        <w:t>: налична в Ц</w:t>
      </w:r>
      <w:r w:rsidR="00C63E3A">
        <w:rPr>
          <w:rFonts w:ascii="Times New Roman" w:eastAsia="Microsoft Sans Serif" w:hAnsi="Times New Roman"/>
          <w:color w:val="000000"/>
          <w:sz w:val="24"/>
          <w:szCs w:val="24"/>
        </w:rPr>
        <w:t>И</w:t>
      </w:r>
      <w:r w:rsidR="00530C7D" w:rsidRPr="00D8252D">
        <w:rPr>
          <w:rFonts w:ascii="Times New Roman" w:eastAsia="Microsoft Sans Serif" w:hAnsi="Times New Roman"/>
          <w:color w:val="000000"/>
          <w:sz w:val="24"/>
          <w:szCs w:val="24"/>
        </w:rPr>
        <w:t>ПО и въведена в ИС на НАПОО информ</w:t>
      </w:r>
      <w:r w:rsidR="0040232E">
        <w:rPr>
          <w:rFonts w:ascii="Times New Roman" w:eastAsia="Microsoft Sans Serif" w:hAnsi="Times New Roman"/>
          <w:color w:val="000000"/>
          <w:sz w:val="24"/>
          <w:szCs w:val="24"/>
        </w:rPr>
        <w:t>ация</w:t>
      </w:r>
      <w:r w:rsidR="002E260F">
        <w:rPr>
          <w:rFonts w:ascii="Times New Roman" w:eastAsia="Microsoft Sans Serif" w:hAnsi="Times New Roman"/>
          <w:color w:val="000000"/>
          <w:sz w:val="24"/>
          <w:szCs w:val="24"/>
        </w:rPr>
        <w:t>.</w:t>
      </w:r>
    </w:p>
    <w:p w14:paraId="4240552D" w14:textId="77777777" w:rsidR="00D4522F" w:rsidRDefault="00D4522F" w:rsidP="001F789E">
      <w:pPr>
        <w:spacing w:after="0" w:line="240" w:lineRule="auto"/>
        <w:jc w:val="both"/>
        <w:textAlignment w:val="center"/>
        <w:rPr>
          <w:rFonts w:ascii="Times New Roman" w:eastAsia="Microsoft Sans Serif" w:hAnsi="Times New Roman"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color w:val="000000"/>
          <w:sz w:val="24"/>
          <w:szCs w:val="24"/>
        </w:rPr>
        <w:t>7. Книги и дневници в изпълнение на чл. 5, ал. 1 на Наредба № 2 от 22.06.2018 г. за документите за професионално обучение на лица, навършили 16 години.</w:t>
      </w:r>
    </w:p>
    <w:p w14:paraId="39106D20" w14:textId="77777777" w:rsidR="00D4522F" w:rsidRDefault="00D4522F" w:rsidP="001F789E">
      <w:pPr>
        <w:spacing w:after="0" w:line="240" w:lineRule="auto"/>
        <w:jc w:val="both"/>
        <w:textAlignment w:val="center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46372CEE" w14:textId="77777777" w:rsidR="008C6896" w:rsidRPr="008E11C4" w:rsidRDefault="003623D9" w:rsidP="008E11C4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b/>
          <w:strike/>
          <w:sz w:val="24"/>
          <w:szCs w:val="24"/>
          <w:lang w:eastAsia="bg-BG"/>
        </w:rPr>
      </w:pPr>
      <w:r w:rsidRPr="008E11C4">
        <w:rPr>
          <w:rFonts w:ascii="Times New Roman" w:eastAsia="Times New Roman" w:hAnsi="Times New Roman"/>
          <w:b/>
          <w:sz w:val="24"/>
          <w:szCs w:val="24"/>
          <w:lang w:eastAsia="bg-BG"/>
        </w:rPr>
        <w:t>Д</w:t>
      </w:r>
      <w:r w:rsidR="00D4522F" w:rsidRPr="008E11C4">
        <w:rPr>
          <w:rFonts w:ascii="Times New Roman" w:eastAsia="Times New Roman" w:hAnsi="Times New Roman"/>
          <w:b/>
          <w:sz w:val="24"/>
          <w:szCs w:val="24"/>
          <w:lang w:eastAsia="bg-BG"/>
        </w:rPr>
        <w:t>.</w:t>
      </w:r>
      <w:r w:rsidRPr="008E11C4">
        <w:rPr>
          <w:rFonts w:ascii="Times New Roman" w:eastAsia="Times New Roman" w:hAnsi="Times New Roman"/>
          <w:b/>
          <w:sz w:val="24"/>
          <w:szCs w:val="24"/>
          <w:lang w:eastAsia="bg-BG"/>
        </w:rPr>
        <w:t xml:space="preserve"> </w:t>
      </w:r>
      <w:r w:rsidR="008C6896" w:rsidRPr="008E11C4">
        <w:rPr>
          <w:rFonts w:ascii="Times New Roman" w:eastAsia="Times New Roman" w:hAnsi="Times New Roman"/>
          <w:b/>
          <w:sz w:val="24"/>
          <w:szCs w:val="24"/>
          <w:lang w:eastAsia="bg-BG"/>
        </w:rPr>
        <w:t>Начин на извършване на проверката</w:t>
      </w:r>
      <w:r w:rsidR="00D4522F">
        <w:rPr>
          <w:rFonts w:ascii="Times New Roman" w:eastAsia="Times New Roman" w:hAnsi="Times New Roman"/>
          <w:b/>
          <w:sz w:val="24"/>
          <w:szCs w:val="24"/>
          <w:lang w:eastAsia="bg-BG"/>
        </w:rPr>
        <w:t>:</w:t>
      </w:r>
    </w:p>
    <w:p w14:paraId="4DC38B2A" w14:textId="77777777" w:rsidR="00DC32E9" w:rsidRPr="00D8252D" w:rsidRDefault="00DC32E9" w:rsidP="00D8252D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FollowUpControlExpertOnlineOrOnsite"/>
      <w:bookmarkEnd w:id="1"/>
      <w:r w:rsidRPr="00D8252D">
        <w:rPr>
          <w:rFonts w:ascii="Times New Roman" w:hAnsi="Times New Roman"/>
          <w:color w:val="000000"/>
          <w:sz w:val="24"/>
          <w:szCs w:val="24"/>
        </w:rPr>
        <w:t>В срок до 7 дни след приключване на проверката длъжностните  лица  да представят констативен протокол, който съдържа препоръки и срок за изпълнението им.</w:t>
      </w:r>
    </w:p>
    <w:p w14:paraId="61BEA8E4" w14:textId="77777777" w:rsidR="00DC32E9" w:rsidRPr="00D8252D" w:rsidRDefault="00DC32E9" w:rsidP="00D8252D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A621C7A" w14:textId="77777777" w:rsidR="005E3414" w:rsidRPr="00D8252D" w:rsidRDefault="005E3414" w:rsidP="00D8252D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D8252D">
        <w:rPr>
          <w:rFonts w:ascii="Times New Roman" w:hAnsi="Times New Roman"/>
          <w:color w:val="000000"/>
          <w:sz w:val="24"/>
          <w:szCs w:val="24"/>
        </w:rPr>
        <w:t>Констативният протокол да се изпрати/</w:t>
      </w:r>
      <w:r w:rsidR="002E260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8252D">
        <w:rPr>
          <w:rFonts w:ascii="Times New Roman" w:hAnsi="Times New Roman"/>
          <w:color w:val="000000"/>
          <w:sz w:val="24"/>
          <w:szCs w:val="24"/>
        </w:rPr>
        <w:t>представи на лицето, представляващо проверявания център</w:t>
      </w:r>
      <w:r w:rsidR="000C5A17">
        <w:rPr>
          <w:rFonts w:ascii="Times New Roman" w:hAnsi="Times New Roman"/>
          <w:color w:val="000000"/>
          <w:sz w:val="24"/>
          <w:szCs w:val="24"/>
        </w:rPr>
        <w:t>,</w:t>
      </w:r>
      <w:r w:rsidRPr="00D8252D">
        <w:rPr>
          <w:rFonts w:ascii="Times New Roman" w:hAnsi="Times New Roman"/>
          <w:color w:val="000000"/>
          <w:sz w:val="24"/>
          <w:szCs w:val="24"/>
        </w:rPr>
        <w:t xml:space="preserve"> за становище или възражение в срок, не по-дълъг от 7 дни, считано от датата на връчването му. </w:t>
      </w:r>
    </w:p>
    <w:p w14:paraId="50EB5281" w14:textId="77777777" w:rsidR="005E3414" w:rsidRPr="00D8252D" w:rsidRDefault="005E3414" w:rsidP="00D8252D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D8252D">
        <w:rPr>
          <w:rFonts w:ascii="Times New Roman" w:hAnsi="Times New Roman"/>
          <w:color w:val="000000"/>
          <w:sz w:val="24"/>
          <w:szCs w:val="24"/>
        </w:rPr>
        <w:t>След изтичане на 7-дневният срок за становище или възражение, проверяващите длъжностни лица (експерти) да представят на Председателя на агенцията доклад, придружен с констативния протокол за извършената проверка, заедно със становището или възражението на лиц</w:t>
      </w:r>
      <w:r w:rsidR="00E11CC1">
        <w:rPr>
          <w:rFonts w:ascii="Times New Roman" w:hAnsi="Times New Roman"/>
          <w:color w:val="000000"/>
          <w:sz w:val="24"/>
          <w:szCs w:val="24"/>
        </w:rPr>
        <w:t>ето</w:t>
      </w:r>
      <w:r w:rsidRPr="00D8252D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E11CC1" w:rsidRPr="00D8252D">
        <w:rPr>
          <w:rFonts w:ascii="Times New Roman" w:hAnsi="Times New Roman"/>
          <w:color w:val="000000"/>
          <w:sz w:val="24"/>
          <w:szCs w:val="24"/>
        </w:rPr>
        <w:t>представляващ</w:t>
      </w:r>
      <w:r w:rsidR="00EA582A">
        <w:rPr>
          <w:rFonts w:ascii="Times New Roman" w:hAnsi="Times New Roman"/>
          <w:color w:val="000000"/>
          <w:sz w:val="24"/>
          <w:szCs w:val="24"/>
        </w:rPr>
        <w:t>о</w:t>
      </w:r>
      <w:r w:rsidR="00E11CC1" w:rsidRPr="00D8252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8252D">
        <w:rPr>
          <w:rFonts w:ascii="Times New Roman" w:hAnsi="Times New Roman"/>
          <w:color w:val="000000"/>
          <w:sz w:val="24"/>
          <w:szCs w:val="24"/>
        </w:rPr>
        <w:t>Ц</w:t>
      </w:r>
      <w:r w:rsidR="00C63E3A">
        <w:rPr>
          <w:rFonts w:ascii="Times New Roman" w:hAnsi="Times New Roman"/>
          <w:color w:val="000000"/>
          <w:sz w:val="24"/>
          <w:szCs w:val="24"/>
        </w:rPr>
        <w:t>И</w:t>
      </w:r>
      <w:r w:rsidRPr="00D8252D">
        <w:rPr>
          <w:rFonts w:ascii="Times New Roman" w:hAnsi="Times New Roman"/>
          <w:color w:val="000000"/>
          <w:sz w:val="24"/>
          <w:szCs w:val="24"/>
        </w:rPr>
        <w:t>ПО (ако има такива) в срок до пет работни дни.</w:t>
      </w:r>
    </w:p>
    <w:p w14:paraId="6EC90510" w14:textId="77777777" w:rsidR="00262858" w:rsidRPr="00D8252D" w:rsidRDefault="00262858" w:rsidP="00D8252D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0D42DBA" w14:textId="77777777" w:rsidR="005E3414" w:rsidRPr="00D8252D" w:rsidRDefault="005E3414" w:rsidP="00D8252D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8252D">
        <w:rPr>
          <w:rFonts w:ascii="Times New Roman" w:hAnsi="Times New Roman"/>
          <w:color w:val="000000"/>
          <w:sz w:val="24"/>
          <w:szCs w:val="24"/>
        </w:rPr>
        <w:t xml:space="preserve">Копие от заповедта да се доведе до знанието на заинтересованите лица за изпълнение. </w:t>
      </w:r>
    </w:p>
    <w:p w14:paraId="56EAF63C" w14:textId="77777777" w:rsidR="005E3414" w:rsidRPr="00D8252D" w:rsidRDefault="005E3414" w:rsidP="00D8252D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EF54872" w14:textId="77777777" w:rsidR="005E3414" w:rsidRPr="00D8252D" w:rsidRDefault="005E3414" w:rsidP="00D8252D">
      <w:pPr>
        <w:pStyle w:val="ListParagraph"/>
        <w:tabs>
          <w:tab w:val="left" w:pos="426"/>
        </w:tabs>
        <w:spacing w:after="0" w:line="276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D8252D">
        <w:rPr>
          <w:rFonts w:ascii="Times New Roman" w:hAnsi="Times New Roman"/>
          <w:color w:val="000000"/>
          <w:sz w:val="24"/>
          <w:szCs w:val="24"/>
        </w:rPr>
        <w:t>Контролът по изпълнението на заповедта възлагам на директора на дирекция „Професионална квалификация и лицензиране“.</w:t>
      </w:r>
    </w:p>
    <w:p w14:paraId="72E8FF6C" w14:textId="77777777" w:rsidR="005E3414" w:rsidRDefault="005E3414" w:rsidP="00D8252D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9BD368" w14:textId="77777777" w:rsidR="00FD5D6C" w:rsidRPr="00D8252D" w:rsidRDefault="00FD5D6C" w:rsidP="00D8252D">
      <w:pPr>
        <w:tabs>
          <w:tab w:val="left" w:pos="426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80A42AE" w14:textId="77777777" w:rsidR="00E06440" w:rsidRDefault="00BF2187" w:rsidP="00D8252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sz w:val="24"/>
          <w:szCs w:val="24"/>
        </w:rPr>
        <w:pict w14:anchorId="326C2B21">
          <v:shape id="_x0000_i1026" type="#_x0000_t75" alt="Ред за подпис на Microsoft Office..." style="width:138pt;height:60.75pt">
            <v:imagedata r:id="rId8" o:title=""/>
            <o:lock v:ext="edit" ungrouping="t" rotation="t" cropping="t" verticies="t" text="t" grouping="t"/>
            <o:signatureline v:ext="edit" id="{6ABBC9F9-88E7-4C97-94B9-2416CB98B362}" provid="{00000000-0000-0000-0000-000000000000}" issignatureline="t"/>
          </v:shape>
        </w:pict>
      </w:r>
    </w:p>
    <w:p w14:paraId="4CACD777" w14:textId="77777777" w:rsidR="002E4674" w:rsidRPr="00D8252D" w:rsidRDefault="002E4674" w:rsidP="00D8252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ИНЖ. МАРИЯНА ПАВЛОВА</w:t>
      </w:r>
    </w:p>
    <w:p w14:paraId="1DD2CA4C" w14:textId="77777777" w:rsidR="004836F7" w:rsidRDefault="002E4674" w:rsidP="00D8252D">
      <w:pPr>
        <w:spacing w:line="36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 w:rsidRPr="00D8252D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ПРЕДСЕДАТЕЛ НА НАПОО</w:t>
      </w:r>
    </w:p>
    <w:p w14:paraId="3AA785D3" w14:textId="77777777" w:rsidR="00EA195F" w:rsidRPr="00D8252D" w:rsidRDefault="00EA195F" w:rsidP="00D8252D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sectPr w:rsidR="00EA195F" w:rsidRPr="00D8252D" w:rsidSect="00B65E1E">
      <w:footerReference w:type="even" r:id="rId9"/>
      <w:footerReference w:type="default" r:id="rId10"/>
      <w:headerReference w:type="first" r:id="rId11"/>
      <w:footerReference w:type="first" r:id="rId12"/>
      <w:pgSz w:w="11909" w:h="16838" w:code="9"/>
      <w:pgMar w:top="1985" w:right="1417" w:bottom="1560" w:left="1417" w:header="0" w:footer="226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170F" w14:textId="77777777" w:rsidR="001A3DA9" w:rsidRDefault="001A3DA9" w:rsidP="0075050D">
      <w:pPr>
        <w:spacing w:after="0" w:line="240" w:lineRule="auto"/>
      </w:pPr>
      <w:r>
        <w:separator/>
      </w:r>
    </w:p>
  </w:endnote>
  <w:endnote w:type="continuationSeparator" w:id="0">
    <w:p w14:paraId="36085C55" w14:textId="77777777" w:rsidR="001A3DA9" w:rsidRDefault="001A3DA9" w:rsidP="0075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8"/>
      <w:gridCol w:w="4067"/>
    </w:tblGrid>
    <w:tr w:rsidR="00FD5D6C" w:rsidRPr="00F8669B" w14:paraId="1089158B" w14:textId="77777777" w:rsidTr="006859F1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shd w:val="clear" w:color="auto" w:fill="auto"/>
          <w:hideMark/>
        </w:tcPr>
        <w:p w14:paraId="7C314D3C" w14:textId="77777777" w:rsidR="00FD5D6C" w:rsidRPr="00F8669B" w:rsidRDefault="00FD5D6C" w:rsidP="00FD5D6C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ru-RU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shd w:val="clear" w:color="auto" w:fill="auto"/>
          <w:hideMark/>
        </w:tcPr>
        <w:p w14:paraId="0A6CF1E8" w14:textId="77777777" w:rsidR="00FD5D6C" w:rsidRPr="00F8669B" w:rsidRDefault="00FD5D6C" w:rsidP="00FD5D6C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F8669B">
              <w:rPr>
                <w:rStyle w:val="Hyperlink"/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FD5D6C" w:rsidRPr="00F8669B" w14:paraId="1B3E10E3" w14:textId="77777777" w:rsidTr="006859F1">
      <w:tc>
        <w:tcPr>
          <w:tcW w:w="5174" w:type="dxa"/>
          <w:shd w:val="clear" w:color="auto" w:fill="auto"/>
          <w:hideMark/>
        </w:tcPr>
        <w:p w14:paraId="760C3B2D" w14:textId="77777777" w:rsidR="00FD5D6C" w:rsidRPr="00F8669B" w:rsidRDefault="00FD5D6C" w:rsidP="00FD5D6C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  <w:hideMark/>
        </w:tcPr>
        <w:p w14:paraId="4E472AB4" w14:textId="77777777" w:rsidR="00FD5D6C" w:rsidRPr="00F8669B" w:rsidRDefault="00FD5D6C" w:rsidP="00FD5D6C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F8669B"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371A919B" w14:textId="77777777" w:rsidR="00FD5D6C" w:rsidRPr="00FD5D6C" w:rsidRDefault="00FD5D6C" w:rsidP="00FD5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8"/>
      <w:gridCol w:w="4067"/>
    </w:tblGrid>
    <w:tr w:rsidR="00B65E1E" w:rsidRPr="00F8669B" w14:paraId="692931E5" w14:textId="77777777" w:rsidTr="00AF3722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shd w:val="clear" w:color="auto" w:fill="auto"/>
          <w:hideMark/>
        </w:tcPr>
        <w:p w14:paraId="784E1D7C" w14:textId="77777777" w:rsidR="00B65E1E" w:rsidRPr="00F8669B" w:rsidRDefault="00B65E1E" w:rsidP="00B65E1E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ru-RU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shd w:val="clear" w:color="auto" w:fill="auto"/>
          <w:hideMark/>
        </w:tcPr>
        <w:p w14:paraId="67CE1C86" w14:textId="77777777" w:rsidR="00B65E1E" w:rsidRPr="00F8669B" w:rsidRDefault="00B65E1E" w:rsidP="00B65E1E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F8669B">
              <w:rPr>
                <w:rStyle w:val="Hyperlink"/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B65E1E" w:rsidRPr="00F8669B" w14:paraId="1D53678A" w14:textId="77777777" w:rsidTr="00AF3722">
      <w:tc>
        <w:tcPr>
          <w:tcW w:w="5174" w:type="dxa"/>
          <w:shd w:val="clear" w:color="auto" w:fill="auto"/>
          <w:hideMark/>
        </w:tcPr>
        <w:p w14:paraId="6C6C09A3" w14:textId="77777777" w:rsidR="00B65E1E" w:rsidRPr="00F8669B" w:rsidRDefault="00B65E1E" w:rsidP="00B65E1E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  <w:hideMark/>
        </w:tcPr>
        <w:p w14:paraId="686C3AA2" w14:textId="77777777" w:rsidR="00B65E1E" w:rsidRDefault="00B65E1E" w:rsidP="00B65E1E">
          <w:pPr>
            <w:shd w:val="clear" w:color="auto" w:fill="FFFFFF"/>
            <w:spacing w:after="0" w:line="240" w:lineRule="auto"/>
            <w:jc w:val="right"/>
            <w:rPr>
              <w:rStyle w:val="Hyperlink"/>
              <w:rFonts w:ascii="Arial" w:hAnsi="Arial" w:cs="Arial"/>
              <w:sz w:val="18"/>
              <w:szCs w:val="18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F8669B"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  <w:p w14:paraId="162AFDF4" w14:textId="77777777" w:rsidR="00BF2187" w:rsidRDefault="00BF2187" w:rsidP="00B65E1E">
          <w:pPr>
            <w:shd w:val="clear" w:color="auto" w:fill="FFFFFF"/>
            <w:spacing w:after="0" w:line="240" w:lineRule="auto"/>
            <w:jc w:val="right"/>
            <w:rPr>
              <w:rStyle w:val="Hyperlink"/>
              <w:rFonts w:ascii="Arial" w:hAnsi="Arial" w:cs="Arial"/>
              <w:sz w:val="18"/>
              <w:szCs w:val="18"/>
            </w:rPr>
          </w:pPr>
        </w:p>
        <w:p w14:paraId="07BA9E31" w14:textId="407876A4" w:rsidR="00B65E1E" w:rsidRPr="00F8669B" w:rsidRDefault="00B65E1E" w:rsidP="00B65E1E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</w:p>
      </w:tc>
    </w:tr>
  </w:tbl>
  <w:sdt>
    <w:sdtPr>
      <w:id w:val="1444502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F939A" w14:textId="1A64E0B4" w:rsidR="00B65E1E" w:rsidRDefault="00B65E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0C26A7" w14:textId="77777777" w:rsidR="00EF6ABE" w:rsidRDefault="00EF6A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8"/>
      <w:gridCol w:w="4067"/>
    </w:tblGrid>
    <w:tr w:rsidR="00B65E1E" w:rsidRPr="00F8669B" w14:paraId="00475FFF" w14:textId="77777777" w:rsidTr="00AF3722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shd w:val="clear" w:color="auto" w:fill="auto"/>
          <w:hideMark/>
        </w:tcPr>
        <w:p w14:paraId="6D297B45" w14:textId="77777777" w:rsidR="00B65E1E" w:rsidRPr="00F8669B" w:rsidRDefault="00B65E1E" w:rsidP="00B65E1E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ru-RU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shd w:val="clear" w:color="auto" w:fill="auto"/>
          <w:hideMark/>
        </w:tcPr>
        <w:p w14:paraId="6B6AEE5D" w14:textId="77777777" w:rsidR="00B65E1E" w:rsidRPr="00F8669B" w:rsidRDefault="00B65E1E" w:rsidP="00B65E1E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F8669B">
              <w:rPr>
                <w:rStyle w:val="Hyperlink"/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B65E1E" w:rsidRPr="00F8669B" w14:paraId="71344998" w14:textId="77777777" w:rsidTr="00AF3722">
      <w:tc>
        <w:tcPr>
          <w:tcW w:w="5174" w:type="dxa"/>
          <w:shd w:val="clear" w:color="auto" w:fill="auto"/>
          <w:hideMark/>
        </w:tcPr>
        <w:p w14:paraId="4D3A7701" w14:textId="77777777" w:rsidR="00B65E1E" w:rsidRPr="00F8669B" w:rsidRDefault="00B65E1E" w:rsidP="00B65E1E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  <w:hideMark/>
        </w:tcPr>
        <w:p w14:paraId="56F43223" w14:textId="77777777" w:rsidR="00B65E1E" w:rsidRPr="00F8669B" w:rsidRDefault="00B65E1E" w:rsidP="00B65E1E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F8669B"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F8669B"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</w:tc>
    </w:tr>
    <w:tr w:rsidR="00B65E1E" w:rsidRPr="00F8669B" w14:paraId="2E11DDB7" w14:textId="77777777" w:rsidTr="00AF3722">
      <w:tc>
        <w:tcPr>
          <w:tcW w:w="5174" w:type="dxa"/>
          <w:shd w:val="clear" w:color="auto" w:fill="auto"/>
        </w:tcPr>
        <w:p w14:paraId="427419BF" w14:textId="77777777" w:rsidR="00B65E1E" w:rsidRPr="00F8669B" w:rsidRDefault="00B65E1E" w:rsidP="00B65E1E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</w:rPr>
          </w:pPr>
        </w:p>
      </w:tc>
      <w:tc>
        <w:tcPr>
          <w:tcW w:w="4114" w:type="dxa"/>
          <w:shd w:val="clear" w:color="auto" w:fill="auto"/>
        </w:tcPr>
        <w:p w14:paraId="7B0C9DE2" w14:textId="77777777" w:rsidR="00B65E1E" w:rsidRPr="00F8669B" w:rsidRDefault="00B65E1E" w:rsidP="00B65E1E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</w:p>
      </w:tc>
    </w:tr>
  </w:tbl>
  <w:sdt>
    <w:sdtPr>
      <w:id w:val="1728030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BC133" w14:textId="128FD8E2" w:rsidR="00B65E1E" w:rsidRDefault="00B65E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BB011" w14:textId="77777777" w:rsidR="002F4503" w:rsidRDefault="002F4503" w:rsidP="00EF6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BB8E" w14:textId="77777777" w:rsidR="001A3DA9" w:rsidRDefault="001A3DA9" w:rsidP="0075050D">
      <w:pPr>
        <w:spacing w:after="0" w:line="240" w:lineRule="auto"/>
      </w:pPr>
      <w:r>
        <w:separator/>
      </w:r>
    </w:p>
  </w:footnote>
  <w:footnote w:type="continuationSeparator" w:id="0">
    <w:p w14:paraId="7015620F" w14:textId="77777777" w:rsidR="001A3DA9" w:rsidRDefault="001A3DA9" w:rsidP="0075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BECC" w14:textId="77777777" w:rsidR="007A7B27" w:rsidRDefault="007A7B27" w:rsidP="007A7B27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/>
        <w:noProof/>
        <w:sz w:val="24"/>
        <w:szCs w:val="24"/>
        <w:lang w:eastAsia="bg-BG"/>
      </w:rPr>
    </w:pPr>
  </w:p>
  <w:tbl>
    <w:tblPr>
      <w:tblW w:w="11057" w:type="dxa"/>
      <w:tblInd w:w="-85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72"/>
      <w:gridCol w:w="9285"/>
    </w:tblGrid>
    <w:tr w:rsidR="007A7B27" w14:paraId="23E43BE2" w14:textId="77777777" w:rsidTr="00F328DE">
      <w:trPr>
        <w:trHeight w:val="737"/>
      </w:trPr>
      <w:tc>
        <w:tcPr>
          <w:tcW w:w="11057" w:type="dxa"/>
          <w:gridSpan w:val="2"/>
          <w:shd w:val="clear" w:color="FFFFFF" w:fill="FFFFFF"/>
          <w:vAlign w:val="center"/>
        </w:tcPr>
        <w:p w14:paraId="0A73891B" w14:textId="77777777" w:rsidR="007A7B27" w:rsidRPr="00BC0FB4" w:rsidRDefault="007A7B27" w:rsidP="007A7B27">
          <w:pPr>
            <w:spacing w:after="0" w:line="240" w:lineRule="auto"/>
            <w:jc w:val="right"/>
            <w:rPr>
              <w:rFonts w:ascii="Times New Roman" w:hAnsi="Times New Roman"/>
              <w:b/>
              <w:color w:val="0070C0"/>
              <w:sz w:val="24"/>
              <w:szCs w:val="24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  <w:t xml:space="preserve">Ниво на конфиденциалност 1                                                                                                                                </w:t>
          </w:r>
        </w:p>
        <w:p w14:paraId="0D5F80FE" w14:textId="77777777" w:rsidR="007A7B27" w:rsidRPr="00BC0FB4" w:rsidRDefault="007A7B27" w:rsidP="007A7B27">
          <w:pPr>
            <w:widowControl w:val="0"/>
            <w:tabs>
              <w:tab w:val="center" w:pos="4536"/>
              <w:tab w:val="right" w:pos="9072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  <w:t>[TLP-GREEN]</w:t>
          </w:r>
        </w:p>
      </w:tc>
    </w:tr>
    <w:tr w:rsidR="007A7B27" w14:paraId="53FE3C94" w14:textId="77777777" w:rsidTr="00F328DE">
      <w:trPr>
        <w:trHeight w:val="1276"/>
      </w:trPr>
      <w:tc>
        <w:tcPr>
          <w:tcW w:w="1772" w:type="dxa"/>
          <w:tcBorders>
            <w:bottom w:val="single" w:sz="4" w:space="0" w:color="0070C0"/>
          </w:tcBorders>
          <w:shd w:val="clear" w:color="FFFFFF" w:fill="FFFFFF"/>
          <w:vAlign w:val="center"/>
        </w:tcPr>
        <w:p w14:paraId="05DA1C01" w14:textId="1C620287" w:rsidR="007A7B27" w:rsidRDefault="007A7B27" w:rsidP="007A7B27">
          <w:pPr>
            <w:spacing w:after="0" w:line="240" w:lineRule="auto"/>
            <w:jc w:val="center"/>
            <w:rPr>
              <w:rFonts w:ascii="Times New Roman" w:hAnsi="Times New Roman"/>
              <w:color w:val="000000"/>
              <w:position w:val="-31"/>
              <w:sz w:val="40"/>
              <w:lang w:val="en-US"/>
            </w:rPr>
          </w:pPr>
          <w:r>
            <w:rPr>
              <w:rFonts w:ascii="Times New Roman" w:hAnsi="Times New Roman"/>
              <w:noProof/>
              <w:color w:val="000000"/>
              <w:position w:val="-31"/>
              <w:sz w:val="40"/>
              <w:lang w:val="en-US"/>
            </w:rPr>
            <w:drawing>
              <wp:inline distT="0" distB="0" distL="0" distR="0" wp14:anchorId="36B905AE" wp14:editId="5F640D60">
                <wp:extent cx="898525" cy="572770"/>
                <wp:effectExtent l="0" t="0" r="0" b="0"/>
                <wp:docPr id="59545080" name="Picture 595450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852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5" w:type="dxa"/>
          <w:tcBorders>
            <w:bottom w:val="single" w:sz="4" w:space="0" w:color="0070C0"/>
          </w:tcBorders>
          <w:shd w:val="clear" w:color="FFFFFF" w:fill="FFFFFF"/>
          <w:vAlign w:val="center"/>
        </w:tcPr>
        <w:p w14:paraId="1B71101B" w14:textId="77777777" w:rsidR="007A7B27" w:rsidRPr="00BC0FB4" w:rsidRDefault="007A7B27" w:rsidP="007A7B27">
          <w:pPr>
            <w:spacing w:after="0" w:line="240" w:lineRule="auto"/>
            <w:ind w:left="-1057"/>
            <w:jc w:val="center"/>
            <w:rPr>
              <w:rFonts w:ascii="Times New Roman" w:hAnsi="Times New Roman"/>
              <w:b/>
              <w:color w:val="0070C0"/>
              <w:lang w:val="ru-RU"/>
            </w:rPr>
          </w:pPr>
          <w:r w:rsidRPr="00BC0FB4">
            <w:rPr>
              <w:rFonts w:ascii="Times New Roman" w:hAnsi="Times New Roman"/>
              <w:b/>
              <w:color w:val="0070C0"/>
              <w:lang w:val="ru-RU"/>
            </w:rPr>
            <w:t>МИНИСТЕРСКИ СЪВЕТ</w:t>
          </w:r>
        </w:p>
        <w:p w14:paraId="5B83A90F" w14:textId="77777777" w:rsidR="007A7B27" w:rsidRPr="00BC0FB4" w:rsidRDefault="007A7B27" w:rsidP="007A7B27">
          <w:pPr>
            <w:spacing w:after="0" w:line="240" w:lineRule="auto"/>
            <w:ind w:left="-1057"/>
            <w:jc w:val="center"/>
            <w:rPr>
              <w:rFonts w:ascii="Times New Roman" w:hAnsi="Times New Roman"/>
              <w:b/>
              <w:color w:val="0070C0"/>
              <w:lang w:val="ru-RU"/>
            </w:rPr>
          </w:pPr>
          <w:r w:rsidRPr="00BC0FB4">
            <w:rPr>
              <w:rFonts w:ascii="Times New Roman" w:hAnsi="Times New Roman"/>
              <w:b/>
              <w:color w:val="0070C0"/>
              <w:lang w:val="ru-RU"/>
            </w:rPr>
            <w:t>НАЦИОНАЛНА АГЕНЦИЯ</w:t>
          </w:r>
        </w:p>
        <w:p w14:paraId="64F988B4" w14:textId="77777777" w:rsidR="007A7B27" w:rsidRDefault="007A7B27" w:rsidP="007A7B27">
          <w:pPr>
            <w:widowControl w:val="0"/>
            <w:tabs>
              <w:tab w:val="center" w:pos="4536"/>
              <w:tab w:val="right" w:pos="9072"/>
            </w:tabs>
            <w:autoSpaceDE w:val="0"/>
            <w:autoSpaceDN w:val="0"/>
            <w:adjustRightInd w:val="0"/>
            <w:spacing w:after="0" w:line="240" w:lineRule="auto"/>
            <w:ind w:left="-1057"/>
            <w:jc w:val="center"/>
            <w:rPr>
              <w:rFonts w:ascii="Times New Roman" w:eastAsia="Times New Roman" w:hAnsi="Times New Roman"/>
              <w:noProof/>
              <w:sz w:val="24"/>
              <w:szCs w:val="24"/>
              <w:lang w:eastAsia="bg-BG"/>
            </w:rPr>
          </w:pPr>
          <w:r w:rsidRPr="00BC0FB4">
            <w:rPr>
              <w:rFonts w:ascii="Times New Roman" w:hAnsi="Times New Roman"/>
              <w:b/>
              <w:color w:val="0070C0"/>
              <w:lang w:val="ru-RU"/>
            </w:rPr>
            <w:t>ЗА ПРОФЕСИОНАЛНО ОБРАЗОВАНИЕ И ОБУЧЕНИЕ</w:t>
          </w:r>
        </w:p>
      </w:tc>
    </w:tr>
  </w:tbl>
  <w:p w14:paraId="4E7CF196" w14:textId="77777777" w:rsidR="00996D55" w:rsidRDefault="00996D55" w:rsidP="006D7FD4">
    <w:pPr>
      <w:spacing w:after="0" w:line="276" w:lineRule="auto"/>
      <w:jc w:val="right"/>
      <w:rPr>
        <w:rFonts w:ascii="Times New Roman" w:eastAsia="Times New Roman" w:hAnsi="Times New Roman"/>
        <w:bCs/>
        <w:sz w:val="24"/>
        <w:szCs w:val="24"/>
        <w:lang w:val="en-US" w:eastAsia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FA6"/>
    <w:multiLevelType w:val="hybridMultilevel"/>
    <w:tmpl w:val="30FECA18"/>
    <w:lvl w:ilvl="0" w:tplc="91E47A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0872"/>
    <w:multiLevelType w:val="hybridMultilevel"/>
    <w:tmpl w:val="8C261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0E66"/>
    <w:multiLevelType w:val="multilevel"/>
    <w:tmpl w:val="27D21C1A"/>
    <w:lvl w:ilvl="0">
      <w:start w:val="1"/>
      <w:numFmt w:val="decimal"/>
      <w:lvlText w:val="%1."/>
      <w:lvlJc w:val="left"/>
      <w:pPr>
        <w:ind w:left="420" w:hanging="420"/>
      </w:pPr>
      <w:rPr>
        <w:rFonts w:eastAsia="Calibri" w:hint="default"/>
        <w:b w:val="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 w:val="0"/>
      </w:rPr>
    </w:lvl>
  </w:abstractNum>
  <w:abstractNum w:abstractNumId="3" w15:restartNumberingAfterBreak="0">
    <w:nsid w:val="07B5621A"/>
    <w:multiLevelType w:val="multilevel"/>
    <w:tmpl w:val="4B50A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C45C0E"/>
    <w:multiLevelType w:val="multilevel"/>
    <w:tmpl w:val="6B60DD16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8010C"/>
    <w:multiLevelType w:val="hybridMultilevel"/>
    <w:tmpl w:val="8D987ADA"/>
    <w:lvl w:ilvl="0" w:tplc="3912E1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333"/>
    <w:multiLevelType w:val="hybridMultilevel"/>
    <w:tmpl w:val="4F1A1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0B95"/>
    <w:multiLevelType w:val="hybridMultilevel"/>
    <w:tmpl w:val="25661DEE"/>
    <w:lvl w:ilvl="0" w:tplc="1B807D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A44A83"/>
    <w:multiLevelType w:val="hybridMultilevel"/>
    <w:tmpl w:val="45A07E42"/>
    <w:lvl w:ilvl="0" w:tplc="3BBAB7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FC1C22"/>
    <w:multiLevelType w:val="hybridMultilevel"/>
    <w:tmpl w:val="E45893D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41241"/>
    <w:multiLevelType w:val="hybridMultilevel"/>
    <w:tmpl w:val="CF3A78F6"/>
    <w:lvl w:ilvl="0" w:tplc="3BBAB7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96D6D"/>
    <w:multiLevelType w:val="multilevel"/>
    <w:tmpl w:val="0402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2" w15:restartNumberingAfterBreak="0">
    <w:nsid w:val="2D0A1FCC"/>
    <w:multiLevelType w:val="hybridMultilevel"/>
    <w:tmpl w:val="3A1E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27A8"/>
    <w:multiLevelType w:val="hybridMultilevel"/>
    <w:tmpl w:val="13724AF2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11CC0"/>
    <w:multiLevelType w:val="hybridMultilevel"/>
    <w:tmpl w:val="B3207238"/>
    <w:lvl w:ilvl="0" w:tplc="0402000D">
      <w:start w:val="1"/>
      <w:numFmt w:val="bullet"/>
      <w:lvlText w:val=""/>
      <w:lvlJc w:val="left"/>
      <w:pPr>
        <w:ind w:left="146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5" w15:restartNumberingAfterBreak="0">
    <w:nsid w:val="330D352D"/>
    <w:multiLevelType w:val="hybridMultilevel"/>
    <w:tmpl w:val="3E94246A"/>
    <w:lvl w:ilvl="0" w:tplc="64FE01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7062C"/>
    <w:multiLevelType w:val="hybridMultilevel"/>
    <w:tmpl w:val="F47E37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E4E2C"/>
    <w:multiLevelType w:val="hybridMultilevel"/>
    <w:tmpl w:val="70B8D8B8"/>
    <w:lvl w:ilvl="0" w:tplc="C0AC13E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9100FA"/>
    <w:multiLevelType w:val="hybridMultilevel"/>
    <w:tmpl w:val="3B94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F0037"/>
    <w:multiLevelType w:val="hybridMultilevel"/>
    <w:tmpl w:val="FA1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25015"/>
    <w:multiLevelType w:val="hybridMultilevel"/>
    <w:tmpl w:val="001800F6"/>
    <w:lvl w:ilvl="0" w:tplc="8B08238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624FC"/>
    <w:multiLevelType w:val="hybridMultilevel"/>
    <w:tmpl w:val="34A61AF2"/>
    <w:lvl w:ilvl="0" w:tplc="13063088">
      <w:start w:val="1"/>
      <w:numFmt w:val="decimal"/>
      <w:lvlText w:val="%1."/>
      <w:lvlJc w:val="left"/>
      <w:pPr>
        <w:ind w:left="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EA40A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4379C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EEA78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8981C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C15CC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2B1A4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8C8BA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B63B1A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CB048E2"/>
    <w:multiLevelType w:val="multilevel"/>
    <w:tmpl w:val="077222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F04661"/>
    <w:multiLevelType w:val="hybridMultilevel"/>
    <w:tmpl w:val="2BD2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B55CC"/>
    <w:multiLevelType w:val="hybridMultilevel"/>
    <w:tmpl w:val="5ED8EC06"/>
    <w:lvl w:ilvl="0" w:tplc="04020009">
      <w:start w:val="1"/>
      <w:numFmt w:val="bullet"/>
      <w:lvlText w:val=""/>
      <w:lvlJc w:val="left"/>
      <w:pPr>
        <w:ind w:left="12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5" w15:restartNumberingAfterBreak="0">
    <w:nsid w:val="549B0B8F"/>
    <w:multiLevelType w:val="hybridMultilevel"/>
    <w:tmpl w:val="550889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66691"/>
    <w:multiLevelType w:val="hybridMultilevel"/>
    <w:tmpl w:val="0D3CFC92"/>
    <w:lvl w:ilvl="0" w:tplc="0402000F">
      <w:start w:val="1"/>
      <w:numFmt w:val="decimal"/>
      <w:lvlText w:val="%1."/>
      <w:lvlJc w:val="left"/>
      <w:pPr>
        <w:ind w:left="928" w:hanging="360"/>
      </w:p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582A041B"/>
    <w:multiLevelType w:val="multilevel"/>
    <w:tmpl w:val="B2EE08F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F4F25DD"/>
    <w:multiLevelType w:val="hybridMultilevel"/>
    <w:tmpl w:val="8EFE4E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10AF7"/>
    <w:multiLevelType w:val="hybridMultilevel"/>
    <w:tmpl w:val="C2C23C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A35D7"/>
    <w:multiLevelType w:val="hybridMultilevel"/>
    <w:tmpl w:val="74DA456E"/>
    <w:lvl w:ilvl="0" w:tplc="0402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67B85169"/>
    <w:multiLevelType w:val="hybridMultilevel"/>
    <w:tmpl w:val="DA30FEF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2007A"/>
    <w:multiLevelType w:val="hybridMultilevel"/>
    <w:tmpl w:val="B52015C2"/>
    <w:lvl w:ilvl="0" w:tplc="0402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B160C6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5A1A6A"/>
    <w:multiLevelType w:val="hybridMultilevel"/>
    <w:tmpl w:val="A4F26DDE"/>
    <w:lvl w:ilvl="0" w:tplc="0402000D">
      <w:start w:val="1"/>
      <w:numFmt w:val="bullet"/>
      <w:lvlText w:val=""/>
      <w:lvlJc w:val="left"/>
      <w:pPr>
        <w:ind w:left="147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35" w15:restartNumberingAfterBreak="0">
    <w:nsid w:val="72CC5EC3"/>
    <w:multiLevelType w:val="hybridMultilevel"/>
    <w:tmpl w:val="06682D4E"/>
    <w:lvl w:ilvl="0" w:tplc="0402000F">
      <w:start w:val="1"/>
      <w:numFmt w:val="decimal"/>
      <w:lvlText w:val="%1."/>
      <w:lvlJc w:val="left"/>
      <w:pPr>
        <w:ind w:left="1288" w:hanging="360"/>
      </w:pPr>
    </w:lvl>
    <w:lvl w:ilvl="1" w:tplc="04020019" w:tentative="1">
      <w:start w:val="1"/>
      <w:numFmt w:val="lowerLetter"/>
      <w:lvlText w:val="%2."/>
      <w:lvlJc w:val="left"/>
      <w:pPr>
        <w:ind w:left="2008" w:hanging="360"/>
      </w:pPr>
    </w:lvl>
    <w:lvl w:ilvl="2" w:tplc="0402001B" w:tentative="1">
      <w:start w:val="1"/>
      <w:numFmt w:val="lowerRoman"/>
      <w:lvlText w:val="%3."/>
      <w:lvlJc w:val="right"/>
      <w:pPr>
        <w:ind w:left="2728" w:hanging="180"/>
      </w:pPr>
    </w:lvl>
    <w:lvl w:ilvl="3" w:tplc="0402000F" w:tentative="1">
      <w:start w:val="1"/>
      <w:numFmt w:val="decimal"/>
      <w:lvlText w:val="%4."/>
      <w:lvlJc w:val="left"/>
      <w:pPr>
        <w:ind w:left="3448" w:hanging="360"/>
      </w:pPr>
    </w:lvl>
    <w:lvl w:ilvl="4" w:tplc="04020019" w:tentative="1">
      <w:start w:val="1"/>
      <w:numFmt w:val="lowerLetter"/>
      <w:lvlText w:val="%5."/>
      <w:lvlJc w:val="left"/>
      <w:pPr>
        <w:ind w:left="4168" w:hanging="360"/>
      </w:pPr>
    </w:lvl>
    <w:lvl w:ilvl="5" w:tplc="0402001B" w:tentative="1">
      <w:start w:val="1"/>
      <w:numFmt w:val="lowerRoman"/>
      <w:lvlText w:val="%6."/>
      <w:lvlJc w:val="right"/>
      <w:pPr>
        <w:ind w:left="4888" w:hanging="180"/>
      </w:pPr>
    </w:lvl>
    <w:lvl w:ilvl="6" w:tplc="0402000F" w:tentative="1">
      <w:start w:val="1"/>
      <w:numFmt w:val="decimal"/>
      <w:lvlText w:val="%7."/>
      <w:lvlJc w:val="left"/>
      <w:pPr>
        <w:ind w:left="5608" w:hanging="360"/>
      </w:pPr>
    </w:lvl>
    <w:lvl w:ilvl="7" w:tplc="04020019" w:tentative="1">
      <w:start w:val="1"/>
      <w:numFmt w:val="lowerLetter"/>
      <w:lvlText w:val="%8."/>
      <w:lvlJc w:val="left"/>
      <w:pPr>
        <w:ind w:left="6328" w:hanging="360"/>
      </w:pPr>
    </w:lvl>
    <w:lvl w:ilvl="8" w:tplc="0402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6" w15:restartNumberingAfterBreak="0">
    <w:nsid w:val="76002639"/>
    <w:multiLevelType w:val="hybridMultilevel"/>
    <w:tmpl w:val="723E3BC8"/>
    <w:lvl w:ilvl="0" w:tplc="3BBAB70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AF0890"/>
    <w:multiLevelType w:val="multilevel"/>
    <w:tmpl w:val="1414956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95" w:hanging="43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 w16cid:durableId="1832521551">
    <w:abstractNumId w:val="14"/>
  </w:num>
  <w:num w:numId="2" w16cid:durableId="1889687567">
    <w:abstractNumId w:val="10"/>
  </w:num>
  <w:num w:numId="3" w16cid:durableId="2013875333">
    <w:abstractNumId w:val="34"/>
  </w:num>
  <w:num w:numId="4" w16cid:durableId="1357580939">
    <w:abstractNumId w:val="21"/>
  </w:num>
  <w:num w:numId="5" w16cid:durableId="735854497">
    <w:abstractNumId w:val="23"/>
  </w:num>
  <w:num w:numId="6" w16cid:durableId="1441533982">
    <w:abstractNumId w:val="25"/>
  </w:num>
  <w:num w:numId="7" w16cid:durableId="2103640105">
    <w:abstractNumId w:val="20"/>
  </w:num>
  <w:num w:numId="8" w16cid:durableId="1455055750">
    <w:abstractNumId w:val="15"/>
  </w:num>
  <w:num w:numId="9" w16cid:durableId="1729500872">
    <w:abstractNumId w:val="36"/>
  </w:num>
  <w:num w:numId="10" w16cid:durableId="617180254">
    <w:abstractNumId w:val="5"/>
  </w:num>
  <w:num w:numId="11" w16cid:durableId="320810866">
    <w:abstractNumId w:val="16"/>
  </w:num>
  <w:num w:numId="12" w16cid:durableId="1475946935">
    <w:abstractNumId w:val="29"/>
  </w:num>
  <w:num w:numId="13" w16cid:durableId="270826212">
    <w:abstractNumId w:val="27"/>
  </w:num>
  <w:num w:numId="14" w16cid:durableId="1456370626">
    <w:abstractNumId w:val="0"/>
  </w:num>
  <w:num w:numId="15" w16cid:durableId="924386949">
    <w:abstractNumId w:val="4"/>
  </w:num>
  <w:num w:numId="16" w16cid:durableId="13177630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7786347">
    <w:abstractNumId w:val="17"/>
  </w:num>
  <w:num w:numId="18" w16cid:durableId="296961247">
    <w:abstractNumId w:val="33"/>
  </w:num>
  <w:num w:numId="19" w16cid:durableId="1498422867">
    <w:abstractNumId w:val="32"/>
  </w:num>
  <w:num w:numId="20" w16cid:durableId="112946655">
    <w:abstractNumId w:val="24"/>
  </w:num>
  <w:num w:numId="21" w16cid:durableId="1253470554">
    <w:abstractNumId w:val="31"/>
  </w:num>
  <w:num w:numId="22" w16cid:durableId="1188523197">
    <w:abstractNumId w:val="30"/>
  </w:num>
  <w:num w:numId="23" w16cid:durableId="1530221352">
    <w:abstractNumId w:val="9"/>
  </w:num>
  <w:num w:numId="24" w16cid:durableId="2138208756">
    <w:abstractNumId w:val="7"/>
  </w:num>
  <w:num w:numId="25" w16cid:durableId="1554654361">
    <w:abstractNumId w:val="28"/>
  </w:num>
  <w:num w:numId="26" w16cid:durableId="832263717">
    <w:abstractNumId w:val="3"/>
  </w:num>
  <w:num w:numId="27" w16cid:durableId="368071819">
    <w:abstractNumId w:val="11"/>
  </w:num>
  <w:num w:numId="28" w16cid:durableId="492989535">
    <w:abstractNumId w:val="35"/>
  </w:num>
  <w:num w:numId="29" w16cid:durableId="1271476743">
    <w:abstractNumId w:val="26"/>
  </w:num>
  <w:num w:numId="30" w16cid:durableId="1964339895">
    <w:abstractNumId w:val="13"/>
  </w:num>
  <w:num w:numId="31" w16cid:durableId="635181719">
    <w:abstractNumId w:val="37"/>
  </w:num>
  <w:num w:numId="32" w16cid:durableId="1035469457">
    <w:abstractNumId w:val="1"/>
  </w:num>
  <w:num w:numId="33" w16cid:durableId="388656496">
    <w:abstractNumId w:val="2"/>
  </w:num>
  <w:num w:numId="34" w16cid:durableId="883101078">
    <w:abstractNumId w:val="8"/>
  </w:num>
  <w:num w:numId="35" w16cid:durableId="1717385104">
    <w:abstractNumId w:val="6"/>
  </w:num>
  <w:num w:numId="36" w16cid:durableId="1184325665">
    <w:abstractNumId w:val="19"/>
  </w:num>
  <w:num w:numId="37" w16cid:durableId="651105168">
    <w:abstractNumId w:val="12"/>
  </w:num>
  <w:num w:numId="38" w16cid:durableId="5775185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60"/>
    <w:rsid w:val="00000D87"/>
    <w:rsid w:val="00006E13"/>
    <w:rsid w:val="0001456D"/>
    <w:rsid w:val="00016D1D"/>
    <w:rsid w:val="00027942"/>
    <w:rsid w:val="000437C1"/>
    <w:rsid w:val="00046858"/>
    <w:rsid w:val="000916CE"/>
    <w:rsid w:val="000A3717"/>
    <w:rsid w:val="000B2996"/>
    <w:rsid w:val="000C0088"/>
    <w:rsid w:val="000C2A2E"/>
    <w:rsid w:val="000C5A17"/>
    <w:rsid w:val="000D7C9D"/>
    <w:rsid w:val="000F0CC0"/>
    <w:rsid w:val="000F50A9"/>
    <w:rsid w:val="000F7D79"/>
    <w:rsid w:val="0010221F"/>
    <w:rsid w:val="00117E4E"/>
    <w:rsid w:val="00136FFF"/>
    <w:rsid w:val="00153B9A"/>
    <w:rsid w:val="00154E7B"/>
    <w:rsid w:val="00155746"/>
    <w:rsid w:val="00156B2A"/>
    <w:rsid w:val="00161834"/>
    <w:rsid w:val="00163801"/>
    <w:rsid w:val="00165268"/>
    <w:rsid w:val="0017616F"/>
    <w:rsid w:val="0018169B"/>
    <w:rsid w:val="00183071"/>
    <w:rsid w:val="00183E8F"/>
    <w:rsid w:val="00184872"/>
    <w:rsid w:val="001869A9"/>
    <w:rsid w:val="0019229F"/>
    <w:rsid w:val="00196812"/>
    <w:rsid w:val="001A3DA9"/>
    <w:rsid w:val="001A7658"/>
    <w:rsid w:val="001B0E89"/>
    <w:rsid w:val="001B1C4F"/>
    <w:rsid w:val="001B1C76"/>
    <w:rsid w:val="001B7E42"/>
    <w:rsid w:val="001C7C9B"/>
    <w:rsid w:val="001D7008"/>
    <w:rsid w:val="001E5AB0"/>
    <w:rsid w:val="001F5FC2"/>
    <w:rsid w:val="001F789E"/>
    <w:rsid w:val="0021145D"/>
    <w:rsid w:val="00213212"/>
    <w:rsid w:val="00214AFB"/>
    <w:rsid w:val="0021607B"/>
    <w:rsid w:val="00241E44"/>
    <w:rsid w:val="002450F5"/>
    <w:rsid w:val="002466D0"/>
    <w:rsid w:val="00251850"/>
    <w:rsid w:val="0025317A"/>
    <w:rsid w:val="00262858"/>
    <w:rsid w:val="00266299"/>
    <w:rsid w:val="00266368"/>
    <w:rsid w:val="00281E78"/>
    <w:rsid w:val="0028370A"/>
    <w:rsid w:val="002958B3"/>
    <w:rsid w:val="002B6DC3"/>
    <w:rsid w:val="002C1FC9"/>
    <w:rsid w:val="002D3926"/>
    <w:rsid w:val="002E0BE6"/>
    <w:rsid w:val="002E260F"/>
    <w:rsid w:val="002E4674"/>
    <w:rsid w:val="002F2C84"/>
    <w:rsid w:val="002F4503"/>
    <w:rsid w:val="002F7B9A"/>
    <w:rsid w:val="003142C7"/>
    <w:rsid w:val="003203DB"/>
    <w:rsid w:val="00325264"/>
    <w:rsid w:val="00337771"/>
    <w:rsid w:val="00356290"/>
    <w:rsid w:val="003602EA"/>
    <w:rsid w:val="003623D9"/>
    <w:rsid w:val="003626F2"/>
    <w:rsid w:val="00366A33"/>
    <w:rsid w:val="00375218"/>
    <w:rsid w:val="00375878"/>
    <w:rsid w:val="0039443F"/>
    <w:rsid w:val="00396937"/>
    <w:rsid w:val="003A1D9C"/>
    <w:rsid w:val="003A2BC4"/>
    <w:rsid w:val="003A6EBE"/>
    <w:rsid w:val="003B2FBF"/>
    <w:rsid w:val="003B4F55"/>
    <w:rsid w:val="003D51C1"/>
    <w:rsid w:val="003D5818"/>
    <w:rsid w:val="003E2B14"/>
    <w:rsid w:val="003E56FD"/>
    <w:rsid w:val="003F37CD"/>
    <w:rsid w:val="004004F3"/>
    <w:rsid w:val="00401350"/>
    <w:rsid w:val="0040232E"/>
    <w:rsid w:val="004058A9"/>
    <w:rsid w:val="00412C4B"/>
    <w:rsid w:val="00412D64"/>
    <w:rsid w:val="0041517F"/>
    <w:rsid w:val="00425144"/>
    <w:rsid w:val="00426B4C"/>
    <w:rsid w:val="00440CD3"/>
    <w:rsid w:val="00440D3F"/>
    <w:rsid w:val="00442727"/>
    <w:rsid w:val="0044435E"/>
    <w:rsid w:val="004727DF"/>
    <w:rsid w:val="00476D04"/>
    <w:rsid w:val="00480086"/>
    <w:rsid w:val="004836F7"/>
    <w:rsid w:val="004975C3"/>
    <w:rsid w:val="004A2AED"/>
    <w:rsid w:val="004B1912"/>
    <w:rsid w:val="004B19ED"/>
    <w:rsid w:val="004C5F1C"/>
    <w:rsid w:val="004F259D"/>
    <w:rsid w:val="004F56A8"/>
    <w:rsid w:val="004F6BB2"/>
    <w:rsid w:val="00502373"/>
    <w:rsid w:val="00506515"/>
    <w:rsid w:val="00506FDD"/>
    <w:rsid w:val="0050759C"/>
    <w:rsid w:val="00510A32"/>
    <w:rsid w:val="005123C6"/>
    <w:rsid w:val="00512B44"/>
    <w:rsid w:val="005210B5"/>
    <w:rsid w:val="00530C7D"/>
    <w:rsid w:val="00534E79"/>
    <w:rsid w:val="00534FFF"/>
    <w:rsid w:val="00567F9F"/>
    <w:rsid w:val="00577955"/>
    <w:rsid w:val="00582B43"/>
    <w:rsid w:val="00583A4C"/>
    <w:rsid w:val="005901E7"/>
    <w:rsid w:val="00592296"/>
    <w:rsid w:val="005A290F"/>
    <w:rsid w:val="005A3316"/>
    <w:rsid w:val="005A4F17"/>
    <w:rsid w:val="005B3CB4"/>
    <w:rsid w:val="005B74F2"/>
    <w:rsid w:val="005C17A2"/>
    <w:rsid w:val="005C1F10"/>
    <w:rsid w:val="005C2E2C"/>
    <w:rsid w:val="005C5234"/>
    <w:rsid w:val="005E2F1B"/>
    <w:rsid w:val="005E3414"/>
    <w:rsid w:val="005F1FC7"/>
    <w:rsid w:val="005F3A73"/>
    <w:rsid w:val="00600E90"/>
    <w:rsid w:val="0062200F"/>
    <w:rsid w:val="00626AE6"/>
    <w:rsid w:val="00627104"/>
    <w:rsid w:val="00630A59"/>
    <w:rsid w:val="00631D24"/>
    <w:rsid w:val="006326A1"/>
    <w:rsid w:val="00635FEF"/>
    <w:rsid w:val="006413DE"/>
    <w:rsid w:val="0066202B"/>
    <w:rsid w:val="0066684F"/>
    <w:rsid w:val="00667603"/>
    <w:rsid w:val="006700A5"/>
    <w:rsid w:val="00676260"/>
    <w:rsid w:val="00681248"/>
    <w:rsid w:val="006812DA"/>
    <w:rsid w:val="006819AC"/>
    <w:rsid w:val="006837EF"/>
    <w:rsid w:val="0068390E"/>
    <w:rsid w:val="00685610"/>
    <w:rsid w:val="006859F1"/>
    <w:rsid w:val="00691368"/>
    <w:rsid w:val="0069616A"/>
    <w:rsid w:val="006A3FCF"/>
    <w:rsid w:val="006B6E58"/>
    <w:rsid w:val="006B7117"/>
    <w:rsid w:val="006C2068"/>
    <w:rsid w:val="006C4759"/>
    <w:rsid w:val="006D014F"/>
    <w:rsid w:val="006D0405"/>
    <w:rsid w:val="006D1D7D"/>
    <w:rsid w:val="006D7FD4"/>
    <w:rsid w:val="006E2C01"/>
    <w:rsid w:val="006F0782"/>
    <w:rsid w:val="006F54BB"/>
    <w:rsid w:val="006F6CDB"/>
    <w:rsid w:val="006F7979"/>
    <w:rsid w:val="00703A1B"/>
    <w:rsid w:val="007065F5"/>
    <w:rsid w:val="007104F8"/>
    <w:rsid w:val="0071352B"/>
    <w:rsid w:val="00726002"/>
    <w:rsid w:val="007350E8"/>
    <w:rsid w:val="00740223"/>
    <w:rsid w:val="00741AD2"/>
    <w:rsid w:val="007436BD"/>
    <w:rsid w:val="0075050D"/>
    <w:rsid w:val="007537E7"/>
    <w:rsid w:val="007600C3"/>
    <w:rsid w:val="00761B70"/>
    <w:rsid w:val="00764A96"/>
    <w:rsid w:val="00781124"/>
    <w:rsid w:val="007874AB"/>
    <w:rsid w:val="0079270F"/>
    <w:rsid w:val="007A5B04"/>
    <w:rsid w:val="007A6B1B"/>
    <w:rsid w:val="007A7B27"/>
    <w:rsid w:val="007B3CF7"/>
    <w:rsid w:val="007B604E"/>
    <w:rsid w:val="007C1642"/>
    <w:rsid w:val="007C4918"/>
    <w:rsid w:val="007C63D7"/>
    <w:rsid w:val="007D0D9E"/>
    <w:rsid w:val="007D529B"/>
    <w:rsid w:val="007D763A"/>
    <w:rsid w:val="007E6442"/>
    <w:rsid w:val="007F07C1"/>
    <w:rsid w:val="007F53D6"/>
    <w:rsid w:val="00801CFB"/>
    <w:rsid w:val="008105DD"/>
    <w:rsid w:val="00813C7C"/>
    <w:rsid w:val="00832176"/>
    <w:rsid w:val="00851292"/>
    <w:rsid w:val="008643A6"/>
    <w:rsid w:val="00877C5D"/>
    <w:rsid w:val="008868A3"/>
    <w:rsid w:val="00895F68"/>
    <w:rsid w:val="008964CA"/>
    <w:rsid w:val="008A1A38"/>
    <w:rsid w:val="008B101B"/>
    <w:rsid w:val="008C6107"/>
    <w:rsid w:val="008C6896"/>
    <w:rsid w:val="008D0EB1"/>
    <w:rsid w:val="008D32E0"/>
    <w:rsid w:val="008E0BF7"/>
    <w:rsid w:val="008E11C4"/>
    <w:rsid w:val="008E16C5"/>
    <w:rsid w:val="008E2A36"/>
    <w:rsid w:val="008E4EDB"/>
    <w:rsid w:val="008E64A5"/>
    <w:rsid w:val="008E7B64"/>
    <w:rsid w:val="008F6092"/>
    <w:rsid w:val="008F63D2"/>
    <w:rsid w:val="00900074"/>
    <w:rsid w:val="00917AB6"/>
    <w:rsid w:val="0093208C"/>
    <w:rsid w:val="00933C67"/>
    <w:rsid w:val="00936E10"/>
    <w:rsid w:val="0093785C"/>
    <w:rsid w:val="009415F7"/>
    <w:rsid w:val="009566C1"/>
    <w:rsid w:val="00960B02"/>
    <w:rsid w:val="00966BD0"/>
    <w:rsid w:val="00973E52"/>
    <w:rsid w:val="00976D93"/>
    <w:rsid w:val="00991B8F"/>
    <w:rsid w:val="009936B3"/>
    <w:rsid w:val="00993A7A"/>
    <w:rsid w:val="009963F0"/>
    <w:rsid w:val="00996D55"/>
    <w:rsid w:val="009A23C6"/>
    <w:rsid w:val="009B0EFA"/>
    <w:rsid w:val="009B258E"/>
    <w:rsid w:val="009C3113"/>
    <w:rsid w:val="009C31BC"/>
    <w:rsid w:val="009C3259"/>
    <w:rsid w:val="009D65BD"/>
    <w:rsid w:val="009E1F91"/>
    <w:rsid w:val="009E43B7"/>
    <w:rsid w:val="009E4849"/>
    <w:rsid w:val="009E6C39"/>
    <w:rsid w:val="009F14F5"/>
    <w:rsid w:val="009F4672"/>
    <w:rsid w:val="00A04240"/>
    <w:rsid w:val="00A04A78"/>
    <w:rsid w:val="00A13274"/>
    <w:rsid w:val="00A14DF2"/>
    <w:rsid w:val="00A30BAD"/>
    <w:rsid w:val="00A348AC"/>
    <w:rsid w:val="00A47102"/>
    <w:rsid w:val="00A5211F"/>
    <w:rsid w:val="00A56078"/>
    <w:rsid w:val="00A612E2"/>
    <w:rsid w:val="00A71985"/>
    <w:rsid w:val="00A76E1E"/>
    <w:rsid w:val="00A9023F"/>
    <w:rsid w:val="00A902EA"/>
    <w:rsid w:val="00A94F67"/>
    <w:rsid w:val="00AB0C49"/>
    <w:rsid w:val="00AB1874"/>
    <w:rsid w:val="00AB3875"/>
    <w:rsid w:val="00AC33BF"/>
    <w:rsid w:val="00AC6460"/>
    <w:rsid w:val="00AD300D"/>
    <w:rsid w:val="00AD480A"/>
    <w:rsid w:val="00AD50E1"/>
    <w:rsid w:val="00AD614D"/>
    <w:rsid w:val="00AF71B3"/>
    <w:rsid w:val="00B02193"/>
    <w:rsid w:val="00B0239D"/>
    <w:rsid w:val="00B029BA"/>
    <w:rsid w:val="00B04C5D"/>
    <w:rsid w:val="00B10C11"/>
    <w:rsid w:val="00B141E4"/>
    <w:rsid w:val="00B16595"/>
    <w:rsid w:val="00B23EB2"/>
    <w:rsid w:val="00B24F4D"/>
    <w:rsid w:val="00B331DA"/>
    <w:rsid w:val="00B35392"/>
    <w:rsid w:val="00B355BC"/>
    <w:rsid w:val="00B44007"/>
    <w:rsid w:val="00B65E1E"/>
    <w:rsid w:val="00B71601"/>
    <w:rsid w:val="00B71E0C"/>
    <w:rsid w:val="00B77290"/>
    <w:rsid w:val="00B80FAB"/>
    <w:rsid w:val="00BA0B6C"/>
    <w:rsid w:val="00BA24C2"/>
    <w:rsid w:val="00BA53DC"/>
    <w:rsid w:val="00BB5BCF"/>
    <w:rsid w:val="00BC6991"/>
    <w:rsid w:val="00BD08F7"/>
    <w:rsid w:val="00BD7AD5"/>
    <w:rsid w:val="00BE0A4D"/>
    <w:rsid w:val="00BF123B"/>
    <w:rsid w:val="00BF2187"/>
    <w:rsid w:val="00C16959"/>
    <w:rsid w:val="00C1701B"/>
    <w:rsid w:val="00C17F08"/>
    <w:rsid w:val="00C17F5A"/>
    <w:rsid w:val="00C226D8"/>
    <w:rsid w:val="00C241D5"/>
    <w:rsid w:val="00C5355F"/>
    <w:rsid w:val="00C62B7D"/>
    <w:rsid w:val="00C63E3A"/>
    <w:rsid w:val="00C66C65"/>
    <w:rsid w:val="00C8545D"/>
    <w:rsid w:val="00C90BE0"/>
    <w:rsid w:val="00C94774"/>
    <w:rsid w:val="00CB0FF0"/>
    <w:rsid w:val="00CB469F"/>
    <w:rsid w:val="00CC7647"/>
    <w:rsid w:val="00CD0DC0"/>
    <w:rsid w:val="00CD4819"/>
    <w:rsid w:val="00CE363F"/>
    <w:rsid w:val="00CE45B9"/>
    <w:rsid w:val="00CE7660"/>
    <w:rsid w:val="00CF276A"/>
    <w:rsid w:val="00D130E1"/>
    <w:rsid w:val="00D14563"/>
    <w:rsid w:val="00D1579E"/>
    <w:rsid w:val="00D16E18"/>
    <w:rsid w:val="00D422F5"/>
    <w:rsid w:val="00D4522F"/>
    <w:rsid w:val="00D4743C"/>
    <w:rsid w:val="00D530A3"/>
    <w:rsid w:val="00D53ECB"/>
    <w:rsid w:val="00D55DAF"/>
    <w:rsid w:val="00D71824"/>
    <w:rsid w:val="00D75ED5"/>
    <w:rsid w:val="00D8252D"/>
    <w:rsid w:val="00D82AA2"/>
    <w:rsid w:val="00D902E8"/>
    <w:rsid w:val="00D904BA"/>
    <w:rsid w:val="00D957D6"/>
    <w:rsid w:val="00D9764C"/>
    <w:rsid w:val="00DA661A"/>
    <w:rsid w:val="00DB0D31"/>
    <w:rsid w:val="00DB4A5B"/>
    <w:rsid w:val="00DC0F1F"/>
    <w:rsid w:val="00DC202B"/>
    <w:rsid w:val="00DC32E9"/>
    <w:rsid w:val="00DD7F8A"/>
    <w:rsid w:val="00DE0384"/>
    <w:rsid w:val="00DE0FA3"/>
    <w:rsid w:val="00DE7865"/>
    <w:rsid w:val="00DF765F"/>
    <w:rsid w:val="00E06440"/>
    <w:rsid w:val="00E06579"/>
    <w:rsid w:val="00E11CC1"/>
    <w:rsid w:val="00E2165E"/>
    <w:rsid w:val="00E45C18"/>
    <w:rsid w:val="00E57A6F"/>
    <w:rsid w:val="00E6414B"/>
    <w:rsid w:val="00E67066"/>
    <w:rsid w:val="00E712C1"/>
    <w:rsid w:val="00E72224"/>
    <w:rsid w:val="00E72F72"/>
    <w:rsid w:val="00E753EE"/>
    <w:rsid w:val="00E876FC"/>
    <w:rsid w:val="00EA195F"/>
    <w:rsid w:val="00EA582A"/>
    <w:rsid w:val="00EB2749"/>
    <w:rsid w:val="00EC38B4"/>
    <w:rsid w:val="00EC71C3"/>
    <w:rsid w:val="00ED0E26"/>
    <w:rsid w:val="00ED7788"/>
    <w:rsid w:val="00EE0F4E"/>
    <w:rsid w:val="00EE4E2A"/>
    <w:rsid w:val="00EE79A4"/>
    <w:rsid w:val="00EF472C"/>
    <w:rsid w:val="00EF5D0D"/>
    <w:rsid w:val="00EF605E"/>
    <w:rsid w:val="00EF6ABE"/>
    <w:rsid w:val="00F106C1"/>
    <w:rsid w:val="00F24A99"/>
    <w:rsid w:val="00F34856"/>
    <w:rsid w:val="00F4699A"/>
    <w:rsid w:val="00F5740F"/>
    <w:rsid w:val="00F63951"/>
    <w:rsid w:val="00F70BAB"/>
    <w:rsid w:val="00F80824"/>
    <w:rsid w:val="00F814F6"/>
    <w:rsid w:val="00F8669B"/>
    <w:rsid w:val="00F8772F"/>
    <w:rsid w:val="00F914D2"/>
    <w:rsid w:val="00F9760E"/>
    <w:rsid w:val="00FA04CA"/>
    <w:rsid w:val="00FA5BE3"/>
    <w:rsid w:val="00FA6ED4"/>
    <w:rsid w:val="00FB0853"/>
    <w:rsid w:val="00FB419F"/>
    <w:rsid w:val="00FB49F7"/>
    <w:rsid w:val="00FB4CE0"/>
    <w:rsid w:val="00FC0284"/>
    <w:rsid w:val="00FC17F4"/>
    <w:rsid w:val="00FC3018"/>
    <w:rsid w:val="00FD16A1"/>
    <w:rsid w:val="00FD5D6C"/>
    <w:rsid w:val="00FF28F0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69710"/>
  <w15:chartTrackingRefBased/>
  <w15:docId w15:val="{C10D22A4-E24B-4461-88DA-46CDBE5C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B5"/>
    <w:rPr>
      <w:rFonts w:ascii="Times New Roman" w:hAnsi="Times New Roman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8169B"/>
    <w:pPr>
      <w:ind w:left="720"/>
      <w:contextualSpacing/>
    </w:pPr>
  </w:style>
  <w:style w:type="character" w:styleId="Hyperlink">
    <w:name w:val="Hyperlink"/>
    <w:uiPriority w:val="99"/>
    <w:unhideWhenUsed/>
    <w:rsid w:val="00A14DF2"/>
    <w:rPr>
      <w:color w:val="0000FF"/>
      <w:u w:val="single"/>
    </w:rPr>
  </w:style>
  <w:style w:type="table" w:styleId="TableGrid">
    <w:name w:val="Table Grid"/>
    <w:basedOn w:val="TableNormal"/>
    <w:uiPriority w:val="39"/>
    <w:rsid w:val="00A14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0EFA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B02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02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1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0219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50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050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050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050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4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C9A6-BCD3-4731-823B-40B5B830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</CharactersWithSpaces>
  <SharedDoc>false</SharedDoc>
  <HLinks>
    <vt:vector size="36" baseType="variant">
      <vt:variant>
        <vt:i4>7209069</vt:i4>
      </vt:variant>
      <vt:variant>
        <vt:i4>18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15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  <vt:variant>
        <vt:i4>7209069</vt:i4>
      </vt:variant>
      <vt:variant>
        <vt:i4>3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0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MIvanova</dc:creator>
  <cp:keywords/>
  <dc:description/>
  <cp:lastModifiedBy>David Marinov</cp:lastModifiedBy>
  <cp:revision>12</cp:revision>
  <cp:lastPrinted>2022-11-28T06:45:00Z</cp:lastPrinted>
  <dcterms:created xsi:type="dcterms:W3CDTF">2023-01-10T13:13:00Z</dcterms:created>
  <dcterms:modified xsi:type="dcterms:W3CDTF">2023-05-03T10:01:00Z</dcterms:modified>
</cp:coreProperties>
</file>