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8A4C" w14:textId="77777777" w:rsidR="002A5D94" w:rsidRDefault="00FC5351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31A69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71pt;height:65.25pt">
            <v:imagedata r:id="rId7" o:title=""/>
            <o:lock v:ext="edit" ungrouping="t" rotation="t" cropping="t" verticies="t" text="t" grouping="t"/>
            <o:signatureline v:ext="edit" id="{B20B64CD-C0BD-4F10-940A-893256DB46C5}" provid="{00000000-0000-0000-0000-000000000000}" issignatureline="t"/>
          </v:shape>
        </w:pict>
      </w:r>
    </w:p>
    <w:p w14:paraId="23A84946" w14:textId="77777777" w:rsidR="002A5D94" w:rsidRDefault="00000000">
      <w:pPr>
        <w:spacing w:line="28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ДО</w:t>
      </w:r>
    </w:p>
    <w:p w14:paraId="0A0FB6BC" w14:textId="1A899169" w:rsidR="002A5D94" w:rsidRDefault="00000000">
      <w:pPr>
        <w:spacing w:line="28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ДИРЕКТОРА НА ЦПО </w:t>
      </w:r>
      <w:r w:rsidR="0083408D" w:rsidRPr="0083408D">
        <w:rPr>
          <w:b/>
          <w:sz w:val="24"/>
          <w:szCs w:val="24"/>
        </w:rPr>
        <w:fldChar w:fldCharType="begin"/>
      </w:r>
      <w:r w:rsidR="0083408D" w:rsidRPr="0083408D">
        <w:rPr>
          <w:b/>
          <w:sz w:val="24"/>
          <w:szCs w:val="24"/>
        </w:rPr>
        <w:instrText xml:space="preserve"> MERGEFIELD  DirectorFullName  \* MERGEFORMAT </w:instrText>
      </w:r>
      <w:r w:rsidR="0083408D" w:rsidRPr="0083408D">
        <w:rPr>
          <w:b/>
          <w:sz w:val="24"/>
          <w:szCs w:val="24"/>
        </w:rPr>
        <w:fldChar w:fldCharType="separate"/>
      </w:r>
      <w:r w:rsidR="0083408D" w:rsidRPr="0083408D">
        <w:rPr>
          <w:b/>
          <w:noProof/>
          <w:sz w:val="24"/>
          <w:szCs w:val="24"/>
        </w:rPr>
        <w:t>«DirectorFullName»</w:t>
      </w:r>
      <w:r w:rsidR="0083408D" w:rsidRPr="0083408D">
        <w:rPr>
          <w:b/>
          <w:sz w:val="24"/>
          <w:szCs w:val="24"/>
        </w:rPr>
        <w:fldChar w:fldCharType="end"/>
      </w:r>
    </w:p>
    <w:p w14:paraId="17E20109" w14:textId="30747425" w:rsidR="002A5D94" w:rsidRPr="0083408D" w:rsidRDefault="0083408D">
      <w:pPr>
        <w:spacing w:line="28" w:lineRule="atLeast"/>
        <w:rPr>
          <w:b/>
          <w:noProof/>
          <w:sz w:val="24"/>
          <w:szCs w:val="24"/>
        </w:rPr>
      </w:pPr>
      <w:r w:rsidRPr="0083408D">
        <w:rPr>
          <w:b/>
          <w:noProof/>
          <w:sz w:val="24"/>
          <w:szCs w:val="24"/>
        </w:rPr>
        <w:fldChar w:fldCharType="begin"/>
      </w:r>
      <w:r w:rsidRPr="0083408D">
        <w:rPr>
          <w:b/>
          <w:noProof/>
          <w:sz w:val="24"/>
          <w:szCs w:val="24"/>
        </w:rPr>
        <w:instrText xml:space="preserve"> MERGEFIELD  ProviderAddressCorrespondence  \* MERGEFORMAT </w:instrText>
      </w:r>
      <w:r w:rsidRPr="0083408D">
        <w:rPr>
          <w:b/>
          <w:noProof/>
          <w:sz w:val="24"/>
          <w:szCs w:val="24"/>
        </w:rPr>
        <w:fldChar w:fldCharType="separate"/>
      </w:r>
      <w:r w:rsidRPr="0083408D">
        <w:rPr>
          <w:b/>
          <w:noProof/>
          <w:sz w:val="24"/>
          <w:szCs w:val="24"/>
        </w:rPr>
        <w:t>«ProviderAddressCorrespondence»</w:t>
      </w:r>
      <w:r w:rsidRPr="0083408D">
        <w:rPr>
          <w:b/>
          <w:noProof/>
          <w:sz w:val="24"/>
          <w:szCs w:val="24"/>
        </w:rPr>
        <w:fldChar w:fldCharType="end"/>
      </w:r>
    </w:p>
    <w:p w14:paraId="544E70FA" w14:textId="7E988455" w:rsidR="002A5D94" w:rsidRPr="0083408D" w:rsidRDefault="0083408D">
      <w:pPr>
        <w:spacing w:line="28" w:lineRule="atLeast"/>
        <w:rPr>
          <w:b/>
          <w:sz w:val="24"/>
          <w:szCs w:val="24"/>
        </w:rPr>
      </w:pPr>
      <w:r w:rsidRPr="0083408D">
        <w:rPr>
          <w:b/>
          <w:sz w:val="24"/>
          <w:szCs w:val="24"/>
        </w:rPr>
        <w:fldChar w:fldCharType="begin"/>
      </w:r>
      <w:r w:rsidRPr="0083408D">
        <w:rPr>
          <w:b/>
          <w:sz w:val="24"/>
          <w:szCs w:val="24"/>
        </w:rPr>
        <w:instrText xml:space="preserve"> MERGEFIELD  LocationName  \* MERGEFORMAT </w:instrText>
      </w:r>
      <w:r w:rsidRPr="0083408D">
        <w:rPr>
          <w:b/>
          <w:sz w:val="24"/>
          <w:szCs w:val="24"/>
        </w:rPr>
        <w:fldChar w:fldCharType="separate"/>
      </w:r>
      <w:r w:rsidRPr="0083408D">
        <w:rPr>
          <w:b/>
          <w:noProof/>
          <w:sz w:val="24"/>
          <w:szCs w:val="24"/>
        </w:rPr>
        <w:t>«LocationName»</w:t>
      </w:r>
      <w:r w:rsidRPr="0083408D">
        <w:rPr>
          <w:b/>
          <w:sz w:val="24"/>
          <w:szCs w:val="24"/>
        </w:rPr>
        <w:fldChar w:fldCharType="end"/>
      </w:r>
    </w:p>
    <w:p w14:paraId="1D838154" w14:textId="6A7AED7B" w:rsidR="002A5D94" w:rsidRPr="0083408D" w:rsidRDefault="0083408D">
      <w:pPr>
        <w:spacing w:line="28" w:lineRule="atLeast"/>
        <w:rPr>
          <w:b/>
          <w:noProof/>
          <w:sz w:val="24"/>
          <w:szCs w:val="24"/>
        </w:rPr>
      </w:pPr>
      <w:r w:rsidRPr="0083408D">
        <w:rPr>
          <w:b/>
          <w:noProof/>
          <w:sz w:val="24"/>
          <w:szCs w:val="24"/>
        </w:rPr>
        <w:fldChar w:fldCharType="begin"/>
      </w:r>
      <w:r w:rsidRPr="0083408D">
        <w:rPr>
          <w:b/>
          <w:noProof/>
          <w:sz w:val="24"/>
          <w:szCs w:val="24"/>
        </w:rPr>
        <w:instrText xml:space="preserve"> MERGEFIELD  Email  \* MERGEFORMAT </w:instrText>
      </w:r>
      <w:r w:rsidRPr="0083408D">
        <w:rPr>
          <w:b/>
          <w:noProof/>
          <w:sz w:val="24"/>
          <w:szCs w:val="24"/>
        </w:rPr>
        <w:fldChar w:fldCharType="separate"/>
      </w:r>
      <w:r w:rsidRPr="0083408D">
        <w:rPr>
          <w:b/>
          <w:noProof/>
          <w:sz w:val="24"/>
          <w:szCs w:val="24"/>
        </w:rPr>
        <w:t>«Email»</w:t>
      </w:r>
      <w:r w:rsidRPr="0083408D">
        <w:rPr>
          <w:b/>
          <w:noProof/>
          <w:sz w:val="24"/>
          <w:szCs w:val="24"/>
        </w:rPr>
        <w:fldChar w:fldCharType="end"/>
      </w:r>
    </w:p>
    <w:p w14:paraId="59052FD5" w14:textId="77777777" w:rsidR="002A5D94" w:rsidRDefault="002A5D94">
      <w:pPr>
        <w:spacing w:line="28" w:lineRule="atLeast"/>
        <w:rPr>
          <w:sz w:val="24"/>
          <w:szCs w:val="24"/>
        </w:rPr>
      </w:pPr>
    </w:p>
    <w:p w14:paraId="3708E0B0" w14:textId="615F32C5" w:rsidR="002A5D94" w:rsidRDefault="00000000">
      <w:pPr>
        <w:spacing w:line="28" w:lineRule="atLeast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Относно: </w:t>
      </w:r>
      <w:r>
        <w:rPr>
          <w:sz w:val="24"/>
          <w:szCs w:val="24"/>
        </w:rPr>
        <w:t xml:space="preserve">Констативен протокол за последващ контрол на дейността на ЦПО, осъществен през Информационната система на НАПОО и на място, съдържащ препоръки и срок за изпълнението им съгласно чл. 49в, ал. 3 от Закона за професионалното образование и обучение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ЗПОО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на Център за професионално обучение </w:t>
      </w:r>
      <w:r w:rsidR="00FC5351">
        <w:rPr>
          <w:sz w:val="24"/>
          <w:szCs w:val="24"/>
        </w:rPr>
        <w:fldChar w:fldCharType="begin"/>
      </w:r>
      <w:r w:rsidR="00FC5351">
        <w:rPr>
          <w:sz w:val="24"/>
          <w:szCs w:val="24"/>
        </w:rPr>
        <w:instrText xml:space="preserve"> MERGEFIELD  CPOorCIPO  \* MERGEFORMAT </w:instrText>
      </w:r>
      <w:r w:rsidR="00FC5351">
        <w:rPr>
          <w:sz w:val="24"/>
          <w:szCs w:val="24"/>
        </w:rPr>
        <w:fldChar w:fldCharType="separate"/>
      </w:r>
      <w:r w:rsidR="00FC5351">
        <w:rPr>
          <w:noProof/>
          <w:sz w:val="24"/>
          <w:szCs w:val="24"/>
        </w:rPr>
        <w:t>«CPOorCIPO»</w:t>
      </w:r>
      <w:r w:rsidR="00FC5351">
        <w:rPr>
          <w:sz w:val="24"/>
          <w:szCs w:val="24"/>
        </w:rPr>
        <w:fldChar w:fldCharType="end"/>
      </w:r>
      <w:r w:rsidRPr="0083408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3408D">
        <w:rPr>
          <w:sz w:val="24"/>
          <w:szCs w:val="24"/>
        </w:rPr>
        <w:fldChar w:fldCharType="begin"/>
      </w:r>
      <w:r w:rsidR="0083408D">
        <w:rPr>
          <w:sz w:val="24"/>
          <w:szCs w:val="24"/>
        </w:rPr>
        <w:instrText xml:space="preserve"> MERGEFIELD  LocationName2  \* MERGEFORMAT </w:instrText>
      </w:r>
      <w:r w:rsidR="0083408D">
        <w:rPr>
          <w:sz w:val="24"/>
          <w:szCs w:val="24"/>
        </w:rPr>
        <w:fldChar w:fldCharType="separate"/>
      </w:r>
      <w:r w:rsidR="0083408D">
        <w:rPr>
          <w:noProof/>
          <w:sz w:val="24"/>
          <w:szCs w:val="24"/>
        </w:rPr>
        <w:t>«LocationName2»</w:t>
      </w:r>
      <w:r w:rsidR="0083408D">
        <w:rPr>
          <w:sz w:val="24"/>
          <w:szCs w:val="24"/>
        </w:rPr>
        <w:fldChar w:fldCharType="end"/>
      </w:r>
      <w:r w:rsidRPr="0083408D">
        <w:rPr>
          <w:sz w:val="24"/>
          <w:szCs w:val="24"/>
        </w:rPr>
        <w:t>,</w:t>
      </w:r>
      <w:r>
        <w:rPr>
          <w:sz w:val="24"/>
          <w:szCs w:val="24"/>
        </w:rPr>
        <w:t xml:space="preserve"> лицензия № </w:t>
      </w:r>
      <w:r w:rsidR="0083408D" w:rsidRPr="0083408D">
        <w:rPr>
          <w:sz w:val="24"/>
          <w:szCs w:val="24"/>
        </w:rPr>
        <w:fldChar w:fldCharType="begin"/>
      </w:r>
      <w:r w:rsidR="0083408D" w:rsidRPr="0083408D">
        <w:rPr>
          <w:sz w:val="24"/>
          <w:szCs w:val="24"/>
        </w:rPr>
        <w:instrText xml:space="preserve"> MERGEFIELD  LicenceNumber  \* MERGEFORMAT </w:instrText>
      </w:r>
      <w:r w:rsidR="0083408D" w:rsidRPr="0083408D">
        <w:rPr>
          <w:sz w:val="24"/>
          <w:szCs w:val="24"/>
        </w:rPr>
        <w:fldChar w:fldCharType="separate"/>
      </w:r>
      <w:r w:rsidR="0083408D" w:rsidRPr="0083408D">
        <w:rPr>
          <w:noProof/>
          <w:sz w:val="24"/>
          <w:szCs w:val="24"/>
        </w:rPr>
        <w:t>«LicenceNumber»</w:t>
      </w:r>
      <w:r w:rsidR="0083408D" w:rsidRPr="0083408D">
        <w:rPr>
          <w:sz w:val="24"/>
          <w:szCs w:val="24"/>
        </w:rPr>
        <w:fldChar w:fldCharType="end"/>
      </w:r>
    </w:p>
    <w:p w14:paraId="6AA07F66" w14:textId="77777777" w:rsidR="002A5D94" w:rsidRDefault="002A5D94">
      <w:pPr>
        <w:spacing w:line="28" w:lineRule="atLeast"/>
        <w:jc w:val="both"/>
        <w:rPr>
          <w:sz w:val="24"/>
          <w:szCs w:val="24"/>
        </w:rPr>
      </w:pPr>
    </w:p>
    <w:p w14:paraId="2A44667D" w14:textId="77777777" w:rsidR="002A5D94" w:rsidRDefault="002A5D94">
      <w:pPr>
        <w:spacing w:line="28" w:lineRule="atLeast"/>
        <w:rPr>
          <w:b/>
          <w:sz w:val="24"/>
          <w:szCs w:val="24"/>
        </w:rPr>
      </w:pPr>
    </w:p>
    <w:p w14:paraId="1D1C9B9C" w14:textId="58813C6A" w:rsidR="002A5D94" w:rsidRDefault="00000000">
      <w:pPr>
        <w:spacing w:line="28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УВАЖАЕМА ГОСПОЖО/ ГОСПОДИН </w:t>
      </w:r>
      <w:r w:rsidR="0083408D">
        <w:rPr>
          <w:b/>
          <w:sz w:val="24"/>
          <w:szCs w:val="24"/>
        </w:rPr>
        <w:fldChar w:fldCharType="begin"/>
      </w:r>
      <w:r w:rsidR="0083408D">
        <w:rPr>
          <w:b/>
          <w:sz w:val="24"/>
          <w:szCs w:val="24"/>
        </w:rPr>
        <w:instrText xml:space="preserve"> MERGEFIELD  DirectorFullName2  \* MERGEFORMAT </w:instrText>
      </w:r>
      <w:r w:rsidR="0083408D">
        <w:rPr>
          <w:b/>
          <w:sz w:val="24"/>
          <w:szCs w:val="24"/>
        </w:rPr>
        <w:fldChar w:fldCharType="separate"/>
      </w:r>
      <w:r w:rsidR="0083408D">
        <w:rPr>
          <w:b/>
          <w:noProof/>
          <w:sz w:val="24"/>
          <w:szCs w:val="24"/>
        </w:rPr>
        <w:t>«DirectorFullName2»</w:t>
      </w:r>
      <w:r w:rsidR="0083408D">
        <w:rPr>
          <w:b/>
          <w:sz w:val="24"/>
          <w:szCs w:val="24"/>
        </w:rPr>
        <w:fldChar w:fldCharType="end"/>
      </w:r>
      <w:r w:rsidRPr="0083408D">
        <w:rPr>
          <w:b/>
          <w:sz w:val="24"/>
          <w:szCs w:val="24"/>
        </w:rPr>
        <w:t>,</w:t>
      </w:r>
    </w:p>
    <w:p w14:paraId="6D8A6D1C" w14:textId="77777777" w:rsidR="002A5D94" w:rsidRDefault="002A5D94">
      <w:pPr>
        <w:spacing w:line="28" w:lineRule="atLeast"/>
        <w:rPr>
          <w:b/>
          <w:sz w:val="24"/>
          <w:szCs w:val="24"/>
        </w:rPr>
      </w:pPr>
    </w:p>
    <w:p w14:paraId="7288C946" w14:textId="5563E0ED" w:rsidR="002A5D94" w:rsidRDefault="00000000">
      <w:pPr>
        <w:spacing w:line="28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основание чл. 49в от Закона за професионално образование и обучение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ЗПОО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и в изпълнение на Заповед № </w:t>
      </w:r>
      <w:r w:rsidR="0083408D" w:rsidRPr="0083408D">
        <w:rPr>
          <w:sz w:val="24"/>
          <w:szCs w:val="24"/>
        </w:rPr>
        <w:fldChar w:fldCharType="begin"/>
      </w:r>
      <w:r w:rsidR="0083408D" w:rsidRPr="0083408D">
        <w:rPr>
          <w:sz w:val="24"/>
          <w:szCs w:val="24"/>
        </w:rPr>
        <w:instrText xml:space="preserve"> MERGEFIELD  Official_number  \* MERGEFORMAT </w:instrText>
      </w:r>
      <w:r w:rsidR="0083408D" w:rsidRPr="0083408D">
        <w:rPr>
          <w:sz w:val="24"/>
          <w:szCs w:val="24"/>
        </w:rPr>
        <w:fldChar w:fldCharType="separate"/>
      </w:r>
      <w:r w:rsidR="0083408D" w:rsidRPr="0083408D">
        <w:rPr>
          <w:noProof/>
          <w:sz w:val="24"/>
          <w:szCs w:val="24"/>
        </w:rPr>
        <w:t>«Official_number»</w:t>
      </w:r>
      <w:r w:rsidR="0083408D" w:rsidRPr="0083408D">
        <w:rPr>
          <w:sz w:val="24"/>
          <w:szCs w:val="24"/>
        </w:rPr>
        <w:fldChar w:fldCharType="end"/>
      </w:r>
      <w:r w:rsidRPr="0083408D">
        <w:rPr>
          <w:sz w:val="24"/>
          <w:szCs w:val="24"/>
        </w:rPr>
        <w:t xml:space="preserve">/ </w:t>
      </w:r>
      <w:r w:rsidR="0083408D" w:rsidRPr="0083408D">
        <w:rPr>
          <w:sz w:val="24"/>
          <w:szCs w:val="24"/>
        </w:rPr>
        <w:fldChar w:fldCharType="begin"/>
      </w:r>
      <w:r w:rsidR="0083408D" w:rsidRPr="0083408D">
        <w:rPr>
          <w:sz w:val="24"/>
          <w:szCs w:val="24"/>
        </w:rPr>
        <w:instrText xml:space="preserve"> MERGEFIELD  Official_date  \* MERGEFORMAT </w:instrText>
      </w:r>
      <w:r w:rsidR="0083408D" w:rsidRPr="0083408D">
        <w:rPr>
          <w:sz w:val="24"/>
          <w:szCs w:val="24"/>
        </w:rPr>
        <w:fldChar w:fldCharType="separate"/>
      </w:r>
      <w:r w:rsidR="0083408D" w:rsidRPr="0083408D">
        <w:rPr>
          <w:noProof/>
          <w:sz w:val="24"/>
          <w:szCs w:val="24"/>
        </w:rPr>
        <w:t>«Official_date»</w:t>
      </w:r>
      <w:r w:rsidR="0083408D" w:rsidRPr="0083408D">
        <w:rPr>
          <w:sz w:val="24"/>
          <w:szCs w:val="24"/>
        </w:rPr>
        <w:fldChar w:fldCharType="end"/>
      </w:r>
      <w:r w:rsidRPr="0083408D">
        <w:rPr>
          <w:sz w:val="24"/>
          <w:szCs w:val="24"/>
        </w:rPr>
        <w:t xml:space="preserve"> г.,</w:t>
      </w:r>
      <w:r>
        <w:rPr>
          <w:sz w:val="24"/>
          <w:szCs w:val="24"/>
        </w:rPr>
        <w:t xml:space="preserve"> на Председателя на НАПОО, длъжностни лица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експерти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от НАПОО извършиха през ИС на НАПОО и на място последващ контрол на дейността на ЦПО. </w:t>
      </w:r>
    </w:p>
    <w:p w14:paraId="049E773F" w14:textId="77777777" w:rsidR="002A5D94" w:rsidRDefault="00000000">
      <w:pPr>
        <w:spacing w:line="28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7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седем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дневен срок от приключване на проверката и направените констатации е съставен Констативен протокол, съдържащ препоръки и срок за изпълнението им, който Ви изпращам. </w:t>
      </w:r>
    </w:p>
    <w:p w14:paraId="4E516641" w14:textId="77777777" w:rsidR="002A5D94" w:rsidRDefault="00000000">
      <w:pPr>
        <w:spacing w:line="28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7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седем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дневен срок от датата на получаването му имате възможност да дадете становище или да направите възражение относно констатациите, които се съдържат в него. </w:t>
      </w:r>
    </w:p>
    <w:p w14:paraId="23CCB890" w14:textId="27C258CC" w:rsidR="002A5D94" w:rsidRDefault="00000000">
      <w:pPr>
        <w:spacing w:line="28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В срок, определен за изпълнение на препоръките в Констативния протокол, директорът на</w:t>
      </w:r>
      <w:r w:rsidR="003E7348">
        <w:rPr>
          <w:sz w:val="24"/>
          <w:szCs w:val="24"/>
          <w:lang w:val="en-GB"/>
        </w:rPr>
        <w:t xml:space="preserve"> </w:t>
      </w:r>
      <w:r w:rsidR="00FC5351">
        <w:rPr>
          <w:sz w:val="24"/>
          <w:szCs w:val="24"/>
        </w:rPr>
        <w:fldChar w:fldCharType="begin"/>
      </w:r>
      <w:r w:rsidR="00FC5351">
        <w:rPr>
          <w:sz w:val="24"/>
          <w:szCs w:val="24"/>
        </w:rPr>
        <w:instrText xml:space="preserve"> MERGEFIELD  CPOorCIPO2  \* MERGEFORMAT </w:instrText>
      </w:r>
      <w:r w:rsidR="00FC5351">
        <w:rPr>
          <w:sz w:val="24"/>
          <w:szCs w:val="24"/>
        </w:rPr>
        <w:fldChar w:fldCharType="separate"/>
      </w:r>
      <w:r w:rsidR="00FC5351">
        <w:rPr>
          <w:noProof/>
          <w:sz w:val="24"/>
          <w:szCs w:val="24"/>
        </w:rPr>
        <w:t>«CPOorCIPO2»</w:t>
      </w:r>
      <w:r w:rsidR="00FC5351">
        <w:rPr>
          <w:sz w:val="24"/>
          <w:szCs w:val="24"/>
        </w:rPr>
        <w:fldChar w:fldCharType="end"/>
      </w:r>
      <w:r w:rsidRPr="0083408D">
        <w:rPr>
          <w:sz w:val="24"/>
          <w:szCs w:val="24"/>
        </w:rPr>
        <w:t xml:space="preserve">, </w:t>
      </w:r>
      <w:r w:rsidR="0083408D" w:rsidRPr="0083408D">
        <w:rPr>
          <w:sz w:val="24"/>
          <w:szCs w:val="24"/>
        </w:rPr>
        <w:fldChar w:fldCharType="begin"/>
      </w:r>
      <w:r w:rsidR="0083408D" w:rsidRPr="0083408D">
        <w:rPr>
          <w:sz w:val="24"/>
          <w:szCs w:val="24"/>
        </w:rPr>
        <w:instrText xml:space="preserve"> MERGEFIELD  LocationName3  \* MERGEFORMAT </w:instrText>
      </w:r>
      <w:r w:rsidR="0083408D" w:rsidRPr="0083408D">
        <w:rPr>
          <w:sz w:val="24"/>
          <w:szCs w:val="24"/>
        </w:rPr>
        <w:fldChar w:fldCharType="separate"/>
      </w:r>
      <w:r w:rsidR="0083408D" w:rsidRPr="0083408D">
        <w:rPr>
          <w:noProof/>
          <w:sz w:val="24"/>
          <w:szCs w:val="24"/>
        </w:rPr>
        <w:t>«LocationName3»</w:t>
      </w:r>
      <w:r w:rsidR="0083408D" w:rsidRPr="0083408D">
        <w:rPr>
          <w:sz w:val="24"/>
          <w:szCs w:val="24"/>
        </w:rPr>
        <w:fldChar w:fldCharType="end"/>
      </w:r>
      <w:r w:rsidRPr="0083408D">
        <w:rPr>
          <w:sz w:val="24"/>
          <w:szCs w:val="24"/>
        </w:rPr>
        <w:t xml:space="preserve">, лицензия № </w:t>
      </w:r>
      <w:r w:rsidR="0083408D" w:rsidRPr="0083408D">
        <w:rPr>
          <w:sz w:val="24"/>
          <w:szCs w:val="24"/>
        </w:rPr>
        <w:fldChar w:fldCharType="begin"/>
      </w:r>
      <w:r w:rsidR="0083408D" w:rsidRPr="0083408D">
        <w:rPr>
          <w:sz w:val="24"/>
          <w:szCs w:val="24"/>
        </w:rPr>
        <w:instrText xml:space="preserve"> MERGEFIELD  LicenceNumber2  \* MERGEFORMAT </w:instrText>
      </w:r>
      <w:r w:rsidR="0083408D" w:rsidRPr="0083408D">
        <w:rPr>
          <w:sz w:val="24"/>
          <w:szCs w:val="24"/>
        </w:rPr>
        <w:fldChar w:fldCharType="separate"/>
      </w:r>
      <w:r w:rsidR="0083408D" w:rsidRPr="0083408D">
        <w:rPr>
          <w:noProof/>
          <w:sz w:val="24"/>
          <w:szCs w:val="24"/>
        </w:rPr>
        <w:t>«LicenceNumber2»</w:t>
      </w:r>
      <w:r w:rsidR="0083408D" w:rsidRPr="0083408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следва да организира отстраняването им и да предостави в НАПОО доклад с придружаващи го доказателства за това. </w:t>
      </w:r>
    </w:p>
    <w:p w14:paraId="7FD123D5" w14:textId="77777777" w:rsidR="002A5D94" w:rsidRDefault="002A5D94">
      <w:pPr>
        <w:spacing w:line="28" w:lineRule="atLeast"/>
        <w:jc w:val="both"/>
        <w:rPr>
          <w:sz w:val="24"/>
          <w:szCs w:val="24"/>
        </w:rPr>
      </w:pPr>
    </w:p>
    <w:p w14:paraId="15589313" w14:textId="77777777" w:rsidR="002A5D94" w:rsidRDefault="00000000">
      <w:pPr>
        <w:spacing w:line="28" w:lineRule="atLeast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Приложение:</w:t>
      </w:r>
      <w:r>
        <w:rPr>
          <w:sz w:val="24"/>
          <w:szCs w:val="24"/>
        </w:rPr>
        <w:t xml:space="preserve"> Констативен протокол, подписан от длъжностните лица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експертите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, извършили проверката. </w:t>
      </w:r>
    </w:p>
    <w:p w14:paraId="020EFA93" w14:textId="77777777" w:rsidR="002A5D94" w:rsidRDefault="002A5D94">
      <w:pPr>
        <w:spacing w:line="28" w:lineRule="atLeast"/>
        <w:jc w:val="both"/>
        <w:rPr>
          <w:sz w:val="24"/>
          <w:szCs w:val="24"/>
        </w:rPr>
      </w:pPr>
    </w:p>
    <w:p w14:paraId="13AF957F" w14:textId="77777777" w:rsidR="002A5D94" w:rsidRDefault="00FC5351">
      <w:pPr>
        <w:spacing w:line="28" w:lineRule="atLeast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pict w14:anchorId="5EBE9989">
          <v:shape id="_x0000_i1026" type="#_x0000_t75" alt="Ред за подпис на Microsoft Office..." style="width:117pt;height:57.75pt">
            <v:imagedata r:id="rId7" o:title=""/>
            <o:lock v:ext="edit" ungrouping="t" rotation="t" cropping="t" verticies="t" text="t" grouping="t"/>
            <o:signatureline v:ext="edit" id="{0651A331-6099-4449-B259-5D893E75C1F9}" provid="{00000000-0000-0000-0000-000000000000}" issignatureline="t"/>
          </v:shape>
        </w:pict>
      </w:r>
    </w:p>
    <w:p w14:paraId="5206F68A" w14:textId="77777777" w:rsidR="002A5D94" w:rsidRDefault="00000000">
      <w:pPr>
        <w:spacing w:line="28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ИНЖ. МАРИЯНА ПАВЛОВА</w:t>
      </w:r>
    </w:p>
    <w:p w14:paraId="702CEEF6" w14:textId="77777777" w:rsidR="002A5D94" w:rsidRDefault="00000000">
      <w:pPr>
        <w:spacing w:line="28" w:lineRule="atLeast"/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ПРЕДСЕДАТЕЛ НА НАПОО</w:t>
      </w:r>
    </w:p>
    <w:p w14:paraId="06D8439D" w14:textId="77777777" w:rsidR="00DB6962" w:rsidRDefault="00000000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sectPr w:rsidR="00DB6962">
      <w:headerReference w:type="default" r:id="rId8"/>
      <w:footerReference w:type="default" r:id="rId9"/>
      <w:pgSz w:w="11907" w:h="16840" w:code="9"/>
      <w:pgMar w:top="1418" w:right="851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535E5" w14:textId="77777777" w:rsidR="008F4FB1" w:rsidRDefault="008F4FB1">
      <w:r>
        <w:separator/>
      </w:r>
    </w:p>
  </w:endnote>
  <w:endnote w:type="continuationSeparator" w:id="0">
    <w:p w14:paraId="2B174180" w14:textId="77777777" w:rsidR="008F4FB1" w:rsidRDefault="008F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35" w:type="dxa"/>
      <w:tblCellMar>
        <w:top w:w="28" w:type="dxa"/>
      </w:tblCellMar>
      <w:tblLook w:val="04A0" w:firstRow="1" w:lastRow="0" w:firstColumn="1" w:lastColumn="0" w:noHBand="0" w:noVBand="1"/>
    </w:tblPr>
    <w:tblGrid>
      <w:gridCol w:w="4704"/>
      <w:gridCol w:w="499"/>
      <w:gridCol w:w="4252"/>
      <w:gridCol w:w="380"/>
    </w:tblGrid>
    <w:tr w:rsidR="007B552F" w14:paraId="00CA3801" w14:textId="77777777" w:rsidTr="005C4AB3">
      <w:trPr>
        <w:trHeight w:val="188"/>
      </w:trPr>
      <w:tc>
        <w:tcPr>
          <w:tcW w:w="5203" w:type="dxa"/>
          <w:gridSpan w:val="2"/>
          <w:tcBorders>
            <w:top w:val="single" w:sz="4" w:space="0" w:color="7F7F7F"/>
          </w:tcBorders>
          <w:shd w:val="clear" w:color="auto" w:fill="auto"/>
        </w:tcPr>
        <w:p w14:paraId="1B9F4D99" w14:textId="77777777" w:rsidR="007B552F" w:rsidRDefault="007B552F" w:rsidP="007B552F">
          <w:pPr>
            <w:shd w:val="clear" w:color="auto" w:fill="FFFFFF"/>
            <w:rPr>
              <w:rFonts w:eastAsia="Calibri"/>
              <w:color w:val="666666"/>
              <w:lang w:val="en-US"/>
            </w:rPr>
          </w:pPr>
          <w:r>
            <w:rPr>
              <w:rFonts w:eastAsia="Calibri"/>
              <w:color w:val="666666"/>
            </w:rPr>
            <w:t xml:space="preserve">1113 София, бул. „Цариградско шосе” № 125, бл. 5, ет. 5 </w:t>
          </w:r>
        </w:p>
      </w:tc>
      <w:tc>
        <w:tcPr>
          <w:tcW w:w="4632" w:type="dxa"/>
          <w:gridSpan w:val="2"/>
          <w:tcBorders>
            <w:top w:val="single" w:sz="4" w:space="0" w:color="7F7F7F"/>
          </w:tcBorders>
          <w:shd w:val="clear" w:color="auto" w:fill="auto"/>
        </w:tcPr>
        <w:p w14:paraId="4970A080" w14:textId="77777777" w:rsidR="007B552F" w:rsidRDefault="007B552F" w:rsidP="007B552F">
          <w:pPr>
            <w:shd w:val="clear" w:color="auto" w:fill="FFFFFF"/>
            <w:jc w:val="center"/>
            <w:rPr>
              <w:rFonts w:eastAsia="Calibri"/>
              <w:color w:val="666666"/>
            </w:rPr>
          </w:pPr>
          <w:r>
            <w:rPr>
              <w:rFonts w:eastAsia="Calibri"/>
              <w:color w:val="666666"/>
            </w:rPr>
            <w:t xml:space="preserve">     </w:t>
          </w:r>
          <w:r>
            <w:rPr>
              <w:rFonts w:eastAsia="Calibri"/>
              <w:color w:val="666666"/>
              <w:lang w:val="en-US"/>
            </w:rPr>
            <w:t>e-mail</w:t>
          </w:r>
          <w:r>
            <w:rPr>
              <w:rFonts w:eastAsia="Calibri"/>
              <w:color w:val="666666"/>
            </w:rPr>
            <w:t>: </w:t>
          </w:r>
          <w:hyperlink r:id="rId1" w:history="1">
            <w:r>
              <w:rPr>
                <w:rFonts w:eastAsia="Calibri"/>
                <w:color w:val="666666"/>
              </w:rPr>
              <w:t>napoo@navet.government.bg</w:t>
            </w:r>
          </w:hyperlink>
        </w:p>
      </w:tc>
    </w:tr>
    <w:tr w:rsidR="007B552F" w14:paraId="4EA68324" w14:textId="77777777" w:rsidTr="005C4AB3">
      <w:trPr>
        <w:gridAfter w:val="1"/>
        <w:wAfter w:w="380" w:type="dxa"/>
        <w:trHeight w:val="387"/>
      </w:trPr>
      <w:tc>
        <w:tcPr>
          <w:tcW w:w="4704" w:type="dxa"/>
          <w:shd w:val="clear" w:color="auto" w:fill="auto"/>
        </w:tcPr>
        <w:p w14:paraId="68D3283F" w14:textId="77777777" w:rsidR="007B552F" w:rsidRDefault="007B552F" w:rsidP="007B552F">
          <w:pPr>
            <w:shd w:val="clear" w:color="auto" w:fill="FFFFFF"/>
            <w:rPr>
              <w:rFonts w:eastAsia="Calibri"/>
              <w:color w:val="666666"/>
              <w:lang w:val="en-US"/>
            </w:rPr>
          </w:pPr>
          <w:r>
            <w:rPr>
              <w:rFonts w:eastAsia="Calibri"/>
              <w:color w:val="666666"/>
            </w:rPr>
            <w:t xml:space="preserve">тел. 02 971 20 70, факс 02 973 33 58 </w:t>
          </w:r>
        </w:p>
      </w:tc>
      <w:tc>
        <w:tcPr>
          <w:tcW w:w="4751" w:type="dxa"/>
          <w:gridSpan w:val="2"/>
          <w:shd w:val="clear" w:color="auto" w:fill="auto"/>
        </w:tcPr>
        <w:p w14:paraId="07BBE756" w14:textId="77777777" w:rsidR="007B552F" w:rsidRDefault="007B552F" w:rsidP="007B552F">
          <w:pPr>
            <w:shd w:val="clear" w:color="auto" w:fill="FFFFFF"/>
            <w:ind w:left="1376"/>
            <w:rPr>
              <w:rFonts w:eastAsia="Calibri"/>
              <w:color w:val="666666"/>
            </w:rPr>
          </w:pPr>
          <w:r>
            <w:rPr>
              <w:rFonts w:eastAsia="Calibri"/>
              <w:color w:val="666666"/>
            </w:rPr>
            <w:t xml:space="preserve">URL: </w:t>
          </w:r>
          <w:hyperlink r:id="rId2" w:history="1">
            <w:r>
              <w:rPr>
                <w:rFonts w:eastAsia="Calibri"/>
                <w:color w:val="666666"/>
              </w:rPr>
              <w:t>http://www.navet.government.bg</w:t>
            </w:r>
          </w:hyperlink>
        </w:p>
      </w:tc>
    </w:tr>
  </w:tbl>
  <w:sdt>
    <w:sdtPr>
      <w:id w:val="1248931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D05CD" w14:textId="26F16E05" w:rsidR="002A5D94" w:rsidRDefault="007B552F" w:rsidP="007B55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F756" w14:textId="77777777" w:rsidR="008F4FB1" w:rsidRDefault="008F4FB1">
      <w:r>
        <w:separator/>
      </w:r>
    </w:p>
  </w:footnote>
  <w:footnote w:type="continuationSeparator" w:id="0">
    <w:p w14:paraId="2651C019" w14:textId="77777777" w:rsidR="008F4FB1" w:rsidRDefault="008F4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66E3" w14:textId="77777777" w:rsidR="002A5D94" w:rsidRDefault="00000000">
    <w:pPr>
      <w:tabs>
        <w:tab w:val="center" w:pos="4536"/>
        <w:tab w:val="right" w:pos="9072"/>
      </w:tabs>
      <w:jc w:val="right"/>
      <w:rPr>
        <w:noProof/>
        <w:sz w:val="24"/>
        <w:szCs w:val="24"/>
      </w:rPr>
    </w:pPr>
    <w:r>
      <w:rPr>
        <w:noProof/>
        <w:sz w:val="24"/>
        <w:szCs w:val="24"/>
      </w:rPr>
      <w:t xml:space="preserve">Ниво на конфиденциалност 1  </w:t>
    </w:r>
  </w:p>
  <w:p w14:paraId="5C59E8C8" w14:textId="77777777" w:rsidR="002A5D94" w:rsidRDefault="00000000">
    <w:pPr>
      <w:tabs>
        <w:tab w:val="center" w:pos="4536"/>
        <w:tab w:val="right" w:pos="9072"/>
      </w:tabs>
      <w:jc w:val="right"/>
      <w:rPr>
        <w:noProof/>
        <w:sz w:val="24"/>
        <w:szCs w:val="24"/>
      </w:rPr>
    </w:pPr>
    <w:r>
      <w:rPr>
        <w:noProof/>
        <w:sz w:val="24"/>
        <w:szCs w:val="24"/>
      </w:rPr>
      <w:t xml:space="preserve">                                                                                                                                 [TLP-GREEN]</w:t>
    </w:r>
  </w:p>
  <w:tbl>
    <w:tblPr>
      <w:tblW w:w="9915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2A5D94" w14:paraId="7D0A206B" w14:textId="77777777">
      <w:trPr>
        <w:jc w:val="center"/>
      </w:trPr>
      <w:tc>
        <w:tcPr>
          <w:tcW w:w="2046" w:type="dxa"/>
          <w:tcBorders>
            <w:top w:val="nil"/>
            <w:left w:val="nil"/>
            <w:bottom w:val="single" w:sz="8" w:space="0" w:color="808080"/>
            <w:right w:val="nil"/>
          </w:tcBorders>
          <w:shd w:val="clear" w:color="auto" w:fill="FFFFFF"/>
          <w:hideMark/>
        </w:tcPr>
        <w:p w14:paraId="00442417" w14:textId="13B59674" w:rsidR="002A5D94" w:rsidRDefault="00F00099">
          <w:pPr>
            <w:spacing w:before="120"/>
            <w:rPr>
              <w:rFonts w:eastAsia="Calibri"/>
              <w:sz w:val="24"/>
              <w:szCs w:val="24"/>
            </w:rPr>
          </w:pPr>
          <w:r>
            <w:rPr>
              <w:noProof/>
              <w:position w:val="-31"/>
              <w:sz w:val="24"/>
              <w:szCs w:val="24"/>
            </w:rPr>
            <w:drawing>
              <wp:inline distT="0" distB="0" distL="0" distR="0" wp14:anchorId="54F41EDB" wp14:editId="53342D2A">
                <wp:extent cx="866775" cy="542925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69" w:type="dxa"/>
          <w:tcBorders>
            <w:top w:val="nil"/>
            <w:left w:val="nil"/>
            <w:bottom w:val="single" w:sz="8" w:space="0" w:color="808080"/>
            <w:right w:val="nil"/>
          </w:tcBorders>
          <w:shd w:val="clear" w:color="auto" w:fill="FFFFFF"/>
          <w:hideMark/>
        </w:tcPr>
        <w:p w14:paraId="51293B41" w14:textId="77777777" w:rsidR="002A5D94" w:rsidRDefault="00000000">
          <w:pPr>
            <w:jc w:val="center"/>
            <w:rPr>
              <w:b/>
              <w:color w:val="365F91"/>
              <w:sz w:val="24"/>
              <w:szCs w:val="24"/>
              <w:lang w:val="ru-RU"/>
            </w:rPr>
          </w:pPr>
          <w:r>
            <w:rPr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35D30F99" w14:textId="77777777" w:rsidR="002A5D94" w:rsidRDefault="00000000">
          <w:pPr>
            <w:jc w:val="center"/>
            <w:rPr>
              <w:b/>
              <w:sz w:val="24"/>
              <w:szCs w:val="24"/>
              <w:lang w:val="ru-RU"/>
            </w:rPr>
          </w:pPr>
          <w:r>
            <w:rPr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088A9FC9" w14:textId="77777777" w:rsidR="002A5D94" w:rsidRDefault="002A5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5C5"/>
    <w:multiLevelType w:val="hybridMultilevel"/>
    <w:tmpl w:val="BB924AF4"/>
    <w:lvl w:ilvl="0" w:tplc="72E065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A4C09"/>
    <w:multiLevelType w:val="hybridMultilevel"/>
    <w:tmpl w:val="4DB6AAD4"/>
    <w:lvl w:ilvl="0" w:tplc="DD1283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659D"/>
    <w:multiLevelType w:val="hybridMultilevel"/>
    <w:tmpl w:val="13F2828C"/>
    <w:lvl w:ilvl="0" w:tplc="2C32E5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818664">
    <w:abstractNumId w:val="1"/>
  </w:num>
  <w:num w:numId="2" w16cid:durableId="852039612">
    <w:abstractNumId w:val="0"/>
  </w:num>
  <w:num w:numId="3" w16cid:durableId="904871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7B"/>
    <w:rsid w:val="00243E67"/>
    <w:rsid w:val="002A5D94"/>
    <w:rsid w:val="003C3CAF"/>
    <w:rsid w:val="003E7348"/>
    <w:rsid w:val="007B552F"/>
    <w:rsid w:val="0083408D"/>
    <w:rsid w:val="008F4FB1"/>
    <w:rsid w:val="00953F78"/>
    <w:rsid w:val="00D30837"/>
    <w:rsid w:val="00DB6962"/>
    <w:rsid w:val="00EC0F7B"/>
    <w:rsid w:val="00F00099"/>
    <w:rsid w:val="00FC5351"/>
    <w:rsid w:val="00FF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055B2"/>
  <w15:chartTrackingRefBased/>
  <w15:docId w15:val="{076CA80C-4EE4-4D91-A3E2-868C5FDA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Links>
    <vt:vector size="18" baseType="variant">
      <vt:variant>
        <vt:i4>2818118</vt:i4>
      </vt:variant>
      <vt:variant>
        <vt:i4>0</vt:i4>
      </vt:variant>
      <vt:variant>
        <vt:i4>0</vt:i4>
      </vt:variant>
      <vt:variant>
        <vt:i4>5</vt:i4>
      </vt:variant>
      <vt:variant>
        <vt:lpwstr>mailto:.....@...............bg</vt:lpwstr>
      </vt:variant>
      <vt:variant>
        <vt:lpwstr/>
      </vt:variant>
      <vt:variant>
        <vt:i4>7209069</vt:i4>
      </vt:variant>
      <vt:variant>
        <vt:i4>3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0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Делчева</dc:creator>
  <cp:keywords/>
  <dc:description/>
  <cp:lastModifiedBy>David Marinov</cp:lastModifiedBy>
  <cp:revision>6</cp:revision>
  <dcterms:created xsi:type="dcterms:W3CDTF">2023-03-08T09:27:00Z</dcterms:created>
  <dcterms:modified xsi:type="dcterms:W3CDTF">2023-03-08T10:33:00Z</dcterms:modified>
</cp:coreProperties>
</file>