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FE52" w14:textId="225A4E54" w:rsidR="00E40086" w:rsidRPr="000F1249" w:rsidRDefault="000F1249" w:rsidP="0056596C">
      <w:pPr>
        <w:spacing w:after="757"/>
        <w:jc w:val="center"/>
        <w:rPr>
          <w:sz w:val="28"/>
          <w:szCs w:val="28"/>
        </w:rPr>
      </w:pPr>
      <w:r w:rsidRPr="000F1249">
        <w:rPr>
          <w:b/>
          <w:sz w:val="24"/>
          <w:szCs w:val="28"/>
          <w:u w:val="single" w:color="000000"/>
        </w:rPr>
        <w:t>НАЦИОНАЛНА АГЕНЦИЯ ЗА ПРОФЕСИОНАЛНО ОБРАЗОВАНИЕ И ОБУЧЕНИЕ</w:t>
      </w:r>
    </w:p>
    <w:p w14:paraId="6F456AC9" w14:textId="499A6B49" w:rsidR="002C7FAE" w:rsidRPr="000F1249" w:rsidRDefault="00000000" w:rsidP="002C7FAE">
      <w:pPr>
        <w:spacing w:after="2" w:line="261" w:lineRule="auto"/>
        <w:ind w:left="-5" w:right="3424" w:hanging="10"/>
        <w:rPr>
          <w:sz w:val="24"/>
          <w:szCs w:val="28"/>
        </w:rPr>
      </w:pPr>
      <w:r w:rsidRPr="000F1249">
        <w:rPr>
          <w:sz w:val="24"/>
          <w:szCs w:val="28"/>
        </w:rPr>
        <w:t xml:space="preserve">Списък на </w:t>
      </w:r>
      <w:r w:rsidR="002F5980" w:rsidRPr="002F5980">
        <w:rPr>
          <w:sz w:val="24"/>
          <w:szCs w:val="28"/>
        </w:rPr>
        <w:t>материално-технически</w:t>
      </w:r>
      <w:r w:rsidR="002F5980">
        <w:rPr>
          <w:sz w:val="24"/>
          <w:szCs w:val="28"/>
        </w:rPr>
        <w:t>те</w:t>
      </w:r>
      <w:r w:rsidR="002F5980" w:rsidRPr="002F5980">
        <w:rPr>
          <w:sz w:val="24"/>
          <w:szCs w:val="28"/>
        </w:rPr>
        <w:t xml:space="preserve"> бази</w:t>
      </w:r>
    </w:p>
    <w:p w14:paraId="362A6EA6" w14:textId="5BDAADAB" w:rsidR="00E40086" w:rsidRPr="000F1249" w:rsidRDefault="00000000" w:rsidP="002C7FAE">
      <w:pPr>
        <w:spacing w:after="2" w:line="261" w:lineRule="auto"/>
        <w:ind w:left="-5" w:right="3424" w:hanging="10"/>
        <w:rPr>
          <w:sz w:val="24"/>
          <w:szCs w:val="28"/>
        </w:rPr>
      </w:pPr>
      <w:r w:rsidRPr="000F1249">
        <w:rPr>
          <w:sz w:val="24"/>
          <w:szCs w:val="28"/>
        </w:rPr>
        <w:t>в</w:t>
      </w:r>
      <w:r w:rsidR="002C7FAE" w:rsidRPr="000F1249">
        <w:rPr>
          <w:b/>
          <w:sz w:val="24"/>
          <w:szCs w:val="28"/>
          <w:lang w:val="en-GB"/>
        </w:rPr>
        <w:t xml:space="preserve"> </w:t>
      </w:r>
      <w:r w:rsidR="002C7FAE" w:rsidRPr="000F1249">
        <w:rPr>
          <w:b/>
          <w:sz w:val="24"/>
          <w:szCs w:val="28"/>
          <w:lang w:val="en-GB"/>
        </w:rPr>
        <w:fldChar w:fldCharType="begin"/>
      </w:r>
      <w:r w:rsidR="002C7FAE" w:rsidRPr="000F1249">
        <w:rPr>
          <w:b/>
          <w:sz w:val="24"/>
          <w:szCs w:val="28"/>
          <w:lang w:val="en-GB"/>
        </w:rPr>
        <w:instrText xml:space="preserve"> MERGEFIELD  ProviderName  \* MERGEFORMAT </w:instrText>
      </w:r>
      <w:r w:rsidR="002C7FAE" w:rsidRPr="000F1249">
        <w:rPr>
          <w:b/>
          <w:sz w:val="24"/>
          <w:szCs w:val="28"/>
          <w:lang w:val="en-GB"/>
        </w:rPr>
        <w:fldChar w:fldCharType="separate"/>
      </w:r>
      <w:r w:rsidR="002C7FAE" w:rsidRPr="000F1249">
        <w:rPr>
          <w:b/>
          <w:noProof/>
          <w:sz w:val="24"/>
          <w:szCs w:val="28"/>
          <w:lang w:val="en-GB"/>
        </w:rPr>
        <w:t>«ProviderName»</w:t>
      </w:r>
      <w:r w:rsidR="002C7FAE" w:rsidRPr="000F1249">
        <w:rPr>
          <w:b/>
          <w:sz w:val="24"/>
          <w:szCs w:val="28"/>
          <w:lang w:val="en-GB"/>
        </w:rPr>
        <w:fldChar w:fldCharType="end"/>
      </w:r>
      <w:r w:rsidRPr="000F1249">
        <w:rPr>
          <w:sz w:val="24"/>
          <w:szCs w:val="28"/>
        </w:rPr>
        <w:t>, БУЛСТАТ:</w:t>
      </w:r>
      <w:r w:rsidR="002C7FAE" w:rsidRPr="000F1249">
        <w:rPr>
          <w:sz w:val="24"/>
          <w:szCs w:val="28"/>
        </w:rPr>
        <w:fldChar w:fldCharType="begin"/>
      </w:r>
      <w:r w:rsidR="002C7FAE" w:rsidRPr="000F1249">
        <w:rPr>
          <w:sz w:val="24"/>
          <w:szCs w:val="28"/>
        </w:rPr>
        <w:instrText xml:space="preserve"> MERGEFIELD  PoviderBulstat  \* MERGEFORMAT </w:instrText>
      </w:r>
      <w:r w:rsidR="002C7FAE" w:rsidRPr="000F1249">
        <w:rPr>
          <w:sz w:val="24"/>
          <w:szCs w:val="28"/>
        </w:rPr>
        <w:fldChar w:fldCharType="separate"/>
      </w:r>
      <w:r w:rsidR="002C7FAE" w:rsidRPr="000F1249">
        <w:rPr>
          <w:noProof/>
          <w:sz w:val="24"/>
          <w:szCs w:val="28"/>
        </w:rPr>
        <w:t>«PoviderBulstat»</w:t>
      </w:r>
      <w:r w:rsidR="002C7FAE" w:rsidRPr="000F1249">
        <w:rPr>
          <w:sz w:val="24"/>
          <w:szCs w:val="28"/>
        </w:rPr>
        <w:fldChar w:fldCharType="end"/>
      </w:r>
    </w:p>
    <w:p w14:paraId="14E3AE80" w14:textId="77777777" w:rsidR="00E40086" w:rsidRDefault="00000000">
      <w:pPr>
        <w:spacing w:after="4"/>
      </w:pPr>
      <w:r>
        <w:rPr>
          <w:sz w:val="20"/>
        </w:rPr>
        <w:t xml:space="preserve"> </w:t>
      </w:r>
    </w:p>
    <w:p w14:paraId="7DAA0FF4" w14:textId="187D2997" w:rsidR="00E40086" w:rsidRPr="000F1249" w:rsidRDefault="00000000">
      <w:pPr>
        <w:spacing w:after="3"/>
        <w:ind w:left="-5" w:hanging="10"/>
        <w:rPr>
          <w:sz w:val="28"/>
          <w:szCs w:val="28"/>
        </w:rPr>
      </w:pPr>
      <w:r w:rsidRPr="000F1249">
        <w:rPr>
          <w:b/>
          <w:sz w:val="24"/>
          <w:szCs w:val="28"/>
        </w:rPr>
        <w:t xml:space="preserve">I. Списък на </w:t>
      </w:r>
      <w:r w:rsidR="002F5980" w:rsidRPr="002F5980">
        <w:rPr>
          <w:b/>
          <w:bCs/>
          <w:sz w:val="24"/>
          <w:szCs w:val="28"/>
        </w:rPr>
        <w:t>материално-техническите бази</w:t>
      </w:r>
      <w:r w:rsidRPr="002F5980">
        <w:rPr>
          <w:b/>
          <w:bCs/>
          <w:sz w:val="24"/>
          <w:szCs w:val="28"/>
        </w:rPr>
        <w:t>:</w:t>
      </w:r>
    </w:p>
    <w:p w14:paraId="1083D742" w14:textId="77777777" w:rsidR="002C7FAE" w:rsidRDefault="002C7FAE">
      <w:pPr>
        <w:spacing w:after="3"/>
        <w:ind w:left="-5" w:hanging="10"/>
        <w:rPr>
          <w:sz w:val="20"/>
          <w:lang w:val="en-GB"/>
        </w:rPr>
      </w:pPr>
      <w:bookmarkStart w:id="0" w:name="MTBsList"/>
      <w:bookmarkEnd w:id="0"/>
    </w:p>
    <w:p w14:paraId="14BFC8DF" w14:textId="2E190D7C" w:rsidR="00E40086" w:rsidRPr="000F1249" w:rsidRDefault="00000000">
      <w:pPr>
        <w:spacing w:after="3"/>
        <w:ind w:left="-5" w:hanging="10"/>
        <w:rPr>
          <w:b/>
          <w:sz w:val="24"/>
          <w:szCs w:val="28"/>
        </w:rPr>
      </w:pPr>
      <w:r w:rsidRPr="000F1249">
        <w:rPr>
          <w:b/>
          <w:sz w:val="24"/>
          <w:szCs w:val="28"/>
        </w:rPr>
        <w:t xml:space="preserve">II. Данни за </w:t>
      </w:r>
      <w:r w:rsidR="002F5980" w:rsidRPr="002F5980">
        <w:rPr>
          <w:b/>
          <w:sz w:val="24"/>
          <w:szCs w:val="28"/>
        </w:rPr>
        <w:t>материално-техническите бази</w:t>
      </w:r>
      <w:r w:rsidRPr="000F1249">
        <w:rPr>
          <w:b/>
          <w:sz w:val="24"/>
          <w:szCs w:val="28"/>
        </w:rPr>
        <w:t>:</w:t>
      </w:r>
    </w:p>
    <w:p w14:paraId="3674020B" w14:textId="2B243E6D" w:rsidR="00E40086" w:rsidRDefault="00E40086" w:rsidP="00566E19">
      <w:pPr>
        <w:spacing w:after="3"/>
      </w:pPr>
      <w:bookmarkStart w:id="1" w:name="MTBs"/>
      <w:bookmarkEnd w:id="1"/>
    </w:p>
    <w:sectPr w:rsidR="00E40086" w:rsidSect="0056596C">
      <w:footerReference w:type="default" r:id="rId8"/>
      <w:pgSz w:w="11906" w:h="16838"/>
      <w:pgMar w:top="1417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944F" w14:textId="77777777" w:rsidR="005E47E8" w:rsidRDefault="005E47E8" w:rsidP="00155CA9">
      <w:pPr>
        <w:spacing w:after="0" w:line="240" w:lineRule="auto"/>
      </w:pPr>
      <w:r>
        <w:separator/>
      </w:r>
    </w:p>
  </w:endnote>
  <w:endnote w:type="continuationSeparator" w:id="0">
    <w:p w14:paraId="3F587CB2" w14:textId="77777777" w:rsidR="005E47E8" w:rsidRDefault="005E47E8" w:rsidP="0015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383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D1A28" w14:textId="00A90A1B" w:rsidR="00155CA9" w:rsidRDefault="00155CA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BCEE3C" w14:textId="77777777" w:rsidR="00155CA9" w:rsidRDefault="00155C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7392" w14:textId="77777777" w:rsidR="005E47E8" w:rsidRDefault="005E47E8" w:rsidP="00155CA9">
      <w:pPr>
        <w:spacing w:after="0" w:line="240" w:lineRule="auto"/>
      </w:pPr>
      <w:r>
        <w:separator/>
      </w:r>
    </w:p>
  </w:footnote>
  <w:footnote w:type="continuationSeparator" w:id="0">
    <w:p w14:paraId="6602F789" w14:textId="77777777" w:rsidR="005E47E8" w:rsidRDefault="005E47E8" w:rsidP="00155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7CAB"/>
    <w:multiLevelType w:val="hybridMultilevel"/>
    <w:tmpl w:val="F222B312"/>
    <w:lvl w:ilvl="0" w:tplc="39CA8C6E">
      <w:start w:val="1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0E4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8EE0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9C0C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00CF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C415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46B2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8E7B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C8BE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11F6B"/>
    <w:multiLevelType w:val="hybridMultilevel"/>
    <w:tmpl w:val="1EEA6640"/>
    <w:lvl w:ilvl="0" w:tplc="356A959A">
      <w:start w:val="12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1C38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4A8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6E7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B852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2AB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636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708C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244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E31F28"/>
    <w:multiLevelType w:val="hybridMultilevel"/>
    <w:tmpl w:val="CD749362"/>
    <w:lvl w:ilvl="0" w:tplc="AE8A862A">
      <w:start w:val="1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E0F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1CB6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B6B8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0EAC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E99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9C40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A66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233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3319F5"/>
    <w:multiLevelType w:val="hybridMultilevel"/>
    <w:tmpl w:val="E954F92E"/>
    <w:lvl w:ilvl="0" w:tplc="FEB4EA4A">
      <w:start w:val="9"/>
      <w:numFmt w:val="decimal"/>
      <w:lvlText w:val="%1."/>
      <w:lvlJc w:val="left"/>
      <w:pPr>
        <w:ind w:left="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A3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C85A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00D5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C7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2E3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A670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B480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C66C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8034618">
    <w:abstractNumId w:val="0"/>
  </w:num>
  <w:num w:numId="2" w16cid:durableId="1171718664">
    <w:abstractNumId w:val="3"/>
  </w:num>
  <w:num w:numId="3" w16cid:durableId="735515457">
    <w:abstractNumId w:val="1"/>
  </w:num>
  <w:num w:numId="4" w16cid:durableId="120691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86"/>
    <w:rsid w:val="000F1249"/>
    <w:rsid w:val="00155CA9"/>
    <w:rsid w:val="001C3B25"/>
    <w:rsid w:val="002C7FAE"/>
    <w:rsid w:val="002F5980"/>
    <w:rsid w:val="0056596C"/>
    <w:rsid w:val="00566E19"/>
    <w:rsid w:val="005E47E8"/>
    <w:rsid w:val="00A80B84"/>
    <w:rsid w:val="00B17D75"/>
    <w:rsid w:val="00C106F9"/>
    <w:rsid w:val="00E40086"/>
    <w:rsid w:val="00EB0586"/>
    <w:rsid w:val="00ED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ED5D"/>
  <w15:docId w15:val="{78A22D65-7647-45B1-9A16-AF06672E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5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5CA9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15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5CA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2CFD7-6050-422E-BA68-D4686C56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 "НАПОО"</dc:creator>
  <cp:keywords/>
  <cp:lastModifiedBy>Alexander Pavlov</cp:lastModifiedBy>
  <cp:revision>12</cp:revision>
  <dcterms:created xsi:type="dcterms:W3CDTF">2022-11-22T13:35:00Z</dcterms:created>
  <dcterms:modified xsi:type="dcterms:W3CDTF">2023-06-09T11:37:00Z</dcterms:modified>
</cp:coreProperties>
</file>