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099" w:rsidRDefault="00C41099" w:rsidP="00F272DA">
      <w:pPr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Насоки за привеждане на наличната информация относно съществуващата инфраструктура</w:t>
      </w:r>
      <w:r w:rsidR="002201AA">
        <w:rPr>
          <w:sz w:val="24"/>
          <w:szCs w:val="24"/>
        </w:rPr>
        <w:t xml:space="preserve"> към формати </w:t>
      </w:r>
      <w:r w:rsidR="002201AA" w:rsidRPr="003112C3">
        <w:rPr>
          <w:sz w:val="24"/>
          <w:szCs w:val="24"/>
        </w:rPr>
        <w:t>подходящи за зареждане в ЕИТ</w:t>
      </w:r>
      <w:r w:rsidR="00A32EC4">
        <w:rPr>
          <w:sz w:val="24"/>
          <w:szCs w:val="24"/>
        </w:rPr>
        <w:t>.</w:t>
      </w:r>
    </w:p>
    <w:p w:rsidR="00D3790D" w:rsidRDefault="00D3790D" w:rsidP="00F272DA">
      <w:pPr>
        <w:jc w:val="both"/>
        <w:rPr>
          <w:sz w:val="24"/>
          <w:szCs w:val="24"/>
        </w:rPr>
      </w:pPr>
    </w:p>
    <w:p w:rsidR="00A32EC4" w:rsidRDefault="00A32EC4" w:rsidP="00F272DA">
      <w:pPr>
        <w:jc w:val="both"/>
        <w:rPr>
          <w:sz w:val="24"/>
          <w:szCs w:val="24"/>
        </w:rPr>
      </w:pPr>
      <w:r>
        <w:rPr>
          <w:sz w:val="24"/>
          <w:szCs w:val="24"/>
        </w:rPr>
        <w:t>В настоящата инструкция ще се дадат насоки за привеждане на информацията съхраняван</w:t>
      </w:r>
      <w:r w:rsidR="00276D0F">
        <w:rPr>
          <w:sz w:val="24"/>
          <w:szCs w:val="24"/>
        </w:rPr>
        <w:t>а</w:t>
      </w:r>
      <w:r>
        <w:rPr>
          <w:sz w:val="24"/>
          <w:szCs w:val="24"/>
        </w:rPr>
        <w:t xml:space="preserve"> в </w:t>
      </w:r>
      <w:r w:rsidRPr="003112C3">
        <w:rPr>
          <w:sz w:val="24"/>
          <w:szCs w:val="24"/>
          <w:lang w:val="en-US"/>
        </w:rPr>
        <w:t>DWG/DXF</w:t>
      </w:r>
      <w:r w:rsidRPr="003112C3">
        <w:rPr>
          <w:sz w:val="24"/>
          <w:szCs w:val="24"/>
        </w:rPr>
        <w:t xml:space="preserve"> формат</w:t>
      </w:r>
      <w:r>
        <w:rPr>
          <w:sz w:val="24"/>
          <w:szCs w:val="24"/>
        </w:rPr>
        <w:t xml:space="preserve"> или </w:t>
      </w:r>
      <w:r w:rsidR="00276D0F">
        <w:rPr>
          <w:sz w:val="24"/>
          <w:szCs w:val="24"/>
        </w:rPr>
        <w:t xml:space="preserve">в случаите на </w:t>
      </w:r>
      <w:r>
        <w:rPr>
          <w:sz w:val="24"/>
          <w:szCs w:val="24"/>
        </w:rPr>
        <w:t>липса на информация</w:t>
      </w:r>
      <w:r w:rsidR="00276D0F">
        <w:rPr>
          <w:sz w:val="24"/>
          <w:szCs w:val="24"/>
        </w:rPr>
        <w:t xml:space="preserve"> в цифров вид,</w:t>
      </w:r>
      <w:r>
        <w:rPr>
          <w:sz w:val="24"/>
          <w:szCs w:val="24"/>
        </w:rPr>
        <w:t xml:space="preserve"> </w:t>
      </w:r>
      <w:r w:rsidR="00276D0F">
        <w:rPr>
          <w:sz w:val="24"/>
          <w:szCs w:val="24"/>
        </w:rPr>
        <w:t>към формати</w:t>
      </w:r>
      <w:r w:rsidRPr="003112C3">
        <w:rPr>
          <w:sz w:val="24"/>
          <w:szCs w:val="24"/>
        </w:rPr>
        <w:t xml:space="preserve"> подходящи за зареждане в ЕИТ</w:t>
      </w:r>
      <w:r>
        <w:rPr>
          <w:sz w:val="24"/>
          <w:szCs w:val="24"/>
        </w:rPr>
        <w:t>.</w:t>
      </w:r>
    </w:p>
    <w:p w:rsidR="00C91BFC" w:rsidRDefault="00CE0A64" w:rsidP="00F272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Данните съхранявани в </w:t>
      </w:r>
      <w:r w:rsidRPr="003112C3">
        <w:rPr>
          <w:sz w:val="24"/>
          <w:szCs w:val="24"/>
          <w:lang w:val="en-US"/>
        </w:rPr>
        <w:t>DWG</w:t>
      </w:r>
      <w:r>
        <w:rPr>
          <w:sz w:val="24"/>
          <w:szCs w:val="24"/>
        </w:rPr>
        <w:t xml:space="preserve"> и </w:t>
      </w:r>
      <w:r w:rsidRPr="003112C3">
        <w:rPr>
          <w:sz w:val="24"/>
          <w:szCs w:val="24"/>
          <w:lang w:val="en-US"/>
        </w:rPr>
        <w:t>DXF</w:t>
      </w:r>
      <w:r>
        <w:rPr>
          <w:sz w:val="24"/>
          <w:szCs w:val="24"/>
        </w:rPr>
        <w:t xml:space="preserve"> формат отразяват пространствен</w:t>
      </w:r>
      <w:r w:rsidR="00F909F3">
        <w:rPr>
          <w:sz w:val="24"/>
          <w:szCs w:val="24"/>
        </w:rPr>
        <w:t>ото местоположение</w:t>
      </w:r>
      <w:r>
        <w:rPr>
          <w:sz w:val="24"/>
          <w:szCs w:val="24"/>
        </w:rPr>
        <w:t xml:space="preserve"> на обектите. В тези формати не се подържат атрибутна информация за обектите. </w:t>
      </w:r>
      <w:r w:rsidR="00C91BFC">
        <w:rPr>
          <w:sz w:val="24"/>
          <w:szCs w:val="24"/>
        </w:rPr>
        <w:t>Най-често характеристиките на обектите се показват чрез пояснителни надписи, условни знаци, типове линии и др. Този начин на представяне на характеристиките на обектите е не приложим за Географските Информационни Системи (ГИС)</w:t>
      </w:r>
      <w:r w:rsidR="00F909F3">
        <w:rPr>
          <w:sz w:val="24"/>
          <w:szCs w:val="24"/>
        </w:rPr>
        <w:t>.</w:t>
      </w:r>
      <w:r w:rsidR="00C91BFC">
        <w:rPr>
          <w:sz w:val="24"/>
          <w:szCs w:val="24"/>
        </w:rPr>
        <w:t xml:space="preserve"> </w:t>
      </w:r>
      <w:r w:rsidR="00F909F3">
        <w:rPr>
          <w:sz w:val="24"/>
          <w:szCs w:val="24"/>
        </w:rPr>
        <w:t>В</w:t>
      </w:r>
      <w:r w:rsidR="00C91BFC">
        <w:rPr>
          <w:sz w:val="24"/>
          <w:szCs w:val="24"/>
        </w:rPr>
        <w:t xml:space="preserve"> ГИС информацията за обектите се </w:t>
      </w:r>
      <w:r w:rsidR="00F909F3">
        <w:rPr>
          <w:sz w:val="24"/>
          <w:szCs w:val="24"/>
        </w:rPr>
        <w:t>съхранява в</w:t>
      </w:r>
      <w:r w:rsidR="00C91BFC">
        <w:rPr>
          <w:sz w:val="24"/>
          <w:szCs w:val="24"/>
        </w:rPr>
        <w:t xml:space="preserve"> атрибутни таблици</w:t>
      </w:r>
      <w:r w:rsidR="00E27375">
        <w:rPr>
          <w:sz w:val="24"/>
          <w:szCs w:val="24"/>
          <w:lang w:val="en-US"/>
        </w:rPr>
        <w:t xml:space="preserve"> </w:t>
      </w:r>
      <w:r w:rsidR="00E27375">
        <w:rPr>
          <w:sz w:val="24"/>
          <w:szCs w:val="24"/>
        </w:rPr>
        <w:t>привързани към тях</w:t>
      </w:r>
      <w:r w:rsidR="00C91BFC">
        <w:rPr>
          <w:sz w:val="24"/>
          <w:szCs w:val="24"/>
        </w:rPr>
        <w:t>. Целта на тази инструкция е да се дадат насоки как за графичните обекти</w:t>
      </w:r>
      <w:r w:rsidR="00E27375">
        <w:rPr>
          <w:sz w:val="24"/>
          <w:szCs w:val="24"/>
        </w:rPr>
        <w:t xml:space="preserve"> в </w:t>
      </w:r>
      <w:r w:rsidR="00E27375" w:rsidRPr="003112C3">
        <w:rPr>
          <w:sz w:val="24"/>
          <w:szCs w:val="24"/>
          <w:lang w:val="en-US"/>
        </w:rPr>
        <w:t>DWG/DXF</w:t>
      </w:r>
      <w:r w:rsidR="00E27375">
        <w:rPr>
          <w:sz w:val="24"/>
          <w:szCs w:val="24"/>
        </w:rPr>
        <w:t xml:space="preserve"> формат</w:t>
      </w:r>
      <w:r w:rsidR="00C91BFC">
        <w:rPr>
          <w:sz w:val="24"/>
          <w:szCs w:val="24"/>
        </w:rPr>
        <w:t xml:space="preserve"> да бъде прикачена необходимата атрибутна информация</w:t>
      </w:r>
      <w:r w:rsidR="00E27375">
        <w:rPr>
          <w:sz w:val="24"/>
          <w:szCs w:val="24"/>
        </w:rPr>
        <w:t xml:space="preserve"> за да бъдат </w:t>
      </w:r>
      <w:r w:rsidR="00D3790D">
        <w:rPr>
          <w:sz w:val="24"/>
          <w:szCs w:val="24"/>
        </w:rPr>
        <w:t>въведени</w:t>
      </w:r>
      <w:r w:rsidR="00E27375">
        <w:rPr>
          <w:sz w:val="24"/>
          <w:szCs w:val="24"/>
        </w:rPr>
        <w:t xml:space="preserve"> в ЕИТ</w:t>
      </w:r>
      <w:r w:rsidR="00C91BFC">
        <w:rPr>
          <w:sz w:val="24"/>
          <w:szCs w:val="24"/>
        </w:rPr>
        <w:t>.</w:t>
      </w:r>
    </w:p>
    <w:p w:rsidR="00276D0F" w:rsidRPr="00276D0F" w:rsidRDefault="00276D0F" w:rsidP="00F272DA">
      <w:pPr>
        <w:jc w:val="both"/>
        <w:rPr>
          <w:sz w:val="24"/>
          <w:szCs w:val="24"/>
        </w:rPr>
      </w:pPr>
      <w:r>
        <w:rPr>
          <w:sz w:val="24"/>
          <w:szCs w:val="24"/>
        </w:rPr>
        <w:t>В случаи, че не разполагате с информация относно съществуващата инфраструктура в цифров вид може да с</w:t>
      </w:r>
      <w:r w:rsidR="00AE04F4">
        <w:rPr>
          <w:sz w:val="24"/>
          <w:szCs w:val="24"/>
        </w:rPr>
        <w:t>е</w:t>
      </w:r>
      <w:r>
        <w:rPr>
          <w:sz w:val="24"/>
          <w:szCs w:val="24"/>
        </w:rPr>
        <w:t xml:space="preserve"> използва </w:t>
      </w:r>
      <w:r w:rsidR="00FD0C2A">
        <w:rPr>
          <w:sz w:val="24"/>
          <w:szCs w:val="24"/>
          <w:lang w:val="en-US"/>
        </w:rPr>
        <w:t>KMZ</w:t>
      </w:r>
      <w:r>
        <w:rPr>
          <w:sz w:val="24"/>
          <w:szCs w:val="24"/>
        </w:rPr>
        <w:t xml:space="preserve"> формата за бързо въвеждане на данните.</w:t>
      </w:r>
    </w:p>
    <w:p w:rsidR="00F95B9F" w:rsidRDefault="00F95B9F" w:rsidP="00F95B9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Общи изисквания</w:t>
      </w:r>
    </w:p>
    <w:p w:rsidR="00F95B9F" w:rsidRDefault="00F95B9F" w:rsidP="00065347">
      <w:pPr>
        <w:pStyle w:val="ListParagraph"/>
        <w:numPr>
          <w:ilvl w:val="1"/>
          <w:numId w:val="1"/>
        </w:numPr>
        <w:ind w:hanging="11"/>
        <w:jc w:val="both"/>
        <w:rPr>
          <w:sz w:val="24"/>
          <w:szCs w:val="24"/>
        </w:rPr>
      </w:pPr>
      <w:r>
        <w:rPr>
          <w:sz w:val="24"/>
          <w:szCs w:val="24"/>
        </w:rPr>
        <w:t>Според геометричните си характеристики обектите на техническа инфраструктура се разделят на:</w:t>
      </w:r>
    </w:p>
    <w:p w:rsidR="00F95B9F" w:rsidRDefault="00F95B9F" w:rsidP="00065347">
      <w:pPr>
        <w:pStyle w:val="ListParagraph"/>
        <w:numPr>
          <w:ilvl w:val="2"/>
          <w:numId w:val="1"/>
        </w:numPr>
        <w:ind w:left="1418" w:hanging="142"/>
        <w:jc w:val="both"/>
        <w:rPr>
          <w:sz w:val="24"/>
          <w:szCs w:val="24"/>
        </w:rPr>
      </w:pPr>
      <w:r w:rsidRPr="00F95B9F">
        <w:rPr>
          <w:sz w:val="24"/>
          <w:szCs w:val="24"/>
        </w:rPr>
        <w:t>Points</w:t>
      </w:r>
      <w:r w:rsidR="00884EA5">
        <w:rPr>
          <w:sz w:val="24"/>
          <w:szCs w:val="24"/>
        </w:rPr>
        <w:t xml:space="preserve"> - точкови обекти</w:t>
      </w:r>
    </w:p>
    <w:p w:rsidR="00F95B9F" w:rsidRDefault="00F95B9F" w:rsidP="00065347">
      <w:pPr>
        <w:pStyle w:val="ListParagraph"/>
        <w:numPr>
          <w:ilvl w:val="2"/>
          <w:numId w:val="1"/>
        </w:numPr>
        <w:ind w:left="1418" w:hanging="142"/>
        <w:jc w:val="both"/>
        <w:rPr>
          <w:sz w:val="24"/>
          <w:szCs w:val="24"/>
        </w:rPr>
      </w:pPr>
      <w:r w:rsidRPr="00F95B9F">
        <w:rPr>
          <w:sz w:val="24"/>
          <w:szCs w:val="24"/>
        </w:rPr>
        <w:t>Polylines</w:t>
      </w:r>
      <w:r w:rsidR="00884EA5">
        <w:rPr>
          <w:sz w:val="24"/>
          <w:szCs w:val="24"/>
        </w:rPr>
        <w:t xml:space="preserve"> - линейни обекти</w:t>
      </w:r>
    </w:p>
    <w:p w:rsidR="00065347" w:rsidRDefault="00065347" w:rsidP="00065347">
      <w:pPr>
        <w:pStyle w:val="ListParagraph"/>
        <w:numPr>
          <w:ilvl w:val="2"/>
          <w:numId w:val="1"/>
        </w:numPr>
        <w:ind w:left="1418" w:hanging="142"/>
        <w:jc w:val="both"/>
        <w:rPr>
          <w:sz w:val="24"/>
          <w:szCs w:val="24"/>
        </w:rPr>
      </w:pPr>
      <w:r w:rsidRPr="00065347">
        <w:rPr>
          <w:sz w:val="24"/>
          <w:szCs w:val="24"/>
        </w:rPr>
        <w:t>Polygons</w:t>
      </w:r>
      <w:r w:rsidR="00884EA5">
        <w:rPr>
          <w:sz w:val="24"/>
          <w:szCs w:val="24"/>
        </w:rPr>
        <w:t xml:space="preserve"> – площни обекти</w:t>
      </w:r>
    </w:p>
    <w:p w:rsidR="00F95B9F" w:rsidRDefault="00F95B9F" w:rsidP="00065347">
      <w:pPr>
        <w:pStyle w:val="ListParagraph"/>
        <w:numPr>
          <w:ilvl w:val="1"/>
          <w:numId w:val="1"/>
        </w:numPr>
        <w:ind w:hanging="11"/>
        <w:jc w:val="both"/>
        <w:rPr>
          <w:sz w:val="24"/>
          <w:szCs w:val="24"/>
        </w:rPr>
      </w:pPr>
      <w:r>
        <w:rPr>
          <w:sz w:val="24"/>
          <w:szCs w:val="24"/>
        </w:rPr>
        <w:t>Атрибутната информация за всеки един обект на техническата инфраструктура съдържа следните задължителни полета:</w:t>
      </w:r>
    </w:p>
    <w:p w:rsidR="00884EA5" w:rsidRDefault="00884EA5" w:rsidP="00884EA5">
      <w:pPr>
        <w:pStyle w:val="ListParagraph"/>
        <w:numPr>
          <w:ilvl w:val="2"/>
          <w:numId w:val="1"/>
        </w:numPr>
        <w:ind w:left="1418" w:hanging="142"/>
        <w:jc w:val="both"/>
        <w:rPr>
          <w:sz w:val="24"/>
          <w:szCs w:val="24"/>
        </w:rPr>
      </w:pPr>
      <w:r w:rsidRPr="00884EA5">
        <w:rPr>
          <w:sz w:val="24"/>
          <w:szCs w:val="24"/>
        </w:rPr>
        <w:t>ExternalID</w:t>
      </w:r>
      <w:r>
        <w:rPr>
          <w:sz w:val="24"/>
          <w:szCs w:val="24"/>
        </w:rPr>
        <w:t xml:space="preserve"> – външен идентификатор (уникален номер на обект за системата на оператора)</w:t>
      </w:r>
    </w:p>
    <w:p w:rsidR="00884EA5" w:rsidRDefault="00884EA5" w:rsidP="00884EA5">
      <w:pPr>
        <w:pStyle w:val="ListParagraph"/>
        <w:numPr>
          <w:ilvl w:val="2"/>
          <w:numId w:val="1"/>
        </w:numPr>
        <w:ind w:left="1418" w:hanging="142"/>
        <w:jc w:val="both"/>
        <w:rPr>
          <w:sz w:val="24"/>
          <w:szCs w:val="24"/>
        </w:rPr>
      </w:pPr>
      <w:r w:rsidRPr="00884EA5">
        <w:rPr>
          <w:sz w:val="24"/>
          <w:szCs w:val="24"/>
        </w:rPr>
        <w:t>ElTypeID</w:t>
      </w:r>
      <w:r>
        <w:rPr>
          <w:sz w:val="24"/>
          <w:szCs w:val="24"/>
        </w:rPr>
        <w:t xml:space="preserve"> – специфичен код на типа на инфраструктурния обект (взима се от кодова таблица)</w:t>
      </w:r>
    </w:p>
    <w:p w:rsidR="0049471F" w:rsidRPr="0049471F" w:rsidRDefault="00884EA5" w:rsidP="0049471F">
      <w:pPr>
        <w:pStyle w:val="ListParagraph"/>
        <w:numPr>
          <w:ilvl w:val="2"/>
          <w:numId w:val="1"/>
        </w:numPr>
        <w:ind w:left="1418" w:hanging="142"/>
        <w:jc w:val="both"/>
        <w:rPr>
          <w:sz w:val="24"/>
          <w:szCs w:val="24"/>
        </w:rPr>
      </w:pPr>
      <w:r w:rsidRPr="00884EA5">
        <w:rPr>
          <w:sz w:val="24"/>
          <w:szCs w:val="24"/>
        </w:rPr>
        <w:t>ElType</w:t>
      </w:r>
      <w:r>
        <w:rPr>
          <w:sz w:val="24"/>
          <w:szCs w:val="24"/>
        </w:rPr>
        <w:t xml:space="preserve"> </w:t>
      </w:r>
      <w:r w:rsidR="0049471F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9471F">
        <w:rPr>
          <w:sz w:val="24"/>
          <w:szCs w:val="24"/>
        </w:rPr>
        <w:t>описание на типа инфраструктурен обект</w:t>
      </w:r>
    </w:p>
    <w:p w:rsidR="00884EA5" w:rsidRDefault="00884EA5" w:rsidP="00884EA5">
      <w:pPr>
        <w:pStyle w:val="ListParagraph"/>
        <w:numPr>
          <w:ilvl w:val="2"/>
          <w:numId w:val="1"/>
        </w:numPr>
        <w:ind w:left="1418" w:hanging="142"/>
        <w:jc w:val="both"/>
        <w:rPr>
          <w:sz w:val="24"/>
          <w:szCs w:val="24"/>
        </w:rPr>
      </w:pPr>
      <w:r w:rsidRPr="00884EA5">
        <w:rPr>
          <w:sz w:val="24"/>
          <w:szCs w:val="24"/>
        </w:rPr>
        <w:t>UseType</w:t>
      </w:r>
      <w:r w:rsidR="0049471F">
        <w:rPr>
          <w:sz w:val="24"/>
          <w:szCs w:val="24"/>
        </w:rPr>
        <w:t xml:space="preserve"> – Начин на ползване</w:t>
      </w:r>
    </w:p>
    <w:p w:rsidR="00884EA5" w:rsidRDefault="00884EA5" w:rsidP="00884EA5">
      <w:pPr>
        <w:pStyle w:val="ListParagraph"/>
        <w:numPr>
          <w:ilvl w:val="2"/>
          <w:numId w:val="1"/>
        </w:numPr>
        <w:ind w:left="1418" w:hanging="142"/>
        <w:jc w:val="both"/>
        <w:rPr>
          <w:sz w:val="24"/>
          <w:szCs w:val="24"/>
        </w:rPr>
      </w:pPr>
      <w:r w:rsidRPr="00884EA5">
        <w:rPr>
          <w:sz w:val="24"/>
          <w:szCs w:val="24"/>
        </w:rPr>
        <w:t>TechChar</w:t>
      </w:r>
      <w:r w:rsidR="0049471F">
        <w:rPr>
          <w:sz w:val="24"/>
          <w:szCs w:val="24"/>
        </w:rPr>
        <w:t xml:space="preserve"> – технически характеристики на инфраструктурния обект</w:t>
      </w:r>
    </w:p>
    <w:p w:rsidR="00884EA5" w:rsidRDefault="00884EA5" w:rsidP="00884EA5">
      <w:pPr>
        <w:pStyle w:val="ListParagraph"/>
        <w:numPr>
          <w:ilvl w:val="2"/>
          <w:numId w:val="1"/>
        </w:numPr>
        <w:ind w:left="1418" w:hanging="142"/>
        <w:jc w:val="both"/>
        <w:rPr>
          <w:sz w:val="24"/>
          <w:szCs w:val="24"/>
        </w:rPr>
      </w:pPr>
      <w:r w:rsidRPr="00884EA5">
        <w:rPr>
          <w:sz w:val="24"/>
          <w:szCs w:val="24"/>
        </w:rPr>
        <w:t>Restr</w:t>
      </w:r>
      <w:r w:rsidR="0049471F">
        <w:rPr>
          <w:sz w:val="24"/>
          <w:szCs w:val="24"/>
        </w:rPr>
        <w:t xml:space="preserve"> – ограничения на достъпа</w:t>
      </w:r>
    </w:p>
    <w:p w:rsidR="00884EA5" w:rsidRDefault="00884EA5" w:rsidP="00884EA5">
      <w:pPr>
        <w:pStyle w:val="ListParagraph"/>
        <w:numPr>
          <w:ilvl w:val="2"/>
          <w:numId w:val="1"/>
        </w:numPr>
        <w:ind w:left="1418" w:hanging="142"/>
        <w:jc w:val="both"/>
        <w:rPr>
          <w:sz w:val="24"/>
          <w:szCs w:val="24"/>
        </w:rPr>
      </w:pPr>
      <w:r w:rsidRPr="00884EA5">
        <w:rPr>
          <w:sz w:val="24"/>
          <w:szCs w:val="24"/>
        </w:rPr>
        <w:t>LocDesc</w:t>
      </w:r>
      <w:r w:rsidR="0049471F">
        <w:rPr>
          <w:sz w:val="24"/>
          <w:szCs w:val="24"/>
        </w:rPr>
        <w:t xml:space="preserve"> – описание на местоположението</w:t>
      </w:r>
    </w:p>
    <w:p w:rsidR="00884EA5" w:rsidRDefault="00884EA5" w:rsidP="00884EA5">
      <w:pPr>
        <w:pStyle w:val="ListParagraph"/>
        <w:numPr>
          <w:ilvl w:val="2"/>
          <w:numId w:val="1"/>
        </w:numPr>
        <w:ind w:left="1418" w:hanging="142"/>
        <w:jc w:val="both"/>
        <w:rPr>
          <w:sz w:val="24"/>
          <w:szCs w:val="24"/>
        </w:rPr>
      </w:pPr>
      <w:r w:rsidRPr="00884EA5">
        <w:rPr>
          <w:sz w:val="24"/>
          <w:szCs w:val="24"/>
        </w:rPr>
        <w:t>Remark</w:t>
      </w:r>
      <w:r w:rsidR="0049471F">
        <w:rPr>
          <w:sz w:val="24"/>
          <w:szCs w:val="24"/>
        </w:rPr>
        <w:t xml:space="preserve"> - забележка</w:t>
      </w:r>
    </w:p>
    <w:p w:rsidR="00F909F3" w:rsidRDefault="00F909F3" w:rsidP="00F909F3">
      <w:pPr>
        <w:pStyle w:val="ListParagraph"/>
        <w:numPr>
          <w:ilvl w:val="1"/>
          <w:numId w:val="1"/>
        </w:numPr>
        <w:ind w:hanging="11"/>
        <w:jc w:val="both"/>
        <w:rPr>
          <w:sz w:val="24"/>
          <w:szCs w:val="24"/>
        </w:rPr>
      </w:pPr>
      <w:r>
        <w:rPr>
          <w:sz w:val="24"/>
          <w:szCs w:val="24"/>
        </w:rPr>
        <w:t>Физическа инфраструктура се разделя на следните видове:</w:t>
      </w:r>
    </w:p>
    <w:p w:rsidR="00F909F3" w:rsidRDefault="00F909F3" w:rsidP="00F909F3">
      <w:pPr>
        <w:pStyle w:val="ListParagraph"/>
        <w:numPr>
          <w:ilvl w:val="2"/>
          <w:numId w:val="1"/>
        </w:numPr>
        <w:ind w:left="1418" w:hanging="142"/>
        <w:jc w:val="both"/>
        <w:rPr>
          <w:sz w:val="24"/>
          <w:szCs w:val="24"/>
        </w:rPr>
      </w:pPr>
      <w:r>
        <w:rPr>
          <w:sz w:val="24"/>
          <w:szCs w:val="24"/>
        </w:rPr>
        <w:t>Инфраструктура за разполагане на ЕСМ</w:t>
      </w:r>
    </w:p>
    <w:p w:rsidR="00F909F3" w:rsidRDefault="00F909F3" w:rsidP="00F909F3">
      <w:pPr>
        <w:pStyle w:val="ListParagraph"/>
        <w:numPr>
          <w:ilvl w:val="2"/>
          <w:numId w:val="1"/>
        </w:numPr>
        <w:ind w:left="1418" w:hanging="142"/>
        <w:jc w:val="both"/>
        <w:rPr>
          <w:sz w:val="24"/>
          <w:szCs w:val="24"/>
        </w:rPr>
      </w:pPr>
      <w:r>
        <w:rPr>
          <w:sz w:val="24"/>
          <w:szCs w:val="24"/>
        </w:rPr>
        <w:t>Газопреносна и газоразпределителна мрежа</w:t>
      </w:r>
    </w:p>
    <w:p w:rsidR="00F909F3" w:rsidRDefault="00F909F3" w:rsidP="00F909F3">
      <w:pPr>
        <w:pStyle w:val="ListParagraph"/>
        <w:numPr>
          <w:ilvl w:val="2"/>
          <w:numId w:val="1"/>
        </w:numPr>
        <w:ind w:left="1418" w:hanging="142"/>
        <w:jc w:val="both"/>
        <w:rPr>
          <w:sz w:val="24"/>
          <w:szCs w:val="24"/>
        </w:rPr>
      </w:pPr>
      <w:r>
        <w:rPr>
          <w:sz w:val="24"/>
          <w:szCs w:val="24"/>
        </w:rPr>
        <w:t>Електропреносна и електроразпределителна мрежа</w:t>
      </w:r>
    </w:p>
    <w:p w:rsidR="00F909F3" w:rsidRDefault="00F909F3" w:rsidP="00F909F3">
      <w:pPr>
        <w:pStyle w:val="ListParagraph"/>
        <w:numPr>
          <w:ilvl w:val="2"/>
          <w:numId w:val="1"/>
        </w:numPr>
        <w:ind w:left="1418" w:hanging="142"/>
        <w:jc w:val="both"/>
        <w:rPr>
          <w:sz w:val="24"/>
          <w:szCs w:val="24"/>
        </w:rPr>
      </w:pPr>
      <w:r>
        <w:rPr>
          <w:sz w:val="24"/>
          <w:szCs w:val="24"/>
        </w:rPr>
        <w:t>Обществено осветление</w:t>
      </w:r>
    </w:p>
    <w:p w:rsidR="00F909F3" w:rsidRDefault="00F909F3" w:rsidP="00F909F3">
      <w:pPr>
        <w:pStyle w:val="ListParagraph"/>
        <w:numPr>
          <w:ilvl w:val="2"/>
          <w:numId w:val="1"/>
        </w:numPr>
        <w:ind w:left="1418" w:hanging="142"/>
        <w:jc w:val="both"/>
        <w:rPr>
          <w:sz w:val="24"/>
          <w:szCs w:val="24"/>
        </w:rPr>
      </w:pPr>
      <w:r>
        <w:rPr>
          <w:sz w:val="24"/>
          <w:szCs w:val="24"/>
        </w:rPr>
        <w:t>Топлопреносна и топлоразпределителна мрежа</w:t>
      </w:r>
    </w:p>
    <w:p w:rsidR="00F909F3" w:rsidRDefault="00F909F3" w:rsidP="00F909F3">
      <w:pPr>
        <w:pStyle w:val="ListParagraph"/>
        <w:numPr>
          <w:ilvl w:val="2"/>
          <w:numId w:val="1"/>
        </w:numPr>
        <w:ind w:left="1418" w:hanging="142"/>
        <w:jc w:val="both"/>
        <w:rPr>
          <w:sz w:val="24"/>
          <w:szCs w:val="24"/>
        </w:rPr>
      </w:pPr>
      <w:r>
        <w:rPr>
          <w:sz w:val="24"/>
          <w:szCs w:val="24"/>
        </w:rPr>
        <w:t>Канализационна мрежа и системи за управление на отпадни води</w:t>
      </w:r>
    </w:p>
    <w:p w:rsidR="00F909F3" w:rsidRDefault="00F909F3" w:rsidP="00F909F3">
      <w:pPr>
        <w:pStyle w:val="ListParagraph"/>
        <w:numPr>
          <w:ilvl w:val="2"/>
          <w:numId w:val="1"/>
        </w:numPr>
        <w:ind w:left="1418" w:hanging="142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Железопътна мрежа</w:t>
      </w:r>
    </w:p>
    <w:p w:rsidR="00F909F3" w:rsidRDefault="00F909F3" w:rsidP="00F909F3">
      <w:pPr>
        <w:pStyle w:val="ListParagraph"/>
        <w:numPr>
          <w:ilvl w:val="2"/>
          <w:numId w:val="1"/>
        </w:numPr>
        <w:ind w:left="1418" w:hanging="142"/>
        <w:jc w:val="both"/>
        <w:rPr>
          <w:sz w:val="24"/>
          <w:szCs w:val="24"/>
        </w:rPr>
      </w:pPr>
      <w:r>
        <w:rPr>
          <w:sz w:val="24"/>
          <w:szCs w:val="24"/>
        </w:rPr>
        <w:t>Метрополитен</w:t>
      </w:r>
    </w:p>
    <w:p w:rsidR="00F909F3" w:rsidRDefault="00F909F3" w:rsidP="00F909F3">
      <w:pPr>
        <w:pStyle w:val="ListParagraph"/>
        <w:numPr>
          <w:ilvl w:val="2"/>
          <w:numId w:val="1"/>
        </w:numPr>
        <w:ind w:left="1418" w:hanging="142"/>
        <w:jc w:val="both"/>
        <w:rPr>
          <w:sz w:val="24"/>
          <w:szCs w:val="24"/>
        </w:rPr>
      </w:pPr>
      <w:r>
        <w:rPr>
          <w:sz w:val="24"/>
          <w:szCs w:val="24"/>
        </w:rPr>
        <w:t>Републиканска пътна мрежа</w:t>
      </w:r>
    </w:p>
    <w:p w:rsidR="00F909F3" w:rsidRDefault="00F909F3" w:rsidP="00F909F3">
      <w:pPr>
        <w:pStyle w:val="ListParagraph"/>
        <w:numPr>
          <w:ilvl w:val="2"/>
          <w:numId w:val="1"/>
        </w:numPr>
        <w:ind w:left="1418" w:hanging="142"/>
        <w:jc w:val="both"/>
        <w:rPr>
          <w:sz w:val="24"/>
          <w:szCs w:val="24"/>
        </w:rPr>
      </w:pPr>
      <w:r>
        <w:rPr>
          <w:sz w:val="24"/>
          <w:szCs w:val="24"/>
        </w:rPr>
        <w:t>Общински пътища</w:t>
      </w:r>
    </w:p>
    <w:p w:rsidR="00F909F3" w:rsidRDefault="00F909F3" w:rsidP="00F909F3">
      <w:pPr>
        <w:pStyle w:val="ListParagraph"/>
        <w:numPr>
          <w:ilvl w:val="2"/>
          <w:numId w:val="1"/>
        </w:numPr>
        <w:ind w:left="1418" w:hanging="142"/>
        <w:jc w:val="both"/>
        <w:rPr>
          <w:sz w:val="24"/>
          <w:szCs w:val="24"/>
        </w:rPr>
      </w:pPr>
      <w:r>
        <w:rPr>
          <w:sz w:val="24"/>
          <w:szCs w:val="24"/>
        </w:rPr>
        <w:t>Пристанищна инфраструктура</w:t>
      </w:r>
    </w:p>
    <w:p w:rsidR="00F909F3" w:rsidRDefault="00F909F3" w:rsidP="00F909F3">
      <w:pPr>
        <w:pStyle w:val="ListParagraph"/>
        <w:numPr>
          <w:ilvl w:val="2"/>
          <w:numId w:val="1"/>
        </w:numPr>
        <w:ind w:left="1418" w:hanging="142"/>
        <w:jc w:val="both"/>
        <w:rPr>
          <w:sz w:val="24"/>
          <w:szCs w:val="24"/>
        </w:rPr>
      </w:pPr>
      <w:r>
        <w:rPr>
          <w:sz w:val="24"/>
          <w:szCs w:val="24"/>
        </w:rPr>
        <w:t>Летищна инфраструктура</w:t>
      </w:r>
    </w:p>
    <w:p w:rsidR="00F909F3" w:rsidRDefault="00F909F3" w:rsidP="00F909F3">
      <w:pPr>
        <w:pStyle w:val="ListParagraph"/>
        <w:numPr>
          <w:ilvl w:val="2"/>
          <w:numId w:val="1"/>
        </w:numPr>
        <w:ind w:left="1418" w:hanging="142"/>
        <w:jc w:val="both"/>
        <w:rPr>
          <w:sz w:val="24"/>
          <w:szCs w:val="24"/>
        </w:rPr>
      </w:pPr>
      <w:r>
        <w:rPr>
          <w:sz w:val="24"/>
          <w:szCs w:val="24"/>
        </w:rPr>
        <w:t>Електросъобщителна мрежа</w:t>
      </w:r>
    </w:p>
    <w:p w:rsidR="00F909F3" w:rsidRDefault="00F909F3" w:rsidP="00135961">
      <w:pPr>
        <w:pStyle w:val="ListParagraph"/>
        <w:numPr>
          <w:ilvl w:val="1"/>
          <w:numId w:val="1"/>
        </w:numPr>
        <w:ind w:hanging="11"/>
        <w:jc w:val="both"/>
        <w:rPr>
          <w:sz w:val="24"/>
          <w:szCs w:val="24"/>
        </w:rPr>
      </w:pPr>
      <w:r>
        <w:rPr>
          <w:sz w:val="24"/>
          <w:szCs w:val="24"/>
        </w:rPr>
        <w:t>Всеки един вид физическа инфраструктура може да съдържа различни типове обект. Описание на типовете обекти е представено в документите с и</w:t>
      </w:r>
      <w:r w:rsidRPr="00F909F3">
        <w:rPr>
          <w:sz w:val="24"/>
          <w:szCs w:val="24"/>
        </w:rPr>
        <w:t xml:space="preserve">зисквания към структурата и съдържанието </w:t>
      </w:r>
      <w:r>
        <w:rPr>
          <w:sz w:val="24"/>
          <w:szCs w:val="24"/>
        </w:rPr>
        <w:t xml:space="preserve">на </w:t>
      </w:r>
      <w:r w:rsidR="00B16255">
        <w:rPr>
          <w:sz w:val="24"/>
          <w:szCs w:val="24"/>
        </w:rPr>
        <w:t>входните</w:t>
      </w:r>
      <w:r>
        <w:rPr>
          <w:sz w:val="24"/>
          <w:szCs w:val="24"/>
        </w:rPr>
        <w:t xml:space="preserve"> файлове.</w:t>
      </w:r>
      <w:r w:rsidR="00C41099">
        <w:rPr>
          <w:sz w:val="24"/>
          <w:szCs w:val="24"/>
        </w:rPr>
        <w:t xml:space="preserve"> В тези документи са дадени и разяснения за попълване </w:t>
      </w:r>
      <w:r>
        <w:rPr>
          <w:sz w:val="24"/>
          <w:szCs w:val="24"/>
        </w:rPr>
        <w:t xml:space="preserve"> </w:t>
      </w:r>
      <w:r w:rsidR="00C41099">
        <w:rPr>
          <w:sz w:val="24"/>
          <w:szCs w:val="24"/>
        </w:rPr>
        <w:t xml:space="preserve">на останалата атрибутна информация. </w:t>
      </w:r>
      <w:r w:rsidR="00150F9A">
        <w:rPr>
          <w:sz w:val="24"/>
          <w:szCs w:val="24"/>
        </w:rPr>
        <w:t>При зареждане на данни в ЕИТ файла трябва да съдържа само един вид инфраструктура.</w:t>
      </w:r>
    </w:p>
    <w:p w:rsidR="00F909F3" w:rsidRPr="00E27375" w:rsidRDefault="00F909F3" w:rsidP="00F909F3">
      <w:pPr>
        <w:pStyle w:val="ListParagraph"/>
        <w:ind w:left="1418"/>
        <w:jc w:val="both"/>
        <w:rPr>
          <w:sz w:val="24"/>
          <w:szCs w:val="24"/>
        </w:rPr>
      </w:pPr>
    </w:p>
    <w:p w:rsidR="003112C3" w:rsidRPr="001608DD" w:rsidRDefault="003112C3" w:rsidP="00F272DA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Подготовка на данните</w:t>
      </w:r>
    </w:p>
    <w:p w:rsidR="001608DD" w:rsidRPr="00F272DA" w:rsidRDefault="001608DD" w:rsidP="001608DD">
      <w:pPr>
        <w:pStyle w:val="ListParagraph"/>
        <w:jc w:val="both"/>
        <w:rPr>
          <w:sz w:val="24"/>
          <w:szCs w:val="24"/>
          <w:lang w:val="en-US"/>
        </w:rPr>
      </w:pPr>
    </w:p>
    <w:p w:rsidR="00F272DA" w:rsidRDefault="00F272DA" w:rsidP="00F272DA">
      <w:pPr>
        <w:pStyle w:val="ListParagraph"/>
        <w:numPr>
          <w:ilvl w:val="1"/>
          <w:numId w:val="1"/>
        </w:numPr>
        <w:ind w:hanging="11"/>
        <w:jc w:val="both"/>
        <w:rPr>
          <w:sz w:val="24"/>
          <w:szCs w:val="24"/>
        </w:rPr>
      </w:pPr>
      <w:r>
        <w:rPr>
          <w:sz w:val="24"/>
          <w:szCs w:val="24"/>
        </w:rPr>
        <w:t>Препоръчително е да направите копие на данните си и да извършите следващите стъпки върху файла с копираните данни.</w:t>
      </w:r>
    </w:p>
    <w:p w:rsidR="00F272DA" w:rsidRPr="00F272DA" w:rsidRDefault="00F272DA" w:rsidP="00F272DA">
      <w:pPr>
        <w:pStyle w:val="ListParagraph"/>
        <w:numPr>
          <w:ilvl w:val="1"/>
          <w:numId w:val="1"/>
        </w:numPr>
        <w:ind w:hanging="1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Отворете </w:t>
      </w:r>
      <w:r w:rsidRPr="003112C3">
        <w:rPr>
          <w:sz w:val="24"/>
          <w:szCs w:val="24"/>
          <w:lang w:val="en-US"/>
        </w:rPr>
        <w:t>DWG/DXF</w:t>
      </w:r>
      <w:r>
        <w:rPr>
          <w:sz w:val="24"/>
          <w:szCs w:val="24"/>
        </w:rPr>
        <w:t xml:space="preserve"> в среда на </w:t>
      </w:r>
      <w:r>
        <w:rPr>
          <w:sz w:val="24"/>
          <w:szCs w:val="24"/>
          <w:lang w:val="en-US"/>
        </w:rPr>
        <w:t>AutoCAD.</w:t>
      </w:r>
    </w:p>
    <w:p w:rsidR="00C5292E" w:rsidRDefault="00F272DA" w:rsidP="00C5292E">
      <w:pPr>
        <w:pStyle w:val="ListParagraph"/>
        <w:numPr>
          <w:ilvl w:val="1"/>
          <w:numId w:val="1"/>
        </w:numPr>
        <w:ind w:hanging="11"/>
        <w:jc w:val="both"/>
        <w:rPr>
          <w:sz w:val="24"/>
          <w:szCs w:val="24"/>
        </w:rPr>
      </w:pPr>
      <w:r>
        <w:rPr>
          <w:sz w:val="24"/>
          <w:szCs w:val="24"/>
        </w:rPr>
        <w:t>Изтрийте графична информация която не представлява</w:t>
      </w:r>
      <w:r w:rsidR="00F95B9F">
        <w:rPr>
          <w:sz w:val="24"/>
          <w:szCs w:val="24"/>
        </w:rPr>
        <w:t xml:space="preserve"> физическа</w:t>
      </w:r>
      <w:r>
        <w:rPr>
          <w:sz w:val="24"/>
          <w:szCs w:val="24"/>
        </w:rPr>
        <w:t xml:space="preserve"> </w:t>
      </w:r>
      <w:r w:rsidR="00F95B9F">
        <w:rPr>
          <w:sz w:val="24"/>
          <w:szCs w:val="24"/>
        </w:rPr>
        <w:t>инфраструктура по изискванията на ЕИТ.</w:t>
      </w:r>
    </w:p>
    <w:p w:rsidR="00C5292E" w:rsidRPr="00C5292E" w:rsidRDefault="00C5292E" w:rsidP="00C5292E">
      <w:pPr>
        <w:pStyle w:val="ListParagraph"/>
        <w:numPr>
          <w:ilvl w:val="1"/>
          <w:numId w:val="1"/>
        </w:numPr>
        <w:ind w:hanging="11"/>
        <w:jc w:val="both"/>
        <w:rPr>
          <w:sz w:val="24"/>
          <w:szCs w:val="24"/>
        </w:rPr>
      </w:pPr>
      <w:r w:rsidRPr="00C5292E">
        <w:rPr>
          <w:sz w:val="24"/>
          <w:szCs w:val="24"/>
        </w:rPr>
        <w:t>В случи, че данните не са в координатна система БГС 2005 (ETRS 1989 UTM Zone 35N) следва да се трансформират към нея.</w:t>
      </w:r>
    </w:p>
    <w:p w:rsidR="00B618ED" w:rsidRDefault="00B618ED" w:rsidP="00F272DA">
      <w:pPr>
        <w:pStyle w:val="ListParagraph"/>
        <w:numPr>
          <w:ilvl w:val="1"/>
          <w:numId w:val="1"/>
        </w:numPr>
        <w:ind w:hanging="1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Групирайте обектите по слоеве така че името на слоя да носи информация за вида на инфраструктурата и нейния тип. </w:t>
      </w:r>
    </w:p>
    <w:p w:rsidR="003F5D8D" w:rsidRDefault="00025770" w:rsidP="00F272DA">
      <w:pPr>
        <w:pStyle w:val="ListParagraph"/>
        <w:numPr>
          <w:ilvl w:val="1"/>
          <w:numId w:val="1"/>
        </w:numPr>
        <w:ind w:hanging="11"/>
        <w:jc w:val="both"/>
        <w:rPr>
          <w:sz w:val="24"/>
          <w:szCs w:val="24"/>
        </w:rPr>
      </w:pPr>
      <w:r>
        <w:rPr>
          <w:sz w:val="24"/>
          <w:szCs w:val="24"/>
        </w:rPr>
        <w:t>Ако</w:t>
      </w:r>
      <w:r w:rsidR="003F5D8D">
        <w:rPr>
          <w:sz w:val="24"/>
          <w:szCs w:val="24"/>
        </w:rPr>
        <w:t xml:space="preserve"> са налични повече от един тип обекти за един вид инфраструктура задайте им индивидуален цвят и отбележете </w:t>
      </w:r>
      <w:r w:rsidR="00AA7510">
        <w:rPr>
          <w:sz w:val="24"/>
          <w:szCs w:val="24"/>
        </w:rPr>
        <w:t>на кой номер цвят какъв тип инфраструктура отговаря.</w:t>
      </w:r>
    </w:p>
    <w:p w:rsidR="00AA7510" w:rsidRDefault="00AA7510" w:rsidP="00F272DA">
      <w:pPr>
        <w:pStyle w:val="ListParagraph"/>
        <w:numPr>
          <w:ilvl w:val="1"/>
          <w:numId w:val="1"/>
        </w:numPr>
        <w:ind w:hanging="11"/>
        <w:jc w:val="both"/>
        <w:rPr>
          <w:sz w:val="24"/>
          <w:szCs w:val="24"/>
        </w:rPr>
      </w:pPr>
      <w:r>
        <w:rPr>
          <w:sz w:val="24"/>
          <w:szCs w:val="24"/>
        </w:rPr>
        <w:t>Точковите, линейните и площните обект трябва да се разпределят в отделни слоеве.</w:t>
      </w:r>
    </w:p>
    <w:p w:rsidR="00C91BFC" w:rsidRDefault="00C5292E" w:rsidP="00025770">
      <w:pPr>
        <w:pStyle w:val="ListParagraph"/>
        <w:numPr>
          <w:ilvl w:val="1"/>
          <w:numId w:val="1"/>
        </w:numPr>
        <w:ind w:hanging="1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Графичната информация трябва да се разпредели така че един </w:t>
      </w:r>
      <w:r w:rsidRPr="003112C3">
        <w:rPr>
          <w:sz w:val="24"/>
          <w:szCs w:val="24"/>
          <w:lang w:val="en-US"/>
        </w:rPr>
        <w:t>DWG</w:t>
      </w:r>
      <w:r>
        <w:rPr>
          <w:sz w:val="24"/>
          <w:szCs w:val="24"/>
        </w:rPr>
        <w:t xml:space="preserve"> файл да съдържа данни само за един </w:t>
      </w:r>
      <w:r w:rsidR="00F45680">
        <w:rPr>
          <w:sz w:val="24"/>
          <w:szCs w:val="24"/>
        </w:rPr>
        <w:t>вид инфраструктура.</w:t>
      </w:r>
    </w:p>
    <w:p w:rsidR="00025770" w:rsidRPr="00025770" w:rsidRDefault="00025770" w:rsidP="00025770">
      <w:pPr>
        <w:pStyle w:val="ListParagraph"/>
        <w:jc w:val="both"/>
        <w:rPr>
          <w:sz w:val="24"/>
          <w:szCs w:val="24"/>
        </w:rPr>
      </w:pPr>
    </w:p>
    <w:p w:rsidR="00C91BFC" w:rsidRPr="001608DD" w:rsidRDefault="003112C3" w:rsidP="00C91BF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Привеждане </w:t>
      </w:r>
      <w:r w:rsidR="00E27375">
        <w:rPr>
          <w:sz w:val="24"/>
          <w:szCs w:val="24"/>
        </w:rPr>
        <w:t xml:space="preserve">на данните </w:t>
      </w:r>
      <w:r>
        <w:rPr>
          <w:sz w:val="24"/>
          <w:szCs w:val="24"/>
        </w:rPr>
        <w:t>към формати</w:t>
      </w:r>
      <w:r w:rsidR="003E6E1D">
        <w:rPr>
          <w:sz w:val="24"/>
          <w:szCs w:val="24"/>
        </w:rPr>
        <w:t xml:space="preserve"> </w:t>
      </w:r>
      <w:r w:rsidR="003E6E1D" w:rsidRPr="003112C3">
        <w:rPr>
          <w:sz w:val="24"/>
          <w:szCs w:val="24"/>
        </w:rPr>
        <w:t>подходящи за зареждане в ЕИТ</w:t>
      </w:r>
    </w:p>
    <w:p w:rsidR="001608DD" w:rsidRPr="00C91BFC" w:rsidRDefault="001608DD" w:rsidP="001608DD">
      <w:pPr>
        <w:pStyle w:val="ListParagraph"/>
        <w:jc w:val="both"/>
        <w:rPr>
          <w:sz w:val="24"/>
          <w:szCs w:val="24"/>
          <w:lang w:val="en-US"/>
        </w:rPr>
      </w:pPr>
    </w:p>
    <w:p w:rsidR="003E6E1D" w:rsidRDefault="00F67F3F" w:rsidP="001B6C7F">
      <w:pPr>
        <w:pStyle w:val="ListParagraph"/>
        <w:numPr>
          <w:ilvl w:val="1"/>
          <w:numId w:val="1"/>
        </w:numPr>
        <w:ind w:hanging="11"/>
        <w:jc w:val="both"/>
        <w:rPr>
          <w:sz w:val="24"/>
          <w:szCs w:val="24"/>
        </w:rPr>
      </w:pPr>
      <w:r>
        <w:rPr>
          <w:sz w:val="24"/>
          <w:szCs w:val="24"/>
        </w:rPr>
        <w:t>Привеждане на данните към</w:t>
      </w:r>
      <w:r w:rsidRPr="001B6C7F">
        <w:rPr>
          <w:sz w:val="24"/>
          <w:szCs w:val="24"/>
        </w:rPr>
        <w:t xml:space="preserve"> </w:t>
      </w:r>
      <w:r w:rsidR="003E6E1D" w:rsidRPr="001B6C7F">
        <w:rPr>
          <w:sz w:val="24"/>
          <w:szCs w:val="24"/>
        </w:rPr>
        <w:t>Excel</w:t>
      </w:r>
      <w:r w:rsidR="003E6E1D">
        <w:rPr>
          <w:sz w:val="24"/>
          <w:szCs w:val="24"/>
        </w:rPr>
        <w:t xml:space="preserve"> формат</w:t>
      </w:r>
    </w:p>
    <w:p w:rsidR="001608DD" w:rsidRPr="001B6C7F" w:rsidRDefault="001608DD" w:rsidP="001608DD">
      <w:pPr>
        <w:pStyle w:val="ListParagraph"/>
        <w:jc w:val="both"/>
        <w:rPr>
          <w:sz w:val="24"/>
          <w:szCs w:val="24"/>
        </w:rPr>
      </w:pPr>
    </w:p>
    <w:p w:rsidR="003E6E1D" w:rsidRDefault="003E6E1D" w:rsidP="003E6E1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Чрез </w:t>
      </w:r>
      <w:r>
        <w:rPr>
          <w:sz w:val="24"/>
          <w:szCs w:val="24"/>
          <w:lang w:val="en-US"/>
        </w:rPr>
        <w:t xml:space="preserve">Excel </w:t>
      </w:r>
      <w:r>
        <w:rPr>
          <w:sz w:val="24"/>
          <w:szCs w:val="24"/>
        </w:rPr>
        <w:t>формата е възможно да</w:t>
      </w:r>
      <w:r w:rsidR="00C91BFC">
        <w:rPr>
          <w:sz w:val="24"/>
          <w:szCs w:val="24"/>
        </w:rPr>
        <w:t xml:space="preserve"> се</w:t>
      </w:r>
      <w:r>
        <w:rPr>
          <w:sz w:val="24"/>
          <w:szCs w:val="24"/>
        </w:rPr>
        <w:t xml:space="preserve"> загуби</w:t>
      </w:r>
      <w:r w:rsidR="00484D4D">
        <w:rPr>
          <w:sz w:val="24"/>
          <w:szCs w:val="24"/>
        </w:rPr>
        <w:t xml:space="preserve"> графичното представяне на</w:t>
      </w:r>
      <w:r>
        <w:rPr>
          <w:sz w:val="24"/>
          <w:szCs w:val="24"/>
        </w:rPr>
        <w:t xml:space="preserve"> първоначалната геометрия на обектите, защото в него се поддържат само точкови обекти. Линейните и площните  обекти ще бъдат представени чрез поредица от точки като в полето „</w:t>
      </w:r>
      <w:r w:rsidRPr="00884EA5">
        <w:rPr>
          <w:sz w:val="24"/>
          <w:szCs w:val="24"/>
        </w:rPr>
        <w:t>Remark</w:t>
      </w:r>
      <w:r>
        <w:rPr>
          <w:sz w:val="24"/>
          <w:szCs w:val="24"/>
        </w:rPr>
        <w:t>“ следва да се запи</w:t>
      </w:r>
      <w:r w:rsidR="00FE54F6">
        <w:rPr>
          <w:sz w:val="24"/>
          <w:szCs w:val="24"/>
        </w:rPr>
        <w:t>ш</w:t>
      </w:r>
      <w:r>
        <w:rPr>
          <w:sz w:val="24"/>
          <w:szCs w:val="24"/>
        </w:rPr>
        <w:t>е геометрията на обекта от който произлиза</w:t>
      </w:r>
      <w:r w:rsidR="00CE0A64">
        <w:rPr>
          <w:sz w:val="24"/>
          <w:szCs w:val="24"/>
        </w:rPr>
        <w:t>т</w:t>
      </w:r>
      <w:r>
        <w:rPr>
          <w:sz w:val="24"/>
          <w:szCs w:val="24"/>
        </w:rPr>
        <w:t xml:space="preserve">. Използването на </w:t>
      </w:r>
      <w:r>
        <w:rPr>
          <w:sz w:val="24"/>
          <w:szCs w:val="24"/>
          <w:lang w:val="en-US"/>
        </w:rPr>
        <w:t xml:space="preserve">Excel </w:t>
      </w:r>
      <w:r w:rsidR="00E27375">
        <w:rPr>
          <w:sz w:val="24"/>
          <w:szCs w:val="24"/>
        </w:rPr>
        <w:t>формат</w:t>
      </w:r>
      <w:r w:rsidR="00CE0A64">
        <w:rPr>
          <w:sz w:val="24"/>
          <w:szCs w:val="24"/>
        </w:rPr>
        <w:t xml:space="preserve"> може да доведе до не чак толкова интуитивно моделиране на географските обекти, но </w:t>
      </w:r>
      <w:r w:rsidR="00E27375">
        <w:rPr>
          <w:sz w:val="24"/>
          <w:szCs w:val="24"/>
        </w:rPr>
        <w:t>чрез този подход</w:t>
      </w:r>
      <w:r w:rsidR="00E15878">
        <w:rPr>
          <w:sz w:val="24"/>
          <w:szCs w:val="24"/>
        </w:rPr>
        <w:t xml:space="preserve"> </w:t>
      </w:r>
      <w:r w:rsidR="00CE0A64">
        <w:rPr>
          <w:sz w:val="24"/>
          <w:szCs w:val="24"/>
        </w:rPr>
        <w:t xml:space="preserve">няма да </w:t>
      </w:r>
      <w:r w:rsidR="00E15878">
        <w:rPr>
          <w:sz w:val="24"/>
          <w:szCs w:val="24"/>
        </w:rPr>
        <w:t>бъде</w:t>
      </w:r>
      <w:r w:rsidR="00CE0A64">
        <w:rPr>
          <w:sz w:val="24"/>
          <w:szCs w:val="24"/>
        </w:rPr>
        <w:t xml:space="preserve"> загуб</w:t>
      </w:r>
      <w:r w:rsidR="00E15878">
        <w:rPr>
          <w:sz w:val="24"/>
          <w:szCs w:val="24"/>
        </w:rPr>
        <w:t>ена</w:t>
      </w:r>
      <w:r w:rsidR="00CE0A64">
        <w:rPr>
          <w:sz w:val="24"/>
          <w:szCs w:val="24"/>
        </w:rPr>
        <w:t xml:space="preserve"> информация </w:t>
      </w:r>
      <w:r w:rsidR="00E15878">
        <w:rPr>
          <w:sz w:val="24"/>
          <w:szCs w:val="24"/>
        </w:rPr>
        <w:t xml:space="preserve">относно характеристиките на физическата </w:t>
      </w:r>
      <w:r w:rsidR="00E15878">
        <w:rPr>
          <w:sz w:val="24"/>
          <w:szCs w:val="24"/>
        </w:rPr>
        <w:lastRenderedPageBreak/>
        <w:t>инфраструктура. Също така</w:t>
      </w:r>
      <w:r w:rsidR="00CE0A64">
        <w:rPr>
          <w:sz w:val="24"/>
          <w:szCs w:val="24"/>
        </w:rPr>
        <w:t xml:space="preserve"> не с</w:t>
      </w:r>
      <w:r w:rsidR="00E15878">
        <w:rPr>
          <w:sz w:val="24"/>
          <w:szCs w:val="24"/>
        </w:rPr>
        <w:t>а</w:t>
      </w:r>
      <w:r w:rsidR="00CE0A64">
        <w:rPr>
          <w:sz w:val="24"/>
          <w:szCs w:val="24"/>
        </w:rPr>
        <w:t xml:space="preserve"> нуж</w:t>
      </w:r>
      <w:r w:rsidR="00E15878">
        <w:rPr>
          <w:sz w:val="24"/>
          <w:szCs w:val="24"/>
        </w:rPr>
        <w:t>ни</w:t>
      </w:r>
      <w:r w:rsidR="00CE0A64">
        <w:rPr>
          <w:sz w:val="24"/>
          <w:szCs w:val="24"/>
        </w:rPr>
        <w:t xml:space="preserve"> специфични </w:t>
      </w:r>
      <w:r w:rsidR="00E15878">
        <w:rPr>
          <w:sz w:val="24"/>
          <w:szCs w:val="24"/>
        </w:rPr>
        <w:t>знания</w:t>
      </w:r>
      <w:r w:rsidR="00CE0A64">
        <w:rPr>
          <w:sz w:val="24"/>
          <w:szCs w:val="24"/>
        </w:rPr>
        <w:t xml:space="preserve"> в областта на ГИС както и</w:t>
      </w:r>
      <w:r w:rsidR="00E15878">
        <w:rPr>
          <w:sz w:val="24"/>
          <w:szCs w:val="24"/>
        </w:rPr>
        <w:t xml:space="preserve"> умения за работа с</w:t>
      </w:r>
      <w:r w:rsidR="00CE0A64">
        <w:rPr>
          <w:sz w:val="24"/>
          <w:szCs w:val="24"/>
        </w:rPr>
        <w:t xml:space="preserve"> ГИС базиран софтуер. </w:t>
      </w:r>
    </w:p>
    <w:p w:rsidR="001608DD" w:rsidRDefault="001608DD" w:rsidP="003E6E1D">
      <w:pPr>
        <w:pStyle w:val="ListParagraph"/>
        <w:jc w:val="both"/>
        <w:rPr>
          <w:sz w:val="24"/>
          <w:szCs w:val="24"/>
        </w:rPr>
      </w:pPr>
    </w:p>
    <w:p w:rsidR="006928A0" w:rsidRDefault="006928A0" w:rsidP="0048528A">
      <w:pPr>
        <w:pStyle w:val="ListParagraph"/>
        <w:numPr>
          <w:ilvl w:val="2"/>
          <w:numId w:val="1"/>
        </w:numPr>
        <w:ind w:left="993" w:firstLine="283"/>
        <w:jc w:val="both"/>
        <w:rPr>
          <w:sz w:val="24"/>
          <w:szCs w:val="24"/>
        </w:rPr>
      </w:pPr>
      <w:r>
        <w:rPr>
          <w:sz w:val="24"/>
          <w:szCs w:val="24"/>
        </w:rPr>
        <w:t>Подгответе таблица в</w:t>
      </w:r>
      <w:r w:rsidR="00A941BC">
        <w:rPr>
          <w:sz w:val="24"/>
          <w:szCs w:val="24"/>
        </w:rPr>
        <w:t xml:space="preserve"> среда на</w:t>
      </w:r>
      <w:r>
        <w:rPr>
          <w:sz w:val="24"/>
          <w:szCs w:val="24"/>
        </w:rPr>
        <w:t xml:space="preserve"> </w:t>
      </w:r>
      <w:r w:rsidRPr="00F05811">
        <w:rPr>
          <w:sz w:val="24"/>
          <w:szCs w:val="24"/>
        </w:rPr>
        <w:t>Excel</w:t>
      </w:r>
      <w:r>
        <w:rPr>
          <w:sz w:val="24"/>
          <w:szCs w:val="24"/>
        </w:rPr>
        <w:t xml:space="preserve"> която да отговаря на </w:t>
      </w:r>
      <w:r w:rsidR="00025770">
        <w:rPr>
          <w:sz w:val="24"/>
          <w:szCs w:val="24"/>
        </w:rPr>
        <w:t>„</w:t>
      </w:r>
      <w:r w:rsidR="00025770" w:rsidRPr="00025770">
        <w:rPr>
          <w:sz w:val="24"/>
          <w:szCs w:val="24"/>
        </w:rPr>
        <w:t>Изисквания към структурата и съдържанието на Excel файла</w:t>
      </w:r>
      <w:r w:rsidR="00025770">
        <w:rPr>
          <w:sz w:val="24"/>
          <w:szCs w:val="24"/>
        </w:rPr>
        <w:t>“</w:t>
      </w:r>
      <w:r>
        <w:rPr>
          <w:sz w:val="24"/>
          <w:szCs w:val="24"/>
        </w:rPr>
        <w:t>.</w:t>
      </w:r>
    </w:p>
    <w:p w:rsidR="00E15878" w:rsidRDefault="00FE54F6" w:rsidP="0048528A">
      <w:pPr>
        <w:pStyle w:val="ListParagraph"/>
        <w:numPr>
          <w:ilvl w:val="2"/>
          <w:numId w:val="1"/>
        </w:numPr>
        <w:ind w:left="993" w:firstLine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среда на </w:t>
      </w:r>
      <w:r w:rsidRPr="0048528A">
        <w:rPr>
          <w:sz w:val="24"/>
          <w:szCs w:val="24"/>
        </w:rPr>
        <w:t xml:space="preserve">AutoCAD </w:t>
      </w:r>
      <w:r>
        <w:rPr>
          <w:sz w:val="24"/>
          <w:szCs w:val="24"/>
        </w:rPr>
        <w:t>направете селекции</w:t>
      </w:r>
      <w:r w:rsidRPr="0048528A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така че да изберете обектите само от един тип и един вид </w:t>
      </w:r>
      <w:r w:rsidR="006928A0">
        <w:rPr>
          <w:sz w:val="24"/>
          <w:szCs w:val="24"/>
        </w:rPr>
        <w:t>физическа инфраструктура.</w:t>
      </w:r>
    </w:p>
    <w:p w:rsidR="001608DD" w:rsidRDefault="006928A0" w:rsidP="0048528A">
      <w:pPr>
        <w:pStyle w:val="ListParagraph"/>
        <w:numPr>
          <w:ilvl w:val="2"/>
          <w:numId w:val="1"/>
        </w:numPr>
        <w:ind w:left="993" w:firstLine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Чрез командата </w:t>
      </w:r>
      <w:r w:rsidRPr="0048528A">
        <w:rPr>
          <w:sz w:val="24"/>
          <w:szCs w:val="24"/>
        </w:rPr>
        <w:t>“List”</w:t>
      </w:r>
      <w:r>
        <w:rPr>
          <w:sz w:val="24"/>
          <w:szCs w:val="24"/>
        </w:rPr>
        <w:t xml:space="preserve"> изведете на конзолата координатите на избраните обекти. </w:t>
      </w:r>
    </w:p>
    <w:p w:rsidR="006928A0" w:rsidRDefault="006928A0" w:rsidP="0048528A">
      <w:pPr>
        <w:pStyle w:val="ListParagraph"/>
        <w:numPr>
          <w:ilvl w:val="2"/>
          <w:numId w:val="1"/>
        </w:numPr>
        <w:ind w:left="993" w:firstLine="283"/>
        <w:jc w:val="both"/>
        <w:rPr>
          <w:sz w:val="24"/>
          <w:szCs w:val="24"/>
        </w:rPr>
      </w:pPr>
      <w:r>
        <w:rPr>
          <w:sz w:val="24"/>
          <w:szCs w:val="24"/>
        </w:rPr>
        <w:t>Попълнете</w:t>
      </w:r>
      <w:r w:rsidR="00C038F5">
        <w:rPr>
          <w:sz w:val="24"/>
          <w:szCs w:val="24"/>
        </w:rPr>
        <w:t xml:space="preserve"> координати</w:t>
      </w:r>
      <w:r w:rsidR="00025770">
        <w:rPr>
          <w:sz w:val="24"/>
          <w:szCs w:val="24"/>
        </w:rPr>
        <w:t>те</w:t>
      </w:r>
      <w:r w:rsidR="00C038F5">
        <w:rPr>
          <w:sz w:val="24"/>
          <w:szCs w:val="24"/>
        </w:rPr>
        <w:t xml:space="preserve"> в съответните полета на екселската таблица.</w:t>
      </w:r>
    </w:p>
    <w:p w:rsidR="00C038F5" w:rsidRDefault="00C038F5" w:rsidP="0048528A">
      <w:pPr>
        <w:pStyle w:val="ListParagraph"/>
        <w:numPr>
          <w:ilvl w:val="2"/>
          <w:numId w:val="1"/>
        </w:numPr>
        <w:ind w:left="993" w:firstLine="283"/>
        <w:jc w:val="both"/>
        <w:rPr>
          <w:sz w:val="24"/>
          <w:szCs w:val="24"/>
        </w:rPr>
      </w:pPr>
      <w:r>
        <w:rPr>
          <w:sz w:val="24"/>
          <w:szCs w:val="24"/>
        </w:rPr>
        <w:t>Попълнете типа на обекта и останалата атрибутна информация за обекта.</w:t>
      </w:r>
    </w:p>
    <w:p w:rsidR="00E15878" w:rsidRDefault="00C038F5" w:rsidP="0048528A">
      <w:pPr>
        <w:pStyle w:val="ListParagraph"/>
        <w:numPr>
          <w:ilvl w:val="2"/>
          <w:numId w:val="1"/>
        </w:numPr>
        <w:ind w:left="993" w:firstLine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Повторете предходните стъпки </w:t>
      </w:r>
      <w:r w:rsidR="00025770">
        <w:rPr>
          <w:sz w:val="24"/>
          <w:szCs w:val="24"/>
        </w:rPr>
        <w:t>за</w:t>
      </w:r>
      <w:r>
        <w:rPr>
          <w:sz w:val="24"/>
          <w:szCs w:val="24"/>
        </w:rPr>
        <w:t xml:space="preserve"> всички обекти.</w:t>
      </w:r>
    </w:p>
    <w:p w:rsidR="00B16255" w:rsidRPr="00F05811" w:rsidRDefault="00B16255" w:rsidP="00B16255">
      <w:pPr>
        <w:pStyle w:val="ListParagraph"/>
        <w:ind w:left="1276"/>
        <w:jc w:val="both"/>
        <w:rPr>
          <w:sz w:val="24"/>
          <w:szCs w:val="24"/>
        </w:rPr>
      </w:pPr>
    </w:p>
    <w:p w:rsidR="003E6E1D" w:rsidRDefault="00F67F3F" w:rsidP="001B6C7F">
      <w:pPr>
        <w:pStyle w:val="ListParagraph"/>
        <w:numPr>
          <w:ilvl w:val="1"/>
          <w:numId w:val="1"/>
        </w:numPr>
        <w:ind w:hanging="11"/>
        <w:jc w:val="both"/>
        <w:rPr>
          <w:sz w:val="24"/>
          <w:szCs w:val="24"/>
        </w:rPr>
      </w:pPr>
      <w:r>
        <w:rPr>
          <w:sz w:val="24"/>
          <w:szCs w:val="24"/>
        </w:rPr>
        <w:t>Привеждане на данните към</w:t>
      </w:r>
      <w:r w:rsidRPr="001B6C7F">
        <w:rPr>
          <w:sz w:val="24"/>
          <w:szCs w:val="24"/>
        </w:rPr>
        <w:t xml:space="preserve"> </w:t>
      </w:r>
      <w:r w:rsidR="003E6E1D" w:rsidRPr="001B6C7F">
        <w:rPr>
          <w:sz w:val="24"/>
          <w:szCs w:val="24"/>
        </w:rPr>
        <w:t xml:space="preserve">SHP </w:t>
      </w:r>
      <w:r w:rsidR="003E6E1D">
        <w:rPr>
          <w:sz w:val="24"/>
          <w:szCs w:val="24"/>
        </w:rPr>
        <w:t>формат</w:t>
      </w:r>
    </w:p>
    <w:p w:rsidR="001608DD" w:rsidRPr="001B6C7F" w:rsidRDefault="001608DD" w:rsidP="001608DD">
      <w:pPr>
        <w:pStyle w:val="ListParagraph"/>
        <w:jc w:val="both"/>
        <w:rPr>
          <w:sz w:val="24"/>
          <w:szCs w:val="24"/>
        </w:rPr>
      </w:pPr>
    </w:p>
    <w:p w:rsidR="0087215E" w:rsidRDefault="00484D4D" w:rsidP="0087215E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Използването на </w:t>
      </w:r>
      <w:r>
        <w:rPr>
          <w:sz w:val="24"/>
          <w:szCs w:val="24"/>
          <w:lang w:val="en-US"/>
        </w:rPr>
        <w:t>SHP</w:t>
      </w:r>
      <w:r>
        <w:rPr>
          <w:sz w:val="24"/>
          <w:szCs w:val="24"/>
        </w:rPr>
        <w:t xml:space="preserve"> формат е за предпочитане защото това е световен ст</w:t>
      </w:r>
      <w:r w:rsidR="0087215E">
        <w:rPr>
          <w:sz w:val="24"/>
          <w:szCs w:val="24"/>
        </w:rPr>
        <w:t xml:space="preserve">андарт за </w:t>
      </w:r>
      <w:r w:rsidR="00B16255">
        <w:rPr>
          <w:sz w:val="24"/>
          <w:szCs w:val="24"/>
        </w:rPr>
        <w:t>обмен</w:t>
      </w:r>
      <w:r w:rsidR="0087215E">
        <w:rPr>
          <w:sz w:val="24"/>
          <w:szCs w:val="24"/>
        </w:rPr>
        <w:t xml:space="preserve"> на </w:t>
      </w:r>
      <w:r>
        <w:rPr>
          <w:sz w:val="24"/>
          <w:szCs w:val="24"/>
        </w:rPr>
        <w:t>пространствени данни.</w:t>
      </w:r>
      <w:r w:rsidR="00F67F3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Всеки един ГИС софтуер поддържа този формат.</w:t>
      </w:r>
      <w:r w:rsidR="00F67F3F">
        <w:rPr>
          <w:sz w:val="24"/>
          <w:szCs w:val="24"/>
        </w:rPr>
        <w:t xml:space="preserve"> </w:t>
      </w:r>
      <w:r w:rsidR="00C266DC">
        <w:rPr>
          <w:sz w:val="24"/>
          <w:szCs w:val="24"/>
        </w:rPr>
        <w:t>В случай, че не разполагате с ГИС софтуер можете да изтеглите безплатен временен софтуер от този линк:</w:t>
      </w:r>
    </w:p>
    <w:p w:rsidR="00C266DC" w:rsidRDefault="005F009D" w:rsidP="0087215E">
      <w:pPr>
        <w:pStyle w:val="ListParagraph"/>
        <w:jc w:val="both"/>
        <w:rPr>
          <w:sz w:val="24"/>
          <w:szCs w:val="24"/>
        </w:rPr>
      </w:pPr>
      <w:hyperlink r:id="rId5" w:history="1">
        <w:r w:rsidR="00C266DC" w:rsidRPr="00FD0B7E">
          <w:rPr>
            <w:rStyle w:val="Hyperlink"/>
            <w:sz w:val="24"/>
            <w:szCs w:val="24"/>
          </w:rPr>
          <w:t>https://www.esri.com/en-us/arcgis/products/arcgis-pro/trial</w:t>
        </w:r>
      </w:hyperlink>
    </w:p>
    <w:p w:rsidR="001608DD" w:rsidRDefault="00484D4D" w:rsidP="00484D4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7215E" w:rsidRPr="0087215E" w:rsidRDefault="0087215E" w:rsidP="001B6C7F">
      <w:pPr>
        <w:pStyle w:val="ListParagraph"/>
        <w:numPr>
          <w:ilvl w:val="2"/>
          <w:numId w:val="1"/>
        </w:numPr>
        <w:ind w:left="1418" w:hanging="142"/>
        <w:jc w:val="both"/>
        <w:rPr>
          <w:sz w:val="24"/>
          <w:szCs w:val="24"/>
        </w:rPr>
      </w:pPr>
      <w:r>
        <w:rPr>
          <w:sz w:val="24"/>
          <w:szCs w:val="24"/>
        </w:rPr>
        <w:t>Ако разполагат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 xml:space="preserve"> с </w:t>
      </w:r>
      <w:r>
        <w:rPr>
          <w:sz w:val="24"/>
          <w:szCs w:val="24"/>
          <w:lang w:val="en-US"/>
        </w:rPr>
        <w:t>AutoCAD Map</w:t>
      </w:r>
    </w:p>
    <w:p w:rsidR="0087215E" w:rsidRDefault="00BC691F" w:rsidP="003D7961">
      <w:pPr>
        <w:pStyle w:val="ListParagraph"/>
        <w:numPr>
          <w:ilvl w:val="3"/>
          <w:numId w:val="1"/>
        </w:numPr>
        <w:ind w:firstLine="621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Pr="0087215E">
        <w:rPr>
          <w:sz w:val="24"/>
          <w:szCs w:val="24"/>
        </w:rPr>
        <w:t>ривържете атрибутна таблица към обектите</w:t>
      </w:r>
      <w:r>
        <w:rPr>
          <w:sz w:val="24"/>
          <w:szCs w:val="24"/>
        </w:rPr>
        <w:t>. Атрибутната таблица трябва да отговаря на изискванията към атрибутите описани в документа „</w:t>
      </w:r>
      <w:r w:rsidRPr="00BC691F">
        <w:rPr>
          <w:sz w:val="24"/>
          <w:szCs w:val="24"/>
        </w:rPr>
        <w:t>Изисквания към структурата и съдържанието на SHP файла</w:t>
      </w:r>
      <w:r>
        <w:rPr>
          <w:sz w:val="24"/>
          <w:szCs w:val="24"/>
        </w:rPr>
        <w:t>“</w:t>
      </w:r>
    </w:p>
    <w:p w:rsidR="003D7961" w:rsidRDefault="003D7961" w:rsidP="003D7961">
      <w:pPr>
        <w:pStyle w:val="ListParagraph"/>
        <w:numPr>
          <w:ilvl w:val="3"/>
          <w:numId w:val="1"/>
        </w:numPr>
        <w:ind w:firstLine="621"/>
        <w:jc w:val="both"/>
        <w:rPr>
          <w:sz w:val="24"/>
          <w:szCs w:val="24"/>
        </w:rPr>
      </w:pPr>
      <w:r>
        <w:rPr>
          <w:sz w:val="24"/>
          <w:szCs w:val="24"/>
        </w:rPr>
        <w:t>Попълнете информацията за обект</w:t>
      </w:r>
      <w:r w:rsidR="00901672">
        <w:rPr>
          <w:sz w:val="24"/>
          <w:szCs w:val="24"/>
        </w:rPr>
        <w:t>ите</w:t>
      </w:r>
    </w:p>
    <w:p w:rsidR="003D7961" w:rsidRDefault="003D7961" w:rsidP="003D7961">
      <w:pPr>
        <w:pStyle w:val="ListParagraph"/>
        <w:numPr>
          <w:ilvl w:val="3"/>
          <w:numId w:val="1"/>
        </w:numPr>
        <w:ind w:firstLine="621"/>
        <w:jc w:val="both"/>
        <w:rPr>
          <w:sz w:val="24"/>
          <w:szCs w:val="24"/>
        </w:rPr>
      </w:pPr>
      <w:r>
        <w:rPr>
          <w:sz w:val="24"/>
          <w:szCs w:val="24"/>
        </w:rPr>
        <w:t>Направете експорт към SHP файл</w:t>
      </w:r>
      <w:r w:rsidR="00901672">
        <w:rPr>
          <w:sz w:val="24"/>
          <w:szCs w:val="24"/>
        </w:rPr>
        <w:t xml:space="preserve">. Името на SHP файла трябва да е </w:t>
      </w:r>
      <w:r w:rsidR="00901672" w:rsidRPr="00F95B9F">
        <w:rPr>
          <w:sz w:val="24"/>
          <w:szCs w:val="24"/>
        </w:rPr>
        <w:t>Points</w:t>
      </w:r>
      <w:r w:rsidR="00901672">
        <w:rPr>
          <w:sz w:val="24"/>
          <w:szCs w:val="24"/>
        </w:rPr>
        <w:t xml:space="preserve">, </w:t>
      </w:r>
      <w:r w:rsidR="00901672" w:rsidRPr="00901672">
        <w:rPr>
          <w:sz w:val="24"/>
          <w:szCs w:val="24"/>
        </w:rPr>
        <w:t>Polylines</w:t>
      </w:r>
      <w:r w:rsidR="00901672">
        <w:rPr>
          <w:sz w:val="24"/>
          <w:szCs w:val="24"/>
        </w:rPr>
        <w:t xml:space="preserve"> или </w:t>
      </w:r>
      <w:r w:rsidR="00901672" w:rsidRPr="00901672">
        <w:rPr>
          <w:sz w:val="24"/>
          <w:szCs w:val="24"/>
        </w:rPr>
        <w:t>Polygons</w:t>
      </w:r>
      <w:r w:rsidR="00901672">
        <w:rPr>
          <w:sz w:val="24"/>
          <w:szCs w:val="24"/>
        </w:rPr>
        <w:t>, в зависимост от геометрията на данните които съдържа.</w:t>
      </w:r>
    </w:p>
    <w:p w:rsidR="003D7961" w:rsidRDefault="003D7961" w:rsidP="003D7961">
      <w:pPr>
        <w:pStyle w:val="ListParagraph"/>
        <w:ind w:left="1701"/>
        <w:jc w:val="both"/>
        <w:rPr>
          <w:sz w:val="24"/>
          <w:szCs w:val="24"/>
        </w:rPr>
      </w:pPr>
    </w:p>
    <w:p w:rsidR="003D7961" w:rsidRPr="003D7961" w:rsidRDefault="003D7961" w:rsidP="003D7961">
      <w:pPr>
        <w:pStyle w:val="ListParagraph"/>
        <w:numPr>
          <w:ilvl w:val="2"/>
          <w:numId w:val="1"/>
        </w:numPr>
        <w:ind w:left="1418" w:hanging="142"/>
        <w:jc w:val="both"/>
        <w:rPr>
          <w:sz w:val="24"/>
          <w:szCs w:val="24"/>
        </w:rPr>
      </w:pPr>
      <w:r>
        <w:rPr>
          <w:sz w:val="24"/>
          <w:szCs w:val="24"/>
        </w:rPr>
        <w:t>Ако разполагате с друг ГИС софтуер</w:t>
      </w:r>
    </w:p>
    <w:p w:rsidR="003D7961" w:rsidRDefault="003D7961" w:rsidP="002B3042">
      <w:pPr>
        <w:pStyle w:val="ListParagraph"/>
        <w:numPr>
          <w:ilvl w:val="3"/>
          <w:numId w:val="1"/>
        </w:numPr>
        <w:ind w:firstLine="6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Въведете </w:t>
      </w:r>
      <w:r w:rsidRPr="002B3042">
        <w:rPr>
          <w:sz w:val="24"/>
          <w:szCs w:val="24"/>
        </w:rPr>
        <w:t>DWG</w:t>
      </w:r>
      <w:r>
        <w:rPr>
          <w:sz w:val="24"/>
          <w:szCs w:val="24"/>
        </w:rPr>
        <w:t xml:space="preserve"> файла в системата</w:t>
      </w:r>
      <w:r w:rsidR="00C6261F">
        <w:rPr>
          <w:sz w:val="24"/>
          <w:szCs w:val="24"/>
        </w:rPr>
        <w:t>.</w:t>
      </w:r>
    </w:p>
    <w:p w:rsidR="003D7961" w:rsidRDefault="003D7961" w:rsidP="002B3042">
      <w:pPr>
        <w:pStyle w:val="ListParagraph"/>
        <w:numPr>
          <w:ilvl w:val="3"/>
          <w:numId w:val="1"/>
        </w:numPr>
        <w:ind w:firstLine="621"/>
        <w:jc w:val="both"/>
        <w:rPr>
          <w:sz w:val="24"/>
          <w:szCs w:val="24"/>
        </w:rPr>
      </w:pPr>
      <w:r>
        <w:rPr>
          <w:sz w:val="24"/>
          <w:szCs w:val="24"/>
        </w:rPr>
        <w:t>Изберете слоя с данните и го експортирайте в SHP файл</w:t>
      </w:r>
      <w:r w:rsidR="00901672">
        <w:rPr>
          <w:sz w:val="24"/>
          <w:szCs w:val="24"/>
        </w:rPr>
        <w:t xml:space="preserve">. Името на SHP файла трябва да е </w:t>
      </w:r>
      <w:r w:rsidR="00901672" w:rsidRPr="00F95B9F">
        <w:rPr>
          <w:sz w:val="24"/>
          <w:szCs w:val="24"/>
        </w:rPr>
        <w:t>Points</w:t>
      </w:r>
      <w:r w:rsidR="00901672">
        <w:rPr>
          <w:sz w:val="24"/>
          <w:szCs w:val="24"/>
        </w:rPr>
        <w:t xml:space="preserve">, </w:t>
      </w:r>
      <w:r w:rsidR="00901672" w:rsidRPr="00901672">
        <w:rPr>
          <w:sz w:val="24"/>
          <w:szCs w:val="24"/>
        </w:rPr>
        <w:t>Polylines</w:t>
      </w:r>
      <w:r w:rsidR="00901672">
        <w:rPr>
          <w:sz w:val="24"/>
          <w:szCs w:val="24"/>
        </w:rPr>
        <w:t xml:space="preserve"> или </w:t>
      </w:r>
      <w:r w:rsidR="00901672" w:rsidRPr="00901672">
        <w:rPr>
          <w:sz w:val="24"/>
          <w:szCs w:val="24"/>
        </w:rPr>
        <w:t>Polygons</w:t>
      </w:r>
      <w:r w:rsidR="00901672">
        <w:rPr>
          <w:sz w:val="24"/>
          <w:szCs w:val="24"/>
        </w:rPr>
        <w:t>, в зависимост от геометрията на данните които съдържа.</w:t>
      </w:r>
    </w:p>
    <w:p w:rsidR="00901672" w:rsidRDefault="00901672" w:rsidP="002B3042">
      <w:pPr>
        <w:pStyle w:val="ListParagraph"/>
        <w:numPr>
          <w:ilvl w:val="3"/>
          <w:numId w:val="1"/>
        </w:numPr>
        <w:ind w:firstLine="621"/>
        <w:jc w:val="both"/>
        <w:rPr>
          <w:sz w:val="24"/>
          <w:szCs w:val="24"/>
        </w:rPr>
      </w:pPr>
      <w:r>
        <w:rPr>
          <w:sz w:val="24"/>
          <w:szCs w:val="24"/>
        </w:rPr>
        <w:t>Добавете в таблицата към слоя (SHP файла) полетата описани в документа „</w:t>
      </w:r>
      <w:r w:rsidRPr="00BC691F">
        <w:rPr>
          <w:sz w:val="24"/>
          <w:szCs w:val="24"/>
        </w:rPr>
        <w:t>Изисквания към структурата и съдържанието на SHP файла</w:t>
      </w:r>
      <w:r>
        <w:rPr>
          <w:sz w:val="24"/>
          <w:szCs w:val="24"/>
        </w:rPr>
        <w:t>“</w:t>
      </w:r>
      <w:r w:rsidR="00C6261F">
        <w:rPr>
          <w:sz w:val="24"/>
          <w:szCs w:val="24"/>
        </w:rPr>
        <w:t>.</w:t>
      </w:r>
    </w:p>
    <w:p w:rsidR="00C6261F" w:rsidRDefault="00C6261F" w:rsidP="002B3042">
      <w:pPr>
        <w:pStyle w:val="ListParagraph"/>
        <w:numPr>
          <w:ilvl w:val="3"/>
          <w:numId w:val="1"/>
        </w:numPr>
        <w:ind w:firstLine="621"/>
        <w:jc w:val="both"/>
        <w:rPr>
          <w:sz w:val="24"/>
          <w:szCs w:val="24"/>
        </w:rPr>
      </w:pPr>
      <w:r>
        <w:rPr>
          <w:sz w:val="24"/>
          <w:szCs w:val="24"/>
        </w:rPr>
        <w:t>Направете селекция на обектите по полето „</w:t>
      </w:r>
      <w:r w:rsidRPr="002B3042">
        <w:rPr>
          <w:sz w:val="24"/>
          <w:szCs w:val="24"/>
        </w:rPr>
        <w:t>Color</w:t>
      </w:r>
      <w:r>
        <w:rPr>
          <w:sz w:val="24"/>
          <w:szCs w:val="24"/>
        </w:rPr>
        <w:t>“.</w:t>
      </w:r>
    </w:p>
    <w:p w:rsidR="00C6261F" w:rsidRDefault="00C6261F" w:rsidP="002B3042">
      <w:pPr>
        <w:pStyle w:val="ListParagraph"/>
        <w:numPr>
          <w:ilvl w:val="3"/>
          <w:numId w:val="1"/>
        </w:numPr>
        <w:ind w:firstLine="621"/>
        <w:jc w:val="both"/>
        <w:rPr>
          <w:sz w:val="24"/>
          <w:szCs w:val="24"/>
        </w:rPr>
      </w:pPr>
      <w:r>
        <w:rPr>
          <w:sz w:val="24"/>
          <w:szCs w:val="24"/>
        </w:rPr>
        <w:t>Въведете информацията за конкретния тип обект.</w:t>
      </w:r>
    </w:p>
    <w:p w:rsidR="00C6261F" w:rsidRDefault="00C6261F" w:rsidP="002B3042">
      <w:pPr>
        <w:pStyle w:val="ListParagraph"/>
        <w:numPr>
          <w:ilvl w:val="3"/>
          <w:numId w:val="1"/>
        </w:numPr>
        <w:ind w:firstLine="621"/>
        <w:jc w:val="both"/>
        <w:rPr>
          <w:sz w:val="24"/>
          <w:szCs w:val="24"/>
        </w:rPr>
      </w:pPr>
      <w:r>
        <w:rPr>
          <w:sz w:val="24"/>
          <w:szCs w:val="24"/>
        </w:rPr>
        <w:t>Повторете избирането на обектите по цвят и въвеждане на информация за всичките обекти.</w:t>
      </w:r>
    </w:p>
    <w:p w:rsidR="001F0765" w:rsidRDefault="001F0765" w:rsidP="001F0765">
      <w:pPr>
        <w:pStyle w:val="ListParagraph"/>
        <w:ind w:left="1701"/>
        <w:jc w:val="both"/>
        <w:rPr>
          <w:sz w:val="24"/>
          <w:szCs w:val="24"/>
        </w:rPr>
      </w:pPr>
    </w:p>
    <w:p w:rsidR="00135961" w:rsidRPr="001F0765" w:rsidRDefault="00135961" w:rsidP="00135961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Подготовка на </w:t>
      </w:r>
      <w:r w:rsidR="00FD0C2A">
        <w:rPr>
          <w:sz w:val="24"/>
          <w:szCs w:val="24"/>
          <w:lang w:val="en-US"/>
        </w:rPr>
        <w:t>KMZ</w:t>
      </w:r>
      <w:r>
        <w:rPr>
          <w:sz w:val="24"/>
          <w:szCs w:val="24"/>
        </w:rPr>
        <w:t xml:space="preserve"> файл.</w:t>
      </w:r>
    </w:p>
    <w:p w:rsidR="001F0765" w:rsidRDefault="00AE04F4" w:rsidP="001F0765">
      <w:pPr>
        <w:pStyle w:val="ListParagraph"/>
        <w:jc w:val="both"/>
      </w:pPr>
      <w:r>
        <w:rPr>
          <w:sz w:val="24"/>
          <w:szCs w:val="24"/>
        </w:rPr>
        <w:t xml:space="preserve">В случай че вашите данни не са съхранявани в цифров вид използвайки </w:t>
      </w:r>
      <w:r w:rsidR="00FD0C2A">
        <w:rPr>
          <w:sz w:val="24"/>
          <w:szCs w:val="24"/>
          <w:lang w:val="en-US"/>
        </w:rPr>
        <w:t>KMZ</w:t>
      </w:r>
      <w:r w:rsidR="001F0765">
        <w:rPr>
          <w:sz w:val="24"/>
          <w:szCs w:val="24"/>
        </w:rPr>
        <w:t xml:space="preserve"> файл</w:t>
      </w:r>
      <w:r w:rsidR="001F0765">
        <w:rPr>
          <w:sz w:val="24"/>
          <w:szCs w:val="24"/>
          <w:lang w:val="en-US"/>
        </w:rPr>
        <w:t xml:space="preserve"> </w:t>
      </w:r>
      <w:r w:rsidR="001F0765">
        <w:rPr>
          <w:sz w:val="24"/>
          <w:szCs w:val="24"/>
        </w:rPr>
        <w:t>можете лесно да</w:t>
      </w:r>
      <w:r>
        <w:rPr>
          <w:sz w:val="24"/>
          <w:szCs w:val="24"/>
        </w:rPr>
        <w:t xml:space="preserve"> въведете информацията.</w:t>
      </w:r>
      <w:r w:rsidR="001F0765">
        <w:rPr>
          <w:sz w:val="24"/>
          <w:szCs w:val="24"/>
        </w:rPr>
        <w:t xml:space="preserve"> </w:t>
      </w:r>
      <w:r>
        <w:rPr>
          <w:sz w:val="24"/>
          <w:szCs w:val="24"/>
        </w:rPr>
        <w:t>За целта можете да използвате</w:t>
      </w:r>
      <w:r w:rsidR="001F0765">
        <w:rPr>
          <w:sz w:val="24"/>
          <w:szCs w:val="24"/>
        </w:rPr>
        <w:t xml:space="preserve"> приложението </w:t>
      </w:r>
      <w:r w:rsidR="001F0765">
        <w:rPr>
          <w:sz w:val="24"/>
          <w:szCs w:val="24"/>
          <w:lang w:val="en-US"/>
        </w:rPr>
        <w:t xml:space="preserve">ArcGIS Earth, </w:t>
      </w:r>
      <w:r w:rsidR="001F0765">
        <w:rPr>
          <w:sz w:val="24"/>
          <w:szCs w:val="24"/>
        </w:rPr>
        <w:t xml:space="preserve">то е с отворен сорс код и можете да го изтеглите </w:t>
      </w:r>
      <w:r>
        <w:rPr>
          <w:sz w:val="24"/>
          <w:szCs w:val="24"/>
        </w:rPr>
        <w:t xml:space="preserve">безплатно </w:t>
      </w:r>
      <w:r w:rsidR="001F0765">
        <w:rPr>
          <w:sz w:val="24"/>
          <w:szCs w:val="24"/>
        </w:rPr>
        <w:t xml:space="preserve">от този линк - </w:t>
      </w:r>
      <w:hyperlink r:id="rId6" w:history="1">
        <w:r w:rsidR="001F0765" w:rsidRPr="007D3439">
          <w:rPr>
            <w:rStyle w:val="Hyperlink"/>
            <w:lang w:val="en-US"/>
          </w:rPr>
          <w:t>https://www.esri.com/en-us/arcgis/products/arcgis-earth</w:t>
        </w:r>
      </w:hyperlink>
      <w:r w:rsidR="001F0765">
        <w:t>.</w:t>
      </w:r>
    </w:p>
    <w:p w:rsidR="001F0765" w:rsidRDefault="001F0765" w:rsidP="00733AB9">
      <w:pPr>
        <w:pStyle w:val="ListParagraph"/>
        <w:numPr>
          <w:ilvl w:val="1"/>
          <w:numId w:val="1"/>
        </w:numPr>
        <w:ind w:hanging="11"/>
        <w:jc w:val="both"/>
        <w:rPr>
          <w:sz w:val="24"/>
          <w:szCs w:val="24"/>
        </w:rPr>
      </w:pPr>
      <w:r>
        <w:rPr>
          <w:sz w:val="24"/>
          <w:szCs w:val="24"/>
        </w:rPr>
        <w:t>Позиционирайте картата на желаната от вас територия</w:t>
      </w:r>
      <w:r w:rsidR="00733AB9">
        <w:rPr>
          <w:sz w:val="24"/>
          <w:szCs w:val="24"/>
        </w:rPr>
        <w:t xml:space="preserve"> чрез </w:t>
      </w:r>
      <w:r w:rsidR="00733AB9" w:rsidRPr="00733AB9">
        <w:rPr>
          <w:sz w:val="24"/>
          <w:szCs w:val="24"/>
        </w:rPr>
        <w:t>инструмент за търсене „Search”</w:t>
      </w:r>
      <w:r w:rsidR="00733AB9">
        <w:rPr>
          <w:sz w:val="24"/>
          <w:szCs w:val="24"/>
        </w:rPr>
        <w:t xml:space="preserve"> или движение по картата.</w:t>
      </w:r>
    </w:p>
    <w:p w:rsidR="00733AB9" w:rsidRPr="003D3773" w:rsidRDefault="00733AB9" w:rsidP="00DC6ED3">
      <w:pPr>
        <w:pStyle w:val="ListParagraph"/>
        <w:numPr>
          <w:ilvl w:val="1"/>
          <w:numId w:val="1"/>
        </w:numPr>
        <w:ind w:hanging="11"/>
        <w:jc w:val="both"/>
        <w:rPr>
          <w:sz w:val="24"/>
          <w:szCs w:val="24"/>
        </w:rPr>
      </w:pPr>
      <w:r>
        <w:rPr>
          <w:sz w:val="24"/>
          <w:szCs w:val="24"/>
        </w:rPr>
        <w:t>Чрез инструмента „</w:t>
      </w:r>
      <w:r w:rsidRPr="00DC6ED3">
        <w:rPr>
          <w:sz w:val="24"/>
          <w:szCs w:val="24"/>
        </w:rPr>
        <w:t>Draw</w:t>
      </w:r>
      <w:r>
        <w:rPr>
          <w:sz w:val="24"/>
          <w:szCs w:val="24"/>
        </w:rPr>
        <w:t>“</w:t>
      </w:r>
      <w:r w:rsidRPr="00DC6ED3">
        <w:rPr>
          <w:sz w:val="24"/>
          <w:szCs w:val="24"/>
        </w:rPr>
        <w:t xml:space="preserve"> </w:t>
      </w:r>
      <w:r>
        <w:rPr>
          <w:sz w:val="24"/>
          <w:szCs w:val="24"/>
        </w:rPr>
        <w:t>изчертайте</w:t>
      </w:r>
      <w:r w:rsidR="00C25E8E" w:rsidRPr="00DC6ED3">
        <w:rPr>
          <w:sz w:val="24"/>
          <w:szCs w:val="24"/>
        </w:rPr>
        <w:t xml:space="preserve"> </w:t>
      </w:r>
      <w:r w:rsidR="00C25E8E">
        <w:rPr>
          <w:sz w:val="24"/>
          <w:szCs w:val="24"/>
        </w:rPr>
        <w:t>местоположението на</w:t>
      </w:r>
      <w:r>
        <w:rPr>
          <w:sz w:val="24"/>
          <w:szCs w:val="24"/>
        </w:rPr>
        <w:t xml:space="preserve"> обектите </w:t>
      </w:r>
      <w:r w:rsidR="00C25E8E">
        <w:rPr>
          <w:sz w:val="24"/>
          <w:szCs w:val="24"/>
        </w:rPr>
        <w:t>от</w:t>
      </w:r>
      <w:r>
        <w:rPr>
          <w:sz w:val="24"/>
          <w:szCs w:val="24"/>
        </w:rPr>
        <w:t xml:space="preserve"> техническата инфраструктура, като в зависимост от геометрията</w:t>
      </w:r>
      <w:r w:rsidR="00C41099">
        <w:rPr>
          <w:sz w:val="24"/>
          <w:szCs w:val="24"/>
        </w:rPr>
        <w:t xml:space="preserve"> им</w:t>
      </w:r>
      <w:r>
        <w:rPr>
          <w:sz w:val="24"/>
          <w:szCs w:val="24"/>
        </w:rPr>
        <w:t xml:space="preserve"> използвайте</w:t>
      </w:r>
      <w:r w:rsidR="00C41099">
        <w:rPr>
          <w:sz w:val="24"/>
          <w:szCs w:val="24"/>
        </w:rPr>
        <w:t xml:space="preserve"> командата</w:t>
      </w:r>
      <w:r>
        <w:rPr>
          <w:sz w:val="24"/>
          <w:szCs w:val="24"/>
        </w:rPr>
        <w:t xml:space="preserve"> </w:t>
      </w:r>
      <w:r w:rsidRPr="00DC6ED3">
        <w:rPr>
          <w:sz w:val="24"/>
          <w:szCs w:val="24"/>
        </w:rPr>
        <w:t xml:space="preserve">Point, Polyline </w:t>
      </w:r>
      <w:r>
        <w:rPr>
          <w:sz w:val="24"/>
          <w:szCs w:val="24"/>
        </w:rPr>
        <w:t xml:space="preserve">или </w:t>
      </w:r>
      <w:r w:rsidRPr="00DC6ED3">
        <w:rPr>
          <w:sz w:val="24"/>
          <w:szCs w:val="24"/>
        </w:rPr>
        <w:t>Pol</w:t>
      </w:r>
      <w:r w:rsidR="003D3773" w:rsidRPr="00DC6ED3">
        <w:rPr>
          <w:sz w:val="24"/>
          <w:szCs w:val="24"/>
        </w:rPr>
        <w:t>y</w:t>
      </w:r>
      <w:r w:rsidRPr="00DC6ED3">
        <w:rPr>
          <w:sz w:val="24"/>
          <w:szCs w:val="24"/>
        </w:rPr>
        <w:t>gon.</w:t>
      </w:r>
    </w:p>
    <w:p w:rsidR="003D3773" w:rsidRDefault="00C25E8E" w:rsidP="00DC6ED3">
      <w:pPr>
        <w:pStyle w:val="ListParagraph"/>
        <w:numPr>
          <w:ilvl w:val="1"/>
          <w:numId w:val="1"/>
        </w:numPr>
        <w:ind w:hanging="11"/>
        <w:jc w:val="both"/>
        <w:rPr>
          <w:sz w:val="24"/>
          <w:szCs w:val="24"/>
        </w:rPr>
      </w:pPr>
      <w:r>
        <w:rPr>
          <w:sz w:val="24"/>
          <w:szCs w:val="24"/>
        </w:rPr>
        <w:t>След приключване изчертаването на съотве</w:t>
      </w:r>
      <w:r w:rsidR="00C41099">
        <w:rPr>
          <w:sz w:val="24"/>
          <w:szCs w:val="24"/>
        </w:rPr>
        <w:t xml:space="preserve">тния обект в прозореца които </w:t>
      </w:r>
      <w:r>
        <w:rPr>
          <w:sz w:val="24"/>
          <w:szCs w:val="24"/>
        </w:rPr>
        <w:t>се отв</w:t>
      </w:r>
      <w:r w:rsidR="00C41099">
        <w:rPr>
          <w:sz w:val="24"/>
          <w:szCs w:val="24"/>
        </w:rPr>
        <w:t>а</w:t>
      </w:r>
      <w:r>
        <w:rPr>
          <w:sz w:val="24"/>
          <w:szCs w:val="24"/>
        </w:rPr>
        <w:t>р</w:t>
      </w:r>
      <w:r w:rsidR="00C41099">
        <w:rPr>
          <w:sz w:val="24"/>
          <w:szCs w:val="24"/>
        </w:rPr>
        <w:t>я</w:t>
      </w:r>
      <w:r>
        <w:rPr>
          <w:sz w:val="24"/>
          <w:szCs w:val="24"/>
        </w:rPr>
        <w:t xml:space="preserve"> на екрана след избиране на инструмента „</w:t>
      </w:r>
      <w:r w:rsidRPr="00DC6ED3">
        <w:rPr>
          <w:sz w:val="24"/>
          <w:szCs w:val="24"/>
        </w:rPr>
        <w:t>Draw</w:t>
      </w:r>
      <w:r>
        <w:rPr>
          <w:sz w:val="24"/>
          <w:szCs w:val="24"/>
        </w:rPr>
        <w:t>“ натиснете бутона „</w:t>
      </w:r>
      <w:r w:rsidRPr="00DC6ED3">
        <w:rPr>
          <w:sz w:val="24"/>
          <w:szCs w:val="24"/>
        </w:rPr>
        <w:t>Info</w:t>
      </w:r>
      <w:r>
        <w:rPr>
          <w:sz w:val="24"/>
          <w:szCs w:val="24"/>
        </w:rPr>
        <w:t>“</w:t>
      </w:r>
      <w:r w:rsidRPr="00DC6ED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Уверете се, че е </w:t>
      </w:r>
      <w:r w:rsidR="00C41099">
        <w:rPr>
          <w:sz w:val="24"/>
          <w:szCs w:val="24"/>
        </w:rPr>
        <w:t>избран</w:t>
      </w:r>
      <w:r w:rsidR="00C41099" w:rsidRPr="00DC6ED3">
        <w:rPr>
          <w:sz w:val="24"/>
          <w:szCs w:val="24"/>
        </w:rPr>
        <w:t>а</w:t>
      </w:r>
      <w:r w:rsidRPr="00DC6ED3">
        <w:rPr>
          <w:sz w:val="24"/>
          <w:szCs w:val="24"/>
        </w:rPr>
        <w:t xml:space="preserve"> </w:t>
      </w:r>
      <w:r>
        <w:rPr>
          <w:sz w:val="24"/>
          <w:szCs w:val="24"/>
        </w:rPr>
        <w:t>опцията „</w:t>
      </w:r>
      <w:r w:rsidRPr="00DC6ED3">
        <w:rPr>
          <w:sz w:val="24"/>
          <w:szCs w:val="24"/>
        </w:rPr>
        <w:t>Rich Text</w:t>
      </w:r>
      <w:r>
        <w:rPr>
          <w:sz w:val="24"/>
          <w:szCs w:val="24"/>
        </w:rPr>
        <w:t>“.</w:t>
      </w:r>
    </w:p>
    <w:p w:rsidR="00C25E8E" w:rsidRDefault="00C25E8E" w:rsidP="00DC6ED3">
      <w:pPr>
        <w:pStyle w:val="ListParagraph"/>
        <w:numPr>
          <w:ilvl w:val="1"/>
          <w:numId w:val="1"/>
        </w:numPr>
        <w:ind w:hanging="11"/>
        <w:jc w:val="both"/>
        <w:rPr>
          <w:sz w:val="24"/>
          <w:szCs w:val="24"/>
        </w:rPr>
      </w:pPr>
      <w:r>
        <w:rPr>
          <w:sz w:val="24"/>
          <w:szCs w:val="24"/>
        </w:rPr>
        <w:t>В белия прозорец копирайте следния текст</w:t>
      </w:r>
    </w:p>
    <w:p w:rsidR="00C25E8E" w:rsidRPr="00C25E8E" w:rsidRDefault="00C25E8E" w:rsidP="00DC6ED3">
      <w:pPr>
        <w:pStyle w:val="ListParagraph"/>
        <w:ind w:hanging="11"/>
        <w:jc w:val="both"/>
        <w:rPr>
          <w:sz w:val="24"/>
          <w:szCs w:val="24"/>
        </w:rPr>
      </w:pPr>
      <w:r w:rsidRPr="00C25E8E">
        <w:rPr>
          <w:sz w:val="24"/>
          <w:szCs w:val="24"/>
        </w:rPr>
        <w:t xml:space="preserve">{ </w:t>
      </w:r>
    </w:p>
    <w:p w:rsidR="00C25E8E" w:rsidRPr="00C25E8E" w:rsidRDefault="00C25E8E" w:rsidP="00DC6ED3">
      <w:pPr>
        <w:pStyle w:val="ListParagraph"/>
        <w:ind w:hanging="11"/>
        <w:jc w:val="both"/>
        <w:rPr>
          <w:sz w:val="24"/>
          <w:szCs w:val="24"/>
        </w:rPr>
      </w:pPr>
      <w:r w:rsidRPr="00C25E8E">
        <w:rPr>
          <w:sz w:val="24"/>
          <w:szCs w:val="24"/>
        </w:rPr>
        <w:t xml:space="preserve">    'ExternalID' : 'стойност',</w:t>
      </w:r>
    </w:p>
    <w:p w:rsidR="00C25E8E" w:rsidRPr="00C25E8E" w:rsidRDefault="00C25E8E" w:rsidP="00DC6ED3">
      <w:pPr>
        <w:pStyle w:val="ListParagraph"/>
        <w:ind w:hanging="11"/>
        <w:jc w:val="both"/>
        <w:rPr>
          <w:sz w:val="24"/>
          <w:szCs w:val="24"/>
        </w:rPr>
      </w:pPr>
      <w:r w:rsidRPr="00C25E8E">
        <w:rPr>
          <w:sz w:val="24"/>
          <w:szCs w:val="24"/>
        </w:rPr>
        <w:t xml:space="preserve">    'ElTypeID': 'стойност',</w:t>
      </w:r>
    </w:p>
    <w:p w:rsidR="00C25E8E" w:rsidRPr="00C25E8E" w:rsidRDefault="00C25E8E" w:rsidP="00DC6ED3">
      <w:pPr>
        <w:pStyle w:val="ListParagraph"/>
        <w:ind w:hanging="11"/>
        <w:jc w:val="both"/>
        <w:rPr>
          <w:sz w:val="24"/>
          <w:szCs w:val="24"/>
        </w:rPr>
      </w:pPr>
      <w:r w:rsidRPr="00C25E8E">
        <w:rPr>
          <w:sz w:val="24"/>
          <w:szCs w:val="24"/>
        </w:rPr>
        <w:t xml:space="preserve">    'ElType': 'стойност',</w:t>
      </w:r>
    </w:p>
    <w:p w:rsidR="00C25E8E" w:rsidRPr="00C25E8E" w:rsidRDefault="00C25E8E" w:rsidP="00DC6ED3">
      <w:pPr>
        <w:pStyle w:val="ListParagraph"/>
        <w:ind w:hanging="11"/>
        <w:jc w:val="both"/>
        <w:rPr>
          <w:sz w:val="24"/>
          <w:szCs w:val="24"/>
        </w:rPr>
      </w:pPr>
      <w:r w:rsidRPr="00C25E8E">
        <w:rPr>
          <w:sz w:val="24"/>
          <w:szCs w:val="24"/>
        </w:rPr>
        <w:t xml:space="preserve">    'UseType': 'стойност',</w:t>
      </w:r>
    </w:p>
    <w:p w:rsidR="00C25E8E" w:rsidRPr="00C25E8E" w:rsidRDefault="00C25E8E" w:rsidP="00DC6ED3">
      <w:pPr>
        <w:pStyle w:val="ListParagraph"/>
        <w:ind w:hanging="11"/>
        <w:jc w:val="both"/>
        <w:rPr>
          <w:sz w:val="24"/>
          <w:szCs w:val="24"/>
        </w:rPr>
      </w:pPr>
      <w:r w:rsidRPr="00C25E8E">
        <w:rPr>
          <w:sz w:val="24"/>
          <w:szCs w:val="24"/>
        </w:rPr>
        <w:t xml:space="preserve">    'TechChar': 'стойност',</w:t>
      </w:r>
    </w:p>
    <w:p w:rsidR="00C25E8E" w:rsidRPr="00C25E8E" w:rsidRDefault="00C25E8E" w:rsidP="00DC6ED3">
      <w:pPr>
        <w:pStyle w:val="ListParagraph"/>
        <w:ind w:hanging="11"/>
        <w:jc w:val="both"/>
        <w:rPr>
          <w:sz w:val="24"/>
          <w:szCs w:val="24"/>
        </w:rPr>
      </w:pPr>
      <w:r w:rsidRPr="00C25E8E">
        <w:rPr>
          <w:sz w:val="24"/>
          <w:szCs w:val="24"/>
        </w:rPr>
        <w:t xml:space="preserve">    'Restr': 'стойност',</w:t>
      </w:r>
    </w:p>
    <w:p w:rsidR="00C25E8E" w:rsidRPr="00C25E8E" w:rsidRDefault="00C25E8E" w:rsidP="00DC6ED3">
      <w:pPr>
        <w:pStyle w:val="ListParagraph"/>
        <w:ind w:hanging="11"/>
        <w:jc w:val="both"/>
        <w:rPr>
          <w:sz w:val="24"/>
          <w:szCs w:val="24"/>
        </w:rPr>
      </w:pPr>
      <w:r w:rsidRPr="00C25E8E">
        <w:rPr>
          <w:sz w:val="24"/>
          <w:szCs w:val="24"/>
        </w:rPr>
        <w:t xml:space="preserve">    'LocDesc': 'стойност',</w:t>
      </w:r>
    </w:p>
    <w:p w:rsidR="00C25E8E" w:rsidRPr="00C25E8E" w:rsidRDefault="00C25E8E" w:rsidP="00C25E8E">
      <w:pPr>
        <w:pStyle w:val="ListParagraph"/>
        <w:jc w:val="both"/>
        <w:rPr>
          <w:sz w:val="24"/>
          <w:szCs w:val="24"/>
        </w:rPr>
      </w:pPr>
      <w:r w:rsidRPr="00C25E8E">
        <w:rPr>
          <w:sz w:val="24"/>
          <w:szCs w:val="24"/>
        </w:rPr>
        <w:t xml:space="preserve">    'Remark':  'стойност'</w:t>
      </w:r>
    </w:p>
    <w:p w:rsidR="00C25E8E" w:rsidRDefault="00C25E8E" w:rsidP="00C25E8E">
      <w:pPr>
        <w:pStyle w:val="ListParagraph"/>
        <w:jc w:val="both"/>
        <w:rPr>
          <w:sz w:val="24"/>
          <w:szCs w:val="24"/>
        </w:rPr>
      </w:pPr>
      <w:r w:rsidRPr="00C25E8E">
        <w:rPr>
          <w:sz w:val="24"/>
          <w:szCs w:val="24"/>
        </w:rPr>
        <w:t>}</w:t>
      </w:r>
    </w:p>
    <w:p w:rsidR="00C25E8E" w:rsidRDefault="00C25E8E" w:rsidP="00DC6ED3">
      <w:pPr>
        <w:pStyle w:val="ListParagraph"/>
        <w:numPr>
          <w:ilvl w:val="1"/>
          <w:numId w:val="1"/>
        </w:numPr>
        <w:ind w:hanging="11"/>
        <w:jc w:val="both"/>
        <w:rPr>
          <w:sz w:val="24"/>
          <w:szCs w:val="24"/>
        </w:rPr>
      </w:pPr>
      <w:r>
        <w:rPr>
          <w:sz w:val="24"/>
          <w:szCs w:val="24"/>
        </w:rPr>
        <w:t>Подменете текста „стойност“</w:t>
      </w:r>
      <w:r w:rsidR="00DC6ED3">
        <w:rPr>
          <w:sz w:val="24"/>
          <w:szCs w:val="24"/>
        </w:rPr>
        <w:t xml:space="preserve"> със съответната информация за полето. Важно е апострофите да останат, новият текст трябва да е обграден от апострофи (пр. </w:t>
      </w:r>
      <w:r w:rsidR="00DC6ED3" w:rsidRPr="00C25E8E">
        <w:rPr>
          <w:sz w:val="24"/>
          <w:szCs w:val="24"/>
        </w:rPr>
        <w:t>'ElType': '</w:t>
      </w:r>
      <w:r w:rsidR="00DC6ED3" w:rsidRPr="00DC6ED3">
        <w:rPr>
          <w:sz w:val="24"/>
          <w:szCs w:val="24"/>
        </w:rPr>
        <w:t>Полиетиленов комуникационен канал</w:t>
      </w:r>
      <w:r w:rsidR="00DC6ED3" w:rsidRPr="00C25E8E">
        <w:rPr>
          <w:sz w:val="24"/>
          <w:szCs w:val="24"/>
        </w:rPr>
        <w:t>'</w:t>
      </w:r>
      <w:r w:rsidR="00DC6ED3">
        <w:rPr>
          <w:sz w:val="24"/>
          <w:szCs w:val="24"/>
        </w:rPr>
        <w:t xml:space="preserve">). </w:t>
      </w:r>
      <w:r w:rsidR="00020071">
        <w:rPr>
          <w:sz w:val="24"/>
          <w:szCs w:val="24"/>
        </w:rPr>
        <w:t>След приключване на редакциите затворете прозореца.</w:t>
      </w:r>
    </w:p>
    <w:p w:rsidR="00020071" w:rsidRPr="00C25E8E" w:rsidRDefault="00020071" w:rsidP="00DC6ED3">
      <w:pPr>
        <w:pStyle w:val="ListParagraph"/>
        <w:numPr>
          <w:ilvl w:val="1"/>
          <w:numId w:val="1"/>
        </w:numPr>
        <w:ind w:hanging="11"/>
        <w:jc w:val="both"/>
        <w:rPr>
          <w:sz w:val="24"/>
          <w:szCs w:val="24"/>
        </w:rPr>
      </w:pPr>
      <w:r>
        <w:rPr>
          <w:sz w:val="24"/>
          <w:szCs w:val="24"/>
        </w:rPr>
        <w:t>Изберете инструмента „</w:t>
      </w:r>
      <w:r>
        <w:rPr>
          <w:sz w:val="24"/>
          <w:szCs w:val="24"/>
          <w:lang w:val="en-US"/>
        </w:rPr>
        <w:t>Show layer list</w:t>
      </w:r>
      <w:r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>Кликнете с десен бутон на слоя „</w:t>
      </w:r>
      <w:r>
        <w:rPr>
          <w:sz w:val="24"/>
          <w:szCs w:val="24"/>
          <w:lang w:val="en-US"/>
        </w:rPr>
        <w:t>My Drawings</w:t>
      </w:r>
      <w:r>
        <w:rPr>
          <w:sz w:val="24"/>
          <w:szCs w:val="24"/>
        </w:rPr>
        <w:t>“ и изберете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командата </w:t>
      </w:r>
      <w:r>
        <w:rPr>
          <w:sz w:val="24"/>
          <w:szCs w:val="24"/>
          <w:lang w:val="en-US"/>
        </w:rPr>
        <w:t>“Save as”</w:t>
      </w:r>
      <w:r>
        <w:rPr>
          <w:sz w:val="24"/>
          <w:szCs w:val="24"/>
        </w:rPr>
        <w:t>. Окажете името и локацията на файла.</w:t>
      </w:r>
    </w:p>
    <w:p w:rsidR="00C6261F" w:rsidRPr="00C6261F" w:rsidRDefault="00C6261F" w:rsidP="00C6261F">
      <w:pPr>
        <w:jc w:val="both"/>
        <w:rPr>
          <w:sz w:val="24"/>
          <w:szCs w:val="24"/>
        </w:rPr>
      </w:pPr>
    </w:p>
    <w:sectPr w:rsidR="00C6261F" w:rsidRPr="00C626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42731C"/>
    <w:multiLevelType w:val="multilevel"/>
    <w:tmpl w:val="F884A5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77B"/>
    <w:rsid w:val="00020071"/>
    <w:rsid w:val="00025770"/>
    <w:rsid w:val="00065347"/>
    <w:rsid w:val="0012119E"/>
    <w:rsid w:val="00135961"/>
    <w:rsid w:val="00150F9A"/>
    <w:rsid w:val="001608DD"/>
    <w:rsid w:val="001B6C7F"/>
    <w:rsid w:val="001F0765"/>
    <w:rsid w:val="002201AA"/>
    <w:rsid w:val="00276D0F"/>
    <w:rsid w:val="002B3042"/>
    <w:rsid w:val="003112C3"/>
    <w:rsid w:val="003A44DA"/>
    <w:rsid w:val="003B077B"/>
    <w:rsid w:val="003D3773"/>
    <w:rsid w:val="003D7961"/>
    <w:rsid w:val="003E6E1D"/>
    <w:rsid w:val="003F5D8D"/>
    <w:rsid w:val="00413B7C"/>
    <w:rsid w:val="00454F3B"/>
    <w:rsid w:val="00484D4D"/>
    <w:rsid w:val="0048528A"/>
    <w:rsid w:val="0049471F"/>
    <w:rsid w:val="004A6B45"/>
    <w:rsid w:val="005061AC"/>
    <w:rsid w:val="00520CFA"/>
    <w:rsid w:val="005F009D"/>
    <w:rsid w:val="006928A0"/>
    <w:rsid w:val="00733AB9"/>
    <w:rsid w:val="007F5AC6"/>
    <w:rsid w:val="0087215E"/>
    <w:rsid w:val="00884EA5"/>
    <w:rsid w:val="008A0F2C"/>
    <w:rsid w:val="00901672"/>
    <w:rsid w:val="009045E3"/>
    <w:rsid w:val="009F4C3F"/>
    <w:rsid w:val="00A32EC4"/>
    <w:rsid w:val="00A77459"/>
    <w:rsid w:val="00A941BC"/>
    <w:rsid w:val="00AA7510"/>
    <w:rsid w:val="00AC2E79"/>
    <w:rsid w:val="00AE04F4"/>
    <w:rsid w:val="00AF0EFC"/>
    <w:rsid w:val="00B16255"/>
    <w:rsid w:val="00B618ED"/>
    <w:rsid w:val="00BC691F"/>
    <w:rsid w:val="00C038F5"/>
    <w:rsid w:val="00C25E8E"/>
    <w:rsid w:val="00C266DC"/>
    <w:rsid w:val="00C41099"/>
    <w:rsid w:val="00C5292E"/>
    <w:rsid w:val="00C541A8"/>
    <w:rsid w:val="00C6261F"/>
    <w:rsid w:val="00C91BFC"/>
    <w:rsid w:val="00CE0A64"/>
    <w:rsid w:val="00D3790D"/>
    <w:rsid w:val="00DC6ED3"/>
    <w:rsid w:val="00E15878"/>
    <w:rsid w:val="00E27375"/>
    <w:rsid w:val="00F05811"/>
    <w:rsid w:val="00F272DA"/>
    <w:rsid w:val="00F45680"/>
    <w:rsid w:val="00F473F5"/>
    <w:rsid w:val="00F67F3F"/>
    <w:rsid w:val="00F909F3"/>
    <w:rsid w:val="00F95B9F"/>
    <w:rsid w:val="00FD0C2A"/>
    <w:rsid w:val="00FD3FF9"/>
    <w:rsid w:val="00FE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E7C5B3-6643-4B90-92D1-11D588B8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2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66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ri.com/en-us/arcgis/products/arcgis-earth" TargetMode="External"/><Relationship Id="rId5" Type="http://schemas.openxmlformats.org/officeDocument/2006/relationships/hyperlink" Target="https://www.esri.com/en-us/arcgis/products/arcgis-pro/t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1151</Words>
  <Characters>6563</Characters>
  <Application>Microsoft Office Word</Application>
  <DocSecurity>4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 Mladenov</dc:creator>
  <cp:keywords/>
  <dc:description/>
  <cp:lastModifiedBy>МК</cp:lastModifiedBy>
  <cp:revision>2</cp:revision>
  <dcterms:created xsi:type="dcterms:W3CDTF">2019-03-15T13:45:00Z</dcterms:created>
  <dcterms:modified xsi:type="dcterms:W3CDTF">2019-03-15T13:45:00Z</dcterms:modified>
</cp:coreProperties>
</file>