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01" w:rsidRDefault="00322A01" w:rsidP="00322A01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auto"/>
          <w:sz w:val="28"/>
        </w:rPr>
      </w:pPr>
      <w:r>
        <w:rPr>
          <w:rFonts w:ascii="Times New Roman" w:eastAsia="MS Mincho" w:hAnsi="Times New Roman" w:cs="Times New Roman"/>
          <w:b/>
          <w:bCs/>
          <w:color w:val="auto"/>
          <w:sz w:val="28"/>
        </w:rPr>
        <w:t>Appendix -8 (B)</w:t>
      </w:r>
    </w:p>
    <w:p w:rsidR="00322A01" w:rsidRDefault="00322A01" w:rsidP="00322A01">
      <w:pPr>
        <w:pStyle w:val="PlainText"/>
        <w:jc w:val="center"/>
        <w:rPr>
          <w:rFonts w:eastAsia="MS Mincho"/>
          <w:b/>
          <w:bCs/>
          <w:color w:val="auto"/>
        </w:rPr>
      </w:pPr>
      <w:r>
        <w:rPr>
          <w:rFonts w:ascii="Times New Roman" w:eastAsia="MS Mincho" w:hAnsi="Times New Roman" w:cs="Times New Roman"/>
          <w:b/>
          <w:bCs/>
          <w:color w:val="auto"/>
          <w:sz w:val="28"/>
        </w:rPr>
        <w:t>Building Information Schedule</w:t>
      </w:r>
    </w:p>
    <w:p w:rsidR="00322A01" w:rsidRDefault="00322A01" w:rsidP="00322A01">
      <w:pPr>
        <w:pStyle w:val="PlainText"/>
        <w:rPr>
          <w:rFonts w:eastAsia="MS Mincho"/>
          <w:color w:val="auto"/>
        </w:rPr>
      </w:pPr>
      <w:r>
        <w:rPr>
          <w:rFonts w:eastAsia="MS Mincho"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172200" cy="0"/>
                <wp:effectExtent l="9525" t="5715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358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8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vY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"/>
            </w:pict>
          </mc:Fallback>
        </mc:AlternateConten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1.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Building  Address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                      Plot No.        Sector         Development Area            District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617220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C6B9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05pt" to="48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2B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j1NwHCM6O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"/>
            </w:pict>
          </mc:Fallback>
        </mc:AlternateConten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2. BUILDING FUNCTION &amp; LOCATIONS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2.1 Use                                           Industrial     Residential      Facility   *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2.2 Importance                              Ordinary Important    Hazardous      *     IS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:1873</w:t>
      </w:r>
      <w:proofErr w:type="gramEnd"/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2.3 Seismic Zone   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(Design Intensity Used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V(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1X)           IV (V111)   III(VII)    II(VI)                    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3. Design EQ Factor                          a0=………        I=……..       b=   ah=…..  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IS :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1893        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4. FOUNDATION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4.1 Soil type at site (Note 2)          Rock / stiff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Medium  #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Soft Liquefiable Expensive(B.C.)  IS-.1904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4.2 Type of Foundation          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 xml:space="preserve">Strip  </w:t>
      </w:r>
      <w:proofErr w:type="spellStart"/>
      <w:r>
        <w:rPr>
          <w:rFonts w:ascii="Arial Narrow" w:eastAsia="MS Mincho" w:hAnsi="Arial Narrow"/>
          <w:b/>
          <w:bCs/>
          <w:color w:val="auto"/>
          <w:sz w:val="22"/>
        </w:rPr>
        <w:t>Indiv.Col</w:t>
      </w:r>
      <w:proofErr w:type="spellEnd"/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. Footings /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Raft  Bearing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Piles Friction Piles  1S:1893_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5. LOAD BEARING WALL BUILDINGS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5.1 Building Category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A(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ah&lt;.05) B(ah=.05 to .06) C(ah.06 to&lt;.08) D(ah.08 to a &lt;0.l2) E(ah&gt;0.12) 1S:4326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5.2 Bearing Walls                Brick          Stone          Solid Block     Hollow Block   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            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5.3 Mortar (Note 4)             C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:S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=1…    C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:L:S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=1 .....    L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:S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=1: ...       Clay Mud                *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5.4 Floors                             R.C. slabs       Stone slabs on joists      Prefab flooring elements    *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5.5 Roof structure        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Flat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like floors / pitched    Trussed / Raftered / A Frame / Slopping          R-C. Slab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5.6 Roof covering              CGI Sheeting            AC Sheeting    Clay tiles / Slate Wood shingle      *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5.7 Opening in walls         Control used on sizes?   Control used on location? Strengthening around? 1S:4326</w:t>
      </w:r>
    </w:p>
    <w:p w:rsidR="00322A01" w:rsidRDefault="00322A01" w:rsidP="00322A01">
      <w:pPr>
        <w:pStyle w:val="PlainText"/>
        <w:ind w:left="2160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Yes/No/NA                           Yes/No/NA                              Yes/No/NA                IS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:13828</w:t>
      </w:r>
      <w:proofErr w:type="gramEnd"/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5.8 Bands Provided         Plinth Band    Lintel Band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Roof  /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Eave Band      Gable Band Ridge Band     -do-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5.9 Vertical Bars                    At corners of rooms                       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At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jambs of openings                         -do-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5.10 Stiffening of Prefab      R.C. screed &amp; Band   Peripheral band &amp;    Diagonal planks &amp;    1S:4326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                                                                             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connectors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                </w:t>
      </w:r>
      <w:proofErr w:type="spellStart"/>
      <w:r>
        <w:rPr>
          <w:rFonts w:ascii="Arial Narrow" w:eastAsia="MS Mincho" w:hAnsi="Arial Narrow"/>
          <w:b/>
          <w:bCs/>
          <w:color w:val="auto"/>
          <w:sz w:val="22"/>
        </w:rPr>
        <w:t>allround</w:t>
      </w:r>
      <w:proofErr w:type="spellEnd"/>
      <w:r>
        <w:rPr>
          <w:rFonts w:ascii="Arial Narrow" w:eastAsia="MS Mincho" w:hAnsi="Arial Narrow"/>
          <w:b/>
          <w:bCs/>
          <w:color w:val="auto"/>
          <w:sz w:val="22"/>
        </w:rPr>
        <w:t xml:space="preserve"> band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FLOORS/ROOFS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6. STEEL/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eastAsia="MS Mincho" w:hAnsi="Arial Narrow"/>
              <w:b/>
              <w:bCs/>
              <w:color w:val="auto"/>
              <w:sz w:val="22"/>
            </w:rPr>
            <w:t>R.C-</w:t>
          </w:r>
        </w:smartTag>
        <w:r>
          <w:rPr>
            <w:rFonts w:ascii="Arial Narrow" w:eastAsia="MS Mincho" w:hAnsi="Arial Narrow"/>
            <w:b/>
            <w:bCs/>
            <w:color w:val="auto"/>
            <w:sz w:val="22"/>
          </w:rPr>
          <w:t xml:space="preserve"> </w:t>
        </w:r>
        <w:smartTag w:uri="urn:schemas-microsoft-com:office:smarttags" w:element="PlaceName">
          <w:r>
            <w:rPr>
              <w:rFonts w:ascii="Arial Narrow" w:eastAsia="MS Mincho" w:hAnsi="Arial Narrow"/>
              <w:b/>
              <w:bCs/>
              <w:color w:val="auto"/>
              <w:sz w:val="22"/>
            </w:rPr>
            <w:t>FRAME</w:t>
          </w:r>
        </w:smartTag>
        <w:r>
          <w:rPr>
            <w:rFonts w:ascii="Arial Narrow" w:eastAsia="MS Mincho" w:hAnsi="Arial Narrow"/>
            <w:b/>
            <w:bCs/>
            <w:color w:val="auto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eastAsia="MS Mincho" w:hAnsi="Arial Narrow"/>
              <w:b/>
              <w:bCs/>
              <w:color w:val="auto"/>
              <w:sz w:val="22"/>
            </w:rPr>
            <w:t>BUILDINGS</w:t>
          </w:r>
        </w:smartTag>
      </w:smartTag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ind w:left="1980" w:hanging="1980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>6.1 Building shape         Both axes near symmetrical One axis near symmetrical / Un symmetrical (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torsion  considered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)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ind w:left="2160" w:hanging="2160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6.2 In fills / partitions      Out of plane stability check? Yes / No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In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 xml:space="preserve"> Plane stiffness considered? Yes/No IS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:1893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, 1S:4326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6.3 </w:t>
      </w:r>
      <w:proofErr w:type="spellStart"/>
      <w:r>
        <w:rPr>
          <w:rFonts w:ascii="Arial Narrow" w:eastAsia="MS Mincho" w:hAnsi="Arial Narrow"/>
          <w:b/>
          <w:bCs/>
          <w:color w:val="auto"/>
          <w:sz w:val="22"/>
        </w:rPr>
        <w:t>Dectile</w:t>
      </w:r>
      <w:proofErr w:type="spellEnd"/>
      <w:r>
        <w:rPr>
          <w:rFonts w:ascii="Arial Narrow" w:eastAsia="MS Mincho" w:hAnsi="Arial Narrow"/>
          <w:b/>
          <w:bCs/>
          <w:color w:val="auto"/>
          <w:sz w:val="22"/>
        </w:rPr>
        <w:t xml:space="preserve"> Detailing of      Beams?   Columns?   Beam/column Joint?   Sheer Walls?     IS: 13920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             RC Frames            Yes/No      Yes/No           Yes/No                     Yes/No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6.4 Ductile Detailing of        Beams?   Columns?   Beam/column Joint?        </w:t>
      </w:r>
      <w:proofErr w:type="gramStart"/>
      <w:r>
        <w:rPr>
          <w:rFonts w:ascii="Arial Narrow" w:eastAsia="MS Mincho" w:hAnsi="Arial Narrow"/>
          <w:b/>
          <w:bCs/>
          <w:color w:val="auto"/>
          <w:sz w:val="22"/>
        </w:rPr>
        <w:t>Sp6(</w:t>
      </w:r>
      <w:proofErr w:type="gramEnd"/>
      <w:r>
        <w:rPr>
          <w:rFonts w:ascii="Arial Narrow" w:eastAsia="MS Mincho" w:hAnsi="Arial Narrow"/>
          <w:b/>
          <w:bCs/>
          <w:color w:val="auto"/>
          <w:sz w:val="22"/>
        </w:rPr>
        <w:t>6)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  <w:r>
        <w:rPr>
          <w:rFonts w:ascii="Arial Narrow" w:eastAsia="MS Mincho" w:hAnsi="Arial Narrow"/>
          <w:b/>
          <w:bCs/>
          <w:color w:val="auto"/>
          <w:sz w:val="22"/>
        </w:rPr>
        <w:t xml:space="preserve">               Steel Frames        Yes/No       Yes/No         Yes/No</w:t>
      </w: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 Narrow" w:eastAsia="MS Mincho" w:hAnsi="Arial Narrow"/>
          <w:b/>
          <w:bCs/>
          <w:color w:val="auto"/>
          <w:sz w:val="22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Notes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1.      Encircle the applicable Data point or insert information.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ind w:left="540" w:hanging="540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2.      </w:t>
      </w:r>
      <w:proofErr w:type="spellStart"/>
      <w:r>
        <w:rPr>
          <w:rFonts w:ascii="Arial" w:eastAsia="MS Mincho" w:hAnsi="Arial" w:cs="Arial"/>
          <w:b/>
          <w:bCs/>
          <w:color w:val="auto"/>
          <w:sz w:val="24"/>
        </w:rPr>
        <w:t>Stiff.N</w:t>
      </w:r>
      <w:proofErr w:type="spellEnd"/>
      <w:r>
        <w:rPr>
          <w:rFonts w:ascii="Arial" w:eastAsia="MS Mincho" w:hAnsi="Arial" w:cs="Arial"/>
          <w:b/>
          <w:bCs/>
          <w:color w:val="auto"/>
          <w:sz w:val="24"/>
        </w:rPr>
        <w:t>&gt;30:Medium.N=10.3:Soft.N&lt;10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:Liquefiable,pooriy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graded sands with N&lt;15 under Water Table (see Note 5 of Table 1 in IS: 1893)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Where N: Standard penetration (I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:2131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- 1981)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3.       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Means  any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other. Specify.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4.          C = Cement, S=Sand, L= Lime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The above information is factually correct.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Signature of owner with date                        Signature of the Engineer who had/will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                                           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supervised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the construction ( with  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                                           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qualification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and experience as 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                                           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mentioned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in Appendix 12)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Name (Block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) .....................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Name (Block)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>Address: …………………….                             Address……………….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                                            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                                            Legible Seal:</w:t>
      </w:r>
    </w:p>
    <w:p w:rsidR="00322A01" w:rsidRDefault="00322A01" w:rsidP="00322A01">
      <w:pPr>
        <w:pStyle w:val="PlainText"/>
        <w:rPr>
          <w:rFonts w:ascii="Arial" w:eastAsia="MS Mincho" w:hAnsi="Arial" w:cs="Arial"/>
          <w:b/>
          <w:bCs/>
          <w:color w:val="auto"/>
          <w:sz w:val="24"/>
        </w:rPr>
      </w:pPr>
      <w:r>
        <w:rPr>
          <w:rFonts w:ascii="Arial" w:eastAsia="MS Mincho" w:hAnsi="Arial" w:cs="Arial"/>
          <w:b/>
          <w:bCs/>
          <w:color w:val="auto"/>
          <w:sz w:val="24"/>
        </w:rPr>
        <w:t xml:space="preserve">                                                                           (</w:t>
      </w:r>
      <w:proofErr w:type="gramStart"/>
      <w:r>
        <w:rPr>
          <w:rFonts w:ascii="Arial" w:eastAsia="MS Mincho" w:hAnsi="Arial" w:cs="Arial"/>
          <w:b/>
          <w:bCs/>
          <w:color w:val="auto"/>
          <w:sz w:val="24"/>
        </w:rPr>
        <w:t>with</w:t>
      </w:r>
      <w:proofErr w:type="gramEnd"/>
      <w:r>
        <w:rPr>
          <w:rFonts w:ascii="Arial" w:eastAsia="MS Mincho" w:hAnsi="Arial" w:cs="Arial"/>
          <w:b/>
          <w:bCs/>
          <w:color w:val="auto"/>
          <w:sz w:val="24"/>
        </w:rPr>
        <w:t xml:space="preserve"> address)</w:t>
      </w:r>
    </w:p>
    <w:p w:rsidR="00322A01" w:rsidRDefault="00322A01" w:rsidP="00322A01">
      <w:pPr>
        <w:rPr>
          <w:rFonts w:ascii="Arial" w:hAnsi="Arial" w:cs="Arial"/>
          <w:b/>
        </w:rPr>
      </w:pPr>
    </w:p>
    <w:p w:rsidR="00322A01" w:rsidRDefault="00322A01" w:rsidP="00322A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APPENDIX-6</w:t>
      </w:r>
    </w:p>
    <w:p w:rsidR="00322A01" w:rsidRDefault="00322A01" w:rsidP="00322A01">
      <w:pPr>
        <w:jc w:val="center"/>
        <w:rPr>
          <w:b/>
          <w:bCs/>
          <w:sz w:val="28"/>
          <w:szCs w:val="28"/>
        </w:rPr>
      </w:pPr>
    </w:p>
    <w:p w:rsidR="00322A01" w:rsidRPr="004B5D85" w:rsidRDefault="00322A01" w:rsidP="00322A01">
      <w:pPr>
        <w:jc w:val="center"/>
        <w:rPr>
          <w:b/>
          <w:bCs/>
          <w:color w:val="FF0000"/>
          <w:sz w:val="28"/>
          <w:szCs w:val="28"/>
        </w:rPr>
      </w:pPr>
      <w:r w:rsidRPr="004B5D85">
        <w:rPr>
          <w:b/>
          <w:bCs/>
          <w:color w:val="FF0000"/>
          <w:sz w:val="28"/>
          <w:szCs w:val="28"/>
        </w:rPr>
        <w:t>General Specifications Sheet</w:t>
      </w:r>
    </w:p>
    <w:p w:rsidR="00322A01" w:rsidRPr="004B5D85" w:rsidRDefault="00322A01" w:rsidP="00322A01">
      <w:pPr>
        <w:jc w:val="center"/>
        <w:rPr>
          <w:b/>
          <w:bCs/>
          <w:color w:val="FF0000"/>
          <w:sz w:val="28"/>
          <w:szCs w:val="28"/>
        </w:rPr>
      </w:pPr>
      <w:r w:rsidRPr="004B5D85">
        <w:rPr>
          <w:b/>
          <w:bCs/>
          <w:color w:val="FF0000"/>
          <w:sz w:val="28"/>
          <w:szCs w:val="28"/>
        </w:rPr>
        <w:t xml:space="preserve">U.P. </w:t>
      </w:r>
      <w:proofErr w:type="gramStart"/>
      <w:r w:rsidRPr="004B5D85">
        <w:rPr>
          <w:b/>
          <w:bCs/>
          <w:color w:val="FF0000"/>
          <w:sz w:val="28"/>
          <w:szCs w:val="28"/>
        </w:rPr>
        <w:t>State  Industrial</w:t>
      </w:r>
      <w:proofErr w:type="gramEnd"/>
      <w:r w:rsidRPr="004B5D85">
        <w:rPr>
          <w:b/>
          <w:bCs/>
          <w:color w:val="FF0000"/>
          <w:sz w:val="28"/>
          <w:szCs w:val="28"/>
        </w:rPr>
        <w:t xml:space="preserve"> Development Authority</w:t>
      </w:r>
    </w:p>
    <w:p w:rsidR="00322A01" w:rsidRPr="004B5D85" w:rsidRDefault="00322A01" w:rsidP="00322A01">
      <w:pPr>
        <w:jc w:val="center"/>
        <w:rPr>
          <w:b/>
          <w:color w:val="FF0000"/>
          <w:sz w:val="28"/>
          <w:szCs w:val="28"/>
        </w:rPr>
      </w:pPr>
      <w:r w:rsidRPr="004B5D85">
        <w:rPr>
          <w:b/>
          <w:color w:val="FF0000"/>
          <w:sz w:val="28"/>
          <w:szCs w:val="28"/>
        </w:rPr>
        <w:t>Specification of Proposed building</w:t>
      </w:r>
    </w:p>
    <w:p w:rsidR="00322A01" w:rsidRDefault="00322A01" w:rsidP="00322A01">
      <w:pPr>
        <w:jc w:val="center"/>
        <w:rPr>
          <w:rFonts w:ascii="Arial" w:hAnsi="Arial" w:cs="Arial"/>
          <w:b/>
        </w:rPr>
      </w:pPr>
    </w:p>
    <w:p w:rsidR="00322A01" w:rsidRDefault="00322A01" w:rsidP="00322A01">
      <w:pPr>
        <w:rPr>
          <w:rFonts w:ascii="Arial" w:hAnsi="Arial" w:cs="Arial"/>
          <w:b/>
        </w:rPr>
      </w:pP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1.Total</w:t>
      </w:r>
      <w:proofErr w:type="gramEnd"/>
      <w:r>
        <w:rPr>
          <w:rFonts w:ascii="Arial" w:hAnsi="Arial" w:cs="Arial"/>
          <w:b/>
        </w:rPr>
        <w:t xml:space="preserve"> Plot Area …………………………..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./ Basement existing……….. ………………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/ Basement Proposed ……………………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./Ground floor existing ………….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./ Ground Floor Proposed………………………….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2.First</w:t>
      </w:r>
      <w:proofErr w:type="gramEnd"/>
      <w:r>
        <w:rPr>
          <w:rFonts w:ascii="Arial" w:hAnsi="Arial" w:cs="Arial"/>
          <w:b/>
        </w:rPr>
        <w:t xml:space="preserve"> Floor existing ………………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./ First Floor Proposed………………. ………………...….…..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ab/>
        <w:t>Second Floor existing ………</w:t>
      </w:r>
      <w:proofErr w:type="spellStart"/>
      <w:r>
        <w:rPr>
          <w:rFonts w:ascii="Arial" w:hAnsi="Arial" w:cs="Arial"/>
          <w:b/>
        </w:rPr>
        <w:t>sqm</w:t>
      </w:r>
      <w:proofErr w:type="spellEnd"/>
      <w:proofErr w:type="gramStart"/>
      <w:r>
        <w:rPr>
          <w:rFonts w:ascii="Arial" w:hAnsi="Arial" w:cs="Arial"/>
          <w:b/>
        </w:rPr>
        <w:t>./</w:t>
      </w:r>
      <w:proofErr w:type="gramEnd"/>
      <w:r>
        <w:rPr>
          <w:rFonts w:ascii="Arial" w:hAnsi="Arial" w:cs="Arial"/>
          <w:b/>
        </w:rPr>
        <w:t>Second Floor Proposed …………………   ..</w:t>
      </w:r>
      <w:proofErr w:type="spellStart"/>
      <w:proofErr w:type="gramStart"/>
      <w:r>
        <w:rPr>
          <w:rFonts w:ascii="Arial" w:hAnsi="Arial" w:cs="Arial"/>
          <w:b/>
        </w:rPr>
        <w:t>sqm</w:t>
      </w:r>
      <w:proofErr w:type="spellEnd"/>
      <w:proofErr w:type="gramEnd"/>
      <w:r>
        <w:rPr>
          <w:rFonts w:ascii="Arial" w:hAnsi="Arial" w:cs="Arial"/>
          <w:b/>
        </w:rPr>
        <w:t>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>
        <w:rPr>
          <w:rFonts w:ascii="Arial" w:hAnsi="Arial" w:cs="Arial"/>
          <w:b/>
        </w:rPr>
        <w:tab/>
        <w:t xml:space="preserve">Mezzanine Floor existing …………..   </w:t>
      </w:r>
      <w:proofErr w:type="spellStart"/>
      <w:r>
        <w:rPr>
          <w:rFonts w:ascii="Arial" w:hAnsi="Arial" w:cs="Arial"/>
          <w:b/>
        </w:rPr>
        <w:t>sqm</w:t>
      </w:r>
      <w:proofErr w:type="spellEnd"/>
      <w:proofErr w:type="gramStart"/>
      <w:r>
        <w:rPr>
          <w:rFonts w:ascii="Arial" w:hAnsi="Arial" w:cs="Arial"/>
          <w:b/>
        </w:rPr>
        <w:t>./</w:t>
      </w:r>
      <w:proofErr w:type="gramEnd"/>
      <w:r>
        <w:rPr>
          <w:rFonts w:ascii="Arial" w:hAnsi="Arial" w:cs="Arial"/>
          <w:b/>
        </w:rPr>
        <w:t>Mezzanine Floor Proposed ………...</w:t>
      </w:r>
      <w:proofErr w:type="spellStart"/>
      <w:r>
        <w:rPr>
          <w:rFonts w:ascii="Arial" w:hAnsi="Arial" w:cs="Arial"/>
          <w:b/>
        </w:rPr>
        <w:t>sqm</w:t>
      </w:r>
      <w:proofErr w:type="spellEnd"/>
      <w:r>
        <w:rPr>
          <w:rFonts w:ascii="Arial" w:hAnsi="Arial" w:cs="Arial"/>
          <w:b/>
        </w:rPr>
        <w:t>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>
        <w:rPr>
          <w:rFonts w:ascii="Arial" w:hAnsi="Arial" w:cs="Arial"/>
          <w:b/>
        </w:rPr>
        <w:tab/>
        <w:t>The purpose for which it is intended to use the building …………………………….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  <w:r>
        <w:rPr>
          <w:rFonts w:ascii="Arial" w:hAnsi="Arial" w:cs="Arial"/>
          <w:b/>
        </w:rPr>
        <w:tab/>
        <w:t>Specification to be used in the construction of the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i</w:t>
      </w:r>
      <w:proofErr w:type="spellEnd"/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ab/>
        <w:t>Foundation ……………………………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(ii)</w:t>
      </w:r>
      <w:r>
        <w:rPr>
          <w:rFonts w:ascii="Arial" w:hAnsi="Arial" w:cs="Arial"/>
          <w:b/>
        </w:rPr>
        <w:tab/>
        <w:t>Walls ………………………………….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(iii)</w:t>
      </w:r>
      <w:r>
        <w:rPr>
          <w:rFonts w:ascii="Arial" w:hAnsi="Arial" w:cs="Arial"/>
          <w:b/>
        </w:rPr>
        <w:tab/>
        <w:t>Floors …………………………………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(iv)</w:t>
      </w:r>
      <w:r>
        <w:rPr>
          <w:rFonts w:ascii="Arial" w:hAnsi="Arial" w:cs="Arial"/>
          <w:b/>
        </w:rPr>
        <w:tab/>
        <w:t>Roofs</w:t>
      </w:r>
      <w:proofErr w:type="gramEnd"/>
      <w:r>
        <w:rPr>
          <w:rFonts w:ascii="Arial" w:hAnsi="Arial" w:cs="Arial"/>
          <w:b/>
        </w:rPr>
        <w:t xml:space="preserve"> …………………………………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>
        <w:rPr>
          <w:rFonts w:ascii="Arial" w:hAnsi="Arial" w:cs="Arial"/>
          <w:b/>
        </w:rPr>
        <w:tab/>
        <w:t xml:space="preserve">Number of </w:t>
      </w:r>
      <w:proofErr w:type="spellStart"/>
      <w:r>
        <w:rPr>
          <w:rFonts w:ascii="Arial" w:hAnsi="Arial" w:cs="Arial"/>
          <w:b/>
        </w:rPr>
        <w:t>storeys</w:t>
      </w:r>
      <w:proofErr w:type="spellEnd"/>
      <w:r>
        <w:rPr>
          <w:rFonts w:ascii="Arial" w:hAnsi="Arial" w:cs="Arial"/>
          <w:b/>
        </w:rPr>
        <w:t xml:space="preserve"> of which the building will consist……………..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</w:t>
      </w:r>
      <w:r>
        <w:rPr>
          <w:rFonts w:ascii="Arial" w:hAnsi="Arial" w:cs="Arial"/>
          <w:b/>
        </w:rPr>
        <w:tab/>
        <w:t>Approximate number of persons proposed to be accommodated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</w:t>
      </w:r>
      <w:r>
        <w:rPr>
          <w:rFonts w:ascii="Arial" w:hAnsi="Arial" w:cs="Arial"/>
          <w:b/>
        </w:rPr>
        <w:tab/>
        <w:t>The number of latrines to be provided …………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10.</w:t>
      </w:r>
      <w:r>
        <w:rPr>
          <w:rFonts w:ascii="Arial" w:hAnsi="Arial" w:cs="Arial"/>
          <w:b/>
        </w:rPr>
        <w:tab/>
        <w:t>Whether the site has been built upon before or not ……………….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11.</w:t>
      </w:r>
      <w:r>
        <w:rPr>
          <w:rFonts w:ascii="Arial" w:hAnsi="Arial" w:cs="Arial"/>
          <w:b/>
        </w:rPr>
        <w:tab/>
        <w:t>Source of water to be used for building purpose ………………….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Signature of the Applicant ……………………….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Full Name (In Block Letter) ……………………..</w:t>
      </w:r>
    </w:p>
    <w:p w:rsidR="00322A01" w:rsidRDefault="00322A01" w:rsidP="00322A0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………………………………………….</w:t>
      </w:r>
    </w:p>
    <w:p w:rsidR="00322A01" w:rsidRDefault="00322A01" w:rsidP="00322A01">
      <w:r>
        <w:rPr>
          <w:rFonts w:ascii="Arial" w:hAnsi="Arial" w:cs="Arial"/>
          <w:b/>
        </w:rPr>
        <w:br w:type="page"/>
      </w:r>
      <w:bookmarkStart w:id="0" w:name="_GoBack"/>
      <w:bookmarkEnd w:id="0"/>
    </w:p>
    <w:sectPr w:rsidR="0032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01"/>
    <w:rsid w:val="0032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EB65-6BE8-441E-A70D-06744C3F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22A01"/>
    <w:rPr>
      <w:rFonts w:ascii="Courier New" w:hAnsi="Courier New" w:cs="Courier New"/>
      <w:color w:val="00008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22A01"/>
    <w:rPr>
      <w:rFonts w:ascii="Courier New" w:eastAsia="Times New Roman" w:hAnsi="Courier New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19162</vt:lpwstr>
  </property>
  <property fmtid="{D5CDD505-2E9C-101B-9397-08002B2CF9AE}" pid="4" name="OptimizationTime">
    <vt:lpwstr>20210118_1633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Shukla</dc:creator>
  <cp:keywords/>
  <dc:description/>
  <cp:lastModifiedBy>Aditya Kumar Shukla</cp:lastModifiedBy>
  <cp:revision>1</cp:revision>
  <dcterms:created xsi:type="dcterms:W3CDTF">2018-01-06T06:09:00Z</dcterms:created>
  <dcterms:modified xsi:type="dcterms:W3CDTF">2018-01-06T06:17:00Z</dcterms:modified>
</cp:coreProperties>
</file>