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Automation Development Standards</w:t>
      </w:r>
    </w:p>
    <w:p>
      <w:r>
        <w:t>Document ID: AI-ENG-002</w:t>
        <w:br/>
        <w:t>Version: 1.0</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document establishes the development standards for automation initiatives at Bank ABC, including Robotic Process Automation (RPA), workflow automation, and business process automation. It provides comprehensive guidelines for designing, building, testing, and deploying automation solutions that meet quality, security, and operational requirements.</w:t>
      </w:r>
    </w:p>
    <w:p>
      <w:pPr>
        <w:pStyle w:val="Heading3"/>
      </w:pPr>
      <w:r>
        <w:t>1.2 Objectives</w:t>
      </w:r>
    </w:p>
    <w:p>
      <w:pPr>
        <w:pStyle w:val="ListBullet"/>
      </w:pPr>
      <w:r>
        <w:t>Ensure consistent, high-quality automation development across all initiatives</w:t>
      </w:r>
    </w:p>
    <w:p>
      <w:pPr>
        <w:pStyle w:val="ListBullet"/>
      </w:pPr>
      <w:r>
        <w:t>Enable maintainability and scalability of automation solutions</w:t>
      </w:r>
    </w:p>
    <w:p>
      <w:pPr>
        <w:pStyle w:val="ListBullet"/>
      </w:pPr>
      <w:r>
        <w:t>Facilitate knowledge transfer and collaboration within the team</w:t>
      </w:r>
    </w:p>
    <w:p>
      <w:pPr>
        <w:pStyle w:val="ListBullet"/>
      </w:pPr>
      <w:r>
        <w:t>Support operational excellence through proper documentation and monitoring</w:t>
      </w:r>
    </w:p>
    <w:p>
      <w:pPr>
        <w:pStyle w:val="ListBullet"/>
      </w:pPr>
      <w:r>
        <w:t>Align automation development practices with IT Department software development standards</w:t>
      </w:r>
    </w:p>
    <w:p>
      <w:pPr>
        <w:pStyle w:val="ListBullet"/>
      </w:pPr>
      <w:r>
        <w:t>Maximize reliability and minimize operational incidents</w:t>
      </w:r>
    </w:p>
    <w:p>
      <w:pPr>
        <w:pStyle w:val="Heading3"/>
      </w:pPr>
      <w:r>
        <w:t>1.3 Scope</w:t>
      </w:r>
    </w:p>
    <w:p>
      <w:r>
        <w:t>This standard applies to:</w:t>
        <w:br/>
        <w:t>- RPA Bots: Automation Anywhere bots, Power Automate Desktop flows</w:t>
        <w:br/>
        <w:t>- Workflow Automation: Power Automate Cloud flows, business process flows</w:t>
        <w:br/>
        <w:t>- Business Process Automation: End-to-end automated business processes</w:t>
        <w:br/>
        <w:t>- Copilot Studio Agents: Low-code conversational agents and virtual assistants</w:t>
        <w:br/>
        <w:t>- Hybrid Solutions: Automations that incorporate AI components</w:t>
      </w:r>
    </w:p>
    <w:p>
      <w:pPr>
        <w:pStyle w:val="Heading3"/>
      </w:pPr>
      <w:r>
        <w:t>1.4 Organizational Context</w:t>
      </w:r>
    </w:p>
    <w:p>
      <w:pPr>
        <w:pStyle w:val="ListBullet"/>
      </w:pPr>
      <w:r>
        <w:t>Owning Department: Innovation &amp; Digitization Department</w:t>
      </w:r>
    </w:p>
    <w:p>
      <w:pPr>
        <w:pStyle w:val="ListBullet"/>
      </w:pPr>
      <w:r>
        <w:t>Standards Owner: Head of AI Engineering</w:t>
      </w:r>
    </w:p>
    <w:p>
      <w:pPr>
        <w:pStyle w:val="ListBullet"/>
      </w:pPr>
      <w:r>
        <w:t>Primary Practitioners: Business Analysts, Automation Developers (when hired)</w:t>
      </w:r>
    </w:p>
    <w:p>
      <w:pPr>
        <w:pStyle w:val="ListBullet"/>
      </w:pPr>
      <w:r>
        <w:t>Alignment: IT Department Software Development Standards</w:t>
      </w:r>
    </w:p>
    <w:p>
      <w:pPr>
        <w:jc w:val="center"/>
      </w:pPr>
      <w:r>
        <w:t>──────────────────────────────────────────────────</w:t>
      </w:r>
    </w:p>
    <w:p>
      <w:pPr>
        <w:pStyle w:val="Heading2"/>
      </w:pPr>
      <w:r>
        <w:t>2. Development Lifecycle Standards</w:t>
      </w:r>
    </w:p>
    <w:p>
      <w:pPr>
        <w:pStyle w:val="Heading3"/>
      </w:pPr>
      <w:r>
        <w:t>2.1 Process Discovery &amp; Documentation</w:t>
      </w:r>
    </w:p>
    <w:p>
      <w:pPr>
        <w:pStyle w:val="Heading4"/>
      </w:pPr>
      <w:r>
        <w:t>2.1.1 Process Documentation Requirements</w:t>
      </w:r>
    </w:p>
    <w:p>
      <w:r>
        <w:t>Before development begins, document:</w:t>
        <w:br/>
        <w:t>- Process name and business function</w:t>
        <w:br/>
        <w:t>- Process owner and stakeholders</w:t>
        <w:br/>
        <w:t>- Current state process flow (as-is)</w:t>
        <w:br/>
        <w:t>- Process inputs, outputs, and dependencies</w:t>
        <w:br/>
        <w:t>- Business rules and decision logic</w:t>
        <w:br/>
        <w:t>- Exception scenarios and handling</w:t>
        <w:br/>
        <w:t>- Volume and frequency statistics</w:t>
        <w:br/>
        <w:t>- SLA requirements</w:t>
      </w:r>
    </w:p>
    <w:p>
      <w:pPr>
        <w:pStyle w:val="Heading4"/>
      </w:pPr>
      <w:r>
        <w:t>2.1.2 As-Is Process Mapping</w:t>
      </w:r>
    </w:p>
    <w:p>
      <w:r>
        <w:t>Document the current manual process including:</w:t>
        <w:br/>
        <w:t>- Step-by-step process flow diagram</w:t>
        <w:br/>
        <w:t>- Systems and applications accessed</w:t>
        <w:br/>
        <w:t>- Data elements processed</w:t>
        <w:br/>
        <w:t>- Decision points and branches</w:t>
        <w:br/>
        <w:t>- Time taken per step</w:t>
        <w:br/>
        <w:t>- Current error/exception rates</w:t>
        <w:br/>
        <w:t>- Workarounds and variations</w:t>
      </w:r>
    </w:p>
    <w:p>
      <w:pPr>
        <w:pStyle w:val="Heading4"/>
      </w:pPr>
      <w:r>
        <w:t>2.1.3 Exception Scenario Documentation</w:t>
      </w:r>
    </w:p>
    <w:p>
      <w:r>
        <w:t>Catalog all exception scenarios:</w:t>
        <w:br/>
        <w:t>- Expected exceptions (business rules)</w:t>
        <w:br/>
        <w:t>- System exceptions (technical failures)</w:t>
        <w:br/>
        <w:t>- Data exceptions (invalid/missing data)</w:t>
        <w:br/>
        <w:t>- Process exceptions (workflow deviations)</w:t>
        <w:br/>
        <w:t>- Handling approach for each exception type</w:t>
      </w:r>
    </w:p>
    <w:p>
      <w:pPr>
        <w:pStyle w:val="Heading4"/>
      </w:pPr>
      <w:r>
        <w:t>2.1.4 Volume and Frequency Analysis</w:t>
      </w:r>
    </w:p>
    <w:p>
      <w:r>
        <w:t>Document volume characteristics:</w:t>
        <w:br/>
        <w:t>- Daily/weekly/monthly transaction volumes</w:t>
        <w:br/>
        <w:t>- Peak volume periods</w:t>
        <w:br/>
        <w:t>- Seasonal variations</w:t>
        <w:br/>
        <w:t>- Volume growth projections</w:t>
        <w:br/>
        <w:t>- Processing time requirements</w:t>
      </w:r>
    </w:p>
    <w:p>
      <w:pPr>
        <w:pStyle w:val="Heading3"/>
      </w:pPr>
      <w:r>
        <w:t>2.2 Design Phase</w:t>
      </w:r>
    </w:p>
    <w:p>
      <w:pPr>
        <w:pStyle w:val="Heading4"/>
      </w:pPr>
      <w:r>
        <w:t>2.2.1 Solution Design Documentation</w:t>
      </w:r>
    </w:p>
    <w:p>
      <w:r>
        <w:t>Create Solution Design Document (SDD) including:</w:t>
        <w:br/>
        <w:t>- To-be process flow</w:t>
        <w:br/>
        <w:t>- Automation approach and architecture</w:t>
        <w:br/>
        <w:t>- Component breakdown</w:t>
        <w:br/>
        <w:t>- Integration requirements</w:t>
        <w:br/>
        <w:t>- Exception handling design</w:t>
        <w:br/>
        <w:t>- Scheduling and orchestration</w:t>
        <w:br/>
        <w:t>- Security requirements</w:t>
        <w:br/>
        <w:t>- Monitoring and alerting approach</w:t>
      </w:r>
    </w:p>
    <w:p>
      <w:pPr>
        <w:pStyle w:val="Heading4"/>
      </w:pPr>
      <w:r>
        <w:t>2.2.2 Process Flow Diagrams</w:t>
      </w:r>
    </w:p>
    <w:p>
      <w:r>
        <w:t>Create detailed process flow diagrams:</w:t>
        <w:br/>
        <w:t>- Use standard notation (BPMN recommended)</w:t>
        <w:br/>
        <w:t>- Include decision points and branches</w:t>
        <w:br/>
        <w:t>- Show system interactions</w:t>
        <w:br/>
        <w:t>- Mark exception paths</w:t>
        <w:br/>
        <w:t>- Indicate human touchpoints</w:t>
        <w:br/>
        <w:t>- Document data flows</w:t>
      </w:r>
    </w:p>
    <w:p>
      <w:pPr>
        <w:pStyle w:val="Heading4"/>
      </w:pPr>
      <w:r>
        <w:t>2.2.3 Exception Handling Design</w:t>
      </w:r>
    </w:p>
    <w:p>
      <w:r>
        <w:t>Design exception handling for:</w:t>
        <w:br/>
        <w:t>- Retry mechanisms with exponential backoff</w:t>
        <w:br/>
        <w:t>- Business exception workflows</w:t>
        <w:br/>
        <w:t>- System exception recovery</w:t>
        <w:br/>
        <w:t>- Human escalation paths</w:t>
        <w:br/>
        <w:t>- Notification and alerting</w:t>
        <w:br/>
        <w:t>- Exception logging requirements</w:t>
      </w:r>
    </w:p>
    <w:p>
      <w:pPr>
        <w:pStyle w:val="Heading3"/>
      </w:pPr>
      <w:r>
        <w:t>2.3 Development Phase</w:t>
      </w:r>
    </w:p>
    <w:p>
      <w:pPr>
        <w:pStyle w:val="Heading4"/>
      </w:pPr>
      <w:r>
        <w:t>2.3.1 Development Environment Setup</w:t>
      </w:r>
    </w:p>
    <w:p>
      <w:r>
        <w:t>Standard development environment:</w:t>
        <w:br/>
        <w:t>- Separate dev/test/prod environments</w:t>
        <w:br/>
        <w:t>- Access to required test systems</w:t>
        <w:br/>
        <w:t>- Test data provisioned</w:t>
        <w:br/>
        <w:t>- Source control configured</w:t>
        <w:br/>
        <w:t>- Development tools licensed and configured</w:t>
      </w:r>
    </w:p>
    <w:p>
      <w:pPr>
        <w:pStyle w:val="Heading4"/>
      </w:pPr>
      <w:r>
        <w:t>2.3.2 Build Standards</w:t>
      </w:r>
    </w:p>
    <w:p>
      <w:r>
        <w:t>During development:</w:t>
        <w:br/>
        <w:t>- Follow modular design principles</w:t>
        <w:br/>
        <w:t>- Use reusable components where available</w:t>
        <w:br/>
        <w:t>- Implement logging from the start</w:t>
        <w:br/>
        <w:t>- Include error handling at each step</w:t>
        <w:br/>
        <w:t>- Document as you build</w:t>
        <w:br/>
        <w:t>- Conduct peer reviews</w:t>
      </w:r>
    </w:p>
    <w:p>
      <w:pPr>
        <w:pStyle w:val="Heading4"/>
      </w:pPr>
      <w:r>
        <w:t>2.3.3 Unit Testing During Development</w:t>
      </w:r>
    </w:p>
    <w:p>
      <w:r>
        <w:t>Test during development:</w:t>
        <w:br/>
        <w:t>- Test individual components</w:t>
        <w:br/>
        <w:t>- Validate happy path scenarios</w:t>
        <w:br/>
        <w:t>- Test exception handling</w:t>
        <w:br/>
        <w:t>- Verify logging functionality</w:t>
        <w:br/>
        <w:t>- Check credential handling</w:t>
      </w:r>
    </w:p>
    <w:p>
      <w:pPr>
        <w:pStyle w:val="Heading3"/>
      </w:pPr>
      <w:r>
        <w:t>2.4 Testing Phase</w:t>
      </w:r>
    </w:p>
    <w:p>
      <w:pPr>
        <w:pStyle w:val="Heading4"/>
      </w:pPr>
      <w:r>
        <w:t>2.4.1 Test Case Requirements</w:t>
      </w:r>
    </w:p>
    <w:p>
      <w:r>
        <w:t>Develop comprehensive test cases covering:</w:t>
        <w:br/>
        <w:t>- Happy path scenarios</w:t>
        <w:br/>
        <w:t>- Exception scenarios</w:t>
        <w:br/>
        <w:t>- Boundary conditions</w:t>
        <w:br/>
        <w:t>- Volume scenarios</w:t>
        <w:br/>
        <w:t>- Concurrent execution (if applicable)</w:t>
        <w:br/>
        <w:t>- Recovery scenarios</w:t>
      </w:r>
    </w:p>
    <w:p>
      <w:pPr>
        <w:pStyle w:val="Heading4"/>
      </w:pPr>
      <w:r>
        <w:t>2.4.2 UAT Coordination</w:t>
      </w:r>
    </w:p>
    <w:p>
      <w:r>
        <w:t>User Acceptance Testing requirements:</w:t>
        <w:br/>
        <w:t>- UAT plan developed with business</w:t>
        <w:br/>
        <w:t>- Test data prepared</w:t>
        <w:br/>
        <w:t>- Business resources allocated</w:t>
        <w:br/>
        <w:t>- UAT environment configured</w:t>
        <w:br/>
        <w:t>- Sign-off criteria defined</w:t>
      </w:r>
    </w:p>
    <w:p>
      <w:pPr>
        <w:pStyle w:val="Heading4"/>
      </w:pPr>
      <w:r>
        <w:t>2.4.3 Performance Testing</w:t>
      </w:r>
    </w:p>
    <w:p>
      <w:r>
        <w:t>For Tier 1 and Tier 2 automations:</w:t>
        <w:br/>
        <w:t>- Volume testing at expected load</w:t>
        <w:br/>
        <w:t>- Peak load testing</w:t>
        <w:br/>
        <w:t>- Concurrent execution testing</w:t>
        <w:br/>
        <w:t>- Response time validation</w:t>
        <w:br/>
        <w:t>- Resource utilization monitoring</w:t>
      </w:r>
    </w:p>
    <w:p>
      <w:pPr>
        <w:pStyle w:val="Heading3"/>
      </w:pPr>
      <w:r>
        <w:t>2.5 Deployment Phase</w:t>
      </w:r>
    </w:p>
    <w:p>
      <w:pPr>
        <w:pStyle w:val="Heading4"/>
      </w:pPr>
      <w:r>
        <w:t>2.5.1 Deployment Procedures</w:t>
      </w:r>
    </w:p>
    <w:p>
      <w:r>
        <w:t>Standard deployment process:</w:t>
        <w:br/>
        <w:t>1. Deployment checklist completed</w:t>
        <w:br/>
        <w:t>2. Runbook finalized</w:t>
        <w:br/>
        <w:t>3. Monitoring configured</w:t>
        <w:br/>
        <w:t>4. Approvals obtained</w:t>
        <w:br/>
        <w:t>5. Deployment executed</w:t>
        <w:br/>
        <w:t>6. Smoke testing completed</w:t>
        <w:br/>
        <w:t>7. Go-live confirmed</w:t>
      </w:r>
    </w:p>
    <w:p>
      <w:pPr>
        <w:pStyle w:val="Heading4"/>
      </w:pPr>
      <w:r>
        <w:t>2.5.2 Rollback Procedures</w:t>
      </w:r>
    </w:p>
    <w:p>
      <w:r>
        <w:t>Document rollback approach:</w:t>
        <w:br/>
        <w:t>- Previous version available</w:t>
        <w:br/>
        <w:t>- Rollback steps documented</w:t>
        <w:br/>
        <w:t>- Rollback criteria defined</w:t>
        <w:br/>
        <w:t>- Manual backup process available</w:t>
        <w:br/>
        <w:t>- Communication plan for rollback</w:t>
      </w:r>
    </w:p>
    <w:p>
      <w:pPr>
        <w:pStyle w:val="Heading4"/>
      </w:pPr>
      <w:r>
        <w:t>2.5.3 Handover Documentation</w:t>
      </w:r>
    </w:p>
    <w:p>
      <w:r>
        <w:t>Complete handover package:</w:t>
        <w:br/>
        <w:t>- Technical documentation</w:t>
        <w:br/>
        <w:t>- Runbook with troubleshooting guide</w:t>
        <w:br/>
        <w:t>- Support contact information</w:t>
        <w:br/>
        <w:t>- Escalation procedures</w:t>
        <w:br/>
        <w:t>- Schedule and configuration details</w:t>
      </w:r>
    </w:p>
    <w:p>
      <w:pPr>
        <w:jc w:val="center"/>
      </w:pPr>
      <w:r>
        <w:t>──────────────────────────────────────────────────</w:t>
      </w:r>
    </w:p>
    <w:p>
      <w:pPr>
        <w:pStyle w:val="Heading2"/>
      </w:pPr>
      <w:r>
        <w:t>3. Platform-Specific Standards</w:t>
      </w:r>
    </w:p>
    <w:p>
      <w:pPr>
        <w:pStyle w:val="Heading3"/>
      </w:pPr>
      <w:r>
        <w:t>3.1 Automation Anywhere Standards</w:t>
      </w:r>
    </w:p>
    <w:p>
      <w:pPr>
        <w:pStyle w:val="Heading4"/>
      </w:pPr>
      <w:r>
        <w:t>3.1.1 Bot Naming Conventions</w:t>
      </w:r>
    </w:p>
    <w:p>
      <w:pPr>
        <w:ind w:left="720"/>
      </w:pPr>
      <w:r>
        <w:rPr>
          <w:rFonts w:ascii="Consolas" w:hAnsi="Consolas"/>
          <w:sz w:val="18"/>
        </w:rPr>
        <w:t>Format: {Department}_{Process}_{Version}</w:t>
        <w:br/>
        <w:t>Examples:</w:t>
        <w:br/>
        <w:t>- OPS_InvoiceProcessing_v1</w:t>
        <w:br/>
        <w:t>- FIN_ReconciliationReport_v2</w:t>
        <w:br/>
        <w:t>- RETAIL_CustomerOnboarding_v1</w:t>
        <w:br/>
      </w:r>
    </w:p>
    <w:p>
      <w:r>
        <w:t>Task naming within bots:</w:t>
      </w:r>
    </w:p>
    <w:p>
      <w:pPr>
        <w:ind w:left="720"/>
      </w:pPr>
      <w:r>
        <w:rPr>
          <w:rFonts w:ascii="Consolas" w:hAnsi="Consolas"/>
          <w:sz w:val="18"/>
        </w:rPr>
        <w:t>Format: {Action}_{Target}_{Qualifier}</w:t>
        <w:br/>
        <w:t>Examples:</w:t>
        <w:br/>
        <w:t>- Open_BankingPortal_Chrome</w:t>
        <w:br/>
        <w:t>- Extract_TransactionData_Monthly</w:t>
        <w:br/>
        <w:t>- Validate_CustomerDetails_Format</w:t>
        <w:br/>
      </w:r>
    </w:p>
    <w:p>
      <w:r>
        <w:t>Variable naming:</w:t>
      </w:r>
    </w:p>
    <w:p>
      <w:pPr>
        <w:ind w:left="720"/>
      </w:pPr>
      <w:r>
        <w:rPr>
          <w:rFonts w:ascii="Consolas" w:hAnsi="Consolas"/>
          <w:sz w:val="18"/>
        </w:rPr>
        <w:t>Format: {scope}_{datatype}_{description}</w:t>
        <w:br/>
        <w:t>Examples:</w:t>
        <w:br/>
        <w:t>- local_str_customerName</w:t>
        <w:br/>
        <w:t>- global_int_transactionCount</w:t>
        <w:br/>
        <w:t>- input_lst_accountNumbers</w:t>
        <w:br/>
      </w:r>
    </w:p>
    <w:p>
      <w:pPr>
        <w:pStyle w:val="Heading4"/>
      </w:pPr>
      <w:r>
        <w:t>3.1.2 Development Standards</w:t>
      </w:r>
    </w:p>
    <w:p>
      <w:r>
        <w:t>Bot Structure:</w:t>
        <w:br/>
        <w:t>- Use Task Bots for main process logic</w:t>
        <w:br/>
        <w:t>- Use MetaBots for reusable functions</w:t>
        <w:br/>
        <w:t>- Implement error handlers at task level</w:t>
        <w:br/>
        <w:t>- Use consistent logging approach</w:t>
        <w:br/>
        <w:t>- Externalize configuration where possible</w:t>
      </w:r>
    </w:p>
    <w:p>
      <w:r>
        <w:t>Modular Design:</w:t>
        <w:br/>
        <w:t>- Break complex processes into sub-tasks</w:t>
        <w:br/>
        <w:t>- Maximum task size: 50-75 steps</w:t>
        <w:br/>
        <w:t>- Create reusable components for common functions</w:t>
        <w:br/>
        <w:t>- Use Object Cloning sparingly (prefer API/database access)</w:t>
      </w:r>
    </w:p>
    <w:p>
      <w:r>
        <w:t>Coding Practices:</w:t>
        <w:br/>
        <w:t>- Add comments at major steps</w:t>
        <w:br/>
        <w:t>- Use meaningful variable names</w:t>
        <w:br/>
        <w:t>- Implement try-catch at appropriate levels</w:t>
        <w:br/>
        <w:t>- Log entry and exit of major sections</w:t>
        <w:br/>
        <w:t>- Handle window sync properly</w:t>
      </w:r>
    </w:p>
    <w:p>
      <w:pPr>
        <w:pStyle w:val="Heading4"/>
      </w:pPr>
      <w:r>
        <w:t>3.1.3 Control Room Standards</w:t>
      </w:r>
    </w:p>
    <w:p>
      <w:r>
        <w:t>Folder Organization:</w:t>
      </w:r>
    </w:p>
    <w:p>
      <w:pPr>
        <w:ind w:left="720"/>
      </w:pPr>
      <w:r>
        <w:rPr>
          <w:rFonts w:ascii="Consolas" w:hAnsi="Consolas"/>
          <w:sz w:val="18"/>
        </w:rPr>
        <w:t>ControlRoom/</w:t>
        <w:br/>
        <w:t>├── Production/</w:t>
        <w:br/>
        <w:t>│   ├── {Department}/</w:t>
        <w:br/>
        <w:t>│   │   ├── {Process}/</w:t>
        <w:br/>
        <w:t>│   │   │   ├── Tasks/</w:t>
        <w:br/>
        <w:t>│   │   │   ├── MetaBots/</w:t>
        <w:br/>
        <w:t>│   │   │   └── Config/</w:t>
        <w:br/>
        <w:t>├── Development/</w:t>
        <w:br/>
        <w:t>│   └── {same structure}</w:t>
        <w:br/>
        <w:t>└── Testing/</w:t>
        <w:br/>
        <w:t xml:space="preserve">    └── {same structure}</w:t>
        <w:br/>
      </w:r>
    </w:p>
    <w:p>
      <w:r>
        <w:t>Queue Management:</w:t>
        <w:br/>
        <w:t>- Use meaningful queue names</w:t>
        <w:br/>
        <w:t>- Configure appropriate queue size limits</w:t>
        <w:br/>
        <w:t>- Implement work item priority where needed</w:t>
        <w:br/>
        <w:t>- Monitor queue depth regularly</w:t>
        <w:br/>
        <w:t>- Archive completed work items</w:t>
      </w:r>
    </w:p>
    <w:p>
      <w:r>
        <w:t>Credential Vault Usage:</w:t>
        <w:br/>
        <w:t>- All credentials stored in Credential Vault</w:t>
        <w:br/>
        <w:t>- Use locker organization by system/process</w:t>
        <w:br/>
        <w:t>- No hardcoded credentials ever</w:t>
        <w:br/>
        <w:t>- Credential rotation procedures documented</w:t>
        <w:br/>
        <w:t>- Access granted on least-privilege basis</w:t>
      </w:r>
    </w:p>
    <w:p>
      <w:pPr>
        <w:pStyle w:val="Heading3"/>
      </w:pPr>
      <w:r>
        <w:t>3.2 Microsoft Power Automate Standards</w:t>
      </w:r>
    </w:p>
    <w:p>
      <w:pPr>
        <w:pStyle w:val="Heading4"/>
      </w:pPr>
      <w:r>
        <w:t>3.2.1 Cloud Flow Standards</w:t>
      </w:r>
    </w:p>
    <w:p>
      <w:r>
        <w:t>Flow Naming Conventions:</w:t>
      </w:r>
    </w:p>
    <w:p>
      <w:pPr>
        <w:ind w:left="720"/>
      </w:pPr>
      <w:r>
        <w:rPr>
          <w:rFonts w:ascii="Consolas" w:hAnsi="Consolas"/>
          <w:sz w:val="18"/>
        </w:rPr>
        <w:t>Format: {Department}-{Process}-{Type}-{Version}</w:t>
        <w:br/>
        <w:t>Examples:</w:t>
        <w:br/>
        <w:t>- OPS-InvoiceApproval-Scheduled-v1</w:t>
        <w:br/>
        <w:t>- HR-LeaveRequest-Instant-v2</w:t>
        <w:br/>
        <w:t>- FIN-ReportGeneration-Automated-v1</w:t>
        <w:br/>
      </w:r>
    </w:p>
    <w:p>
      <w:r>
        <w:t>Environment Usage:</w:t>
        <w:br/>
        <w:t>- Development environment for building/testing</w:t>
        <w:br/>
        <w:t>- UAT environment for user acceptance</w:t>
        <w:br/>
        <w:t>- Production environment for live flows</w:t>
        <w:br/>
        <w:t>- Use environment variables for configuration</w:t>
      </w:r>
    </w:p>
    <w:p>
      <w:r>
        <w:t>Solution Packaging:</w:t>
        <w:br/>
        <w:t>- Package flows in managed solutions</w:t>
        <w:br/>
        <w:t>- Include dependencies in solution</w:t>
        <w:br/>
        <w:t>- Version solutions appropriately</w:t>
        <w:br/>
        <w:t>- Document solution components</w:t>
      </w:r>
    </w:p>
    <w:p>
      <w:r>
        <w:t>Flow Design:</w:t>
        <w:br/>
        <w:t>- Use scopes for logical grouping</w:t>
        <w:br/>
        <w:t>- Implement try-catch pattern using scopes</w:t>
        <w:br/>
        <w:t>- Add comments using Compose actions with descriptions</w:t>
        <w:br/>
        <w:t>- Use parallel branches where appropriate</w:t>
        <w:br/>
        <w:t>- Limit flow size (break large flows into child flows)</w:t>
      </w:r>
    </w:p>
    <w:p>
      <w:pPr>
        <w:pStyle w:val="Heading4"/>
      </w:pPr>
      <w:r>
        <w:t>3.2.2 Desktop Flow Standards</w:t>
      </w:r>
    </w:p>
    <w:p>
      <w:r>
        <w:t>Flow Organization:</w:t>
        <w:br/>
        <w:t>- One primary purpose per flow</w:t>
        <w:br/>
        <w:t>- Use subflows for reusable functions</w:t>
        <w:br/>
        <w:t>- Maximum flow length: 50-75 actions</w:t>
        <w:br/>
        <w:t>- Group related actions logically</w:t>
      </w:r>
    </w:p>
    <w:p>
      <w:r>
        <w:t>UI Automation Best Practices:</w:t>
        <w:br/>
        <w:t>- Prefer API/connector access over UI automation</w:t>
        <w:br/>
        <w:t>- Use CSS selectors for reliability</w:t>
        <w:br/>
        <w:t>- Implement wait strategies appropriately</w:t>
        <w:br/>
        <w:t>- Handle dynamic elements properly</w:t>
        <w:br/>
        <w:t>- Take screenshots at key steps for debugging</w:t>
      </w:r>
    </w:p>
    <w:p>
      <w:r>
        <w:t>Exception Handling:</w:t>
        <w:br/>
        <w:t>- Use error handling actions</w:t>
        <w:br/>
        <w:t>- Log exceptions with context</w:t>
        <w:br/>
        <w:t>- Implement retry logic</w:t>
        <w:br/>
        <w:t>- Define fallback procedures</w:t>
        <w:br/>
        <w:t>- Notify on failures</w:t>
      </w:r>
    </w:p>
    <w:p>
      <w:pPr>
        <w:pStyle w:val="Heading4"/>
      </w:pPr>
      <w:r>
        <w:t>3.2.3 Power Platform Governance</w:t>
      </w:r>
    </w:p>
    <w:p>
      <w:r>
        <w:t>Environment Strategy:</w:t>
        <w:br/>
        <w:t>- Align with IT Department Power Platform governance</w:t>
        <w:br/>
        <w:t>- Use appropriate environment types</w:t>
        <w:br/>
        <w:t>- Follow data residency requirements</w:t>
        <w:br/>
        <w:t>- Implement DLP policies</w:t>
      </w:r>
    </w:p>
    <w:p>
      <w:r>
        <w:t>DLP Policy Compliance:</w:t>
        <w:br/>
        <w:t>- Verify connectors against DLP policies before use</w:t>
        <w:br/>
        <w:t>- Request policy exceptions through proper channels</w:t>
        <w:br/>
        <w:t>- Document any custom connectors used</w:t>
        <w:br/>
        <w:t>- Avoid blocked connectors</w:t>
      </w:r>
    </w:p>
    <w:p>
      <w:r>
        <w:t>Connector Usage Guidelines:</w:t>
        <w:br/>
        <w:t>| Connector Category | Usage Guidance |</w:t>
        <w:br/>
        <w:t>|-------------------|----------------|</w:t>
        <w:br/>
        <w:t>| Standard Connectors | Use freely within DLP policies |</w:t>
        <w:br/>
        <w:t>| Premium Connectors | Requires licensing verification |</w:t>
        <w:br/>
        <w:t>| Custom Connectors | Requires security review |</w:t>
        <w:br/>
        <w:t>| On-premises Data Gateway | Coordinate with IT |</w:t>
      </w:r>
    </w:p>
    <w:p>
      <w:pPr>
        <w:pStyle w:val="Heading3"/>
      </w:pPr>
      <w:r>
        <w:t>3.3 Copilot Studio Standards</w:t>
      </w:r>
    </w:p>
    <w:p>
      <w:pPr>
        <w:pStyle w:val="Heading4"/>
      </w:pPr>
      <w:r>
        <w:t>3.3.1 Agent Design Standards</w:t>
      </w:r>
    </w:p>
    <w:p>
      <w:r>
        <w:t>Topic Organization:</w:t>
        <w:br/>
        <w:t>- Organize topics by functional area</w:t>
        <w:br/>
        <w:t>- Use clear, descriptive topic names</w:t>
        <w:br/>
        <w:t>- Implement fallback topic</w:t>
        <w:br/>
        <w:t>- Create system topics for common scenarios</w:t>
      </w:r>
    </w:p>
    <w:p>
      <w:r>
        <w:t>Conversation Flow Design:</w:t>
        <w:br/>
        <w:t>- Keep conversation paths concise</w:t>
        <w:br/>
        <w:t>- Use entities for data capture</w:t>
        <w:br/>
        <w:t>- Implement disambiguation</w:t>
        <w:br/>
        <w:t>- Provide helpful error messages</w:t>
        <w:br/>
        <w:t>- Design for conversation repair</w:t>
      </w:r>
    </w:p>
    <w:p>
      <w:r>
        <w:t>Fallback Handling:</w:t>
        <w:br/>
        <w:t>- Configure appropriate fallback behavior</w:t>
        <w:br/>
        <w:t>- Escalation to human when needed</w:t>
        <w:br/>
        <w:t>- Collect feedback on failures</w:t>
        <w:br/>
        <w:t>- Log fallback occurrences</w:t>
      </w:r>
    </w:p>
    <w:p>
      <w:pPr>
        <w:pStyle w:val="Heading4"/>
      </w:pPr>
      <w:r>
        <w:t>3.3.2 Integration Standards</w:t>
      </w:r>
    </w:p>
    <w:p>
      <w:r>
        <w:t>Power Automate Integration:</w:t>
        <w:br/>
        <w:t>- Use flows for complex operations</w:t>
        <w:br/>
        <w:t>- Pass data appropriately</w:t>
        <w:br/>
        <w:t>- Handle flow errors gracefully</w:t>
        <w:br/>
        <w:t>- Monitor flow execution</w:t>
      </w:r>
    </w:p>
    <w:p>
      <w:r>
        <w:t>Custom Connector Usage:</w:t>
        <w:br/>
        <w:t>- Follow IT approval process</w:t>
        <w:br/>
        <w:t>- Document API dependencies</w:t>
        <w:br/>
        <w:t>- Implement error handling</w:t>
        <w:br/>
        <w:t>- Monitor API availability</w:t>
      </w:r>
    </w:p>
    <w:p>
      <w:r>
        <w:t>Authentication Patterns:</w:t>
        <w:br/>
        <w:t>- Use appropriate authentication method</w:t>
        <w:br/>
        <w:t>- Follow SSO patterns where available</w:t>
        <w:br/>
        <w:t>- Secure service connections</w:t>
        <w:br/>
        <w:t>- Audit authentication events</w:t>
      </w:r>
    </w:p>
    <w:p>
      <w:pPr>
        <w:jc w:val="center"/>
      </w:pPr>
      <w:r>
        <w:t>──────────────────────────────────────────────────</w:t>
      </w:r>
    </w:p>
    <w:p>
      <w:pPr>
        <w:pStyle w:val="Heading2"/>
      </w:pPr>
      <w:r>
        <w:t>4. Code &amp; Configuration Standards</w:t>
      </w:r>
    </w:p>
    <w:p>
      <w:pPr>
        <w:pStyle w:val="Heading3"/>
      </w:pPr>
      <w:r>
        <w:t>4.1 General Standards</w:t>
      </w:r>
    </w:p>
    <w:p>
      <w:pPr>
        <w:pStyle w:val="Heading4"/>
      </w:pPr>
      <w:r>
        <w:t>4.1.1 Alignment with IT Standards</w:t>
      </w:r>
    </w:p>
    <w:p>
      <w:r>
        <w:t>All automation development must comply with IT Department coding standards where applicable. This section provides automation-specific additions.</w:t>
      </w:r>
    </w:p>
    <w:p>
      <w:pPr>
        <w:pStyle w:val="Heading4"/>
      </w:pPr>
      <w:r>
        <w:t>4.1.2 Documentation Requirements</w:t>
      </w:r>
    </w:p>
    <w:p>
      <w:r>
        <w:t>Document all automation solutions including:</w:t>
        <w:br/>
        <w:t>- Process Design Document (PDD)</w:t>
        <w:br/>
        <w:t>- Solution Design Document (SDD)</w:t>
        <w:br/>
        <w:t>- Bot/Flow specification</w:t>
        <w:br/>
        <w:t>- Runbook</w:t>
        <w:br/>
        <w:t>- Test documentation</w:t>
      </w:r>
    </w:p>
    <w:p>
      <w:pPr>
        <w:pStyle w:val="Heading4"/>
      </w:pPr>
      <w:r>
        <w:t>4.1.3 Commenting Standards</w:t>
      </w:r>
    </w:p>
    <w:p>
      <w:r>
        <w:t>Add comments to explain:</w:t>
        <w:br/>
        <w:t>- Complex business logic</w:t>
        <w:br/>
        <w:t>- Non-obvious decisions</w:t>
        <w:br/>
        <w:t>- Exception handling rationale</w:t>
        <w:br/>
        <w:t>- Integration points</w:t>
        <w:br/>
        <w:t>- Configuration dependencies</w:t>
      </w:r>
    </w:p>
    <w:p>
      <w:pPr>
        <w:pStyle w:val="Heading3"/>
      </w:pPr>
      <w:r>
        <w:t>4.2 Variable Management</w:t>
      </w:r>
    </w:p>
    <w:p>
      <w:pPr>
        <w:pStyle w:val="Heading4"/>
      </w:pPr>
      <w:r>
        <w:t>4.2.1 Variable Naming Conventions</w:t>
      </w:r>
    </w:p>
    <w:p>
      <w:r>
        <w:t>Follow consistent naming:</w:t>
        <w:br/>
        <w:t>- Use descriptive names</w:t>
        <w:br/>
        <w:t>- Include data type indicator</w:t>
        <w:br/>
        <w:t>- Indicate scope (local/global/input/output)</w:t>
        <w:br/>
        <w:t>- Use camelCase or snake_case consistently</w:t>
      </w:r>
    </w:p>
    <w:p>
      <w:pPr>
        <w:pStyle w:val="Heading4"/>
      </w:pPr>
      <w:r>
        <w:t>4.2.2 Scope Management</w:t>
      </w:r>
    </w:p>
    <w:p>
      <w:pPr>
        <w:pStyle w:val="ListBullet"/>
      </w:pPr>
      <w:r>
        <w:t>Minimize global variable usage</w:t>
      </w:r>
    </w:p>
    <w:p>
      <w:pPr>
        <w:pStyle w:val="ListBullet"/>
      </w:pPr>
      <w:r>
        <w:t>Pass data explicitly between components</w:t>
      </w:r>
    </w:p>
    <w:p>
      <w:pPr>
        <w:pStyle w:val="ListBullet"/>
      </w:pPr>
      <w:r>
        <w:t>Clean up variables when no longer needed</w:t>
      </w:r>
    </w:p>
    <w:p>
      <w:pPr>
        <w:pStyle w:val="ListBullet"/>
      </w:pPr>
      <w:r>
        <w:t>Document variable purpose and lifecycle</w:t>
      </w:r>
    </w:p>
    <w:p>
      <w:pPr>
        <w:pStyle w:val="Heading4"/>
      </w:pPr>
      <w:r>
        <w:t>4.2.3 Sensitive Data Handling</w:t>
      </w:r>
    </w:p>
    <w:p>
      <w:pPr>
        <w:pStyle w:val="ListBullet"/>
      </w:pPr>
      <w:r>
        <w:t>Never store sensitive data in plain text</w:t>
      </w:r>
    </w:p>
    <w:p>
      <w:pPr>
        <w:pStyle w:val="ListBullet"/>
      </w:pPr>
      <w:r>
        <w:t>Use credential stores for secrets</w:t>
      </w:r>
    </w:p>
    <w:p>
      <w:pPr>
        <w:pStyle w:val="ListBullet"/>
      </w:pPr>
      <w:r>
        <w:t>Mask sensitive data in logs</w:t>
      </w:r>
    </w:p>
    <w:p>
      <w:pPr>
        <w:pStyle w:val="ListBullet"/>
      </w:pPr>
      <w:r>
        <w:t>Clear sensitive variables after use</w:t>
      </w:r>
    </w:p>
    <w:p>
      <w:pPr>
        <w:pStyle w:val="ListBullet"/>
      </w:pPr>
      <w:r>
        <w:t>Follow data classification policies</w:t>
      </w:r>
    </w:p>
    <w:p>
      <w:pPr>
        <w:pStyle w:val="Heading3"/>
      </w:pPr>
      <w:r>
        <w:t>4.3 Error Handling Standards</w:t>
      </w:r>
    </w:p>
    <w:p>
      <w:pPr>
        <w:pStyle w:val="Heading4"/>
      </w:pPr>
      <w:r>
        <w:t>4.3.1 Try-Catch Implementation</w:t>
      </w:r>
    </w:p>
    <w:p>
      <w:r>
        <w:t>Implement structured error handling:</w:t>
      </w:r>
    </w:p>
    <w:p>
      <w:pPr>
        <w:ind w:left="720"/>
      </w:pPr>
      <w:r>
        <w:rPr>
          <w:rFonts w:ascii="Consolas" w:hAnsi="Consolas"/>
          <w:sz w:val="18"/>
        </w:rPr>
        <w:t>Try</w:t>
        <w:br/>
        <w:t xml:space="preserve">    [Main process logic]</w:t>
        <w:br/>
        <w:t>Catch</w:t>
        <w:br/>
        <w:t xml:space="preserve">    Log error details</w:t>
        <w:br/>
        <w:t xml:space="preserve">    Capture screenshot if applicable</w:t>
        <w:br/>
        <w:t xml:space="preserve">    Determine if retry is appropriate</w:t>
        <w:br/>
        <w:t xml:space="preserve">    If retry: attempt recovery</w:t>
        <w:br/>
        <w:t xml:space="preserve">    If not: escalate/notify</w:t>
        <w:br/>
        <w:t>Finally</w:t>
        <w:br/>
        <w:t xml:space="preserve">    Cleanup resources</w:t>
        <w:br/>
        <w:t xml:space="preserve">    Log completion status</w:t>
        <w:br/>
        <w:t>End Try</w:t>
        <w:br/>
      </w:r>
    </w:p>
    <w:p>
      <w:pPr>
        <w:pStyle w:val="Heading4"/>
      </w:pPr>
      <w:r>
        <w:t>4.3.2 Error Logging Requirements</w:t>
      </w:r>
    </w:p>
    <w:p>
      <w:r>
        <w:t>Log the following for all errors:</w:t>
        <w:br/>
        <w:t>- Timestamp</w:t>
        <w:br/>
        <w:t>- Process/bot name</w:t>
        <w:br/>
        <w:t>- Step/action where error occurred</w:t>
        <w:br/>
        <w:t>- Error message and code</w:t>
        <w:br/>
        <w:t>- Relevant data context (no PII)</w:t>
        <w:br/>
        <w:t>- Screenshot if applicable</w:t>
        <w:br/>
        <w:t>- Work item ID if applicable</w:t>
      </w:r>
    </w:p>
    <w:p>
      <w:pPr>
        <w:pStyle w:val="Heading4"/>
      </w:pPr>
      <w:r>
        <w:t>4.3.3 Retry Logic Standards</w:t>
      </w:r>
    </w:p>
    <w:p>
      <w:r>
        <w:t>Implement retry logic appropriately:</w:t>
        <w:br/>
        <w:t>- Use exponential backoff</w:t>
        <w:br/>
        <w:t>- Maximum 3 retry attempts (configurable)</w:t>
        <w:br/>
        <w:t>- Log each retry attempt</w:t>
        <w:br/>
        <w:t>- Different behavior for transient vs. permanent errors</w:t>
        <w:br/>
        <w:t>- Circuit breaker for repeated failures</w:t>
      </w:r>
    </w:p>
    <w:p>
      <w:pPr>
        <w:pStyle w:val="Heading3"/>
      </w:pPr>
      <w:r>
        <w:t>4.4 Logging Standards</w:t>
      </w:r>
    </w:p>
    <w:p>
      <w:pPr>
        <w:pStyle w:val="Heading4"/>
      </w:pPr>
      <w:r>
        <w:t>4.4.1 Transaction Logging Requirements</w:t>
      </w:r>
    </w:p>
    <w:p>
      <w:r>
        <w:t>Log the following for audit trail:</w:t>
        <w:br/>
        <w:t>- Transaction start time</w:t>
        <w:br/>
        <w:t>- Input data summary (no PII)</w:t>
        <w:br/>
        <w:t>- Key processing milestones</w:t>
        <w:br/>
        <w:t>- Decision points and outcomes</w:t>
        <w:br/>
        <w:t>- Transaction end time</w:t>
        <w:br/>
        <w:t>- Status (success/failure)</w:t>
        <w:br/>
        <w:t>- Processing duration</w:t>
      </w:r>
    </w:p>
    <w:p>
      <w:pPr>
        <w:pStyle w:val="Heading4"/>
      </w:pPr>
      <w:r>
        <w:t>4.4.2 Log Levels</w:t>
      </w:r>
    </w:p>
    <w:p>
      <w:r>
        <w:t>Use appropriate log levels:</w:t>
        <w:br/>
        <w:t>| Level | Usage |</w:t>
        <w:br/>
        <w:t>|-------|-------|</w:t>
        <w:br/>
        <w:t>| DEBUG | Detailed diagnostic information (dev only) |</w:t>
        <w:br/>
        <w:t>| INFO | Normal operational events |</w:t>
        <w:br/>
        <w:t>| WARN | Unexpected but handled situations |</w:t>
        <w:br/>
        <w:t>| ERROR | Errors requiring attention |</w:t>
        <w:br/>
        <w:t>| CRITICAL | Critical failures requiring immediate action |</w:t>
      </w:r>
    </w:p>
    <w:p>
      <w:pPr>
        <w:pStyle w:val="Heading4"/>
      </w:pPr>
      <w:r>
        <w:t>4.4.3 Log Retention</w:t>
      </w:r>
    </w:p>
    <w:p>
      <w:pPr>
        <w:pStyle w:val="ListBullet"/>
      </w:pPr>
      <w:r>
        <w:t>Follow IT log retention policies</w:t>
      </w:r>
    </w:p>
    <w:p>
      <w:pPr>
        <w:pStyle w:val="ListBullet"/>
      </w:pPr>
      <w:r>
        <w:t>Archive logs per requirements</w:t>
      </w:r>
    </w:p>
    <w:p>
      <w:pPr>
        <w:pStyle w:val="ListBullet"/>
      </w:pPr>
      <w:r>
        <w:t>Ensure logs are accessible for troubleshooting</w:t>
      </w:r>
    </w:p>
    <w:p>
      <w:pPr>
        <w:pStyle w:val="ListBullet"/>
      </w:pPr>
      <w:r>
        <w:t>Protect logs from unauthorized access</w:t>
      </w:r>
    </w:p>
    <w:p>
      <w:pPr>
        <w:jc w:val="center"/>
      </w:pPr>
      <w:r>
        <w:t>──────────────────────────────────────────────────</w:t>
      </w:r>
    </w:p>
    <w:p>
      <w:pPr>
        <w:pStyle w:val="Heading2"/>
      </w:pPr>
      <w:r>
        <w:t>5. Exception Handling Standards</w:t>
      </w:r>
    </w:p>
    <w:p>
      <w:pPr>
        <w:pStyle w:val="Heading3"/>
      </w:pPr>
      <w:r>
        <w:t>5.1 Exception Types</w:t>
      </w:r>
    </w:p>
    <w:p>
      <w:pPr>
        <w:pStyle w:val="Heading4"/>
      </w:pPr>
      <w:r>
        <w:t>5.1.1 System Exceptions</w:t>
      </w:r>
    </w:p>
    <w:p>
      <w:r>
        <w:t>Technical failures including:</w:t>
        <w:br/>
        <w:t>- Application crashes</w:t>
        <w:br/>
        <w:t>- Network failures</w:t>
        <w:br/>
        <w:t>- Timeout errors</w:t>
        <w:br/>
        <w:t>- System unavailability</w:t>
        <w:br/>
        <w:t>- Infrastructure issues</w:t>
      </w:r>
    </w:p>
    <w:p>
      <w:r>
        <w:t>Handling approach:</w:t>
        <w:br/>
        <w:t>- Retry with backoff</w:t>
        <w:br/>
        <w:t>- Notify on repeated failures</w:t>
        <w:br/>
        <w:t>- Fail gracefully</w:t>
        <w:br/>
        <w:t>- Log detailed technical information</w:t>
      </w:r>
    </w:p>
    <w:p>
      <w:pPr>
        <w:pStyle w:val="Heading4"/>
      </w:pPr>
      <w:r>
        <w:t>5.1.2 Business Exceptions</w:t>
      </w:r>
    </w:p>
    <w:p>
      <w:r>
        <w:t>Process-related exceptions:</w:t>
        <w:br/>
        <w:t>- Invalid input data</w:t>
        <w:br/>
        <w:t>- Business rule violations</w:t>
        <w:br/>
        <w:t>- Missing required information</w:t>
        <w:br/>
        <w:t>- Data validation failures</w:t>
        <w:br/>
        <w:t>- Process constraint violations</w:t>
      </w:r>
    </w:p>
    <w:p>
      <w:r>
        <w:t>Handling approach:</w:t>
        <w:br/>
        <w:t>- Route to exception queue</w:t>
        <w:br/>
        <w:t>- Notify business users</w:t>
        <w:br/>
        <w:t>- Log business context</w:t>
        <w:br/>
        <w:t>- Enable manual intervention</w:t>
      </w:r>
    </w:p>
    <w:p>
      <w:pPr>
        <w:pStyle w:val="Heading4"/>
      </w:pPr>
      <w:r>
        <w:t>5.1.3 Application Exceptions</w:t>
      </w:r>
    </w:p>
    <w:p>
      <w:r>
        <w:t>Application-specific issues:</w:t>
        <w:br/>
        <w:t>- Unexpected UI changes</w:t>
        <w:br/>
        <w:t>- Element not found</w:t>
        <w:br/>
        <w:t>- Application timeout</w:t>
        <w:br/>
        <w:t>- Session expiry</w:t>
        <w:br/>
        <w:t>- Unexpected application behavior</w:t>
      </w:r>
    </w:p>
    <w:p>
      <w:r>
        <w:t>Handling approach:</w:t>
        <w:br/>
        <w:t>- Attempt recovery if possible</w:t>
        <w:br/>
        <w:t>- Capture screenshot</w:t>
        <w:br/>
        <w:t>- Log application state</w:t>
        <w:br/>
        <w:t>- Notify for investigation</w:t>
      </w:r>
    </w:p>
    <w:p>
      <w:pPr>
        <w:pStyle w:val="Heading3"/>
      </w:pPr>
      <w:r>
        <w:t>5.2 Exception Handling Patterns</w:t>
      </w:r>
    </w:p>
    <w:p>
      <w:pPr>
        <w:pStyle w:val="Heading4"/>
      </w:pPr>
      <w:r>
        <w:t>5.2.1 Retry Mechanisms</w:t>
      </w:r>
    </w:p>
    <w:p>
      <w:r>
        <w:t>Implement intelligent retry:</w:t>
      </w:r>
    </w:p>
    <w:p>
      <w:pPr>
        <w:ind w:left="720"/>
      </w:pPr>
      <w:r>
        <w:rPr>
          <w:rFonts w:ascii="Consolas" w:hAnsi="Consolas"/>
          <w:sz w:val="18"/>
        </w:rPr>
        <w:t>RetryConfig:</w:t>
        <w:br/>
        <w:t xml:space="preserve">  MaxRetries: 3</w:t>
        <w:br/>
        <w:t xml:space="preserve">  InitialDelay: 5 seconds</w:t>
        <w:br/>
        <w:t xml:space="preserve">  BackoffMultiplier: 2</w:t>
        <w:br/>
        <w:t xml:space="preserve">  MaxDelay: 60 seconds</w:t>
        <w:br/>
        <w:t xml:space="preserve">  RetryableExceptions: [Timeout, Network, TransientError]</w:t>
        <w:br/>
        <w:t xml:space="preserve">  NonRetryableExceptions: [BusinessRule, Validation]</w:t>
        <w:br/>
      </w:r>
    </w:p>
    <w:p>
      <w:pPr>
        <w:pStyle w:val="Heading4"/>
      </w:pPr>
      <w:r>
        <w:t>5.2.2 Escalation Procedures</w:t>
      </w:r>
    </w:p>
    <w:p>
      <w:r>
        <w:t>Define escalation paths:</w:t>
        <w:br/>
        <w:t>- Level 1: Automated retry</w:t>
        <w:br/>
        <w:t>- Level 2: Queue for manual review</w:t>
        <w:br/>
        <w:t>- Level 3: Notify team lead</w:t>
        <w:br/>
        <w:t>- Level 4: Escalate to business owner</w:t>
        <w:br/>
        <w:t>- Level 5: Critical incident process</w:t>
      </w:r>
    </w:p>
    <w:p>
      <w:pPr>
        <w:pStyle w:val="Heading4"/>
      </w:pPr>
      <w:r>
        <w:t>5.2.3 Human Fallback Workflows</w:t>
      </w:r>
    </w:p>
    <w:p>
      <w:r>
        <w:t>Design human fallback:</w:t>
        <w:br/>
        <w:t>- Clear handoff point</w:t>
        <w:br/>
        <w:t>- Relevant context provided</w:t>
        <w:br/>
        <w:t>- Instructions for resolution</w:t>
        <w:br/>
        <w:t>- Return path to automation</w:t>
        <w:br/>
        <w:t>- Tracking of manual interventions</w:t>
      </w:r>
    </w:p>
    <w:p>
      <w:pPr>
        <w:pStyle w:val="Heading3"/>
      </w:pPr>
      <w:r>
        <w:t>5.3 Exception Reporting</w:t>
      </w:r>
    </w:p>
    <w:p>
      <w:pPr>
        <w:pStyle w:val="Heading4"/>
      </w:pPr>
      <w:r>
        <w:t>5.3.1 Exception Notification</w:t>
      </w:r>
    </w:p>
    <w:p>
      <w:r>
        <w:t>Configure notifications:</w:t>
        <w:br/>
        <w:t>- Email alerts for failures</w:t>
        <w:br/>
        <w:t>- Dashboard updates</w:t>
        <w:br/>
        <w:t>- Queue monitoring alerts</w:t>
        <w:br/>
        <w:t>- Threshold-based notifications</w:t>
        <w:br/>
        <w:t>- Escalation triggers</w:t>
      </w:r>
    </w:p>
    <w:p>
      <w:pPr>
        <w:pStyle w:val="Heading4"/>
      </w:pPr>
      <w:r>
        <w:t>5.3.2 Exception Dashboards</w:t>
      </w:r>
    </w:p>
    <w:p>
      <w:r>
        <w:t>Track exceptions through dashboards:</w:t>
        <w:br/>
        <w:t>- Exception counts by type</w:t>
        <w:br/>
        <w:t>- Exception trends</w:t>
        <w:br/>
        <w:t>- Resolution times</w:t>
        <w:br/>
        <w:t>- Exception by process</w:t>
        <w:br/>
        <w:t>- Root cause analysis</w:t>
      </w:r>
    </w:p>
    <w:p>
      <w:pPr>
        <w:pStyle w:val="Heading4"/>
      </w:pPr>
      <w:r>
        <w:t>5.3.3 Root Cause Analysis Process</w:t>
      </w:r>
    </w:p>
    <w:p>
      <w:r>
        <w:t>For recurring exceptions:</w:t>
        <w:br/>
        <w:t>1. Identify exception pattern</w:t>
        <w:br/>
        <w:t>2. Analyze root cause</w:t>
        <w:br/>
        <w:t>3. Implement fix or improvement</w:t>
        <w:br/>
        <w:t>4. Validate resolution</w:t>
        <w:br/>
        <w:t>5. Document lessons learned</w:t>
      </w:r>
    </w:p>
    <w:p>
      <w:pPr>
        <w:jc w:val="center"/>
      </w:pPr>
      <w:r>
        <w:t>──────────────────────────────────────────────────</w:t>
      </w:r>
    </w:p>
    <w:p>
      <w:pPr>
        <w:pStyle w:val="Heading2"/>
      </w:pPr>
      <w:r>
        <w:t>6. Credential &amp; Security Standards</w:t>
      </w:r>
    </w:p>
    <w:p>
      <w:pPr>
        <w:pStyle w:val="Heading3"/>
      </w:pPr>
      <w:r>
        <w:t>6.1 Credential Management</w:t>
      </w:r>
    </w:p>
    <w:p>
      <w:pPr>
        <w:pStyle w:val="Heading4"/>
      </w:pPr>
      <w:r>
        <w:t>6.1.1 Credential Storage</w:t>
      </w:r>
    </w:p>
    <w:p>
      <w:r>
        <w:t>Approved credential storage: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Credential Store</w:t>
            </w:r>
          </w:p>
        </w:tc>
        <w:tc>
          <w:tcPr>
            <w:tcW w:type="dxa" w:w="2880"/>
          </w:tcPr>
          <w:p>
            <w:r>
              <w:rPr>
                <w:b/>
              </w:rPr>
              <w:t>Usage</w:t>
            </w:r>
          </w:p>
        </w:tc>
      </w:tr>
      <w:tr>
        <w:tc>
          <w:tcPr>
            <w:tcW w:type="dxa" w:w="2880"/>
          </w:tcPr>
          <w:p>
            <w:r>
              <w:t>Automation Anywhere</w:t>
            </w:r>
          </w:p>
        </w:tc>
        <w:tc>
          <w:tcPr>
            <w:tcW w:type="dxa" w:w="2880"/>
          </w:tcPr>
          <w:p>
            <w:r>
              <w:t>Credential Vault</w:t>
            </w:r>
          </w:p>
        </w:tc>
        <w:tc>
          <w:tcPr>
            <w:tcW w:type="dxa" w:w="2880"/>
          </w:tcPr>
          <w:p>
            <w:r>
              <w:t>All AA bot credentials</w:t>
            </w:r>
          </w:p>
        </w:tc>
      </w:tr>
      <w:tr>
        <w:tc>
          <w:tcPr>
            <w:tcW w:type="dxa" w:w="2880"/>
          </w:tcPr>
          <w:p>
            <w:r>
              <w:t>Power Platform</w:t>
            </w:r>
          </w:p>
        </w:tc>
        <w:tc>
          <w:tcPr>
            <w:tcW w:type="dxa" w:w="2880"/>
          </w:tcPr>
          <w:p>
            <w:r>
              <w:t>Azure Key Vault</w:t>
            </w:r>
          </w:p>
        </w:tc>
        <w:tc>
          <w:tcPr>
            <w:tcW w:type="dxa" w:w="2880"/>
          </w:tcPr>
          <w:p>
            <w:r>
              <w:t>Power Automate secrets</w:t>
            </w:r>
          </w:p>
        </w:tc>
      </w:tr>
      <w:tr>
        <w:tc>
          <w:tcPr>
            <w:tcW w:type="dxa" w:w="2880"/>
          </w:tcPr>
          <w:p>
            <w:r>
              <w:t>Power Platform</w:t>
            </w:r>
          </w:p>
        </w:tc>
        <w:tc>
          <w:tcPr>
            <w:tcW w:type="dxa" w:w="2880"/>
          </w:tcPr>
          <w:p>
            <w:r>
              <w:t>Connection References</w:t>
            </w:r>
          </w:p>
        </w:tc>
        <w:tc>
          <w:tcPr>
            <w:tcW w:type="dxa" w:w="2880"/>
          </w:tcPr>
          <w:p>
            <w:r>
              <w:t>Service connections</w:t>
            </w:r>
          </w:p>
        </w:tc>
      </w:tr>
      <w:tr>
        <w:tc>
          <w:tcPr>
            <w:tcW w:type="dxa" w:w="2880"/>
          </w:tcPr>
          <w:p>
            <w:r>
              <w:t>Copilot Studio</w:t>
            </w:r>
          </w:p>
        </w:tc>
        <w:tc>
          <w:tcPr>
            <w:tcW w:type="dxa" w:w="2880"/>
          </w:tcPr>
          <w:p>
            <w:r>
              <w:t>Azure Key Vault</w:t>
            </w:r>
          </w:p>
        </w:tc>
        <w:tc>
          <w:tcPr>
            <w:tcW w:type="dxa" w:w="2880"/>
          </w:tcPr>
          <w:p>
            <w:r>
              <w:t>Integration credentials</w:t>
            </w:r>
          </w:p>
        </w:tc>
      </w:tr>
    </w:tbl>
    <w:p/>
    <w:p>
      <w:pPr>
        <w:pStyle w:val="Heading4"/>
      </w:pPr>
      <w:r>
        <w:t>6.1.2 Credential Lifecycle</w:t>
      </w:r>
    </w:p>
    <w:p>
      <w:r>
        <w:t>Manage credential lifecycle:</w:t>
        <w:br/>
        <w:t>- Onboarding: Request through IT, store securely</w:t>
        <w:br/>
        <w:t>- Rotation: Follow IT rotation schedule</w:t>
        <w:br/>
        <w:t>- Monitoring: Audit credential usage</w:t>
        <w:br/>
        <w:t>- Offboarding: Revoke on process retirement</w:t>
      </w:r>
    </w:p>
    <w:p>
      <w:pPr>
        <w:pStyle w:val="Heading4"/>
      </w:pPr>
      <w:r>
        <w:t>6.1.3 No Hardcoded Credentials Policy</w:t>
      </w:r>
    </w:p>
    <w:p>
      <w:r>
        <w:t>Strictly prohibited:</w:t>
        <w:br/>
        <w:t>- Credentials in code/scripts</w:t>
        <w:br/>
        <w:t>- Credentials in configuration files</w:t>
        <w:br/>
        <w:t>- Credentials in logs</w:t>
        <w:br/>
        <w:t>- Credentials in email/documentation</w:t>
        <w:br/>
        <w:t>- Credentials in source control</w:t>
      </w:r>
    </w:p>
    <w:p>
      <w:pPr>
        <w:pStyle w:val="Heading3"/>
      </w:pPr>
      <w:r>
        <w:t>6.2 Access Control</w:t>
      </w:r>
    </w:p>
    <w:p>
      <w:pPr>
        <w:pStyle w:val="Heading4"/>
      </w:pPr>
      <w:r>
        <w:t>6.2.1 Bot Account Management</w:t>
      </w:r>
    </w:p>
    <w:p>
      <w:r>
        <w:t>Bot/service accounts:</w:t>
        <w:br/>
        <w:t>- Unique account per automation</w:t>
        <w:br/>
        <w:t>- Descriptive naming convention</w:t>
        <w:br/>
        <w:t>- Minimum required permissions</w:t>
        <w:br/>
        <w:t>- Regular access review</w:t>
        <w:br/>
        <w:t>- Documented account purpose</w:t>
      </w:r>
    </w:p>
    <w:p>
      <w:r>
        <w:t>Naming convention:</w:t>
      </w:r>
    </w:p>
    <w:p>
      <w:pPr>
        <w:ind w:left="720"/>
      </w:pPr>
      <w:r>
        <w:rPr>
          <w:rFonts w:ascii="Consolas" w:hAnsi="Consolas"/>
          <w:sz w:val="18"/>
        </w:rPr>
        <w:t>Format: svc_{department}_{process}_{bot}</w:t>
        <w:br/>
        <w:t>Example: svc_ops_invoiceprocessing_bot</w:t>
        <w:br/>
      </w:r>
    </w:p>
    <w:p>
      <w:pPr>
        <w:pStyle w:val="Heading4"/>
      </w:pPr>
      <w:r>
        <w:t>6.2.2 Service Account Standards</w:t>
      </w:r>
    </w:p>
    <w:p>
      <w:r>
        <w:t>Service account requirements:</w:t>
        <w:br/>
        <w:t>- Non-interactive login only</w:t>
        <w:br/>
        <w:t>- No personal use</w:t>
        <w:br/>
        <w:t>- Password in credential vault</w:t>
        <w:br/>
        <w:t>- Audit logging enabled</w:t>
        <w:br/>
        <w:t>- Regular password rotation</w:t>
      </w:r>
    </w:p>
    <w:p>
      <w:pPr>
        <w:pStyle w:val="Heading4"/>
      </w:pPr>
      <w:r>
        <w:t>6.2.3 Least Privilege Principle</w:t>
      </w:r>
    </w:p>
    <w:p>
      <w:r>
        <w:t>Implement least privilege:</w:t>
        <w:br/>
        <w:t>- Grant only required permissions</w:t>
        <w:br/>
        <w:t>- No admin rights unless necessary</w:t>
        <w:br/>
        <w:t>- Regular permission review</w:t>
        <w:br/>
        <w:t>- Document permission rationale</w:t>
        <w:br/>
        <w:t>- Revoke when no longer needed</w:t>
      </w:r>
    </w:p>
    <w:p>
      <w:pPr>
        <w:pStyle w:val="Heading3"/>
      </w:pPr>
      <w:r>
        <w:t>6.3 Data Handling Security</w:t>
      </w:r>
    </w:p>
    <w:p>
      <w:pPr>
        <w:pStyle w:val="Heading4"/>
      </w:pPr>
      <w:r>
        <w:t>6.3.1 Data Access Logging</w:t>
      </w:r>
    </w:p>
    <w:p>
      <w:r>
        <w:t>Log all data access:</w:t>
        <w:br/>
        <w:t>- What data was accessed</w:t>
        <w:br/>
        <w:t>- When accessed</w:t>
        <w:br/>
        <w:t>- By which automation</w:t>
        <w:br/>
        <w:t>- For what purpose</w:t>
        <w:br/>
        <w:t>- Action taken (read/write/delete)</w:t>
      </w:r>
    </w:p>
    <w:p>
      <w:pPr>
        <w:pStyle w:val="Heading4"/>
      </w:pPr>
      <w:r>
        <w:t>6.3.2 Sensitive Data Masking</w:t>
      </w:r>
    </w:p>
    <w:p>
      <w:r>
        <w:t>Mask sensitive data:</w:t>
        <w:br/>
        <w:t>- PII in logs</w:t>
        <w:br/>
        <w:t>- Account numbers</w:t>
        <w:br/>
        <w:t>- Credentials</w:t>
        <w:br/>
        <w:t>- Financial details</w:t>
        <w:br/>
        <w:t>- Personal information</w:t>
      </w:r>
    </w:p>
    <w:p>
      <w:r>
        <w:t xml:space="preserve">Masking format: </w:t>
      </w:r>
      <w:r>
        <w:rPr>
          <w:b/>
          <w:i/>
        </w:rPr>
      </w:r>
      <w:r>
        <w:t>1234 (last 4 visible)</w:t>
      </w:r>
    </w:p>
    <w:p>
      <w:pPr>
        <w:pStyle w:val="Heading4"/>
      </w:pPr>
      <w:r>
        <w:t>6.3.3 Data Retention Controls</w:t>
      </w:r>
    </w:p>
    <w:p>
      <w:r>
        <w:t>Follow data retention policies:</w:t>
        <w:br/>
        <w:t>- No persistent storage of sensitive data</w:t>
        <w:br/>
        <w:t>- Clear data after processing</w:t>
        <w:br/>
        <w:t>- Follow retention schedules</w:t>
        <w:br/>
        <w:t>- Secure deletion methods</w:t>
        <w:br/>
        <w:t>- Audit retention compliance</w:t>
      </w:r>
    </w:p>
    <w:p>
      <w:pPr>
        <w:pStyle w:val="Heading3"/>
      </w:pPr>
      <w:r>
        <w:t>6.4 Platform Security</w:t>
      </w:r>
    </w:p>
    <w:p>
      <w:pPr>
        <w:pStyle w:val="Heading4"/>
      </w:pPr>
      <w:r>
        <w:t>6.4.1 Automation Anywhere Security</w:t>
      </w:r>
    </w:p>
    <w:p>
      <w:r>
        <w:t>Security configuration:</w:t>
        <w:br/>
        <w:t>- Enable audit logging</w:t>
        <w:br/>
        <w:t>- Configure role-based access</w:t>
        <w:br/>
        <w:t>- Use Credential Vault exclusively</w:t>
        <w:br/>
        <w:t>- Implement device authorization</w:t>
        <w:br/>
        <w:t>- Enable two-factor authentication for Control Room</w:t>
      </w:r>
    </w:p>
    <w:p>
      <w:pPr>
        <w:pStyle w:val="Heading4"/>
      </w:pPr>
      <w:r>
        <w:t>6.4.2 Power Platform Security</w:t>
      </w:r>
    </w:p>
    <w:p>
      <w:r>
        <w:t>Security measures:</w:t>
        <w:br/>
        <w:t>- Use environment security groups</w:t>
        <w:br/>
        <w:t>- Configure data loss prevention policies</w:t>
        <w:br/>
        <w:t>- Use managed connectors</w:t>
        <w:br/>
        <w:t>- Enable auditing</w:t>
        <w:br/>
        <w:t>- Follow tenant security settings</w:t>
      </w:r>
    </w:p>
    <w:p>
      <w:pPr>
        <w:jc w:val="center"/>
      </w:pPr>
      <w:r>
        <w:t>──────────────────────────────────────────────────</w:t>
      </w:r>
    </w:p>
    <w:p>
      <w:pPr>
        <w:pStyle w:val="Heading2"/>
      </w:pPr>
      <w:r>
        <w:t>7. Testing Standards</w:t>
      </w:r>
    </w:p>
    <w:p>
      <w:pPr>
        <w:pStyle w:val="Heading3"/>
      </w:pPr>
      <w:r>
        <w:t>7.1 Unit Testing</w:t>
      </w:r>
    </w:p>
    <w:p>
      <w:pPr>
        <w:pStyle w:val="Heading4"/>
      </w:pPr>
      <w:r>
        <w:t>7.1.1 Component Testing Requirements</w:t>
      </w:r>
    </w:p>
    <w:p>
      <w:r>
        <w:t>Test individual components:</w:t>
        <w:br/>
        <w:t>- Each task/subflow independently</w:t>
        <w:br/>
        <w:t>- All input variations</w:t>
        <w:br/>
        <w:t>- All error handling paths</w:t>
        <w:br/>
        <w:t>- Integration points (mocked)</w:t>
        <w:br/>
        <w:t>- Edge cases</w:t>
      </w:r>
    </w:p>
    <w:p>
      <w:pPr>
        <w:pStyle w:val="Heading4"/>
      </w:pPr>
      <w:r>
        <w:t>7.1.2 Test Data Management</w:t>
      </w:r>
    </w:p>
    <w:p>
      <w:r>
        <w:t>Manage test data appropriately:</w:t>
        <w:br/>
        <w:t>- Use synthetic test data</w:t>
        <w:br/>
        <w:t>- Never use production PII</w:t>
        <w:br/>
        <w:t>- Reset test data after tests</w:t>
        <w:br/>
        <w:t>- Version control test data sets</w:t>
        <w:br/>
        <w:t>- Document test data requirements</w:t>
      </w:r>
    </w:p>
    <w:p>
      <w:pPr>
        <w:pStyle w:val="Heading4"/>
      </w:pPr>
      <w:r>
        <w:t>7.1.3 Isolated Testing Environments</w:t>
      </w:r>
    </w:p>
    <w:p>
      <w:r>
        <w:t>Use isolated environments:</w:t>
        <w:br/>
        <w:t>- Separate from production</w:t>
        <w:br/>
        <w:t>- Representative configuration</w:t>
        <w:br/>
        <w:t>- Test credentials</w:t>
        <w:br/>
        <w:t>- No impact on live systems</w:t>
        <w:br/>
        <w:t>- Controlled access</w:t>
      </w:r>
    </w:p>
    <w:p>
      <w:pPr>
        <w:pStyle w:val="Heading3"/>
      </w:pPr>
      <w:r>
        <w:t>7.2 Integration Testing</w:t>
      </w:r>
    </w:p>
    <w:p>
      <w:pPr>
        <w:pStyle w:val="Heading4"/>
      </w:pPr>
      <w:r>
        <w:t>7.2.1 End-to-End Testing</w:t>
      </w:r>
    </w:p>
    <w:p>
      <w:r>
        <w:t>Test complete process:</w:t>
        <w:br/>
        <w:t>- Full happy path execution</w:t>
        <w:br/>
        <w:t>- All integration points</w:t>
        <w:br/>
        <w:t>- Data flow validation</w:t>
        <w:br/>
        <w:t>- Exception path testing</w:t>
        <w:br/>
        <w:t>- Recovery scenario testing</w:t>
      </w:r>
    </w:p>
    <w:p>
      <w:pPr>
        <w:pStyle w:val="Heading4"/>
      </w:pPr>
      <w:r>
        <w:t>7.2.2 System Integration Testing</w:t>
      </w:r>
    </w:p>
    <w:p>
      <w:r>
        <w:t>Test system integrations:</w:t>
        <w:br/>
        <w:t>- API connectivity</w:t>
        <w:br/>
        <w:t>- Database operations</w:t>
        <w:br/>
        <w:t>- File system operations</w:t>
        <w:br/>
        <w:t>- Email/notification systems</w:t>
        <w:br/>
        <w:t>- External service calls</w:t>
      </w:r>
    </w:p>
    <w:p>
      <w:pPr>
        <w:pStyle w:val="Heading4"/>
      </w:pPr>
      <w:r>
        <w:t>7.2.3 API Testing</w:t>
      </w:r>
    </w:p>
    <w:p>
      <w:r>
        <w:t>Test API integrations:</w:t>
        <w:br/>
        <w:t>- Valid request/response</w:t>
        <w:br/>
        <w:t>- Error responses</w:t>
        <w:br/>
        <w:t>- Timeout handling</w:t>
        <w:br/>
        <w:t>- Authentication</w:t>
        <w:br/>
        <w:t>- Rate limiting</w:t>
      </w:r>
    </w:p>
    <w:p>
      <w:pPr>
        <w:pStyle w:val="Heading3"/>
      </w:pPr>
      <w:r>
        <w:t>7.3 User Acceptance Testing</w:t>
      </w:r>
    </w:p>
    <w:p>
      <w:pPr>
        <w:pStyle w:val="Heading4"/>
      </w:pPr>
      <w:r>
        <w:t>7.3.1 UAT Planning Requirements</w:t>
      </w:r>
    </w:p>
    <w:p>
      <w:r>
        <w:t>UAT plan must include:</w:t>
        <w:br/>
        <w:t>- Test scenarios from business</w:t>
        <w:br/>
        <w:t>- Acceptance criteria</w:t>
        <w:br/>
        <w:t>- Test data requirements</w:t>
        <w:br/>
        <w:t>- Testing schedule</w:t>
        <w:br/>
        <w:t>- Resource allocation</w:t>
        <w:br/>
        <w:t>- Sign-off process</w:t>
      </w:r>
    </w:p>
    <w:p>
      <w:pPr>
        <w:pStyle w:val="Heading4"/>
      </w:pPr>
      <w:r>
        <w:t>7.3.2 Test Case Coverage</w:t>
      </w:r>
    </w:p>
    <w:p>
      <w:r>
        <w:t>Ensure test coverage:</w:t>
        <w:br/>
        <w:t>- All business scenarios</w:t>
        <w:br/>
        <w:t>- All exception scenarios</w:t>
        <w:br/>
        <w:t>- Boundary conditions</w:t>
        <w:br/>
        <w:t>- Volume scenarios</w:t>
        <w:br/>
        <w:t>- Negative testing</w:t>
      </w:r>
    </w:p>
    <w:p>
      <w:pPr>
        <w:pStyle w:val="Heading4"/>
      </w:pPr>
      <w:r>
        <w:t>7.3.3 Sign-Off Process</w:t>
      </w:r>
    </w:p>
    <w:p>
      <w:r>
        <w:t>Formal sign-off:</w:t>
        <w:br/>
        <w:t>- Business owner approval</w:t>
        <w:br/>
        <w:t>- Test results documented</w:t>
        <w:br/>
        <w:t>- Defects addressed</w:t>
        <w:br/>
        <w:t>- Go-live readiness confirmed</w:t>
        <w:br/>
        <w:t>- Sign-off form completed</w:t>
      </w:r>
    </w:p>
    <w:p>
      <w:pPr>
        <w:pStyle w:val="Heading3"/>
      </w:pPr>
      <w:r>
        <w:t>7.4 Performance Testing</w:t>
      </w:r>
    </w:p>
    <w:p>
      <w:pPr>
        <w:pStyle w:val="Heading4"/>
      </w:pPr>
      <w:r>
        <w:t>7.4.1 Volume Testing Requirements</w:t>
      </w:r>
    </w:p>
    <w:p>
      <w:r>
        <w:t>Test at expected volumes:</w:t>
        <w:br/>
        <w:t>- Process expected daily volume</w:t>
        <w:br/>
        <w:t>- Test sustained load</w:t>
        <w:br/>
        <w:t>- Measure processing times</w:t>
        <w:br/>
        <w:t>- Monitor resource usage</w:t>
        <w:br/>
        <w:t>- Identify bottlenecks</w:t>
      </w:r>
    </w:p>
    <w:p>
      <w:pPr>
        <w:pStyle w:val="Heading4"/>
      </w:pPr>
      <w:r>
        <w:t>7.4.2 Concurrent Execution Testing</w:t>
      </w:r>
    </w:p>
    <w:p>
      <w:r>
        <w:t>For parallel execution:</w:t>
        <w:br/>
        <w:t>- Test concurrent instances</w:t>
        <w:br/>
        <w:t>- Verify resource contention</w:t>
        <w:br/>
        <w:t>- Check data integrity</w:t>
        <w:br/>
        <w:t>- Validate queue handling</w:t>
        <w:br/>
        <w:t>- Confirm no conflicts</w:t>
      </w:r>
    </w:p>
    <w:p>
      <w:pPr>
        <w:pStyle w:val="Heading4"/>
      </w:pPr>
      <w:r>
        <w:t>7.4.3 Response Time Benchmarks</w:t>
      </w:r>
    </w:p>
    <w:p>
      <w:r>
        <w:t>Establish benchmarks:</w:t>
        <w:br/>
        <w:t>- Per-transaction processing time</w:t>
        <w:br/>
        <w:t>- End-to-end process time</w:t>
        <w:br/>
        <w:t>- Queue processing rate</w:t>
        <w:br/>
        <w:t>- Peak load response time</w:t>
        <w:br/>
        <w:t>- Compare to manual baseline</w:t>
      </w:r>
    </w:p>
    <w:p>
      <w:pPr>
        <w:jc w:val="center"/>
      </w:pPr>
      <w:r>
        <w:t>──────────────────────────────────────────────────</w:t>
      </w:r>
    </w:p>
    <w:p>
      <w:pPr>
        <w:pStyle w:val="Heading2"/>
      </w:pPr>
      <w:r>
        <w:t>8. Documentation Standards</w:t>
      </w:r>
    </w:p>
    <w:p>
      <w:pPr>
        <w:pStyle w:val="Heading3"/>
      </w:pPr>
      <w:r>
        <w:t>8.1 Process Design Document (PDD)</w:t>
      </w:r>
    </w:p>
    <w:p>
      <w:pPr>
        <w:pStyle w:val="Heading4"/>
      </w:pPr>
      <w:r>
        <w:t>8.1.1 Required Sections</w:t>
      </w:r>
    </w:p>
    <w:p>
      <w:r>
        <w:t>PDD must include:</w:t>
        <w:br/>
        <w:t>1. Document control information</w:t>
        <w:br/>
        <w:t>2. Process overview and objectives</w:t>
        <w:br/>
        <w:t>3. In-scope and out-of-scope items</w:t>
        <w:br/>
        <w:t>4. As-is process description with flow diagram</w:t>
        <w:br/>
        <w:t>5. Business rules and decision logic</w:t>
        <w:br/>
        <w:t>6. Exception scenarios</w:t>
        <w:br/>
        <w:t>7. Systems and applications involved</w:t>
        <w:br/>
        <w:t>8. Data requirements</w:t>
        <w:br/>
        <w:t>9. Volume and frequency</w:t>
        <w:br/>
        <w:t>10. SLA requirements</w:t>
      </w:r>
    </w:p>
    <w:p>
      <w:pPr>
        <w:pStyle w:val="Heading4"/>
      </w:pPr>
      <w:r>
        <w:t>8.1.2 Detail Level Requirements</w:t>
      </w:r>
    </w:p>
    <w:p>
      <w:r>
        <w:t>Detail level by risk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Process Flow</w:t>
            </w:r>
          </w:p>
        </w:tc>
        <w:tc>
          <w:tcPr>
            <w:tcW w:type="dxa" w:w="2160"/>
          </w:tcPr>
          <w:p>
            <w:r>
              <w:t>Detailed BPMN</w:t>
            </w:r>
          </w:p>
        </w:tc>
        <w:tc>
          <w:tcPr>
            <w:tcW w:type="dxa" w:w="2160"/>
          </w:tcPr>
          <w:p>
            <w:r>
              <w:t>Standard flow</w:t>
            </w:r>
          </w:p>
        </w:tc>
        <w:tc>
          <w:tcPr>
            <w:tcW w:type="dxa" w:w="2160"/>
          </w:tcPr>
          <w:p>
            <w:r>
              <w:t>Basic flow</w:t>
            </w:r>
          </w:p>
        </w:tc>
      </w:tr>
      <w:tr>
        <w:tc>
          <w:tcPr>
            <w:tcW w:type="dxa" w:w="2160"/>
          </w:tcPr>
          <w:p>
            <w:r>
              <w:t>Business Rules</w:t>
            </w:r>
          </w:p>
        </w:tc>
        <w:tc>
          <w:tcPr>
            <w:tcW w:type="dxa" w:w="2160"/>
          </w:tcPr>
          <w:p>
            <w:r>
              <w:t>Complete documentation</w:t>
            </w:r>
          </w:p>
        </w:tc>
        <w:tc>
          <w:tcPr>
            <w:tcW w:type="dxa" w:w="2160"/>
          </w:tcPr>
          <w:p>
            <w:r>
              <w:t>Key rules</w:t>
            </w:r>
          </w:p>
        </w:tc>
        <w:tc>
          <w:tcPr>
            <w:tcW w:type="dxa" w:w="2160"/>
          </w:tcPr>
          <w:p>
            <w:r>
              <w:t>Summary</w:t>
            </w:r>
          </w:p>
        </w:tc>
      </w:tr>
      <w:tr>
        <w:tc>
          <w:tcPr>
            <w:tcW w:type="dxa" w:w="2160"/>
          </w:tcPr>
          <w:p>
            <w:r>
              <w:t>Exceptions</w:t>
            </w:r>
          </w:p>
        </w:tc>
        <w:tc>
          <w:tcPr>
            <w:tcW w:type="dxa" w:w="2160"/>
          </w:tcPr>
          <w:p>
            <w:r>
              <w:t>All scenarios</w:t>
            </w:r>
          </w:p>
        </w:tc>
        <w:tc>
          <w:tcPr>
            <w:tcW w:type="dxa" w:w="2160"/>
          </w:tcPr>
          <w:p>
            <w:r>
              <w:t>Major scenarios</w:t>
            </w:r>
          </w:p>
        </w:tc>
        <w:tc>
          <w:tcPr>
            <w:tcW w:type="dxa" w:w="2160"/>
          </w:tcPr>
          <w:p>
            <w:r>
              <w:t>Common scenarios</w:t>
            </w:r>
          </w:p>
        </w:tc>
      </w:tr>
      <w:tr>
        <w:tc>
          <w:tcPr>
            <w:tcW w:type="dxa" w:w="2160"/>
          </w:tcPr>
          <w:p>
            <w:r>
              <w:t>Data Requirements</w:t>
            </w:r>
          </w:p>
        </w:tc>
        <w:tc>
          <w:tcPr>
            <w:tcW w:type="dxa" w:w="2160"/>
          </w:tcPr>
          <w:p>
            <w:r>
              <w:t>Detailed mapping</w:t>
            </w:r>
          </w:p>
        </w:tc>
        <w:tc>
          <w:tcPr>
            <w:tcW w:type="dxa" w:w="2160"/>
          </w:tcPr>
          <w:p>
            <w:r>
              <w:t>Standard</w:t>
            </w:r>
          </w:p>
        </w:tc>
        <w:tc>
          <w:tcPr>
            <w:tcW w:type="dxa" w:w="2160"/>
          </w:tcPr>
          <w:p>
            <w:r>
              <w:t>Summary</w:t>
            </w:r>
          </w:p>
        </w:tc>
      </w:tr>
    </w:tbl>
    <w:p/>
    <w:p>
      <w:pPr>
        <w:pStyle w:val="Heading4"/>
      </w:pPr>
      <w:r>
        <w:t>8.1.3 Review and Approval</w:t>
      </w:r>
    </w:p>
    <w:p>
      <w:r>
        <w:t>PDD review process:</w:t>
        <w:br/>
        <w:t>- Business Analyst drafts PDD</w:t>
        <w:br/>
        <w:t>- Business owner reviews accuracy</w:t>
        <w:br/>
        <w:t>- Digital Product Owner validates requirements</w:t>
        <w:br/>
        <w:t>- Head of AI Engineering approves for Tier 1/2</w:t>
      </w:r>
    </w:p>
    <w:p>
      <w:pPr>
        <w:pStyle w:val="Heading3"/>
      </w:pPr>
      <w:r>
        <w:t>8.2 Solution Design Document (SDD)</w:t>
      </w:r>
    </w:p>
    <w:p>
      <w:pPr>
        <w:pStyle w:val="Heading4"/>
      </w:pPr>
      <w:r>
        <w:t>8.2.1 Technical Specifications</w:t>
      </w:r>
    </w:p>
    <w:p>
      <w:r>
        <w:t>SDD must include:</w:t>
        <w:br/>
        <w:t>1. Solution architecture</w:t>
        <w:br/>
        <w:t>2. Component design</w:t>
        <w:br/>
        <w:t>3. Integration specifications</w:t>
        <w:br/>
        <w:t>4. Security design</w:t>
        <w:br/>
        <w:t>5. Exception handling design</w:t>
        <w:br/>
        <w:t>6. Scheduling and orchestration</w:t>
        <w:br/>
        <w:t>7. Monitoring and alerting</w:t>
        <w:br/>
        <w:t>8. Infrastructure requirements</w:t>
        <w:br/>
        <w:t>9. Deployment approach</w:t>
      </w:r>
    </w:p>
    <w:p>
      <w:pPr>
        <w:pStyle w:val="Heading4"/>
      </w:pPr>
      <w:r>
        <w:t>8.2.2 Architecture Diagrams</w:t>
      </w:r>
    </w:p>
    <w:p>
      <w:r>
        <w:t>Include diagrams for:</w:t>
        <w:br/>
        <w:t>- High-level solution architecture</w:t>
        <w:br/>
        <w:t>- Component interaction diagram</w:t>
        <w:br/>
        <w:t>- Data flow diagram</w:t>
        <w:br/>
        <w:t>- System integration diagram</w:t>
        <w:br/>
        <w:t>- Deployment architecture</w:t>
      </w:r>
    </w:p>
    <w:p>
      <w:pPr>
        <w:pStyle w:val="Heading4"/>
      </w:pPr>
      <w:r>
        <w:t>8.2.3 Integration Documentation</w:t>
      </w:r>
    </w:p>
    <w:p>
      <w:r>
        <w:t>Document all integrations:</w:t>
        <w:br/>
        <w:t>- System/API being accessed</w:t>
        <w:br/>
        <w:t>- Authentication method</w:t>
        <w:br/>
        <w:t>- Data exchanged</w:t>
        <w:br/>
        <w:t>- Error handling</w:t>
        <w:br/>
        <w:t>- Fallback approach</w:t>
      </w:r>
    </w:p>
    <w:p>
      <w:pPr>
        <w:pStyle w:val="Heading3"/>
      </w:pPr>
      <w:r>
        <w:t>8.3 Runbook</w:t>
      </w:r>
    </w:p>
    <w:p>
      <w:pPr>
        <w:pStyle w:val="Heading4"/>
      </w:pPr>
      <w:r>
        <w:t>8.3.1 Operational Procedures</w:t>
      </w:r>
    </w:p>
    <w:p>
      <w:r>
        <w:t>Runbook must cover:</w:t>
        <w:br/>
        <w:t>- Daily operations</w:t>
        <w:br/>
        <w:t>- Starting/stopping automation</w:t>
        <w:br/>
        <w:t>- Monitoring procedures</w:t>
        <w:br/>
        <w:t>- Health check process</w:t>
        <w:br/>
        <w:t>- Performance monitoring</w:t>
      </w:r>
    </w:p>
    <w:p>
      <w:pPr>
        <w:pStyle w:val="Heading4"/>
      </w:pPr>
      <w:r>
        <w:t>8.3.2 Troubleshooting Guide</w:t>
      </w:r>
    </w:p>
    <w:p>
      <w:r>
        <w:t>Include troubleshooting for:</w:t>
        <w:br/>
        <w:t>- Common issues and resolutions</w:t>
        <w:br/>
        <w:t>- Error code reference</w:t>
        <w:br/>
        <w:t>- Diagnostic steps</w:t>
        <w:br/>
        <w:t>- Log analysis guidance</w:t>
        <w:br/>
        <w:t>- Recovery procedures</w:t>
      </w:r>
    </w:p>
    <w:p>
      <w:pPr>
        <w:pStyle w:val="Heading4"/>
      </w:pPr>
      <w:r>
        <w:t>8.3.3 Escalation Contacts</w:t>
      </w:r>
    </w:p>
    <w:p>
      <w:r>
        <w:t>Document escalation:</w:t>
        <w:br/>
        <w:t>- Primary support contact</w:t>
        <w:br/>
        <w:t>- Secondary contact</w:t>
        <w:br/>
        <w:t>- Business escalation</w:t>
        <w:br/>
        <w:t>- IT escalation</w:t>
        <w:br/>
        <w:t>- Vendor escalation (if applicable)</w:t>
      </w:r>
    </w:p>
    <w:p>
      <w:pPr>
        <w:pStyle w:val="Heading3"/>
      </w:pPr>
      <w:r>
        <w:t>8.4 Bot/Flow Specification</w:t>
      </w:r>
    </w:p>
    <w:p>
      <w:pPr>
        <w:pStyle w:val="Heading4"/>
      </w:pPr>
      <w:r>
        <w:t>8.4.1 Functional Specification</w:t>
      </w:r>
    </w:p>
    <w:p>
      <w:r>
        <w:t>Document functionality:</w:t>
        <w:br/>
        <w:t>- Purpose and objectives</w:t>
        <w:br/>
        <w:t>- Inputs and outputs</w:t>
        <w:br/>
        <w:t>- Process steps</w:t>
        <w:br/>
        <w:t>- Decision logic</w:t>
        <w:br/>
        <w:t>- Expected outcomes</w:t>
      </w:r>
    </w:p>
    <w:p>
      <w:pPr>
        <w:pStyle w:val="Heading4"/>
      </w:pPr>
      <w:r>
        <w:t>8.4.2 Input/Output Documentation</w:t>
      </w:r>
    </w:p>
    <w:p>
      <w:r>
        <w:t>Specify data:</w:t>
        <w:br/>
        <w:t>- Input data sources and format</w:t>
        <w:br/>
        <w:t>- Output destinations and format</w:t>
        <w:br/>
        <w:t>- Data transformations</w:t>
        <w:br/>
        <w:t>- Validation rules</w:t>
        <w:br/>
        <w:t>- Error handling for data issues</w:t>
      </w:r>
    </w:p>
    <w:p>
      <w:pPr>
        <w:pStyle w:val="Heading4"/>
      </w:pPr>
      <w:r>
        <w:t>8.4.3 Business Rules Documentation</w:t>
      </w:r>
    </w:p>
    <w:p>
      <w:r>
        <w:t>Document all business rules:</w:t>
        <w:br/>
        <w:t>- Rule description</w:t>
        <w:br/>
        <w:t>- Logic/formula</w:t>
        <w:br/>
        <w:t>- Source of rule</w:t>
        <w:br/>
        <w:t>- Exceptions to rule</w:t>
        <w:br/>
        <w:t>- Change management for rules</w:t>
      </w:r>
    </w:p>
    <w:p>
      <w:pPr>
        <w:jc w:val="center"/>
      </w:pPr>
      <w:r>
        <w:t>──────────────────────────────────────────────────</w:t>
      </w:r>
    </w:p>
    <w:p>
      <w:pPr>
        <w:pStyle w:val="Heading2"/>
      </w:pPr>
      <w:r>
        <w:t>9. Version Control Standards</w:t>
      </w:r>
    </w:p>
    <w:p>
      <w:pPr>
        <w:pStyle w:val="Heading3"/>
      </w:pPr>
      <w:r>
        <w:t>9.1 Bot/Flow Versioning</w:t>
      </w:r>
    </w:p>
    <w:p>
      <w:pPr>
        <w:pStyle w:val="Heading4"/>
      </w:pPr>
      <w:r>
        <w:t>9.1.1 Version Numbering Scheme</w:t>
      </w:r>
    </w:p>
    <w:p>
      <w:r>
        <w:t>Use semantic versioning:</w:t>
      </w:r>
    </w:p>
    <w:p>
      <w:pPr>
        <w:ind w:left="720"/>
      </w:pPr>
      <w:r>
        <w:rPr>
          <w:rFonts w:ascii="Consolas" w:hAnsi="Consolas"/>
          <w:sz w:val="18"/>
        </w:rPr>
        <w:t>Format: MAJOR.MINOR.PATCH</w:t>
        <w:br/>
        <w:t>- MAJOR: Breaking changes, significant redesign</w:t>
        <w:br/>
        <w:t>- MINOR: New functionality, backward compatible</w:t>
        <w:br/>
        <w:t>- PATCH: Bug fixes, minor changes</w:t>
        <w:br/>
      </w:r>
    </w:p>
    <w:p>
      <w:pPr>
        <w:pStyle w:val="Heading4"/>
      </w:pPr>
      <w:r>
        <w:t>9.1.2 Change Documentation</w:t>
      </w:r>
    </w:p>
    <w:p>
      <w:r>
        <w:t>Document all changes:</w:t>
        <w:br/>
        <w:t>- Version number</w:t>
        <w:br/>
        <w:t>- Change date</w:t>
        <w:br/>
        <w:t>- Change description</w:t>
        <w:br/>
        <w:t>- Changed by</w:t>
        <w:br/>
        <w:t>- Reason for change</w:t>
        <w:br/>
        <w:t>- Impact assessment</w:t>
      </w:r>
    </w:p>
    <w:p>
      <w:pPr>
        <w:pStyle w:val="Heading4"/>
      </w:pPr>
      <w:r>
        <w:t>9.1.3 Version History Tracking</w:t>
      </w:r>
    </w:p>
    <w:p>
      <w:r>
        <w:t>Maintain version history:</w:t>
        <w:br/>
        <w:t>- Track all versions</w:t>
        <w:br/>
        <w:t>- Document active version</w:t>
        <w:br/>
        <w:t>- Retain previous versions for rollback</w:t>
        <w:br/>
        <w:t>- Archive retired versions</w:t>
        <w:br/>
        <w:t>- Link versions to deployments</w:t>
      </w:r>
    </w:p>
    <w:p>
      <w:pPr>
        <w:pStyle w:val="Heading3"/>
      </w:pPr>
      <w:r>
        <w:t>9.2 Repository Standards</w:t>
      </w:r>
    </w:p>
    <w:p>
      <w:pPr>
        <w:pStyle w:val="Heading4"/>
      </w:pPr>
      <w:r>
        <w:t>9.2.1 Source Control Usage</w:t>
      </w:r>
    </w:p>
    <w:p>
      <w:r>
        <w:t>Use source control:</w:t>
        <w:br/>
        <w:t>- All code/configuration in repository</w:t>
        <w:br/>
        <w:t>- Separate repositories by platform</w:t>
        <w:br/>
        <w:t>- Branch-based development</w:t>
        <w:br/>
        <w:t>- Pull request for changes</w:t>
        <w:br/>
        <w:t>- Code review required</w:t>
      </w:r>
    </w:p>
    <w:p>
      <w:pPr>
        <w:pStyle w:val="Heading4"/>
      </w:pPr>
      <w:r>
        <w:t>9.2.2 Folder Structure</w:t>
      </w:r>
    </w:p>
    <w:p>
      <w:r>
        <w:t>Standard folder structure:</w:t>
      </w:r>
    </w:p>
    <w:p>
      <w:pPr>
        <w:ind w:left="720"/>
      </w:pPr>
      <w:r>
        <w:rPr>
          <w:rFonts w:ascii="Consolas" w:hAnsi="Consolas"/>
          <w:sz w:val="18"/>
        </w:rPr>
        <w:t>{ProjectName}/</w:t>
        <w:br/>
        <w:t>├── Documentation/</w:t>
        <w:br/>
        <w:t>│   ├── PDD/</w:t>
        <w:br/>
        <w:t>│   ├── SDD/</w:t>
        <w:br/>
        <w:t>│   └── Runbook/</w:t>
        <w:br/>
        <w:t>├── Source/</w:t>
        <w:br/>
        <w:t>│   ├── Main/</w:t>
        <w:br/>
        <w:t>│   ├── Components/</w:t>
        <w:br/>
        <w:t>│   └── Config/</w:t>
        <w:br/>
        <w:t>├── Tests/</w:t>
        <w:br/>
        <w:t>│   ├── TestCases/</w:t>
        <w:br/>
        <w:t>│   └── TestData/</w:t>
        <w:br/>
        <w:t>└── Deployment/</w:t>
        <w:br/>
        <w:t xml:space="preserve">    ├── Scripts/</w:t>
        <w:br/>
        <w:t xml:space="preserve">    └── Config/</w:t>
        <w:br/>
      </w:r>
    </w:p>
    <w:p>
      <w:pPr>
        <w:pStyle w:val="Heading4"/>
      </w:pPr>
      <w:r>
        <w:t>9.2.3 Check-In/Check-Out Procedures</w:t>
      </w:r>
    </w:p>
    <w:p>
      <w:r>
        <w:t>Follow check-in procedures:</w:t>
        <w:br/>
        <w:t>- Check out before editing</w:t>
        <w:br/>
        <w:t>- Add meaningful commit messages</w:t>
        <w:br/>
        <w:t>- Reference ticket/work item</w:t>
        <w:br/>
        <w:t>- Review changes before commit</w:t>
        <w:br/>
        <w:t>- Notify team of significant changes</w:t>
      </w:r>
    </w:p>
    <w:p>
      <w:pPr>
        <w:pStyle w:val="Heading3"/>
      </w:pPr>
      <w:r>
        <w:t>9.3 Release Management</w:t>
      </w:r>
    </w:p>
    <w:p>
      <w:pPr>
        <w:pStyle w:val="Heading4"/>
      </w:pPr>
      <w:r>
        <w:t>9.3.1 Release Naming Conventions</w:t>
      </w:r>
    </w:p>
    <w:p>
      <w:pPr>
        <w:ind w:left="720"/>
      </w:pPr>
      <w:r>
        <w:rPr>
          <w:rFonts w:ascii="Consolas" w:hAnsi="Consolas"/>
          <w:sz w:val="18"/>
        </w:rPr>
        <w:t>Format: {BotName}_v{Version}_{Environment}_{Date}</w:t>
        <w:br/>
        <w:t>Example: InvoiceProcessing_v2.1.0_PROD_20240115</w:t>
        <w:br/>
      </w:r>
    </w:p>
    <w:p>
      <w:pPr>
        <w:pStyle w:val="Heading4"/>
      </w:pPr>
      <w:r>
        <w:t>9.3.2 Release Notes Requirements</w:t>
      </w:r>
    </w:p>
    <w:p>
      <w:r>
        <w:t>Release notes must include:</w:t>
        <w:br/>
        <w:t>- Version number</w:t>
        <w:br/>
        <w:t>- Release date</w:t>
        <w:br/>
        <w:t>- New features</w:t>
        <w:br/>
        <w:t>- Bug fixes</w:t>
        <w:br/>
        <w:t>- Known issues</w:t>
        <w:br/>
        <w:t>- Breaking changes</w:t>
        <w:br/>
        <w:t>- Deployment instructions</w:t>
      </w:r>
    </w:p>
    <w:p>
      <w:pPr>
        <w:pStyle w:val="Heading4"/>
      </w:pPr>
      <w:r>
        <w:t>9.3.3 Rollback Versioning</w:t>
      </w:r>
    </w:p>
    <w:p>
      <w:r>
        <w:t>Maintain rollback capability:</w:t>
        <w:br/>
        <w:t>- Keep n-1 version available</w:t>
        <w:br/>
        <w:t>- Document rollback procedure</w:t>
        <w:br/>
        <w:t>- Test rollback capability</w:t>
        <w:br/>
        <w:t>- Quick rollback process (&lt; 30 min target)</w:t>
      </w:r>
    </w:p>
    <w:p>
      <w:pPr>
        <w:jc w:val="center"/>
      </w:pPr>
      <w:r>
        <w:t>──────────────────────────────────────────────────</w:t>
      </w:r>
    </w:p>
    <w:p>
      <w:pPr>
        <w:pStyle w:val="Heading2"/>
      </w:pPr>
      <w:r>
        <w:t>10. Scheduling &amp; Orchestration Standards</w:t>
      </w:r>
    </w:p>
    <w:p>
      <w:pPr>
        <w:pStyle w:val="Heading3"/>
      </w:pPr>
      <w:r>
        <w:t>10.1 Scheduling Standards</w:t>
      </w:r>
    </w:p>
    <w:p>
      <w:pPr>
        <w:pStyle w:val="Heading4"/>
      </w:pPr>
      <w:r>
        <w:t>10.1.1 Schedule Naming Conventions</w:t>
      </w:r>
    </w:p>
    <w:p>
      <w:pPr>
        <w:ind w:left="720"/>
      </w:pPr>
      <w:r>
        <w:rPr>
          <w:rFonts w:ascii="Consolas" w:hAnsi="Consolas"/>
          <w:sz w:val="18"/>
        </w:rPr>
        <w:t>Format: {Process}_{Frequency}_{Trigger}</w:t>
        <w:br/>
        <w:t>Examples:</w:t>
        <w:br/>
        <w:t>- InvoiceProcessing_Daily_0600</w:t>
        <w:br/>
        <w:t>- ReportGeneration_Monthly_1stDay</w:t>
        <w:br/>
        <w:t>- ReconciliationCheck_Hourly</w:t>
        <w:br/>
      </w:r>
    </w:p>
    <w:p>
      <w:pPr>
        <w:pStyle w:val="Heading4"/>
      </w:pPr>
      <w:r>
        <w:t>10.1.2 Time Zone Considerations</w:t>
      </w:r>
    </w:p>
    <w:p>
      <w:r>
        <w:t>Handle time zones properly:</w:t>
        <w:br/>
        <w:t>- Document schedule time zone</w:t>
        <w:br/>
        <w:t>- Account for daylight saving</w:t>
        <w:br/>
        <w:t>- Coordinate cross-timezone processes</w:t>
        <w:br/>
        <w:t>- Use UTC for logging</w:t>
        <w:br/>
        <w:t>- Consider business day calendars</w:t>
      </w:r>
    </w:p>
    <w:p>
      <w:pPr>
        <w:pStyle w:val="Heading4"/>
      </w:pPr>
      <w:r>
        <w:t>10.1.3 Dependency Management</w:t>
      </w:r>
    </w:p>
    <w:p>
      <w:r>
        <w:t>Manage schedule dependencies:</w:t>
        <w:br/>
        <w:t>- Document upstream dependencies</w:t>
        <w:br/>
        <w:t>- Define downstream triggers</w:t>
        <w:br/>
        <w:t>- Handle dependency failures</w:t>
        <w:br/>
        <w:t>- Implement dependency checks</w:t>
        <w:br/>
        <w:t>- Alert on dependency issues</w:t>
      </w:r>
    </w:p>
    <w:p>
      <w:pPr>
        <w:pStyle w:val="Heading3"/>
      </w:pPr>
      <w:r>
        <w:t>10.2 Queue Management</w:t>
      </w:r>
    </w:p>
    <w:p>
      <w:pPr>
        <w:pStyle w:val="Heading4"/>
      </w:pPr>
      <w:r>
        <w:t>10.2.1 Queue Naming and Organization</w:t>
      </w:r>
    </w:p>
    <w:p>
      <w:pPr>
        <w:ind w:left="720"/>
      </w:pPr>
      <w:r>
        <w:rPr>
          <w:rFonts w:ascii="Consolas" w:hAnsi="Consolas"/>
          <w:sz w:val="18"/>
        </w:rPr>
        <w:t>Format: {Process}_{QueueType}_{Priority}</w:t>
        <w:br/>
        <w:t>Examples:</w:t>
        <w:br/>
        <w:t>- InvoiceProcessing_WorkItems_Normal</w:t>
        <w:br/>
        <w:t>- CustomerOnboarding_Exceptions_High</w:t>
        <w:br/>
        <w:t>- ReportGeneration_Results_Normal</w:t>
        <w:br/>
      </w:r>
    </w:p>
    <w:p>
      <w:pPr>
        <w:pStyle w:val="Heading4"/>
      </w:pPr>
      <w:r>
        <w:t>10.2.2 Priority Handling</w:t>
      </w:r>
    </w:p>
    <w:p>
      <w:r>
        <w:t>Implement priority queues:</w:t>
        <w:br/>
        <w:t>- Define priority levels (High/Normal/Low)</w:t>
        <w:br/>
        <w:t>- Process high priority first</w:t>
        <w:br/>
        <w:t>- Set SLA by priority</w:t>
        <w:br/>
        <w:t>- Monitor priority queue depths</w:t>
        <w:br/>
        <w:t>- Escalate high-priority delays</w:t>
      </w:r>
    </w:p>
    <w:p>
      <w:pPr>
        <w:pStyle w:val="Heading4"/>
      </w:pPr>
      <w:r>
        <w:t>10.2.3 Queue Monitoring</w:t>
      </w:r>
    </w:p>
    <w:p>
      <w:r>
        <w:t>Monitor queue health:</w:t>
        <w:br/>
        <w:t>- Queue depth</w:t>
        <w:br/>
        <w:t>- Processing rate</w:t>
        <w:br/>
        <w:t>- Wait time</w:t>
        <w:br/>
        <w:t>- Error rate</w:t>
        <w:br/>
        <w:t>- SLA compliance</w:t>
      </w:r>
    </w:p>
    <w:p>
      <w:pPr>
        <w:pStyle w:val="Heading3"/>
      </w:pPr>
      <w:r>
        <w:t>10.3 Orchestration Patterns</w:t>
      </w:r>
    </w:p>
    <w:p>
      <w:pPr>
        <w:pStyle w:val="Heading4"/>
      </w:pPr>
      <w:r>
        <w:t>10.3.1 Sequential Execution</w:t>
      </w:r>
    </w:p>
    <w:p>
      <w:r>
        <w:t>For dependent processes:</w:t>
        <w:br/>
        <w:t>- Define execution order</w:t>
        <w:br/>
        <w:t>- Pass data between steps</w:t>
        <w:br/>
        <w:t>- Handle step failures</w:t>
        <w:br/>
        <w:t>- Implement checkpoints</w:t>
        <w:br/>
        <w:t>- Enable restart from checkpoint</w:t>
      </w:r>
    </w:p>
    <w:p>
      <w:pPr>
        <w:pStyle w:val="Heading4"/>
      </w:pPr>
      <w:r>
        <w:t>10.3.2 Parallel Execution</w:t>
      </w:r>
    </w:p>
    <w:p>
      <w:r>
        <w:t>For independent work items:</w:t>
        <w:br/>
        <w:t>- Configure concurrency limits</w:t>
        <w:br/>
        <w:t>- Prevent resource contention</w:t>
        <w:br/>
        <w:t>- Handle partial failures</w:t>
        <w:br/>
        <w:t>- Aggregate results</w:t>
        <w:br/>
        <w:t>- Monitor parallel instances</w:t>
      </w:r>
    </w:p>
    <w:p>
      <w:pPr>
        <w:pStyle w:val="Heading4"/>
      </w:pPr>
      <w:r>
        <w:t>10.3.3 Conditional Triggering</w:t>
      </w:r>
    </w:p>
    <w:p>
      <w:r>
        <w:t>Implement conditional triggers:</w:t>
        <w:br/>
        <w:t>- Event-based triggers</w:t>
        <w:br/>
        <w:t>- Data-driven triggers</w:t>
        <w:br/>
        <w:t>- Schedule-based triggers</w:t>
        <w:br/>
        <w:t>- Manual triggers</w:t>
        <w:br/>
        <w:t>- Dependency-based triggers</w:t>
      </w:r>
    </w:p>
    <w:p>
      <w:pPr>
        <w:jc w:val="center"/>
      </w:pPr>
      <w:r>
        <w:t>──────────────────────────────────────────────────</w:t>
      </w:r>
    </w:p>
    <w:p>
      <w:pPr>
        <w:pStyle w:val="Heading2"/>
      </w:pPr>
      <w:r>
        <w:t>11. Monitoring &amp; Alerting Setup</w:t>
      </w:r>
    </w:p>
    <w:p>
      <w:pPr>
        <w:pStyle w:val="Heading3"/>
      </w:pPr>
      <w:r>
        <w:t>11.1 Monitoring Requirements</w:t>
      </w:r>
    </w:p>
    <w:p>
      <w:pPr>
        <w:pStyle w:val="Heading4"/>
      </w:pPr>
      <w:r>
        <w:t>11.1.1 Execution Monitoring</w:t>
      </w:r>
    </w:p>
    <w:p>
      <w:r>
        <w:t>Monitor execution:</w:t>
        <w:br/>
        <w:t>- Start/end times</w:t>
        <w:br/>
        <w:t>- Success/failure status</w:t>
        <w:br/>
        <w:t>- Processing duration</w:t>
        <w:br/>
        <w:t>- Items processed</w:t>
        <w:br/>
        <w:t>- Exceptions encountered</w:t>
      </w:r>
    </w:p>
    <w:p>
      <w:pPr>
        <w:pStyle w:val="Heading4"/>
      </w:pPr>
      <w:r>
        <w:t>11.1.2 Success/Failure Tracking</w:t>
      </w:r>
    </w:p>
    <w:p>
      <w:r>
        <w:t>Track outcomes:</w:t>
        <w:br/>
        <w:t>- Success rate</w:t>
        <w:br/>
        <w:t>- Failure reasons</w:t>
        <w:br/>
        <w:t>- Retry counts</w:t>
        <w:br/>
        <w:t>- Exception types</w:t>
        <w:br/>
        <w:t>- Trend analysis</w:t>
      </w:r>
    </w:p>
    <w:p>
      <w:pPr>
        <w:pStyle w:val="Heading4"/>
      </w:pPr>
      <w:r>
        <w:t>11.1.3 SLA Monitoring</w:t>
      </w:r>
    </w:p>
    <w:p>
      <w:r>
        <w:t>Monitor SLA compliance:</w:t>
        <w:br/>
        <w:t>- Processing time vs. target</w:t>
        <w:br/>
        <w:t>- Volume completion vs. target</w:t>
        <w:br/>
        <w:t>- Exception handling time</w:t>
        <w:br/>
        <w:t>- Queue wait time</w:t>
        <w:br/>
        <w:t>- End-to-end duration</w:t>
      </w:r>
    </w:p>
    <w:p>
      <w:pPr>
        <w:pStyle w:val="Heading3"/>
      </w:pPr>
      <w:r>
        <w:t>11.2 Alerting Standards</w:t>
      </w:r>
    </w:p>
    <w:p>
      <w:pPr>
        <w:pStyle w:val="Heading4"/>
      </w:pPr>
      <w:r>
        <w:t>11.2.1 Alert Configuration</w:t>
      </w:r>
    </w:p>
    <w:p>
      <w:r>
        <w:t>Configure alerts for:</w:t>
        <w:br/>
        <w:t>| Condition | Alert Level | Action |</w:t>
        <w:br/>
        <w:t>|-----------|-------------|--------|</w:t>
        <w:br/>
        <w:t>| Process failure | High | Immediate notification |</w:t>
        <w:br/>
        <w:t>| Exception threshold exceeded | Medium | Team notification |</w:t>
        <w:br/>
        <w:t>| SLA breach risk | Medium | Early warning |</w:t>
        <w:br/>
        <w:t>| Queue backup | Low | Dashboard alert |</w:t>
        <w:br/>
        <w:t>| Resource exhaustion | High | Operations notification |</w:t>
      </w:r>
    </w:p>
    <w:p>
      <w:pPr>
        <w:pStyle w:val="Heading4"/>
      </w:pPr>
      <w:r>
        <w:t>11.2.2 Escalation Thresholds</w:t>
      </w:r>
    </w:p>
    <w:p>
      <w:r>
        <w:t>Define escalation:</w:t>
        <w:br/>
        <w:t>- 3 consecutive failures: Team lead</w:t>
        <w:br/>
        <w:t>- SLA breach: Business owner</w:t>
        <w:br/>
        <w:t>- Critical system failure: IT Operations</w:t>
        <w:br/>
        <w:t>- Data integrity issue: Immediate escalation</w:t>
      </w:r>
    </w:p>
    <w:p>
      <w:pPr>
        <w:pStyle w:val="Heading4"/>
      </w:pPr>
      <w:r>
        <w:t>11.2.3 Notification Channels</w:t>
      </w:r>
    </w:p>
    <w:p>
      <w:r>
        <w:t>Use appropriate channels:</w:t>
        <w:br/>
        <w:t>- Email for non-urgent</w:t>
        <w:br/>
        <w:t>- Teams/Slack for urgent</w:t>
        <w:br/>
        <w:t>- SMS for critical</w:t>
        <w:br/>
        <w:t>- Dashboard for trends</w:t>
        <w:br/>
        <w:t>- Incident system for tracking</w:t>
      </w:r>
    </w:p>
    <w:p>
      <w:pPr>
        <w:pStyle w:val="Heading3"/>
      </w:pPr>
      <w:r>
        <w:t>11.3 Dashboard Requirements</w:t>
      </w:r>
    </w:p>
    <w:p>
      <w:pPr>
        <w:pStyle w:val="Heading4"/>
      </w:pPr>
      <w:r>
        <w:t>11.3.1 Operational Dashboards</w:t>
      </w:r>
    </w:p>
    <w:p>
      <w:r>
        <w:t>Include metrics:</w:t>
        <w:br/>
        <w:t>- Execution status (last 24h)</w:t>
        <w:br/>
        <w:t>- Success/failure rates</w:t>
        <w:br/>
        <w:t>- Processing volumes</w:t>
        <w:br/>
        <w:t>- Exception counts</w:t>
        <w:br/>
        <w:t>- Queue depths</w:t>
        <w:br/>
        <w:t>- SLA performance</w:t>
      </w:r>
    </w:p>
    <w:p>
      <w:pPr>
        <w:pStyle w:val="Heading4"/>
      </w:pPr>
      <w:r>
        <w:t>11.3.2 Executive Dashboards</w:t>
      </w:r>
    </w:p>
    <w:p>
      <w:r>
        <w:t>Include summaries:</w:t>
        <w:br/>
        <w:t>- Automation portfolio status</w:t>
        <w:br/>
        <w:t>- Value delivered (FTE saved)</w:t>
        <w:br/>
        <w:t>- Exception trends</w:t>
        <w:br/>
        <w:t>- SLA compliance</w:t>
        <w:br/>
        <w:t>- Key operational metrics</w:t>
      </w:r>
    </w:p>
    <w:p>
      <w:pPr>
        <w:pStyle w:val="Heading4"/>
      </w:pPr>
      <w:r>
        <w:t>11.3.3 Reference to AI-MON-001</w:t>
      </w:r>
    </w:p>
    <w:p>
      <w:r>
        <w:t>Detailed monitoring standards in Monitoring &amp; Performance Standards (AI-MON-001).</w:t>
      </w:r>
    </w:p>
    <w:p>
      <w:pPr>
        <w:jc w:val="center"/>
      </w:pPr>
      <w:r>
        <w:t>──────────────────────────────────────────────────</w:t>
      </w:r>
    </w:p>
    <w:p>
      <w:pPr>
        <w:pStyle w:val="Heading2"/>
      </w:pPr>
      <w:r>
        <w:t>12. Quality Gates</w:t>
      </w:r>
    </w:p>
    <w:p>
      <w:pPr>
        <w:pStyle w:val="Heading3"/>
      </w:pPr>
      <w:r>
        <w:t>12.1 Development Quality Gates</w:t>
      </w:r>
    </w:p>
    <w:p>
      <w:pPr>
        <w:pStyle w:val="Heading4"/>
      </w:pPr>
      <w:r>
        <w:t>12.1.1 Code Review Requirements</w:t>
      </w:r>
    </w:p>
    <w:p>
      <w:r>
        <w:t>Require code review for:</w:t>
        <w:br/>
        <w:t>- All production deployments</w:t>
        <w:br/>
        <w:t>- Significant changes (&gt;10 steps)</w:t>
        <w:br/>
        <w:t>- Security-related changes</w:t>
        <w:br/>
        <w:t>- Integration changes</w:t>
        <w:br/>
        <w:t>- Exception handling changes</w:t>
      </w:r>
    </w:p>
    <w:p>
      <w:r>
        <w:t>Review checklist:</w:t>
        <w:br/>
        <w:t>- [ ] Follows naming conventions</w:t>
        <w:br/>
        <w:t>- [ ] Proper error handling</w:t>
        <w:br/>
        <w:t>- [ ] Logging implemented</w:t>
        <w:br/>
        <w:t>- [ ] No hardcoded values</w:t>
        <w:br/>
        <w:t>- [ ] Documentation updated</w:t>
        <w:br/>
        <w:t>- [ ] Security standards met</w:t>
      </w:r>
    </w:p>
    <w:p>
      <w:pPr>
        <w:pStyle w:val="Heading4"/>
      </w:pPr>
      <w:r>
        <w:t>12.1.2 Standards Compliance Check</w:t>
      </w:r>
    </w:p>
    <w:p>
      <w:r>
        <w:t>Verify compliance:</w:t>
        <w:br/>
        <w:t>- Naming conventions</w:t>
        <w:br/>
        <w:t>- Documentation completeness</w:t>
        <w:br/>
        <w:t>- Error handling patterns</w:t>
        <w:br/>
        <w:t>- Logging standards</w:t>
        <w:br/>
        <w:t>- Security requirements</w:t>
      </w:r>
    </w:p>
    <w:p>
      <w:pPr>
        <w:pStyle w:val="Heading4"/>
      </w:pPr>
      <w:r>
        <w:t>12.1.3 Documentation Completeness</w:t>
      </w:r>
    </w:p>
    <w:p>
      <w:r>
        <w:t>Required documentation:</w:t>
        <w:br/>
        <w:t>- PDD complete and approved</w:t>
        <w:br/>
        <w:t>- SDD complete and approved</w:t>
        <w:br/>
        <w:t>- Runbook prepared</w:t>
        <w:br/>
        <w:t>- Test documentation complete</w:t>
        <w:br/>
        <w:t>- Release notes prepared</w:t>
      </w:r>
    </w:p>
    <w:p>
      <w:pPr>
        <w:pStyle w:val="Heading3"/>
      </w:pPr>
      <w:r>
        <w:t>12.2 Deployment Quality Gates</w:t>
      </w:r>
    </w:p>
    <w:p>
      <w:pPr>
        <w:pStyle w:val="Heading4"/>
      </w:pPr>
      <w:r>
        <w:t>12.2.1 Testing Sign-Off</w:t>
      </w:r>
    </w:p>
    <w:p>
      <w:r>
        <w:t>Before deployment:</w:t>
        <w:br/>
        <w:t>- Unit testing complete</w:t>
        <w:br/>
        <w:t>- Integration testing complete</w:t>
        <w:br/>
        <w:t>- UAT complete and signed off</w:t>
        <w:br/>
        <w:t>- Performance testing complete (Tier 1/2)</w:t>
        <w:br/>
        <w:t>- Security testing passed</w:t>
      </w:r>
    </w:p>
    <w:p>
      <w:pPr>
        <w:pStyle w:val="Heading4"/>
      </w:pPr>
      <w:r>
        <w:t>12.2.2 Security Review</w:t>
      </w:r>
    </w:p>
    <w:p>
      <w:r>
        <w:t>Security requirements:</w:t>
        <w:br/>
        <w:t>- Credential vault verified</w:t>
        <w:br/>
        <w:t>- Access permissions validated</w:t>
        <w:br/>
        <w:t>- No hardcoded credentials</w:t>
        <w:br/>
        <w:t>- Sensitive data handling reviewed</w:t>
        <w:br/>
        <w:t>- Security scan passed (reference IT standards)</w:t>
      </w:r>
    </w:p>
    <w:p>
      <w:pPr>
        <w:pStyle w:val="Heading4"/>
      </w:pPr>
      <w:r>
        <w:t>12.2.3 Operational Readiness</w:t>
      </w:r>
    </w:p>
    <w:p>
      <w:r>
        <w:t>Confirm readiness:</w:t>
        <w:br/>
        <w:t>- Monitoring configured</w:t>
        <w:br/>
        <w:t>- Alerts configured</w:t>
        <w:br/>
        <w:t>- Runbook complete</w:t>
        <w:br/>
        <w:t>- Support handover done</w:t>
        <w:br/>
        <w:t>- Rollback plan ready</w:t>
      </w:r>
    </w:p>
    <w:p>
      <w:pPr>
        <w:pStyle w:val="Heading3"/>
      </w:pPr>
      <w:r>
        <w:t>12.3 Gate Requirements by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Code Review</w:t>
            </w:r>
          </w:p>
        </w:tc>
        <w:tc>
          <w:tcPr>
            <w:tcW w:type="dxa" w:w="2160"/>
          </w:tcPr>
          <w:p>
            <w:r>
              <w:t>Head of AI Eng + 1</w:t>
            </w:r>
          </w:p>
        </w:tc>
        <w:tc>
          <w:tcPr>
            <w:tcW w:type="dxa" w:w="2160"/>
          </w:tcPr>
          <w:p>
            <w:r>
              <w:t>1 reviewer</w:t>
            </w:r>
          </w:p>
        </w:tc>
        <w:tc>
          <w:tcPr>
            <w:tcW w:type="dxa" w:w="2160"/>
          </w:tcPr>
          <w:p>
            <w:r>
              <w:t>Peer review</w:t>
            </w:r>
          </w:p>
        </w:tc>
      </w:tr>
      <w:tr>
        <w:tc>
          <w:tcPr>
            <w:tcW w:type="dxa" w:w="2160"/>
          </w:tcPr>
          <w:p>
            <w:r>
              <w:t>Testing</w:t>
            </w:r>
          </w:p>
        </w:tc>
        <w:tc>
          <w:tcPr>
            <w:tcW w:type="dxa" w:w="2160"/>
          </w:tcPr>
          <w:p>
            <w:r>
              <w:t>Full (UAT + Performance)</w:t>
            </w:r>
          </w:p>
        </w:tc>
        <w:tc>
          <w:tcPr>
            <w:tcW w:type="dxa" w:w="2160"/>
          </w:tcPr>
          <w:p>
            <w:r>
              <w:t>UAT + Integration</w:t>
            </w:r>
          </w:p>
        </w:tc>
        <w:tc>
          <w:tcPr>
            <w:tcW w:type="dxa" w:w="2160"/>
          </w:tcPr>
          <w:p>
            <w:r>
              <w:t>UAT</w:t>
            </w:r>
          </w:p>
        </w:tc>
      </w:tr>
      <w:tr>
        <w:tc>
          <w:tcPr>
            <w:tcW w:type="dxa" w:w="2160"/>
          </w:tcPr>
          <w:p>
            <w:r>
              <w:t>Documentation</w:t>
            </w:r>
          </w:p>
        </w:tc>
        <w:tc>
          <w:tcPr>
            <w:tcW w:type="dxa" w:w="2160"/>
          </w:tcPr>
          <w:p>
            <w:r>
              <w:t>Complete</w:t>
            </w:r>
          </w:p>
        </w:tc>
        <w:tc>
          <w:tcPr>
            <w:tcW w:type="dxa" w:w="2160"/>
          </w:tcPr>
          <w:p>
            <w:r>
              <w:t>Standard</w:t>
            </w:r>
          </w:p>
        </w:tc>
        <w:tc>
          <w:tcPr>
            <w:tcW w:type="dxa" w:w="2160"/>
          </w:tcPr>
          <w:p>
            <w:r>
              <w:t>Essential</w:t>
            </w:r>
          </w:p>
        </w:tc>
      </w:tr>
      <w:tr>
        <w:tc>
          <w:tcPr>
            <w:tcW w:type="dxa" w:w="2160"/>
          </w:tcPr>
          <w:p>
            <w:r>
              <w:t>Security Review</w:t>
            </w:r>
          </w:p>
        </w:tc>
        <w:tc>
          <w:tcPr>
            <w:tcW w:type="dxa" w:w="2160"/>
          </w:tcPr>
          <w:p>
            <w:r>
              <w:t>Comprehensive</w:t>
            </w:r>
          </w:p>
        </w:tc>
        <w:tc>
          <w:tcPr>
            <w:tcW w:type="dxa" w:w="2160"/>
          </w:tcPr>
          <w:p>
            <w:r>
              <w:t>Standard</w:t>
            </w:r>
          </w:p>
        </w:tc>
        <w:tc>
          <w:tcPr>
            <w:tcW w:type="dxa" w:w="2160"/>
          </w:tcPr>
          <w:p>
            <w:r>
              <w:t>Basic</w:t>
            </w:r>
          </w:p>
        </w:tc>
      </w:tr>
      <w:tr>
        <w:tc>
          <w:tcPr>
            <w:tcW w:type="dxa" w:w="2160"/>
          </w:tcPr>
          <w:p>
            <w:r>
              <w:t>Approval</w:t>
            </w:r>
          </w:p>
        </w:tc>
        <w:tc>
          <w:tcPr>
            <w:tcW w:type="dxa" w:w="2160"/>
          </w:tcPr>
          <w:p>
            <w:r>
              <w:t>Head of AI Eng</w:t>
            </w:r>
          </w:p>
        </w:tc>
        <w:tc>
          <w:tcPr>
            <w:tcW w:type="dxa" w:w="2160"/>
          </w:tcPr>
          <w:p>
            <w:r>
              <w:t>Head of AI Eng</w:t>
            </w:r>
          </w:p>
        </w:tc>
        <w:tc>
          <w:tcPr>
            <w:tcW w:type="dxa" w:w="2160"/>
          </w:tcPr>
          <w:p>
            <w:r>
              <w:t>Delegated</w:t>
            </w:r>
          </w:p>
        </w:tc>
      </w:tr>
    </w:tbl>
    <w:p/>
    <w:p>
      <w:pPr>
        <w:jc w:val="center"/>
      </w:pPr>
      <w:r>
        <w:t>──────────────────────────────────────────────────</w:t>
      </w:r>
    </w:p>
    <w:p>
      <w:pPr>
        <w:pStyle w:val="Heading2"/>
      </w:pPr>
      <w:r>
        <w:t>13. Maintenance Standards</w:t>
      </w:r>
    </w:p>
    <w:p>
      <w:pPr>
        <w:pStyle w:val="Heading3"/>
      </w:pPr>
      <w:r>
        <w:t>13.1 Change Management</w:t>
      </w:r>
    </w:p>
    <w:p>
      <w:pPr>
        <w:pStyle w:val="Heading4"/>
      </w:pPr>
      <w:r>
        <w:t>13.1.1 Change Request Process</w:t>
      </w:r>
    </w:p>
    <w:p>
      <w:r>
        <w:t>For production changes:</w:t>
        <w:br/>
        <w:t>1. Change request submitted</w:t>
        <w:br/>
        <w:t>2. Impact assessment completed</w:t>
        <w:br/>
        <w:t>3. Approval obtained</w:t>
        <w:br/>
        <w:t>4. Testing performed</w:t>
        <w:br/>
        <w:t>5. Deployment scheduled</w:t>
        <w:br/>
        <w:t>6. Change executed</w:t>
        <w:br/>
        <w:t>7. Validation completed</w:t>
      </w:r>
    </w:p>
    <w:p>
      <w:pPr>
        <w:pStyle w:val="Heading4"/>
      </w:pPr>
      <w:r>
        <w:t>13.1.2 Impact Assessment</w:t>
      </w:r>
    </w:p>
    <w:p>
      <w:r>
        <w:t>Assess impact of changes:</w:t>
        <w:br/>
        <w:t>- Affected components</w:t>
        <w:br/>
        <w:t>- Upstream/downstream impacts</w:t>
        <w:br/>
        <w:t>- Risk level</w:t>
        <w:br/>
        <w:t>- Testing requirements</w:t>
        <w:br/>
        <w:t>- Rollback approach</w:t>
      </w:r>
    </w:p>
    <w:p>
      <w:pPr>
        <w:pStyle w:val="Heading4"/>
      </w:pPr>
      <w:r>
        <w:t>13.1.3 Regression Testing</w:t>
      </w:r>
    </w:p>
    <w:p>
      <w:r>
        <w:t>Perform regression testing:</w:t>
        <w:br/>
        <w:t>- Core functionality</w:t>
        <w:br/>
        <w:t>- Integration points</w:t>
        <w:br/>
        <w:t>- Exception handling</w:t>
        <w:br/>
        <w:t>- Related processes</w:t>
        <w:br/>
        <w:t>- End-to-end scenarios</w:t>
      </w:r>
    </w:p>
    <w:p>
      <w:pPr>
        <w:pStyle w:val="Heading3"/>
      </w:pPr>
      <w:r>
        <w:t>13.2 Performance Optimization</w:t>
      </w:r>
    </w:p>
    <w:p>
      <w:pPr>
        <w:pStyle w:val="Heading4"/>
      </w:pPr>
      <w:r>
        <w:t>13.2.1 Performance Review Cadence</w:t>
      </w:r>
    </w:p>
    <w:p>
      <w:r>
        <w:t>Regular reviews:</w:t>
        <w:br/>
        <w:t>- Monthly performance review</w:t>
        <w:br/>
        <w:t>- Quarterly optimization review</w:t>
        <w:br/>
        <w:t>- Annual comprehensive review</w:t>
      </w:r>
    </w:p>
    <w:p>
      <w:pPr>
        <w:pStyle w:val="Heading4"/>
      </w:pPr>
      <w:r>
        <w:t>13.2.2 Optimization Triggers</w:t>
      </w:r>
    </w:p>
    <w:p>
      <w:r>
        <w:t>Trigger optimization when:</w:t>
        <w:br/>
        <w:t>- Processing time increases &gt;20%</w:t>
        <w:br/>
        <w:t>- Error rate increases &gt;10%</w:t>
        <w:br/>
        <w:t>- Volume growth exceeds capacity</w:t>
        <w:br/>
        <w:t>- New requirements added</w:t>
        <w:br/>
        <w:t>- Technology updates available</w:t>
      </w:r>
    </w:p>
    <w:p>
      <w:pPr>
        <w:pStyle w:val="Heading4"/>
      </w:pPr>
      <w:r>
        <w:t>13.2.3 Refactoring Guidelines</w:t>
      </w:r>
    </w:p>
    <w:p>
      <w:r>
        <w:t>Consider refactoring when:</w:t>
        <w:br/>
        <w:t>- Code complexity high</w:t>
        <w:br/>
        <w:t>- Maintenance difficult</w:t>
        <w:br/>
        <w:t>- Performance degraded</w:t>
        <w:br/>
        <w:t>- Technical debt accumulated</w:t>
        <w:br/>
        <w:t>- Platform capabilities improved</w:t>
      </w:r>
    </w:p>
    <w:p>
      <w:pPr>
        <w:pStyle w:val="Heading3"/>
      </w:pPr>
      <w:r>
        <w:t>13.3 Technical Debt</w:t>
      </w:r>
    </w:p>
    <w:p>
      <w:pPr>
        <w:pStyle w:val="Heading4"/>
      </w:pPr>
      <w:r>
        <w:t>13.3.1 Debt Identification</w:t>
      </w:r>
    </w:p>
    <w:p>
      <w:r>
        <w:t>Identify technical debt:</w:t>
        <w:br/>
        <w:t>- Code review findings</w:t>
        <w:br/>
        <w:t>- Performance issues</w:t>
        <w:br/>
        <w:t>- Maintenance challenges</w:t>
        <w:br/>
        <w:t>- Documentation gaps</w:t>
        <w:br/>
        <w:t>- Security vulnerabilities</w:t>
      </w:r>
    </w:p>
    <w:p>
      <w:pPr>
        <w:pStyle w:val="Heading4"/>
      </w:pPr>
      <w:r>
        <w:t>13.3.2 Remediation Planning</w:t>
      </w:r>
    </w:p>
    <w:p>
      <w:r>
        <w:t>Plan remediation:</w:t>
        <w:br/>
        <w:t>- Prioritize by impact</w:t>
        <w:br/>
        <w:t>- Estimate effort</w:t>
        <w:br/>
        <w:t>- Schedule in roadmap</w:t>
        <w:br/>
        <w:t>- Track progress</w:t>
        <w:br/>
        <w:t>- Report to stakeholders</w:t>
      </w:r>
    </w:p>
    <w:p>
      <w:pPr>
        <w:pStyle w:val="Heading4"/>
      </w:pPr>
      <w:r>
        <w:t>13.3.3 Tracking Mechanisms</w:t>
      </w:r>
    </w:p>
    <w:p>
      <w:r>
        <w:t>Track technical debt:</w:t>
        <w:br/>
        <w:t>- Log in backlog</w:t>
        <w:br/>
        <w:t>- Categorize by type</w:t>
        <w:br/>
        <w:t>- Assign priority</w:t>
        <w:br/>
        <w:t>- Review regularly</w:t>
        <w:br/>
        <w:t>- Report metrics</w:t>
      </w:r>
    </w:p>
    <w:p>
      <w:pPr>
        <w:jc w:val="center"/>
      </w:pPr>
      <w:r>
        <w:t>──────────────────────────────────────────────────</w:t>
      </w:r>
    </w:p>
    <w:p>
      <w:pPr>
        <w:pStyle w:val="Heading2"/>
      </w:pPr>
      <w:r>
        <w:t>14. Exception Process</w:t>
      </w:r>
    </w:p>
    <w:p>
      <w:pPr>
        <w:pStyle w:val="Heading3"/>
      </w:pPr>
      <w:r>
        <w:t>14.1 Standards Exception Request</w:t>
      </w:r>
    </w:p>
    <w:p>
      <w:pPr>
        <w:pStyle w:val="Heading4"/>
      </w:pPr>
      <w:r>
        <w:t>14.1.1 Exception Request Process</w:t>
      </w:r>
    </w:p>
    <w:p>
      <w:pPr>
        <w:pStyle w:val="ListNumber"/>
      </w:pPr>
      <w:r>
        <w:t>Document specific standard being excepted</w:t>
      </w:r>
    </w:p>
    <w:p>
      <w:pPr>
        <w:pStyle w:val="ListNumber"/>
      </w:pPr>
      <w:r>
        <w:t>Provide business/technical justification</w:t>
      </w:r>
    </w:p>
    <w:p>
      <w:pPr>
        <w:pStyle w:val="ListNumber"/>
      </w:pPr>
      <w:r>
        <w:t>Describe risk mitigation measures</w:t>
      </w:r>
    </w:p>
    <w:p>
      <w:pPr>
        <w:pStyle w:val="ListNumber"/>
      </w:pPr>
      <w:r>
        <w:t>Submit to Head of AI Engineering</w:t>
      </w:r>
    </w:p>
    <w:p>
      <w:pPr>
        <w:pStyle w:val="ListNumber"/>
      </w:pPr>
      <w:r>
        <w:t>Obtain approval before proceeding</w:t>
      </w:r>
    </w:p>
    <w:p>
      <w:pPr>
        <w:pStyle w:val="Heading4"/>
      </w:pPr>
      <w:r>
        <w:t>14.1.2 Approval Authority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Exception Scope</w:t>
            </w:r>
          </w:p>
        </w:tc>
        <w:tc>
          <w:tcPr>
            <w:tcW w:type="dxa" w:w="4320"/>
          </w:tcPr>
          <w:p>
            <w:r>
              <w:rPr>
                <w:b/>
              </w:rPr>
              <w:t>Approver</w:t>
            </w:r>
          </w:p>
        </w:tc>
      </w:tr>
      <w:tr>
        <w:tc>
          <w:tcPr>
            <w:tcW w:type="dxa" w:w="4320"/>
          </w:tcPr>
          <w:p>
            <w:r>
              <w:t>Single process, temporary</w:t>
            </w:r>
          </w:p>
        </w:tc>
        <w:tc>
          <w:tcPr>
            <w:tcW w:type="dxa" w:w="4320"/>
          </w:tcPr>
          <w:p>
            <w:r>
              <w:t>Head of AI Engineering</w:t>
            </w:r>
          </w:p>
        </w:tc>
      </w:tr>
      <w:tr>
        <w:tc>
          <w:tcPr>
            <w:tcW w:type="dxa" w:w="4320"/>
          </w:tcPr>
          <w:p>
            <w:r>
              <w:t>Single process, permanent</w:t>
            </w:r>
          </w:p>
        </w:tc>
        <w:tc>
          <w:tcPr>
            <w:tcW w:type="dxa" w:w="4320"/>
          </w:tcPr>
          <w:p>
            <w:r>
              <w:t>Head of AI Engineering + Dept Head</w:t>
            </w:r>
          </w:p>
        </w:tc>
      </w:tr>
      <w:tr>
        <w:tc>
          <w:tcPr>
            <w:tcW w:type="dxa" w:w="4320"/>
          </w:tcPr>
          <w:p>
            <w:r>
              <w:t>Platform-wide</w:t>
            </w:r>
          </w:p>
        </w:tc>
        <w:tc>
          <w:tcPr>
            <w:tcW w:type="dxa" w:w="4320"/>
          </w:tcPr>
          <w:p>
            <w:r>
              <w:t>AI &amp; Automation Steering Committee</w:t>
            </w:r>
          </w:p>
        </w:tc>
      </w:tr>
    </w:tbl>
    <w:p/>
    <w:p>
      <w:pPr>
        <w:pStyle w:val="Heading4"/>
      </w:pPr>
      <w:r>
        <w:t>14.1.3 Exception Documentation</w:t>
      </w:r>
    </w:p>
    <w:p>
      <w:r>
        <w:t>Document exceptions including:</w:t>
        <w:br/>
        <w:t>- Standard being excepted</w:t>
        <w:br/>
        <w:t>- Justification</w:t>
        <w:br/>
        <w:t>- Risk assessment</w:t>
        <w:br/>
        <w:t>- Mitigation measures</w:t>
        <w:br/>
        <w:t>- Expiration date (if temporary)</w:t>
        <w:br/>
        <w:t>- Review date</w:t>
      </w:r>
    </w:p>
    <w:p>
      <w:pPr>
        <w:jc w:val="center"/>
      </w:pPr>
      <w:r>
        <w:t>──────────────────────────────────────────────────</w:t>
      </w:r>
    </w:p>
    <w:p>
      <w:pPr>
        <w:pStyle w:val="Heading2"/>
      </w:pPr>
      <w:r>
        <w:t>Appendices</w:t>
      </w:r>
    </w:p>
    <w:p>
      <w:pPr>
        <w:pStyle w:val="Heading3"/>
      </w:pPr>
      <w:r>
        <w:t>Appendix A: Process Design Document Template</w:t>
      </w:r>
    </w:p>
    <w:p>
      <w:pPr>
        <w:ind w:left="720"/>
      </w:pPr>
      <w:r>
        <w:rPr>
          <w:rFonts w:ascii="Consolas" w:hAnsi="Consolas"/>
          <w:sz w:val="18"/>
        </w:rPr>
        <w:t># Process Design Document</w:t>
        <w:br/>
        <w:br/>
        <w:t>## Document Control</w:t>
        <w:br/>
        <w:t>| Field | Value |</w:t>
        <w:br/>
        <w:t>|-------|-------|</w:t>
        <w:br/>
        <w:t>| Document ID | |</w:t>
        <w:br/>
        <w:t>| Version | |</w:t>
        <w:br/>
        <w:t>| Author | |</w:t>
        <w:br/>
        <w:t>| Date | |</w:t>
        <w:br/>
        <w:t>| Status | Draft/Review/Approved |</w:t>
        <w:br/>
        <w:br/>
        <w:t>## 1. Process Overview</w:t>
        <w:br/>
        <w:t>### 1.1 Process Name</w:t>
        <w:br/>
        <w:t>### 1.2 Business Function</w:t>
        <w:br/>
        <w:t>### 1.3 Process Owner</w:t>
        <w:br/>
        <w:t>### 1.4 Objective</w:t>
        <w:br/>
        <w:br/>
        <w:t>## 2. Scope</w:t>
        <w:br/>
        <w:t>### 2.1 In Scope</w:t>
        <w:br/>
        <w:t>### 2.2 Out of Scope</w:t>
        <w:br/>
        <w:t>### 2.3 Assumptions</w:t>
        <w:br/>
        <w:br/>
        <w:t>## 3. As-Is Process</w:t>
        <w:br/>
        <w:t>### 3.1 Process Flow Diagram</w:t>
        <w:br/>
        <w:t>### 3.2 Process Steps</w:t>
        <w:br/>
        <w:t>### 3.3 Systems Used</w:t>
        <w:br/>
        <w:t>### 3.4 Data Elements</w:t>
        <w:br/>
        <w:br/>
        <w:t>## 4. Business Rules</w:t>
        <w:br/>
        <w:t>| Rule ID | Description | Logic |</w:t>
        <w:br/>
        <w:t>|---------|-------------|-------|</w:t>
        <w:br/>
        <w:t>| | | |</w:t>
        <w:br/>
        <w:br/>
        <w:t>## 5. Exception Scenarios</w:t>
        <w:br/>
        <w:t>| Exception | Description | Handling |</w:t>
        <w:br/>
        <w:t>|-----------|-------------|----------|</w:t>
        <w:br/>
        <w:t>| | | |</w:t>
        <w:br/>
        <w:br/>
        <w:t>## 6. Volume and Frequency</w:t>
        <w:br/>
        <w:t>| Metric | Value |</w:t>
        <w:br/>
        <w:t>|--------|-------|</w:t>
        <w:br/>
        <w:t>| Daily Volume | |</w:t>
        <w:br/>
        <w:t>| Peak Volume | |</w:t>
        <w:br/>
        <w:t>| Frequency | |</w:t>
        <w:br/>
        <w:br/>
        <w:t>## 7. SLA Requirements</w:t>
        <w:br/>
        <w:t>| Metric | Target |</w:t>
        <w:br/>
        <w:t>|--------|--------|</w:t>
        <w:br/>
        <w:t>| | |</w:t>
        <w:br/>
        <w:br/>
        <w:t>## 8. Sign-Off</w:t>
        <w:br/>
        <w:t>| Role | Name | Date | Signature |</w:t>
        <w:br/>
        <w:t>|------|------|------|-----------|</w:t>
        <w:br/>
        <w:t>| Business Owner | | | |</w:t>
        <w:br/>
        <w:t>| Process Owner | | | |</w:t>
        <w:br/>
      </w:r>
    </w:p>
    <w:p>
      <w:pPr>
        <w:pStyle w:val="Heading3"/>
      </w:pPr>
      <w:r>
        <w:t>Appendix B: Solution Design Document Template</w:t>
      </w:r>
    </w:p>
    <w:p>
      <w:pPr>
        <w:ind w:left="720"/>
      </w:pPr>
      <w:r>
        <w:rPr>
          <w:rFonts w:ascii="Consolas" w:hAnsi="Consolas"/>
          <w:sz w:val="18"/>
        </w:rPr>
        <w:t># Solution Design Document</w:t>
        <w:br/>
        <w:br/>
        <w:t>## Document Control</w:t>
        <w:br/>
        <w:t>| Field | Value |</w:t>
        <w:br/>
        <w:t>|-------|-------|</w:t>
        <w:br/>
        <w:t>| Document ID | |</w:t>
        <w:br/>
        <w:t>| Version | |</w:t>
        <w:br/>
        <w:t>| Author | |</w:t>
        <w:br/>
        <w:t>| Date | |</w:t>
        <w:br/>
        <w:br/>
        <w:t>## 1. Solution Overview</w:t>
        <w:br/>
        <w:t>### 1.1 Solution Name</w:t>
        <w:br/>
        <w:t>### 1.2 Automation Platform</w:t>
        <w:br/>
        <w:t>### 1.3 Solution Architecture Diagram</w:t>
        <w:br/>
        <w:br/>
        <w:t>## 2. Component Design</w:t>
        <w:br/>
        <w:t>### 2.1 Components List</w:t>
        <w:br/>
        <w:t>### 2.2 Component Specifications</w:t>
        <w:br/>
        <w:br/>
        <w:t>## 3. Integration Design</w:t>
        <w:br/>
        <w:t>### 3.1 Systems Integrated</w:t>
        <w:br/>
        <w:t>### 3.2 Integration Method</w:t>
        <w:br/>
        <w:t>### 3.3 Data Exchange</w:t>
        <w:br/>
        <w:br/>
        <w:t>## 4. Exception Handling Design</w:t>
        <w:br/>
        <w:t>### 4.1 Exception Types</w:t>
        <w:br/>
        <w:t>### 4.2 Handling Approach</w:t>
        <w:br/>
        <w:br/>
        <w:t>## 5. Security Design</w:t>
        <w:br/>
        <w:t>### 5.1 Credentials</w:t>
        <w:br/>
        <w:t>### 5.2 Access Control</w:t>
        <w:br/>
        <w:t>### 5.3 Data Security</w:t>
        <w:br/>
        <w:br/>
        <w:t>## 6. Scheduling and Orchestration</w:t>
        <w:br/>
        <w:t>### 6.1 Schedule</w:t>
        <w:br/>
        <w:t>### 6.2 Dependencies</w:t>
        <w:br/>
        <w:br/>
        <w:t>## 7. Monitoring and Alerting</w:t>
        <w:br/>
        <w:t>### 7.1 Metrics</w:t>
        <w:br/>
        <w:t>### 7.2 Alerts</w:t>
        <w:br/>
        <w:br/>
        <w:t>## 8. Deployment</w:t>
        <w:br/>
        <w:t>### 8.1 Deployment Steps</w:t>
        <w:br/>
        <w:t>### 8.2 Rollback Procedure</w:t>
        <w:br/>
      </w:r>
    </w:p>
    <w:p>
      <w:pPr>
        <w:pStyle w:val="Heading3"/>
      </w:pPr>
      <w:r>
        <w:t>Appendix C: Runbook Template</w:t>
      </w:r>
    </w:p>
    <w:p>
      <w:pPr>
        <w:ind w:left="720"/>
      </w:pPr>
      <w:r>
        <w:rPr>
          <w:rFonts w:ascii="Consolas" w:hAnsi="Consolas"/>
          <w:sz w:val="18"/>
        </w:rPr>
        <w:t># Runbook: {Process Name}</w:t>
        <w:br/>
        <w:br/>
        <w:t>## 1. Overview</w:t>
        <w:br/>
        <w:t>- Process:</w:t>
        <w:br/>
        <w:t>- Platform:</w:t>
        <w:br/>
        <w:t>- Schedule:</w:t>
        <w:br/>
        <w:t>- Owner:</w:t>
        <w:br/>
        <w:br/>
        <w:t>## 2. Daily Operations</w:t>
        <w:br/>
        <w:t>### 2.1 Pre-Execution Checks</w:t>
        <w:br/>
        <w:t>### 2.2 Monitoring During Execution</w:t>
        <w:br/>
        <w:t>### 2.3 Post-Execution Validation</w:t>
        <w:br/>
        <w:br/>
        <w:t>## 3. Starting/Stopping</w:t>
        <w:br/>
        <w:t>### 3.1 Manual Start Procedure</w:t>
        <w:br/>
        <w:t>### 3.2 Manual Stop Procedure</w:t>
        <w:br/>
        <w:t>### 3.3 Emergency Stop</w:t>
        <w:br/>
        <w:br/>
        <w:t>## 4. Troubleshooting</w:t>
        <w:br/>
        <w:t>### 4.1 Common Issues</w:t>
        <w:br/>
        <w:t>| Issue | Symptoms | Resolution |</w:t>
        <w:br/>
        <w:t>|-------|----------|------------|</w:t>
        <w:br/>
        <w:t>| | | |</w:t>
        <w:br/>
        <w:br/>
        <w:t>### 4.2 Error Codes</w:t>
        <w:br/>
        <w:t>| Code | Description | Action |</w:t>
        <w:br/>
        <w:t>|------|-------------|--------|</w:t>
        <w:br/>
        <w:t>| | | |</w:t>
        <w:br/>
        <w:br/>
        <w:t>## 5. Escalation</w:t>
        <w:br/>
        <w:t>| Level | Contact | When |</w:t>
        <w:br/>
        <w:t>|-------|---------|------|</w:t>
        <w:br/>
        <w:t>| 1 | | |</w:t>
        <w:br/>
        <w:t>| 2 | | |</w:t>
        <w:br/>
      </w:r>
    </w:p>
    <w:p>
      <w:pPr>
        <w:pStyle w:val="Heading3"/>
      </w:pPr>
      <w:r>
        <w:t>Appendix D: Code Review Checklist</w:t>
      </w:r>
    </w:p>
    <w:p>
      <w:pPr>
        <w:pStyle w:val="Heading4"/>
      </w:pPr>
      <w:r>
        <w:t>Design</w:t>
      </w:r>
    </w:p>
    <w:p>
      <w:pPr>
        <w:pStyle w:val="ListBullet"/>
      </w:pPr>
      <w:r>
        <w:t>☐ Solution follows design document</w:t>
      </w:r>
    </w:p>
    <w:p>
      <w:pPr>
        <w:pStyle w:val="ListBullet"/>
      </w:pPr>
      <w:r>
        <w:t>☐ Appropriate modularity</w:t>
      </w:r>
    </w:p>
    <w:p>
      <w:pPr>
        <w:pStyle w:val="ListBullet"/>
      </w:pPr>
      <w:r>
        <w:t>☐ Reusable components used where applicable</w:t>
      </w:r>
    </w:p>
    <w:p>
      <w:pPr>
        <w:pStyle w:val="ListBullet"/>
      </w:pPr>
      <w:r>
        <w:t>☐ Proper abstraction</w:t>
      </w:r>
    </w:p>
    <w:p>
      <w:pPr>
        <w:pStyle w:val="Heading4"/>
      </w:pPr>
      <w:r>
        <w:t>Naming</w:t>
      </w:r>
    </w:p>
    <w:p>
      <w:pPr>
        <w:pStyle w:val="ListBullet"/>
      </w:pPr>
      <w:r>
        <w:t>☐ Follows naming conventions</w:t>
      </w:r>
    </w:p>
    <w:p>
      <w:pPr>
        <w:pStyle w:val="ListBullet"/>
      </w:pPr>
      <w:r>
        <w:t>☐ Meaningful names</w:t>
      </w:r>
    </w:p>
    <w:p>
      <w:pPr>
        <w:pStyle w:val="ListBullet"/>
      </w:pPr>
      <w:r>
        <w:t>☐ Consistent naming</w:t>
      </w:r>
    </w:p>
    <w:p>
      <w:pPr>
        <w:pStyle w:val="Heading4"/>
      </w:pPr>
      <w:r>
        <w:t>Error Handling</w:t>
      </w:r>
    </w:p>
    <w:p>
      <w:pPr>
        <w:pStyle w:val="ListBullet"/>
      </w:pPr>
      <w:r>
        <w:t>☐ All exceptions handled</w:t>
      </w:r>
    </w:p>
    <w:p>
      <w:pPr>
        <w:pStyle w:val="ListBullet"/>
      </w:pPr>
      <w:r>
        <w:t>☐ Appropriate retry logic</w:t>
      </w:r>
    </w:p>
    <w:p>
      <w:pPr>
        <w:pStyle w:val="ListBullet"/>
      </w:pPr>
      <w:r>
        <w:t>☐ Proper logging</w:t>
      </w:r>
    </w:p>
    <w:p>
      <w:pPr>
        <w:pStyle w:val="ListBullet"/>
      </w:pPr>
      <w:r>
        <w:t>☐ Escalation implemented</w:t>
      </w:r>
    </w:p>
    <w:p>
      <w:pPr>
        <w:pStyle w:val="Heading4"/>
      </w:pPr>
      <w:r>
        <w:t>Security</w:t>
      </w:r>
    </w:p>
    <w:p>
      <w:pPr>
        <w:pStyle w:val="ListBullet"/>
      </w:pPr>
      <w:r>
        <w:t>☐ No hardcoded credentials</w:t>
      </w:r>
    </w:p>
    <w:p>
      <w:pPr>
        <w:pStyle w:val="ListBullet"/>
      </w:pPr>
      <w:r>
        <w:t>☐ Sensitive data handled properly</w:t>
      </w:r>
    </w:p>
    <w:p>
      <w:pPr>
        <w:pStyle w:val="ListBullet"/>
      </w:pPr>
      <w:r>
        <w:t>☐ Least privilege implemented</w:t>
      </w:r>
    </w:p>
    <w:p>
      <w:pPr>
        <w:pStyle w:val="ListBullet"/>
      </w:pPr>
      <w:r>
        <w:t>☐ Audit logging in place</w:t>
      </w:r>
    </w:p>
    <w:p>
      <w:pPr>
        <w:pStyle w:val="Heading4"/>
      </w:pPr>
      <w:r>
        <w:t>Documentation</w:t>
      </w:r>
    </w:p>
    <w:p>
      <w:pPr>
        <w:pStyle w:val="ListBullet"/>
      </w:pPr>
      <w:r>
        <w:t>☐ Code comments where needed</w:t>
      </w:r>
    </w:p>
    <w:p>
      <w:pPr>
        <w:pStyle w:val="ListBullet"/>
      </w:pPr>
      <w:r>
        <w:t>☐ Documentation updated</w:t>
      </w:r>
    </w:p>
    <w:p>
      <w:pPr>
        <w:pStyle w:val="ListBullet"/>
      </w:pPr>
      <w:r>
        <w:t>☐ Runbook updated</w:t>
      </w:r>
    </w:p>
    <w:p>
      <w:pPr>
        <w:pStyle w:val="Heading4"/>
      </w:pPr>
      <w:r>
        <w:t>Testing</w:t>
      </w:r>
    </w:p>
    <w:p>
      <w:pPr>
        <w:pStyle w:val="ListBullet"/>
      </w:pPr>
      <w:r>
        <w:t>☐ Unit tests created</w:t>
      </w:r>
    </w:p>
    <w:p>
      <w:pPr>
        <w:pStyle w:val="ListBullet"/>
      </w:pPr>
      <w:r>
        <w:t>☐ Test coverage adequate</w:t>
      </w:r>
    </w:p>
    <w:p>
      <w:pPr>
        <w:pStyle w:val="ListBullet"/>
      </w:pPr>
      <w:r>
        <w:t>☐ Test data appropriate</w:t>
      </w:r>
    </w:p>
    <w:p>
      <w:pPr>
        <w:pStyle w:val="Heading3"/>
      </w:pPr>
      <w:r>
        <w:t>Appendix E: Deployment Checklist</w:t>
      </w:r>
    </w:p>
    <w:p>
      <w:pPr>
        <w:pStyle w:val="Heading4"/>
      </w:pPr>
      <w:r>
        <w:t>Pre-Deployment</w:t>
      </w:r>
    </w:p>
    <w:p>
      <w:pPr>
        <w:pStyle w:val="ListBullet"/>
      </w:pPr>
      <w:r>
        <w:t>☐ Code review completed</w:t>
      </w:r>
    </w:p>
    <w:p>
      <w:pPr>
        <w:pStyle w:val="ListBullet"/>
      </w:pPr>
      <w:r>
        <w:t>☐ Testing completed and signed off</w:t>
      </w:r>
    </w:p>
    <w:p>
      <w:pPr>
        <w:pStyle w:val="ListBullet"/>
      </w:pPr>
      <w:r>
        <w:t>☐ Documentation finalized</w:t>
      </w:r>
    </w:p>
    <w:p>
      <w:pPr>
        <w:pStyle w:val="ListBullet"/>
      </w:pPr>
      <w:r>
        <w:t>☐ Credentials configured</w:t>
      </w:r>
    </w:p>
    <w:p>
      <w:pPr>
        <w:pStyle w:val="ListBullet"/>
      </w:pPr>
      <w:r>
        <w:t>☐ Schedule configured</w:t>
      </w:r>
    </w:p>
    <w:p>
      <w:pPr>
        <w:pStyle w:val="ListBullet"/>
      </w:pPr>
      <w:r>
        <w:t>☐ Monitoring configured</w:t>
      </w:r>
    </w:p>
    <w:p>
      <w:pPr>
        <w:pStyle w:val="ListBullet"/>
      </w:pPr>
      <w:r>
        <w:t>☐ Alerts configured</w:t>
      </w:r>
    </w:p>
    <w:p>
      <w:pPr>
        <w:pStyle w:val="ListBullet"/>
      </w:pPr>
      <w:r>
        <w:t>☐ Runbook ready</w:t>
      </w:r>
    </w:p>
    <w:p>
      <w:pPr>
        <w:pStyle w:val="ListBullet"/>
      </w:pPr>
      <w:r>
        <w:t>☐ Rollback plan documented</w:t>
      </w:r>
    </w:p>
    <w:p>
      <w:pPr>
        <w:pStyle w:val="ListBullet"/>
      </w:pPr>
      <w:r>
        <w:t>☐ Stakeholders notified</w:t>
      </w:r>
    </w:p>
    <w:p>
      <w:pPr>
        <w:pStyle w:val="Heading4"/>
      </w:pPr>
      <w:r>
        <w:t>Deployment</w:t>
      </w:r>
    </w:p>
    <w:p>
      <w:pPr>
        <w:pStyle w:val="ListBullet"/>
      </w:pPr>
      <w:r>
        <w:t>☐ Deployment to staging</w:t>
      </w:r>
    </w:p>
    <w:p>
      <w:pPr>
        <w:pStyle w:val="ListBullet"/>
      </w:pPr>
      <w:r>
        <w:t>☐ Staging validation</w:t>
      </w:r>
    </w:p>
    <w:p>
      <w:pPr>
        <w:pStyle w:val="ListBullet"/>
      </w:pPr>
      <w:r>
        <w:t>☐ Deployment approval</w:t>
      </w:r>
    </w:p>
    <w:p>
      <w:pPr>
        <w:pStyle w:val="ListBullet"/>
      </w:pPr>
      <w:r>
        <w:t>☐ Production deployment</w:t>
      </w:r>
    </w:p>
    <w:p>
      <w:pPr>
        <w:pStyle w:val="ListBullet"/>
      </w:pPr>
      <w:r>
        <w:t>☐ Smoke test passed</w:t>
      </w:r>
    </w:p>
    <w:p>
      <w:pPr>
        <w:pStyle w:val="ListBullet"/>
      </w:pPr>
      <w:r>
        <w:t>☐ Initial monitoring verified</w:t>
      </w:r>
    </w:p>
    <w:p>
      <w:pPr>
        <w:pStyle w:val="Heading4"/>
      </w:pPr>
      <w:r>
        <w:t>Post-Deployment</w:t>
      </w:r>
    </w:p>
    <w:p>
      <w:pPr>
        <w:pStyle w:val="ListBullet"/>
      </w:pPr>
      <w:r>
        <w:t>☐ First execution monitored</w:t>
      </w:r>
    </w:p>
    <w:p>
      <w:pPr>
        <w:pStyle w:val="ListBullet"/>
      </w:pPr>
      <w:r>
        <w:t>☐ Performance baseline established</w:t>
      </w:r>
    </w:p>
    <w:p>
      <w:pPr>
        <w:pStyle w:val="ListBullet"/>
      </w:pPr>
      <w:r>
        <w:t>☐ Stakeholders notified</w:t>
      </w:r>
    </w:p>
    <w:p>
      <w:pPr>
        <w:pStyle w:val="ListBullet"/>
      </w:pPr>
      <w:r>
        <w:t>☐ Documentation finalized</w:t>
      </w:r>
    </w:p>
    <w:p>
      <w:pPr>
        <w:pStyle w:val="ListBullet"/>
      </w:pPr>
      <w:r>
        <w:t>☐ Lessons learned captured</w:t>
      </w:r>
    </w:p>
    <w:p>
      <w:pPr>
        <w:jc w:val="center"/>
      </w:pPr>
      <w:r>
        <w:t>──────────────────────────────────────────────────</w:t>
      </w:r>
    </w:p>
    <w:p>
      <w:pPr>
        <w:pStyle w:val="Heading2"/>
      </w:pPr>
      <w:r>
        <w:t>Document Control</w:t>
      </w:r>
    </w:p>
    <w:p>
      <w:pPr>
        <w:pStyle w:val="Heading3"/>
      </w:pPr>
      <w:r>
        <w:t>Related Documents</w:t>
      </w:r>
    </w:p>
    <w:p>
      <w:pPr>
        <w:pStyle w:val="ListBullet"/>
      </w:pPr>
      <w:r>
        <w:t>AI, Automation &amp; Intelligent Solutions Governance Operating Model (AI-GOV-001)</w:t>
      </w:r>
    </w:p>
    <w:p>
      <w:pPr>
        <w:pStyle w:val="ListBullet"/>
      </w:pPr>
      <w:r>
        <w:t>AI &amp; Automation Initiative Approval &amp; Stage-Gate Process (AI-GOV-003)</w:t>
      </w:r>
    </w:p>
    <w:p>
      <w:pPr>
        <w:pStyle w:val="ListBullet"/>
      </w:pPr>
      <w:r>
        <w:t>Technology Selection &amp; Decision Framework (AI-ENG-003)</w:t>
      </w:r>
    </w:p>
    <w:p>
      <w:pPr>
        <w:pStyle w:val="ListBullet"/>
      </w:pPr>
      <w:r>
        <w:t>Monitoring &amp; Performance Standards (AI-MON-001)</w:t>
      </w:r>
    </w:p>
    <w:p>
      <w:pPr>
        <w:pStyle w:val="ListBullet"/>
      </w:pPr>
      <w:r>
        <w:t>AI &amp; Automation Security Standards (AI-SEC-001)</w:t>
      </w:r>
    </w:p>
    <w:p>
      <w:pPr>
        <w:pStyle w:val="ListBullet"/>
      </w:pPr>
      <w:r>
        <w:t>IT Department Software Development Standards (Reference)</w:t>
      </w:r>
    </w:p>
    <w:p>
      <w:pPr>
        <w:pStyle w:val="Heading3"/>
      </w:pPr>
      <w:r>
        <w:t>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