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8277A" w14:textId="77777777" w:rsidR="003E432E" w:rsidRPr="003E432E" w:rsidRDefault="003E432E" w:rsidP="003E432E">
      <w:r w:rsidRPr="003E432E">
        <w:t xml:space="preserve">Wealth management requires </w:t>
      </w:r>
      <w:r w:rsidRPr="003E432E">
        <w:rPr>
          <w:b/>
          <w:bCs/>
        </w:rPr>
        <w:t>precision, compliance, and personalization</w:t>
      </w:r>
      <w:r w:rsidRPr="003E432E">
        <w:t>. An LLM can:</w:t>
      </w:r>
    </w:p>
    <w:p w14:paraId="777F44C4" w14:textId="77777777" w:rsidR="003E432E" w:rsidRPr="003E432E" w:rsidRDefault="003E432E" w:rsidP="003E432E">
      <w:pPr>
        <w:numPr>
          <w:ilvl w:val="0"/>
          <w:numId w:val="1"/>
        </w:numPr>
      </w:pPr>
      <w:proofErr w:type="spellStart"/>
      <w:r w:rsidRPr="003E432E">
        <w:rPr>
          <w:b/>
          <w:bCs/>
        </w:rPr>
        <w:t>Analyze</w:t>
      </w:r>
      <w:proofErr w:type="spellEnd"/>
      <w:r w:rsidRPr="003E432E">
        <w:rPr>
          <w:b/>
          <w:bCs/>
        </w:rPr>
        <w:t xml:space="preserve"> portfolios</w:t>
      </w:r>
      <w:r w:rsidRPr="003E432E">
        <w:t xml:space="preserve"> and generate insights on asset allocation.</w:t>
      </w:r>
    </w:p>
    <w:p w14:paraId="687DFE0C" w14:textId="77777777" w:rsidR="003E432E" w:rsidRPr="003E432E" w:rsidRDefault="003E432E" w:rsidP="003E432E">
      <w:pPr>
        <w:numPr>
          <w:ilvl w:val="0"/>
          <w:numId w:val="1"/>
        </w:numPr>
      </w:pPr>
      <w:r w:rsidRPr="003E432E">
        <w:rPr>
          <w:b/>
          <w:bCs/>
        </w:rPr>
        <w:t>Summarize financial reports</w:t>
      </w:r>
      <w:r w:rsidRPr="003E432E">
        <w:t xml:space="preserve"> for advisors and clients.</w:t>
      </w:r>
    </w:p>
    <w:p w14:paraId="44881376" w14:textId="77777777" w:rsidR="003E432E" w:rsidRPr="003E432E" w:rsidRDefault="003E432E" w:rsidP="003E432E">
      <w:pPr>
        <w:numPr>
          <w:ilvl w:val="0"/>
          <w:numId w:val="1"/>
        </w:numPr>
      </w:pPr>
      <w:r w:rsidRPr="003E432E">
        <w:rPr>
          <w:b/>
          <w:bCs/>
        </w:rPr>
        <w:t>Automate customer support</w:t>
      </w:r>
      <w:r w:rsidRPr="003E432E">
        <w:t xml:space="preserve"> with natural language chat.</w:t>
      </w:r>
    </w:p>
    <w:p w14:paraId="335F6E6F" w14:textId="77777777" w:rsidR="003E432E" w:rsidRPr="003E432E" w:rsidRDefault="003E432E" w:rsidP="003E432E">
      <w:pPr>
        <w:numPr>
          <w:ilvl w:val="0"/>
          <w:numId w:val="1"/>
        </w:numPr>
      </w:pPr>
      <w:r w:rsidRPr="003E432E">
        <w:rPr>
          <w:b/>
          <w:bCs/>
        </w:rPr>
        <w:t>Detect fraud or anomalies</w:t>
      </w:r>
      <w:r w:rsidRPr="003E432E">
        <w:t xml:space="preserve"> in transactions.</w:t>
      </w:r>
    </w:p>
    <w:p w14:paraId="6F1C669F" w14:textId="77777777" w:rsidR="003E432E" w:rsidRPr="003E432E" w:rsidRDefault="003E432E" w:rsidP="003E432E">
      <w:pPr>
        <w:numPr>
          <w:ilvl w:val="0"/>
          <w:numId w:val="1"/>
        </w:numPr>
      </w:pPr>
      <w:r w:rsidRPr="003E432E">
        <w:rPr>
          <w:b/>
          <w:bCs/>
        </w:rPr>
        <w:t>Assist compliance teams</w:t>
      </w:r>
      <w:r w:rsidRPr="003E432E">
        <w:t xml:space="preserve"> with regulatory documentation.</w:t>
      </w:r>
    </w:p>
    <w:p w14:paraId="71BAC2F5" w14:textId="77777777" w:rsidR="00523E32" w:rsidRDefault="00523E32"/>
    <w:p w14:paraId="39DB1579" w14:textId="77777777" w:rsidR="003E432E" w:rsidRPr="003E432E" w:rsidRDefault="003E432E" w:rsidP="003E432E">
      <w:r w:rsidRPr="003E432E">
        <w:t>How to Use LLMs for Asset Allocation</w:t>
      </w:r>
    </w:p>
    <w:p w14:paraId="24D39A53" w14:textId="77777777" w:rsidR="003E432E" w:rsidRPr="003E432E" w:rsidRDefault="003E432E" w:rsidP="003E432E">
      <w:pPr>
        <w:numPr>
          <w:ilvl w:val="0"/>
          <w:numId w:val="2"/>
        </w:numPr>
      </w:pPr>
      <w:r w:rsidRPr="003E432E">
        <w:rPr>
          <w:b/>
          <w:bCs/>
        </w:rPr>
        <w:t>Data Integration</w:t>
      </w:r>
      <w:r w:rsidRPr="003E432E">
        <w:br/>
        <w:t>Connect the LLM to portfolio data (holdings, performance, benchmarks).</w:t>
      </w:r>
      <w:r w:rsidRPr="003E432E">
        <w:br/>
        <w:t>Example: Feed in client portfolios + market data.</w:t>
      </w:r>
    </w:p>
    <w:p w14:paraId="64D4340C" w14:textId="77777777" w:rsidR="003E432E" w:rsidRPr="003E432E" w:rsidRDefault="003E432E" w:rsidP="003E432E">
      <w:pPr>
        <w:numPr>
          <w:ilvl w:val="0"/>
          <w:numId w:val="2"/>
        </w:numPr>
      </w:pPr>
      <w:r w:rsidRPr="003E432E">
        <w:rPr>
          <w:b/>
          <w:bCs/>
        </w:rPr>
        <w:t>Risk &amp; Return Analysis</w:t>
      </w:r>
      <w:r w:rsidRPr="003E432E">
        <w:br/>
        <w:t>LLMs can summarize exposure by asset class, sector, geography, and risk metrics (Sharpe ratio, beta).</w:t>
      </w:r>
    </w:p>
    <w:p w14:paraId="3BDD9EA8" w14:textId="77777777" w:rsidR="003E432E" w:rsidRPr="003E432E" w:rsidRDefault="003E432E" w:rsidP="003E432E">
      <w:pPr>
        <w:numPr>
          <w:ilvl w:val="0"/>
          <w:numId w:val="2"/>
        </w:numPr>
      </w:pPr>
      <w:r w:rsidRPr="003E432E">
        <w:rPr>
          <w:b/>
          <w:bCs/>
        </w:rPr>
        <w:t>Scenario Testing</w:t>
      </w:r>
      <w:r w:rsidRPr="003E432E">
        <w:br/>
        <w:t xml:space="preserve">Ask the LLM: </w:t>
      </w:r>
      <w:r w:rsidRPr="003E432E">
        <w:rPr>
          <w:i/>
          <w:iCs/>
        </w:rPr>
        <w:t>“How would this portfolio perform if interest rates rise by 1%?”</w:t>
      </w:r>
    </w:p>
    <w:p w14:paraId="401C54E5" w14:textId="77777777" w:rsidR="003E432E" w:rsidRPr="003E432E" w:rsidRDefault="003E432E" w:rsidP="003E432E">
      <w:pPr>
        <w:numPr>
          <w:ilvl w:val="0"/>
          <w:numId w:val="2"/>
        </w:numPr>
      </w:pPr>
      <w:r w:rsidRPr="003E432E">
        <w:rPr>
          <w:b/>
          <w:bCs/>
        </w:rPr>
        <w:t>Recommendation Generation</w:t>
      </w:r>
      <w:r w:rsidRPr="003E432E">
        <w:br/>
        <w:t>Suggest rebalancing strategies (e.g., increase bonds, reduce equities) based on client risk profile.</w:t>
      </w:r>
    </w:p>
    <w:p w14:paraId="19F1A212" w14:textId="77777777" w:rsidR="003E432E" w:rsidRPr="003E432E" w:rsidRDefault="003E432E" w:rsidP="003E432E">
      <w:pPr>
        <w:numPr>
          <w:ilvl w:val="0"/>
          <w:numId w:val="2"/>
        </w:numPr>
      </w:pPr>
      <w:r w:rsidRPr="003E432E">
        <w:rPr>
          <w:b/>
          <w:bCs/>
        </w:rPr>
        <w:t>Client-Friendly Insights</w:t>
      </w:r>
      <w:r w:rsidRPr="003E432E">
        <w:br/>
        <w:t>Translate technical analysis into plain language reports for investors.</w:t>
      </w:r>
    </w:p>
    <w:p w14:paraId="3820EE1F" w14:textId="77777777" w:rsidR="003E432E" w:rsidRPr="003E432E" w:rsidRDefault="003E432E" w:rsidP="003E432E">
      <w:r w:rsidRPr="003E432E">
        <w:t>Example Application: AI-Powered Portfolio Analyzer</w:t>
      </w:r>
    </w:p>
    <w:p w14:paraId="625BEB82" w14:textId="77777777" w:rsidR="003E432E" w:rsidRPr="003E432E" w:rsidRDefault="003E432E" w:rsidP="003E432E">
      <w:r w:rsidRPr="003E432E">
        <w:rPr>
          <w:rFonts w:ascii="Segoe UI Emoji" w:hAnsi="Segoe UI Emoji" w:cs="Segoe UI Emoji"/>
        </w:rPr>
        <w:t>🔹</w:t>
      </w:r>
      <w:r w:rsidRPr="003E432E">
        <w:t xml:space="preserve"> Use Case</w:t>
      </w:r>
    </w:p>
    <w:p w14:paraId="7B66C8AB" w14:textId="77777777" w:rsidR="003E432E" w:rsidRPr="003E432E" w:rsidRDefault="003E432E" w:rsidP="003E432E">
      <w:r w:rsidRPr="003E432E">
        <w:t xml:space="preserve">A wealth management firm wants to provide clients with </w:t>
      </w:r>
      <w:r w:rsidRPr="003E432E">
        <w:rPr>
          <w:b/>
          <w:bCs/>
        </w:rPr>
        <w:t>real-time portfolio analysis</w:t>
      </w:r>
      <w:r w:rsidRPr="003E432E">
        <w:t xml:space="preserve"> and </w:t>
      </w:r>
      <w:r w:rsidRPr="003E432E">
        <w:rPr>
          <w:b/>
          <w:bCs/>
        </w:rPr>
        <w:t>personalized asset allocation recommendations</w:t>
      </w:r>
      <w:r w:rsidRPr="003E432E">
        <w:t>.</w:t>
      </w:r>
    </w:p>
    <w:p w14:paraId="312D3E49" w14:textId="77777777" w:rsidR="003E432E" w:rsidRPr="003E432E" w:rsidRDefault="003E432E" w:rsidP="003E432E">
      <w:r w:rsidRPr="003E432E">
        <w:rPr>
          <w:rFonts w:ascii="Segoe UI Emoji" w:hAnsi="Segoe UI Emoji" w:cs="Segoe UI Emoji"/>
        </w:rPr>
        <w:t>🔹</w:t>
      </w:r>
      <w:r w:rsidRPr="003E432E">
        <w:t xml:space="preserve"> Workflow</w:t>
      </w:r>
    </w:p>
    <w:p w14:paraId="2FBB3B3B" w14:textId="77777777" w:rsidR="003E432E" w:rsidRPr="003E432E" w:rsidRDefault="003E432E" w:rsidP="003E432E">
      <w:pPr>
        <w:numPr>
          <w:ilvl w:val="0"/>
          <w:numId w:val="3"/>
        </w:numPr>
      </w:pPr>
      <w:r w:rsidRPr="003E432E">
        <w:rPr>
          <w:b/>
          <w:bCs/>
        </w:rPr>
        <w:t>Data Ingestion</w:t>
      </w:r>
    </w:p>
    <w:p w14:paraId="3CDC0F90" w14:textId="77777777" w:rsidR="003E432E" w:rsidRPr="003E432E" w:rsidRDefault="003E432E" w:rsidP="003E432E">
      <w:pPr>
        <w:numPr>
          <w:ilvl w:val="1"/>
          <w:numId w:val="3"/>
        </w:numPr>
      </w:pPr>
      <w:r w:rsidRPr="003E432E">
        <w:t>Pull client portfolio data (stocks, bonds, ETFs, mutual funds, alternatives).</w:t>
      </w:r>
    </w:p>
    <w:p w14:paraId="614DEBF1" w14:textId="77777777" w:rsidR="003E432E" w:rsidRPr="003E432E" w:rsidRDefault="003E432E" w:rsidP="003E432E">
      <w:pPr>
        <w:numPr>
          <w:ilvl w:val="1"/>
          <w:numId w:val="3"/>
        </w:numPr>
      </w:pPr>
      <w:r w:rsidRPr="003E432E">
        <w:t>Connect to live market feeds (Bloomberg Terminal, Yahoo Finance, etc.).</w:t>
      </w:r>
    </w:p>
    <w:p w14:paraId="05615439" w14:textId="77777777" w:rsidR="003E432E" w:rsidRPr="003E432E" w:rsidRDefault="003E432E" w:rsidP="003E432E">
      <w:pPr>
        <w:numPr>
          <w:ilvl w:val="1"/>
          <w:numId w:val="3"/>
        </w:numPr>
      </w:pPr>
      <w:r w:rsidRPr="003E432E">
        <w:t>Integrate CRM data (client risk profile, investment horizon, preferences).</w:t>
      </w:r>
    </w:p>
    <w:p w14:paraId="01E8AFC1" w14:textId="77777777" w:rsidR="003E432E" w:rsidRPr="003E432E" w:rsidRDefault="003E432E" w:rsidP="003E432E">
      <w:pPr>
        <w:numPr>
          <w:ilvl w:val="0"/>
          <w:numId w:val="3"/>
        </w:numPr>
      </w:pPr>
      <w:r w:rsidRPr="003E432E">
        <w:rPr>
          <w:b/>
          <w:bCs/>
        </w:rPr>
        <w:t>LLM Analysis (</w:t>
      </w:r>
      <w:proofErr w:type="spellStart"/>
      <w:r w:rsidRPr="003E432E">
        <w:rPr>
          <w:b/>
          <w:bCs/>
        </w:rPr>
        <w:t>BloombergGPT</w:t>
      </w:r>
      <w:proofErr w:type="spellEnd"/>
      <w:r w:rsidRPr="003E432E">
        <w:rPr>
          <w:b/>
          <w:bCs/>
        </w:rPr>
        <w:t xml:space="preserve"> / </w:t>
      </w:r>
      <w:proofErr w:type="spellStart"/>
      <w:r w:rsidRPr="003E432E">
        <w:rPr>
          <w:b/>
          <w:bCs/>
        </w:rPr>
        <w:t>FinGPT</w:t>
      </w:r>
      <w:proofErr w:type="spellEnd"/>
      <w:r w:rsidRPr="003E432E">
        <w:rPr>
          <w:b/>
          <w:bCs/>
        </w:rPr>
        <w:t>)</w:t>
      </w:r>
    </w:p>
    <w:p w14:paraId="56AB368F" w14:textId="77777777" w:rsidR="003E432E" w:rsidRPr="003E432E" w:rsidRDefault="003E432E" w:rsidP="003E432E">
      <w:pPr>
        <w:numPr>
          <w:ilvl w:val="1"/>
          <w:numId w:val="3"/>
        </w:numPr>
      </w:pPr>
      <w:r w:rsidRPr="003E432E">
        <w:rPr>
          <w:b/>
          <w:bCs/>
        </w:rPr>
        <w:t>Step 1: Portfolio Breakdown</w:t>
      </w:r>
    </w:p>
    <w:p w14:paraId="0158F5AE" w14:textId="77777777" w:rsidR="003E432E" w:rsidRPr="003E432E" w:rsidRDefault="003E432E" w:rsidP="003E432E">
      <w:pPr>
        <w:numPr>
          <w:ilvl w:val="2"/>
          <w:numId w:val="3"/>
        </w:numPr>
      </w:pPr>
      <w:r w:rsidRPr="003E432E">
        <w:t>Summarize holdings by asset class, sector, geography.</w:t>
      </w:r>
    </w:p>
    <w:p w14:paraId="4CD5C3A4" w14:textId="77777777" w:rsidR="003E432E" w:rsidRPr="003E432E" w:rsidRDefault="003E432E" w:rsidP="003E432E">
      <w:pPr>
        <w:numPr>
          <w:ilvl w:val="2"/>
          <w:numId w:val="3"/>
        </w:numPr>
      </w:pPr>
      <w:r w:rsidRPr="003E432E">
        <w:t>Example output:</w:t>
      </w:r>
    </w:p>
    <w:p w14:paraId="3FBF4398" w14:textId="77777777" w:rsidR="003E432E" w:rsidRPr="003E432E" w:rsidRDefault="003E432E" w:rsidP="003E432E">
      <w:r w:rsidRPr="003E432E">
        <w:lastRenderedPageBreak/>
        <w:t xml:space="preserve">60% equities (US tech-heavy), 25% bonds (mostly US Treasuries), 10% real estate, 5% cash. </w:t>
      </w:r>
    </w:p>
    <w:p w14:paraId="2790FB6E" w14:textId="77777777" w:rsidR="003E432E" w:rsidRPr="003E432E" w:rsidRDefault="003E432E" w:rsidP="003E432E">
      <w:pPr>
        <w:numPr>
          <w:ilvl w:val="1"/>
          <w:numId w:val="3"/>
        </w:numPr>
      </w:pPr>
      <w:r w:rsidRPr="003E432E">
        <w:rPr>
          <w:b/>
          <w:bCs/>
        </w:rPr>
        <w:t>Step 2: Risk &amp; Performance Metrics</w:t>
      </w:r>
    </w:p>
    <w:p w14:paraId="000A834E" w14:textId="77777777" w:rsidR="003E432E" w:rsidRPr="003E432E" w:rsidRDefault="003E432E" w:rsidP="003E432E">
      <w:pPr>
        <w:numPr>
          <w:ilvl w:val="2"/>
          <w:numId w:val="3"/>
        </w:numPr>
      </w:pPr>
      <w:r w:rsidRPr="003E432E">
        <w:t>Calculate Sharpe ratio, volatility, beta vs benchmark.</w:t>
      </w:r>
    </w:p>
    <w:p w14:paraId="2E5C00BB" w14:textId="77777777" w:rsidR="003E432E" w:rsidRPr="003E432E" w:rsidRDefault="003E432E" w:rsidP="003E432E">
      <w:pPr>
        <w:numPr>
          <w:ilvl w:val="2"/>
          <w:numId w:val="3"/>
        </w:numPr>
      </w:pPr>
      <w:r w:rsidRPr="003E432E">
        <w:t>Identify concentration risks (e.g., too much in tech).</w:t>
      </w:r>
    </w:p>
    <w:p w14:paraId="1A94E506" w14:textId="77777777" w:rsidR="003E432E" w:rsidRPr="003E432E" w:rsidRDefault="003E432E" w:rsidP="003E432E">
      <w:pPr>
        <w:numPr>
          <w:ilvl w:val="1"/>
          <w:numId w:val="3"/>
        </w:numPr>
      </w:pPr>
      <w:r w:rsidRPr="003E432E">
        <w:rPr>
          <w:b/>
          <w:bCs/>
        </w:rPr>
        <w:t>Step 3: Scenario Simulation</w:t>
      </w:r>
    </w:p>
    <w:p w14:paraId="5D22C52F" w14:textId="77777777" w:rsidR="003E432E" w:rsidRPr="003E432E" w:rsidRDefault="003E432E" w:rsidP="003E432E">
      <w:pPr>
        <w:numPr>
          <w:ilvl w:val="2"/>
          <w:numId w:val="3"/>
        </w:numPr>
      </w:pPr>
      <w:r w:rsidRPr="003E432E">
        <w:t>“If interest rates rise 1%, bond portfolio value may drop by 3%.”</w:t>
      </w:r>
    </w:p>
    <w:p w14:paraId="19F38A26" w14:textId="77777777" w:rsidR="003E432E" w:rsidRPr="003E432E" w:rsidRDefault="003E432E" w:rsidP="003E432E">
      <w:pPr>
        <w:numPr>
          <w:ilvl w:val="2"/>
          <w:numId w:val="3"/>
        </w:numPr>
      </w:pPr>
      <w:r w:rsidRPr="003E432E">
        <w:t>“If oil prices increase, energy sector exposure could benefit.”</w:t>
      </w:r>
    </w:p>
    <w:p w14:paraId="2F0780C3" w14:textId="77777777" w:rsidR="003E432E" w:rsidRPr="003E432E" w:rsidRDefault="003E432E" w:rsidP="003E432E">
      <w:pPr>
        <w:numPr>
          <w:ilvl w:val="1"/>
          <w:numId w:val="3"/>
        </w:numPr>
      </w:pPr>
      <w:r w:rsidRPr="003E432E">
        <w:rPr>
          <w:b/>
          <w:bCs/>
        </w:rPr>
        <w:t>Step 4: Asset Allocation Recommendation</w:t>
      </w:r>
    </w:p>
    <w:p w14:paraId="4DE39214" w14:textId="77777777" w:rsidR="003E432E" w:rsidRPr="003E432E" w:rsidRDefault="003E432E" w:rsidP="003E432E">
      <w:pPr>
        <w:numPr>
          <w:ilvl w:val="1"/>
          <w:numId w:val="3"/>
        </w:numPr>
      </w:pPr>
      <w:r w:rsidRPr="003E432E">
        <w:t>Suggest rebalancing:</w:t>
      </w:r>
    </w:p>
    <w:p w14:paraId="2E67EFEB" w14:textId="77777777" w:rsidR="003E432E" w:rsidRPr="003E432E" w:rsidRDefault="003E432E" w:rsidP="003E432E">
      <w:pPr>
        <w:numPr>
          <w:ilvl w:val="1"/>
          <w:numId w:val="3"/>
        </w:numPr>
      </w:pPr>
      <w:r w:rsidRPr="003E432E">
        <w:t>Reduce US tech exposure from 40% → 25%.</w:t>
      </w:r>
    </w:p>
    <w:p w14:paraId="646BDE5D" w14:textId="77777777" w:rsidR="003E432E" w:rsidRPr="003E432E" w:rsidRDefault="003E432E" w:rsidP="003E432E">
      <w:pPr>
        <w:numPr>
          <w:ilvl w:val="1"/>
          <w:numId w:val="3"/>
        </w:numPr>
      </w:pPr>
      <w:r w:rsidRPr="003E432E">
        <w:t>Increase international equities (emerging markets).</w:t>
      </w:r>
    </w:p>
    <w:p w14:paraId="193E8761" w14:textId="77777777" w:rsidR="003E432E" w:rsidRPr="003E432E" w:rsidRDefault="003E432E" w:rsidP="003E432E">
      <w:pPr>
        <w:numPr>
          <w:ilvl w:val="1"/>
          <w:numId w:val="3"/>
        </w:numPr>
      </w:pPr>
      <w:r w:rsidRPr="003E432E">
        <w:t>Add inflation-protected bonds (TIPS).</w:t>
      </w:r>
    </w:p>
    <w:p w14:paraId="0EDC55CE" w14:textId="77777777" w:rsidR="003E432E" w:rsidRPr="003E432E" w:rsidRDefault="003E432E" w:rsidP="003E432E">
      <w:pPr>
        <w:numPr>
          <w:ilvl w:val="1"/>
          <w:numId w:val="3"/>
        </w:numPr>
      </w:pPr>
      <w:r w:rsidRPr="003E432E">
        <w:t>Maintain 5% cash buffer.</w:t>
      </w:r>
    </w:p>
    <w:p w14:paraId="35D470D7" w14:textId="77777777" w:rsidR="003E432E" w:rsidRPr="003E432E" w:rsidRDefault="003E432E" w:rsidP="003E432E">
      <w:pPr>
        <w:numPr>
          <w:ilvl w:val="0"/>
          <w:numId w:val="3"/>
        </w:numPr>
      </w:pPr>
      <w:r w:rsidRPr="003E432E">
        <w:rPr>
          <w:b/>
          <w:bCs/>
        </w:rPr>
        <w:t>Client-Friendly Report (GPT</w:t>
      </w:r>
      <w:r w:rsidRPr="003E432E">
        <w:rPr>
          <w:b/>
          <w:bCs/>
        </w:rPr>
        <w:noBreakHyphen/>
        <w:t>5 Layer)</w:t>
      </w:r>
    </w:p>
    <w:p w14:paraId="31F9BA01" w14:textId="77777777" w:rsidR="003E432E" w:rsidRPr="003E432E" w:rsidRDefault="003E432E" w:rsidP="003E432E">
      <w:pPr>
        <w:numPr>
          <w:ilvl w:val="1"/>
          <w:numId w:val="3"/>
        </w:numPr>
      </w:pPr>
      <w:r w:rsidRPr="003E432E">
        <w:t>Translate technical insights into plain language:</w:t>
      </w:r>
      <w:r w:rsidRPr="003E432E">
        <w:br/>
      </w:r>
      <w:r w:rsidRPr="003E432E">
        <w:rPr>
          <w:i/>
          <w:iCs/>
        </w:rPr>
        <w:t>“Your portfolio is currently overweight in US technology stocks. To reduce risk, we recommend diversifying into emerging markets and adding inflation-protected bonds. This will balance growth potential with stability.”</w:t>
      </w:r>
    </w:p>
    <w:p w14:paraId="5461804B" w14:textId="77777777" w:rsidR="003E432E" w:rsidRPr="003E432E" w:rsidRDefault="003E432E" w:rsidP="003E432E">
      <w:pPr>
        <w:numPr>
          <w:ilvl w:val="0"/>
          <w:numId w:val="3"/>
        </w:numPr>
      </w:pPr>
      <w:r w:rsidRPr="003E432E">
        <w:rPr>
          <w:b/>
          <w:bCs/>
        </w:rPr>
        <w:t>Advisor Dashboard</w:t>
      </w:r>
    </w:p>
    <w:p w14:paraId="3B83A579" w14:textId="77777777" w:rsidR="003E432E" w:rsidRPr="003E432E" w:rsidRDefault="003E432E" w:rsidP="003E432E">
      <w:pPr>
        <w:numPr>
          <w:ilvl w:val="0"/>
          <w:numId w:val="4"/>
        </w:numPr>
      </w:pPr>
      <w:r w:rsidRPr="003E432E">
        <w:t>Advisors see detailed analytics, stress tests, and compliance checks.</w:t>
      </w:r>
    </w:p>
    <w:p w14:paraId="446FDFD5" w14:textId="77777777" w:rsidR="003E432E" w:rsidRPr="003E432E" w:rsidRDefault="003E432E" w:rsidP="003E432E">
      <w:pPr>
        <w:numPr>
          <w:ilvl w:val="0"/>
          <w:numId w:val="4"/>
        </w:numPr>
      </w:pPr>
      <w:r w:rsidRPr="003E432E">
        <w:t>Can override or adjust recommendations before sending to clients.</w:t>
      </w:r>
    </w:p>
    <w:p w14:paraId="12EAD628" w14:textId="77777777" w:rsidR="003E432E" w:rsidRPr="003E432E" w:rsidRDefault="003E432E" w:rsidP="003E432E">
      <w:r w:rsidRPr="003E432E">
        <w:rPr>
          <w:rFonts w:ascii="Segoe UI Emoji" w:hAnsi="Segoe UI Emoji" w:cs="Segoe UI Emoji"/>
        </w:rPr>
        <w:t>🔹</w:t>
      </w:r>
      <w:r w:rsidRPr="003E432E">
        <w:t xml:space="preserve"> Example Output (Client View)</w:t>
      </w:r>
    </w:p>
    <w:p w14:paraId="562685F6" w14:textId="77777777" w:rsidR="003E432E" w:rsidRPr="003E432E" w:rsidRDefault="003E432E" w:rsidP="003E432E">
      <w:r w:rsidRPr="003E432E">
        <w:rPr>
          <w:rFonts w:ascii="Segoe UI Emoji" w:hAnsi="Segoe UI Emoji" w:cs="Segoe UI Emoji"/>
        </w:rPr>
        <w:t>📈</w:t>
      </w:r>
      <w:r w:rsidRPr="003E432E">
        <w:t xml:space="preserve"> Portfolio Summary: - Equities: 60% (Tech-heavy, high growth but high risk) - Bonds: 25% (Stable, but sensitive to interest rates) - Real Estate: 10% - Cash: 5% </w:t>
      </w:r>
      <w:r w:rsidRPr="003E432E">
        <w:rPr>
          <w:rFonts w:ascii="Segoe UI Emoji" w:hAnsi="Segoe UI Emoji" w:cs="Segoe UI Emoji"/>
        </w:rPr>
        <w:t>⚠️</w:t>
      </w:r>
      <w:r w:rsidRPr="003E432E">
        <w:t xml:space="preserve"> Risks Identified: - Overexposure to US tech sector - Limited international diversification </w:t>
      </w:r>
      <w:r w:rsidRPr="003E432E">
        <w:rPr>
          <w:rFonts w:ascii="Segoe UI Emoji" w:hAnsi="Segoe UI Emoji" w:cs="Segoe UI Emoji"/>
        </w:rPr>
        <w:t>✅</w:t>
      </w:r>
      <w:r w:rsidRPr="003E432E">
        <w:t xml:space="preserve"> Recommended Adjustments: - Reduce tech equities by 15% - Add 10% emerging market equities - Increase inflation-protected bonds by 5% </w:t>
      </w:r>
    </w:p>
    <w:p w14:paraId="1EEE0882" w14:textId="77777777" w:rsidR="003E432E" w:rsidRPr="003E432E" w:rsidRDefault="003E432E" w:rsidP="003E432E">
      <w:r w:rsidRPr="003E432E">
        <w:rPr>
          <w:rFonts w:ascii="Segoe UI Emoji" w:hAnsi="Segoe UI Emoji" w:cs="Segoe UI Emoji"/>
        </w:rPr>
        <w:t>✅</w:t>
      </w:r>
      <w:r w:rsidRPr="003E432E">
        <w:t xml:space="preserve"> Why This Works</w:t>
      </w:r>
    </w:p>
    <w:p w14:paraId="2CC92A69" w14:textId="77777777" w:rsidR="003E432E" w:rsidRPr="003E432E" w:rsidRDefault="003E432E" w:rsidP="003E432E">
      <w:pPr>
        <w:numPr>
          <w:ilvl w:val="0"/>
          <w:numId w:val="5"/>
        </w:numPr>
      </w:pPr>
      <w:proofErr w:type="spellStart"/>
      <w:r w:rsidRPr="003E432E">
        <w:rPr>
          <w:b/>
          <w:bCs/>
        </w:rPr>
        <w:t>BloombergGPT</w:t>
      </w:r>
      <w:proofErr w:type="spellEnd"/>
      <w:r w:rsidRPr="003E432E">
        <w:rPr>
          <w:b/>
          <w:bCs/>
        </w:rPr>
        <w:t xml:space="preserve"> / </w:t>
      </w:r>
      <w:proofErr w:type="spellStart"/>
      <w:r w:rsidRPr="003E432E">
        <w:rPr>
          <w:b/>
          <w:bCs/>
        </w:rPr>
        <w:t>FinGPT</w:t>
      </w:r>
      <w:proofErr w:type="spellEnd"/>
      <w:r w:rsidRPr="003E432E">
        <w:t xml:space="preserve"> → Financial accuracy, risk metrics, market insights.</w:t>
      </w:r>
    </w:p>
    <w:p w14:paraId="3C6CC70D" w14:textId="77777777" w:rsidR="003E432E" w:rsidRPr="003E432E" w:rsidRDefault="003E432E" w:rsidP="003E432E">
      <w:pPr>
        <w:numPr>
          <w:ilvl w:val="0"/>
          <w:numId w:val="5"/>
        </w:numPr>
      </w:pPr>
      <w:r w:rsidRPr="003E432E">
        <w:rPr>
          <w:b/>
          <w:bCs/>
        </w:rPr>
        <w:t>GPT</w:t>
      </w:r>
      <w:r w:rsidRPr="003E432E">
        <w:rPr>
          <w:b/>
          <w:bCs/>
        </w:rPr>
        <w:noBreakHyphen/>
        <w:t>5</w:t>
      </w:r>
      <w:r w:rsidRPr="003E432E">
        <w:t xml:space="preserve"> → Client-facing explanations, easy-to-understand reports.</w:t>
      </w:r>
    </w:p>
    <w:p w14:paraId="341D0D73" w14:textId="77777777" w:rsidR="003E432E" w:rsidRPr="003E432E" w:rsidRDefault="003E432E" w:rsidP="003E432E">
      <w:pPr>
        <w:numPr>
          <w:ilvl w:val="0"/>
          <w:numId w:val="5"/>
        </w:numPr>
      </w:pPr>
      <w:r w:rsidRPr="003E432E">
        <w:rPr>
          <w:b/>
          <w:bCs/>
        </w:rPr>
        <w:t>Hybrid setup</w:t>
      </w:r>
      <w:r w:rsidRPr="003E432E">
        <w:t xml:space="preserve"> → Advisors get technical depth, clients get clarity.</w:t>
      </w:r>
    </w:p>
    <w:p w14:paraId="25029F6F" w14:textId="77777777" w:rsidR="003E432E" w:rsidRDefault="003E432E"/>
    <w:p w14:paraId="1B50B6D8" w14:textId="77777777" w:rsidR="0018792C" w:rsidRPr="0018792C" w:rsidRDefault="0018792C" w:rsidP="0018792C">
      <w:r w:rsidRPr="0018792C">
        <w:lastRenderedPageBreak/>
        <w:t xml:space="preserve">let’s build a </w:t>
      </w:r>
      <w:r w:rsidRPr="0018792C">
        <w:rPr>
          <w:b/>
          <w:bCs/>
        </w:rPr>
        <w:t xml:space="preserve">sample workflow for </w:t>
      </w:r>
      <w:proofErr w:type="spellStart"/>
      <w:r w:rsidRPr="0018792C">
        <w:rPr>
          <w:b/>
          <w:bCs/>
        </w:rPr>
        <w:t>analyzing</w:t>
      </w:r>
      <w:proofErr w:type="spellEnd"/>
      <w:r w:rsidRPr="0018792C">
        <w:rPr>
          <w:b/>
          <w:bCs/>
        </w:rPr>
        <w:t xml:space="preserve"> a client’s mutual fund portfolio in the Indian market using an LLM</w:t>
      </w:r>
      <w:r w:rsidRPr="0018792C">
        <w:t>. I’ll walk you through each stage, showing how the model processes data and generates insights.</w:t>
      </w:r>
    </w:p>
    <w:p w14:paraId="02834EF8" w14:textId="77777777" w:rsidR="0018792C" w:rsidRPr="0018792C" w:rsidRDefault="0018792C" w:rsidP="0018792C">
      <w:r w:rsidRPr="0018792C">
        <w:rPr>
          <w:rFonts w:ascii="Segoe UI Emoji" w:hAnsi="Segoe UI Emoji" w:cs="Segoe UI Emoji"/>
        </w:rPr>
        <w:t>🧩</w:t>
      </w:r>
      <w:r w:rsidRPr="0018792C">
        <w:t xml:space="preserve"> Sample Workflow: Mutual Fund Portfolio Analysis (India)</w:t>
      </w:r>
    </w:p>
    <w:p w14:paraId="0279330D" w14:textId="77777777" w:rsidR="0018792C" w:rsidRPr="0018792C" w:rsidRDefault="0018792C" w:rsidP="0018792C">
      <w:r w:rsidRPr="0018792C">
        <w:rPr>
          <w:b/>
          <w:bCs/>
        </w:rPr>
        <w:t>Step 1: Input Portfolio Data</w:t>
      </w:r>
    </w:p>
    <w:p w14:paraId="7EA81A9D" w14:textId="77777777" w:rsidR="0018792C" w:rsidRPr="0018792C" w:rsidRDefault="0018792C" w:rsidP="0018792C">
      <w:r w:rsidRPr="0018792C">
        <w:t>Client portfolio (example):</w:t>
      </w:r>
    </w:p>
    <w:p w14:paraId="12120646" w14:textId="77777777" w:rsidR="0018792C" w:rsidRPr="0018792C" w:rsidRDefault="0018792C" w:rsidP="0018792C">
      <w:pPr>
        <w:numPr>
          <w:ilvl w:val="0"/>
          <w:numId w:val="6"/>
        </w:numPr>
      </w:pPr>
      <w:r w:rsidRPr="0018792C">
        <w:rPr>
          <w:b/>
          <w:bCs/>
        </w:rPr>
        <w:t>Equity Mutual Funds</w:t>
      </w:r>
      <w:r w:rsidRPr="0018792C">
        <w:t>: 50%</w:t>
      </w:r>
    </w:p>
    <w:p w14:paraId="58876666" w14:textId="77777777" w:rsidR="0018792C" w:rsidRPr="0018792C" w:rsidRDefault="0018792C" w:rsidP="0018792C">
      <w:pPr>
        <w:numPr>
          <w:ilvl w:val="1"/>
          <w:numId w:val="6"/>
        </w:numPr>
      </w:pPr>
      <w:r w:rsidRPr="0018792C">
        <w:t xml:space="preserve">Large Cap: 25% (HDFC Top 100 Fund, SBI </w:t>
      </w:r>
      <w:proofErr w:type="spellStart"/>
      <w:r w:rsidRPr="0018792C">
        <w:t>Bluechip</w:t>
      </w:r>
      <w:proofErr w:type="spellEnd"/>
      <w:r w:rsidRPr="0018792C">
        <w:t xml:space="preserve"> Fund)</w:t>
      </w:r>
    </w:p>
    <w:p w14:paraId="5D702F05" w14:textId="77777777" w:rsidR="0018792C" w:rsidRPr="0018792C" w:rsidRDefault="0018792C" w:rsidP="0018792C">
      <w:pPr>
        <w:numPr>
          <w:ilvl w:val="1"/>
          <w:numId w:val="6"/>
        </w:numPr>
      </w:pPr>
      <w:r w:rsidRPr="0018792C">
        <w:t>Mid Cap: 15% (Kotak Emerging Equity Fund)</w:t>
      </w:r>
    </w:p>
    <w:p w14:paraId="33C8B619" w14:textId="77777777" w:rsidR="0018792C" w:rsidRPr="0018792C" w:rsidRDefault="0018792C" w:rsidP="0018792C">
      <w:pPr>
        <w:numPr>
          <w:ilvl w:val="1"/>
          <w:numId w:val="6"/>
        </w:numPr>
      </w:pPr>
      <w:r w:rsidRPr="0018792C">
        <w:t>Sectoral/Theme: 10% (ICICI Prudential Technology Fund)</w:t>
      </w:r>
    </w:p>
    <w:p w14:paraId="35FEAA69" w14:textId="77777777" w:rsidR="0018792C" w:rsidRPr="0018792C" w:rsidRDefault="0018792C" w:rsidP="0018792C">
      <w:pPr>
        <w:numPr>
          <w:ilvl w:val="0"/>
          <w:numId w:val="6"/>
        </w:numPr>
      </w:pPr>
      <w:r w:rsidRPr="0018792C">
        <w:rPr>
          <w:b/>
          <w:bCs/>
        </w:rPr>
        <w:t>Debt Mutual Funds</w:t>
      </w:r>
      <w:r w:rsidRPr="0018792C">
        <w:t>: 30%</w:t>
      </w:r>
    </w:p>
    <w:p w14:paraId="05DC4302" w14:textId="77777777" w:rsidR="0018792C" w:rsidRPr="0018792C" w:rsidRDefault="0018792C" w:rsidP="0018792C">
      <w:pPr>
        <w:numPr>
          <w:ilvl w:val="1"/>
          <w:numId w:val="6"/>
        </w:numPr>
      </w:pPr>
      <w:r w:rsidRPr="0018792C">
        <w:t>Short Duration: 15% (Axis Short Term Fund)</w:t>
      </w:r>
    </w:p>
    <w:p w14:paraId="6E03546D" w14:textId="77777777" w:rsidR="0018792C" w:rsidRPr="0018792C" w:rsidRDefault="0018792C" w:rsidP="0018792C">
      <w:pPr>
        <w:numPr>
          <w:ilvl w:val="1"/>
          <w:numId w:val="6"/>
        </w:numPr>
      </w:pPr>
      <w:r w:rsidRPr="0018792C">
        <w:t>Corporate Bond: 10% (HDFC Corporate Bond Fund)</w:t>
      </w:r>
    </w:p>
    <w:p w14:paraId="10CADC5A" w14:textId="77777777" w:rsidR="0018792C" w:rsidRPr="0018792C" w:rsidRDefault="0018792C" w:rsidP="0018792C">
      <w:pPr>
        <w:numPr>
          <w:ilvl w:val="1"/>
          <w:numId w:val="6"/>
        </w:numPr>
      </w:pPr>
      <w:r w:rsidRPr="0018792C">
        <w:t>Gilt Fund: 5% (SBI Magnum Gilt Fund)</w:t>
      </w:r>
    </w:p>
    <w:p w14:paraId="51741AD2" w14:textId="77777777" w:rsidR="0018792C" w:rsidRPr="0018792C" w:rsidRDefault="0018792C" w:rsidP="0018792C">
      <w:pPr>
        <w:numPr>
          <w:ilvl w:val="0"/>
          <w:numId w:val="6"/>
        </w:numPr>
      </w:pPr>
      <w:r w:rsidRPr="0018792C">
        <w:rPr>
          <w:b/>
          <w:bCs/>
        </w:rPr>
        <w:t>Hybrid Funds</w:t>
      </w:r>
      <w:r w:rsidRPr="0018792C">
        <w:t>: 15% (ICICI Prudential Balanced Advantage Fund)</w:t>
      </w:r>
    </w:p>
    <w:p w14:paraId="6E35D7FB" w14:textId="77777777" w:rsidR="0018792C" w:rsidRPr="0018792C" w:rsidRDefault="0018792C" w:rsidP="0018792C">
      <w:pPr>
        <w:numPr>
          <w:ilvl w:val="0"/>
          <w:numId w:val="6"/>
        </w:numPr>
      </w:pPr>
      <w:r w:rsidRPr="0018792C">
        <w:rPr>
          <w:b/>
          <w:bCs/>
        </w:rPr>
        <w:t>Liquid Fund</w:t>
      </w:r>
      <w:r w:rsidRPr="0018792C">
        <w:t>: 5% (Nippon India Liquid Fund)</w:t>
      </w:r>
    </w:p>
    <w:p w14:paraId="22ABB564" w14:textId="77777777" w:rsidR="0018792C" w:rsidRPr="0018792C" w:rsidRDefault="0018792C" w:rsidP="0018792C">
      <w:r w:rsidRPr="0018792C">
        <w:t>Client profile: Moderate risk tolerance, 15-year horizon, goal = retirement planning.</w:t>
      </w:r>
    </w:p>
    <w:p w14:paraId="5F27C1AD" w14:textId="77777777" w:rsidR="0018792C" w:rsidRPr="0018792C" w:rsidRDefault="0018792C" w:rsidP="0018792C">
      <w:r w:rsidRPr="0018792C">
        <w:rPr>
          <w:b/>
          <w:bCs/>
        </w:rPr>
        <w:t>Step 2: Risk Exposure Analysis</w:t>
      </w:r>
    </w:p>
    <w:p w14:paraId="133DE543" w14:textId="77777777" w:rsidR="0018792C" w:rsidRPr="0018792C" w:rsidRDefault="0018792C" w:rsidP="0018792C">
      <w:r w:rsidRPr="0018792C">
        <w:t>LLM evaluates:</w:t>
      </w:r>
    </w:p>
    <w:p w14:paraId="489105E5" w14:textId="77777777" w:rsidR="0018792C" w:rsidRPr="0018792C" w:rsidRDefault="0018792C" w:rsidP="0018792C">
      <w:pPr>
        <w:numPr>
          <w:ilvl w:val="0"/>
          <w:numId w:val="7"/>
        </w:numPr>
      </w:pPr>
      <w:r w:rsidRPr="0018792C">
        <w:rPr>
          <w:b/>
          <w:bCs/>
        </w:rPr>
        <w:t>Equity Risk</w:t>
      </w:r>
      <w:r w:rsidRPr="0018792C">
        <w:t>: 50% allocation, with 10% concentrated in tech sector → high volatility.</w:t>
      </w:r>
    </w:p>
    <w:p w14:paraId="7E9BF1C3" w14:textId="77777777" w:rsidR="0018792C" w:rsidRPr="0018792C" w:rsidRDefault="0018792C" w:rsidP="0018792C">
      <w:pPr>
        <w:numPr>
          <w:ilvl w:val="0"/>
          <w:numId w:val="7"/>
        </w:numPr>
      </w:pPr>
      <w:r w:rsidRPr="0018792C">
        <w:rPr>
          <w:b/>
          <w:bCs/>
        </w:rPr>
        <w:t>Debt Risk</w:t>
      </w:r>
      <w:r w:rsidRPr="0018792C">
        <w:t xml:space="preserve">: 30% </w:t>
      </w:r>
      <w:proofErr w:type="gramStart"/>
      <w:r w:rsidRPr="0018792C">
        <w:t>allocation, but</w:t>
      </w:r>
      <w:proofErr w:type="gramEnd"/>
      <w:r w:rsidRPr="0018792C">
        <w:t xml:space="preserve"> tilted toward corporate bonds → credit risk exposure.</w:t>
      </w:r>
    </w:p>
    <w:p w14:paraId="3F96C24C" w14:textId="77777777" w:rsidR="0018792C" w:rsidRPr="0018792C" w:rsidRDefault="0018792C" w:rsidP="0018792C">
      <w:pPr>
        <w:numPr>
          <w:ilvl w:val="0"/>
          <w:numId w:val="7"/>
        </w:numPr>
      </w:pPr>
      <w:r w:rsidRPr="0018792C">
        <w:rPr>
          <w:b/>
          <w:bCs/>
        </w:rPr>
        <w:t>Hybrid Funds</w:t>
      </w:r>
      <w:r w:rsidRPr="0018792C">
        <w:t>: Balanced but may overlap with equity holdings.</w:t>
      </w:r>
    </w:p>
    <w:p w14:paraId="15A8AC36" w14:textId="77777777" w:rsidR="0018792C" w:rsidRPr="0018792C" w:rsidRDefault="0018792C" w:rsidP="0018792C">
      <w:pPr>
        <w:numPr>
          <w:ilvl w:val="0"/>
          <w:numId w:val="7"/>
        </w:numPr>
      </w:pPr>
      <w:r w:rsidRPr="0018792C">
        <w:rPr>
          <w:b/>
          <w:bCs/>
        </w:rPr>
        <w:t>Liquidity</w:t>
      </w:r>
      <w:r w:rsidRPr="0018792C">
        <w:t>: Only 5% in liquid fund → limited short-term flexibility.</w:t>
      </w:r>
    </w:p>
    <w:p w14:paraId="02E35BDA" w14:textId="77777777" w:rsidR="0018792C" w:rsidRPr="0018792C" w:rsidRDefault="0018792C" w:rsidP="0018792C">
      <w:r w:rsidRPr="0018792C">
        <w:rPr>
          <w:b/>
          <w:bCs/>
        </w:rPr>
        <w:t>Step 3: Diversification Check</w:t>
      </w:r>
    </w:p>
    <w:p w14:paraId="67477191" w14:textId="77777777" w:rsidR="0018792C" w:rsidRPr="0018792C" w:rsidRDefault="0018792C" w:rsidP="0018792C">
      <w:pPr>
        <w:numPr>
          <w:ilvl w:val="0"/>
          <w:numId w:val="8"/>
        </w:numPr>
      </w:pPr>
      <w:r w:rsidRPr="0018792C">
        <w:rPr>
          <w:b/>
          <w:bCs/>
        </w:rPr>
        <w:t>Sector Concentration</w:t>
      </w:r>
      <w:r w:rsidRPr="0018792C">
        <w:t>: Overweight in technology (10%).</w:t>
      </w:r>
    </w:p>
    <w:p w14:paraId="3ADCAA6F" w14:textId="77777777" w:rsidR="0018792C" w:rsidRPr="0018792C" w:rsidRDefault="0018792C" w:rsidP="0018792C">
      <w:pPr>
        <w:numPr>
          <w:ilvl w:val="0"/>
          <w:numId w:val="8"/>
        </w:numPr>
      </w:pPr>
      <w:r w:rsidRPr="0018792C">
        <w:rPr>
          <w:b/>
          <w:bCs/>
        </w:rPr>
        <w:t>Geographic Exposure</w:t>
      </w:r>
      <w:r w:rsidRPr="0018792C">
        <w:t>: Entirely Indian funds → no global diversification.</w:t>
      </w:r>
    </w:p>
    <w:p w14:paraId="3E833E3D" w14:textId="77777777" w:rsidR="0018792C" w:rsidRPr="0018792C" w:rsidRDefault="0018792C" w:rsidP="0018792C">
      <w:pPr>
        <w:numPr>
          <w:ilvl w:val="0"/>
          <w:numId w:val="8"/>
        </w:numPr>
      </w:pPr>
      <w:r w:rsidRPr="0018792C">
        <w:rPr>
          <w:b/>
          <w:bCs/>
        </w:rPr>
        <w:t>Debt Spread</w:t>
      </w:r>
      <w:r w:rsidRPr="0018792C">
        <w:t>: Mostly short-duration and corporate bonds, limited exposure to dynamic bond funds.</w:t>
      </w:r>
    </w:p>
    <w:p w14:paraId="4BF782CD" w14:textId="77777777" w:rsidR="0018792C" w:rsidRPr="0018792C" w:rsidRDefault="0018792C" w:rsidP="0018792C">
      <w:pPr>
        <w:numPr>
          <w:ilvl w:val="0"/>
          <w:numId w:val="8"/>
        </w:numPr>
      </w:pPr>
      <w:r w:rsidRPr="0018792C">
        <w:rPr>
          <w:b/>
          <w:bCs/>
        </w:rPr>
        <w:t>Hybrid Overlap</w:t>
      </w:r>
      <w:r w:rsidRPr="0018792C">
        <w:t>: Equity-heavy balanced advantage fund increases overall equity exposure.</w:t>
      </w:r>
    </w:p>
    <w:p w14:paraId="0B4BD46E" w14:textId="77777777" w:rsidR="0018792C" w:rsidRPr="0018792C" w:rsidRDefault="0018792C" w:rsidP="0018792C">
      <w:r w:rsidRPr="0018792C">
        <w:rPr>
          <w:b/>
          <w:bCs/>
        </w:rPr>
        <w:t>Step 4: Scenario Simulation</w:t>
      </w:r>
    </w:p>
    <w:p w14:paraId="77212978" w14:textId="77777777" w:rsidR="0018792C" w:rsidRPr="0018792C" w:rsidRDefault="0018792C" w:rsidP="0018792C">
      <w:r w:rsidRPr="0018792C">
        <w:t>LLM runs stress tests:</w:t>
      </w:r>
    </w:p>
    <w:p w14:paraId="4E40D28F" w14:textId="77777777" w:rsidR="0018792C" w:rsidRPr="0018792C" w:rsidRDefault="0018792C" w:rsidP="0018792C">
      <w:pPr>
        <w:numPr>
          <w:ilvl w:val="0"/>
          <w:numId w:val="9"/>
        </w:numPr>
      </w:pPr>
      <w:r w:rsidRPr="0018792C">
        <w:rPr>
          <w:b/>
          <w:bCs/>
        </w:rPr>
        <w:lastRenderedPageBreak/>
        <w:t>Interest Rate Rise (+1%)</w:t>
      </w:r>
      <w:r w:rsidRPr="0018792C">
        <w:t xml:space="preserve"> → Gilt funds may lose value, corporate bonds under pressure.</w:t>
      </w:r>
    </w:p>
    <w:p w14:paraId="27DA9C6E" w14:textId="77777777" w:rsidR="0018792C" w:rsidRPr="0018792C" w:rsidRDefault="0018792C" w:rsidP="0018792C">
      <w:pPr>
        <w:numPr>
          <w:ilvl w:val="0"/>
          <w:numId w:val="9"/>
        </w:numPr>
      </w:pPr>
      <w:r w:rsidRPr="0018792C">
        <w:rPr>
          <w:b/>
          <w:bCs/>
        </w:rPr>
        <w:t>Tech Sector Correction (-20%)</w:t>
      </w:r>
      <w:r w:rsidRPr="0018792C">
        <w:t xml:space="preserve"> → Portfolio loses ~2% overall due to sectoral fund exposure.</w:t>
      </w:r>
    </w:p>
    <w:p w14:paraId="08AFF1B2" w14:textId="77777777" w:rsidR="0018792C" w:rsidRPr="0018792C" w:rsidRDefault="0018792C" w:rsidP="0018792C">
      <w:pPr>
        <w:numPr>
          <w:ilvl w:val="0"/>
          <w:numId w:val="9"/>
        </w:numPr>
      </w:pPr>
      <w:r w:rsidRPr="0018792C">
        <w:rPr>
          <w:b/>
          <w:bCs/>
        </w:rPr>
        <w:t>Economic Growth Boost</w:t>
      </w:r>
      <w:r w:rsidRPr="0018792C">
        <w:t xml:space="preserve"> → Mid-cap funds outperform, increasing portfolio returns.</w:t>
      </w:r>
    </w:p>
    <w:p w14:paraId="60D7E2F3" w14:textId="77777777" w:rsidR="0018792C" w:rsidRPr="0018792C" w:rsidRDefault="0018792C" w:rsidP="0018792C">
      <w:r w:rsidRPr="0018792C">
        <w:rPr>
          <w:b/>
          <w:bCs/>
        </w:rPr>
        <w:t>Step 5: Rebalancing Suggestions</w:t>
      </w:r>
    </w:p>
    <w:p w14:paraId="552A6156" w14:textId="77777777" w:rsidR="0018792C" w:rsidRPr="0018792C" w:rsidRDefault="0018792C" w:rsidP="0018792C">
      <w:r w:rsidRPr="0018792C">
        <w:t>LLM recommends:</w:t>
      </w:r>
    </w:p>
    <w:p w14:paraId="55E51102" w14:textId="77777777" w:rsidR="0018792C" w:rsidRPr="0018792C" w:rsidRDefault="0018792C" w:rsidP="0018792C">
      <w:pPr>
        <w:numPr>
          <w:ilvl w:val="0"/>
          <w:numId w:val="10"/>
        </w:numPr>
      </w:pPr>
      <w:r w:rsidRPr="0018792C">
        <w:t>Reduce sectoral tech fund exposure from 10% → 5%.</w:t>
      </w:r>
    </w:p>
    <w:p w14:paraId="4FCA61BA" w14:textId="77777777" w:rsidR="0018792C" w:rsidRPr="0018792C" w:rsidRDefault="0018792C" w:rsidP="0018792C">
      <w:pPr>
        <w:numPr>
          <w:ilvl w:val="0"/>
          <w:numId w:val="10"/>
        </w:numPr>
      </w:pPr>
      <w:r w:rsidRPr="0018792C">
        <w:t xml:space="preserve">Add </w:t>
      </w:r>
      <w:r w:rsidRPr="0018792C">
        <w:rPr>
          <w:b/>
          <w:bCs/>
        </w:rPr>
        <w:t>international equity fund</w:t>
      </w:r>
      <w:r w:rsidRPr="0018792C">
        <w:t xml:space="preserve"> (e.g., Motilal Oswal Nasdaq 100 Fund) for global diversification.</w:t>
      </w:r>
    </w:p>
    <w:p w14:paraId="2213FAE8" w14:textId="77777777" w:rsidR="0018792C" w:rsidRPr="0018792C" w:rsidRDefault="0018792C" w:rsidP="0018792C">
      <w:pPr>
        <w:numPr>
          <w:ilvl w:val="0"/>
          <w:numId w:val="10"/>
        </w:numPr>
      </w:pPr>
      <w:r w:rsidRPr="0018792C">
        <w:t xml:space="preserve">Shift part of corporate bond allocation into </w:t>
      </w:r>
      <w:r w:rsidRPr="0018792C">
        <w:rPr>
          <w:b/>
          <w:bCs/>
        </w:rPr>
        <w:t>dynamic bond funds</w:t>
      </w:r>
      <w:r w:rsidRPr="0018792C">
        <w:t xml:space="preserve"> for interest rate flexibility.</w:t>
      </w:r>
    </w:p>
    <w:p w14:paraId="738D640E" w14:textId="77777777" w:rsidR="0018792C" w:rsidRPr="0018792C" w:rsidRDefault="0018792C" w:rsidP="0018792C">
      <w:pPr>
        <w:numPr>
          <w:ilvl w:val="0"/>
          <w:numId w:val="10"/>
        </w:numPr>
      </w:pPr>
      <w:r w:rsidRPr="0018792C">
        <w:t>Increase liquid fund allocation from 5% → 10% for emergency needs.</w:t>
      </w:r>
    </w:p>
    <w:p w14:paraId="12445BC2" w14:textId="77777777" w:rsidR="0018792C" w:rsidRPr="0018792C" w:rsidRDefault="0018792C" w:rsidP="0018792C">
      <w:pPr>
        <w:numPr>
          <w:ilvl w:val="0"/>
          <w:numId w:val="10"/>
        </w:numPr>
      </w:pPr>
      <w:r w:rsidRPr="0018792C">
        <w:t>Maintain hybrid fund exposure but monitor overlap with large-cap holdings.</w:t>
      </w:r>
    </w:p>
    <w:p w14:paraId="04D684BE" w14:textId="77777777" w:rsidR="0018792C" w:rsidRPr="0018792C" w:rsidRDefault="0018792C" w:rsidP="0018792C">
      <w:r w:rsidRPr="0018792C">
        <w:rPr>
          <w:b/>
          <w:bCs/>
        </w:rPr>
        <w:t>Step 6: Client-Friendly Report</w:t>
      </w:r>
    </w:p>
    <w:p w14:paraId="34AF17A9" w14:textId="77777777" w:rsidR="0018792C" w:rsidRPr="0018792C" w:rsidRDefault="0018792C" w:rsidP="0018792C">
      <w:r w:rsidRPr="0018792C">
        <w:t>LLM translates technical analysis into plain language:</w:t>
      </w:r>
    </w:p>
    <w:p w14:paraId="3C2B6F6F" w14:textId="77777777" w:rsidR="0018792C" w:rsidRPr="0018792C" w:rsidRDefault="0018792C" w:rsidP="0018792C">
      <w:r w:rsidRPr="0018792C">
        <w:rPr>
          <w:i/>
          <w:iCs/>
        </w:rPr>
        <w:t>“Your portfolio is well diversified across equity and debt, but it is heavily tilted toward Indian technology stocks and corporate bonds. To reduce risk, we suggest adding global equity exposure, diversifying debt into dynamic bond funds, and increasing liquid fund allocation for emergencies.”</w:t>
      </w:r>
    </w:p>
    <w:p w14:paraId="695EC246" w14:textId="77777777" w:rsidR="0018792C" w:rsidRPr="0018792C" w:rsidRDefault="0018792C" w:rsidP="0018792C">
      <w:r w:rsidRPr="0018792C">
        <w:rPr>
          <w:b/>
          <w:bCs/>
        </w:rPr>
        <w:t>Step 7: Advisor Dashboard</w:t>
      </w:r>
    </w:p>
    <w:p w14:paraId="734FE62C" w14:textId="77777777" w:rsidR="0018792C" w:rsidRPr="0018792C" w:rsidRDefault="0018792C" w:rsidP="0018792C">
      <w:pPr>
        <w:numPr>
          <w:ilvl w:val="0"/>
          <w:numId w:val="11"/>
        </w:numPr>
      </w:pPr>
      <w:r w:rsidRPr="0018792C">
        <w:t>Advisors see detailed metrics:</w:t>
      </w:r>
    </w:p>
    <w:p w14:paraId="5B3E11A8" w14:textId="77777777" w:rsidR="0018792C" w:rsidRPr="0018792C" w:rsidRDefault="0018792C" w:rsidP="0018792C">
      <w:pPr>
        <w:numPr>
          <w:ilvl w:val="1"/>
          <w:numId w:val="11"/>
        </w:numPr>
      </w:pPr>
      <w:r w:rsidRPr="0018792C">
        <w:t>Portfolio beta vs NIFTY 50</w:t>
      </w:r>
    </w:p>
    <w:p w14:paraId="7738349E" w14:textId="77777777" w:rsidR="0018792C" w:rsidRPr="0018792C" w:rsidRDefault="0018792C" w:rsidP="0018792C">
      <w:pPr>
        <w:numPr>
          <w:ilvl w:val="1"/>
          <w:numId w:val="11"/>
        </w:numPr>
      </w:pPr>
      <w:r w:rsidRPr="0018792C">
        <w:t>Sharpe ratio</w:t>
      </w:r>
    </w:p>
    <w:p w14:paraId="42478264" w14:textId="77777777" w:rsidR="0018792C" w:rsidRPr="0018792C" w:rsidRDefault="0018792C" w:rsidP="0018792C">
      <w:pPr>
        <w:numPr>
          <w:ilvl w:val="1"/>
          <w:numId w:val="11"/>
        </w:numPr>
      </w:pPr>
      <w:r w:rsidRPr="0018792C">
        <w:t>Sector exposure heatmap</w:t>
      </w:r>
    </w:p>
    <w:p w14:paraId="4C620CDF" w14:textId="77777777" w:rsidR="0018792C" w:rsidRPr="0018792C" w:rsidRDefault="0018792C" w:rsidP="0018792C">
      <w:pPr>
        <w:numPr>
          <w:ilvl w:val="0"/>
          <w:numId w:val="11"/>
        </w:numPr>
      </w:pPr>
      <w:r w:rsidRPr="0018792C">
        <w:t>Compliance engine checks SEBI guidelines for suitability.</w:t>
      </w:r>
    </w:p>
    <w:p w14:paraId="689498FB" w14:textId="77777777" w:rsidR="0018792C" w:rsidRPr="0018792C" w:rsidRDefault="0018792C" w:rsidP="0018792C">
      <w:pPr>
        <w:numPr>
          <w:ilvl w:val="0"/>
          <w:numId w:val="11"/>
        </w:numPr>
      </w:pPr>
      <w:r w:rsidRPr="0018792C">
        <w:t>Advisors approve or adjust before sending recommendations to client.</w:t>
      </w:r>
    </w:p>
    <w:p w14:paraId="63201A5D" w14:textId="77777777" w:rsidR="0018792C" w:rsidRPr="0018792C" w:rsidRDefault="0018792C" w:rsidP="0018792C">
      <w:r w:rsidRPr="0018792C">
        <w:rPr>
          <w:rFonts w:ascii="Segoe UI Emoji" w:hAnsi="Segoe UI Emoji" w:cs="Segoe UI Emoji"/>
        </w:rPr>
        <w:t>✅</w:t>
      </w:r>
      <w:r w:rsidRPr="0018792C">
        <w:t xml:space="preserve"> Why This Workflow Works</w:t>
      </w:r>
    </w:p>
    <w:p w14:paraId="61A05446" w14:textId="77777777" w:rsidR="0018792C" w:rsidRPr="0018792C" w:rsidRDefault="0018792C" w:rsidP="0018792C">
      <w:pPr>
        <w:numPr>
          <w:ilvl w:val="0"/>
          <w:numId w:val="12"/>
        </w:numPr>
      </w:pPr>
      <w:r w:rsidRPr="0018792C">
        <w:rPr>
          <w:b/>
          <w:bCs/>
        </w:rPr>
        <w:t>Backend (</w:t>
      </w:r>
      <w:proofErr w:type="spellStart"/>
      <w:r w:rsidRPr="0018792C">
        <w:rPr>
          <w:b/>
          <w:bCs/>
        </w:rPr>
        <w:t>FinGPT</w:t>
      </w:r>
      <w:proofErr w:type="spellEnd"/>
      <w:r w:rsidRPr="0018792C">
        <w:rPr>
          <w:b/>
          <w:bCs/>
        </w:rPr>
        <w:t xml:space="preserve"> / </w:t>
      </w:r>
      <w:proofErr w:type="spellStart"/>
      <w:r w:rsidRPr="0018792C">
        <w:rPr>
          <w:b/>
          <w:bCs/>
        </w:rPr>
        <w:t>BloombergGPT</w:t>
      </w:r>
      <w:proofErr w:type="spellEnd"/>
      <w:r w:rsidRPr="0018792C">
        <w:rPr>
          <w:b/>
          <w:bCs/>
        </w:rPr>
        <w:t>)</w:t>
      </w:r>
      <w:r w:rsidRPr="0018792C">
        <w:t xml:space="preserve"> → Handles financial accuracy, risk metrics, and scenario analysis.</w:t>
      </w:r>
    </w:p>
    <w:p w14:paraId="5ECDF03F" w14:textId="77777777" w:rsidR="0018792C" w:rsidRPr="0018792C" w:rsidRDefault="0018792C" w:rsidP="0018792C">
      <w:pPr>
        <w:numPr>
          <w:ilvl w:val="0"/>
          <w:numId w:val="12"/>
        </w:numPr>
      </w:pPr>
      <w:r w:rsidRPr="0018792C">
        <w:rPr>
          <w:b/>
          <w:bCs/>
        </w:rPr>
        <w:t>Frontend (GPT</w:t>
      </w:r>
      <w:r w:rsidRPr="0018792C">
        <w:rPr>
          <w:b/>
          <w:bCs/>
        </w:rPr>
        <w:noBreakHyphen/>
        <w:t>5)</w:t>
      </w:r>
      <w:r w:rsidRPr="0018792C">
        <w:t xml:space="preserve"> → Converts technical insights into client-friendly explanations.</w:t>
      </w:r>
    </w:p>
    <w:p w14:paraId="1D869388" w14:textId="77777777" w:rsidR="0018792C" w:rsidRPr="0018792C" w:rsidRDefault="0018792C" w:rsidP="0018792C">
      <w:pPr>
        <w:numPr>
          <w:ilvl w:val="0"/>
          <w:numId w:val="12"/>
        </w:numPr>
      </w:pPr>
      <w:r w:rsidRPr="0018792C">
        <w:rPr>
          <w:b/>
          <w:bCs/>
        </w:rPr>
        <w:t>Indian Market Context</w:t>
      </w:r>
      <w:r w:rsidRPr="0018792C">
        <w:t xml:space="preserve"> → Uses SEBI-regulated mutual funds, Indian benchmarks (NIFTY, Sensex), and local debt instruments.</w:t>
      </w:r>
    </w:p>
    <w:p w14:paraId="0D2D8B4B" w14:textId="77777777" w:rsidR="0018792C" w:rsidRDefault="0018792C" w:rsidP="0018792C">
      <w:pPr>
        <w:pStyle w:val="NormalWeb"/>
        <w:ind w:left="720"/>
      </w:pPr>
      <w:r>
        <w:t xml:space="preserve">Here’s the </w:t>
      </w:r>
      <w:r>
        <w:rPr>
          <w:rStyle w:val="Strong"/>
          <w:rFonts w:eastAsiaTheme="majorEastAsia"/>
        </w:rPr>
        <w:t>workflow diagram</w:t>
      </w:r>
      <w:r>
        <w:t xml:space="preserve"> you asked for — it shows how an LLM can </w:t>
      </w:r>
      <w:proofErr w:type="spellStart"/>
      <w:r>
        <w:t>analyze</w:t>
      </w:r>
      <w:proofErr w:type="spellEnd"/>
      <w:r>
        <w:t xml:space="preserve"> a client’s mutual fund portfolio in the Indian market step by step, from input data </w:t>
      </w:r>
      <w:r>
        <w:lastRenderedPageBreak/>
        <w:t>through risk analysis, diversification checks, scenario simulations, rebalancing suggestions, and finally client/advisor outputs.</w:t>
      </w:r>
    </w:p>
    <w:p w14:paraId="736D58C7" w14:textId="77777777" w:rsidR="0018792C" w:rsidRPr="0018792C" w:rsidRDefault="0018792C" w:rsidP="0018792C">
      <w:pPr>
        <w:pStyle w:val="NormalWeb"/>
        <w:ind w:left="720"/>
      </w:pPr>
      <w:r w:rsidRPr="0018792C">
        <w:t>How to Read This Workflow</w:t>
      </w:r>
    </w:p>
    <w:p w14:paraId="44F3B212" w14:textId="77777777" w:rsidR="0018792C" w:rsidRPr="0018792C" w:rsidRDefault="0018792C" w:rsidP="0018792C">
      <w:pPr>
        <w:pStyle w:val="NormalWeb"/>
        <w:numPr>
          <w:ilvl w:val="0"/>
          <w:numId w:val="13"/>
        </w:numPr>
      </w:pPr>
      <w:r w:rsidRPr="0018792C">
        <w:rPr>
          <w:b/>
          <w:bCs/>
        </w:rPr>
        <w:t>Top Layer (Input)</w:t>
      </w:r>
      <w:r w:rsidRPr="0018792C">
        <w:t xml:space="preserve"> → Portfolio data + client profile feed into the system.</w:t>
      </w:r>
    </w:p>
    <w:p w14:paraId="5403260B" w14:textId="77777777" w:rsidR="0018792C" w:rsidRPr="0018792C" w:rsidRDefault="0018792C" w:rsidP="0018792C">
      <w:pPr>
        <w:pStyle w:val="NormalWeb"/>
        <w:numPr>
          <w:ilvl w:val="0"/>
          <w:numId w:val="13"/>
        </w:numPr>
      </w:pPr>
      <w:r w:rsidRPr="0018792C">
        <w:rPr>
          <w:b/>
          <w:bCs/>
        </w:rPr>
        <w:t>Middle Layers (Analysis)</w:t>
      </w:r>
      <w:r w:rsidRPr="0018792C">
        <w:t xml:space="preserve"> → LLM evaluates risk exposure, diversification, and runs scenario simulations.</w:t>
      </w:r>
    </w:p>
    <w:p w14:paraId="17D7551B" w14:textId="77777777" w:rsidR="0018792C" w:rsidRPr="0018792C" w:rsidRDefault="0018792C" w:rsidP="0018792C">
      <w:pPr>
        <w:pStyle w:val="NormalWeb"/>
        <w:numPr>
          <w:ilvl w:val="0"/>
          <w:numId w:val="13"/>
        </w:numPr>
      </w:pPr>
      <w:r w:rsidRPr="0018792C">
        <w:rPr>
          <w:b/>
          <w:bCs/>
        </w:rPr>
        <w:t>Decision Layer (Rebalancing)</w:t>
      </w:r>
      <w:r w:rsidRPr="0018792C">
        <w:t xml:space="preserve"> → Suggestions generated for portfolio adjustments.</w:t>
      </w:r>
    </w:p>
    <w:p w14:paraId="3AE8AFDF" w14:textId="77777777" w:rsidR="0018792C" w:rsidRPr="0018792C" w:rsidRDefault="0018792C" w:rsidP="0018792C">
      <w:pPr>
        <w:pStyle w:val="NormalWeb"/>
        <w:numPr>
          <w:ilvl w:val="0"/>
          <w:numId w:val="13"/>
        </w:numPr>
      </w:pPr>
      <w:r w:rsidRPr="0018792C">
        <w:rPr>
          <w:b/>
          <w:bCs/>
        </w:rPr>
        <w:t>Output Layer</w:t>
      </w:r>
      <w:r w:rsidRPr="0018792C">
        <w:t xml:space="preserve"> →</w:t>
      </w:r>
    </w:p>
    <w:p w14:paraId="0BAFC74C" w14:textId="77777777" w:rsidR="0018792C" w:rsidRPr="0018792C" w:rsidRDefault="0018792C" w:rsidP="0018792C">
      <w:pPr>
        <w:pStyle w:val="NormalWeb"/>
        <w:numPr>
          <w:ilvl w:val="0"/>
          <w:numId w:val="14"/>
        </w:numPr>
      </w:pPr>
      <w:r w:rsidRPr="0018792C">
        <w:rPr>
          <w:b/>
          <w:bCs/>
        </w:rPr>
        <w:t>Client-Friendly Report</w:t>
      </w:r>
      <w:r w:rsidRPr="0018792C">
        <w:t>: Plain language recommendations.</w:t>
      </w:r>
    </w:p>
    <w:p w14:paraId="717D5472" w14:textId="77777777" w:rsidR="0018792C" w:rsidRPr="0018792C" w:rsidRDefault="0018792C" w:rsidP="0018792C">
      <w:pPr>
        <w:pStyle w:val="NormalWeb"/>
        <w:numPr>
          <w:ilvl w:val="0"/>
          <w:numId w:val="14"/>
        </w:numPr>
      </w:pPr>
      <w:r w:rsidRPr="0018792C">
        <w:rPr>
          <w:b/>
          <w:bCs/>
        </w:rPr>
        <w:t>Advisor Dashboard</w:t>
      </w:r>
      <w:r w:rsidRPr="0018792C">
        <w:t>: Technical metrics (Sharpe ratio, beta vs NIFTY 50, sector heatmap) + compliance checks.</w:t>
      </w:r>
    </w:p>
    <w:p w14:paraId="701D8F33" w14:textId="77777777" w:rsidR="0018792C" w:rsidRPr="0018792C" w:rsidRDefault="0018792C" w:rsidP="0018792C">
      <w:pPr>
        <w:pStyle w:val="NormalWeb"/>
        <w:ind w:left="720"/>
      </w:pPr>
      <w:r w:rsidRPr="0018792C">
        <w:t xml:space="preserve">This diagram makes it clear how </w:t>
      </w:r>
      <w:proofErr w:type="spellStart"/>
      <w:r w:rsidRPr="0018792C">
        <w:rPr>
          <w:b/>
          <w:bCs/>
        </w:rPr>
        <w:t>BloombergGPT</w:t>
      </w:r>
      <w:proofErr w:type="spellEnd"/>
      <w:r w:rsidRPr="0018792C">
        <w:rPr>
          <w:b/>
          <w:bCs/>
        </w:rPr>
        <w:t>/</w:t>
      </w:r>
      <w:proofErr w:type="spellStart"/>
      <w:r w:rsidRPr="0018792C">
        <w:rPr>
          <w:b/>
          <w:bCs/>
        </w:rPr>
        <w:t>FinGPT</w:t>
      </w:r>
      <w:proofErr w:type="spellEnd"/>
      <w:r w:rsidRPr="0018792C">
        <w:t xml:space="preserve"> handle backend analytics while </w:t>
      </w:r>
      <w:r w:rsidRPr="0018792C">
        <w:rPr>
          <w:b/>
          <w:bCs/>
        </w:rPr>
        <w:t>GPT</w:t>
      </w:r>
      <w:r w:rsidRPr="0018792C">
        <w:rPr>
          <w:b/>
          <w:bCs/>
        </w:rPr>
        <w:noBreakHyphen/>
        <w:t>5</w:t>
      </w:r>
      <w:r w:rsidRPr="0018792C">
        <w:t xml:space="preserve"> translates insights into client-friendly reports. It’s a hybrid setup that balances </w:t>
      </w:r>
      <w:r w:rsidRPr="0018792C">
        <w:rPr>
          <w:b/>
          <w:bCs/>
        </w:rPr>
        <w:t>financial accuracy</w:t>
      </w:r>
      <w:r w:rsidRPr="0018792C">
        <w:t xml:space="preserve"> with </w:t>
      </w:r>
      <w:r w:rsidRPr="0018792C">
        <w:rPr>
          <w:b/>
          <w:bCs/>
        </w:rPr>
        <w:t>clear communication</w:t>
      </w:r>
      <w:r w:rsidRPr="0018792C">
        <w:t>.</w:t>
      </w:r>
    </w:p>
    <w:p w14:paraId="390B860C" w14:textId="77777777" w:rsidR="0018792C" w:rsidRPr="0018792C" w:rsidRDefault="0018792C" w:rsidP="0018792C">
      <w:pPr>
        <w:pStyle w:val="NormalWeb"/>
        <w:ind w:left="720"/>
      </w:pPr>
      <w:r w:rsidRPr="0018792C">
        <w:t xml:space="preserve">Would you like me to now </w:t>
      </w:r>
      <w:r w:rsidRPr="0018792C">
        <w:rPr>
          <w:b/>
          <w:bCs/>
        </w:rPr>
        <w:t>walk through a real-world example</w:t>
      </w:r>
      <w:r w:rsidRPr="0018792C">
        <w:t xml:space="preserve"> using actual Indian mutual fund names (e.g., HDFC Top 100, SBI </w:t>
      </w:r>
      <w:proofErr w:type="spellStart"/>
      <w:r w:rsidRPr="0018792C">
        <w:t>Bluechip</w:t>
      </w:r>
      <w:proofErr w:type="spellEnd"/>
      <w:r w:rsidRPr="0018792C">
        <w:t>, Kotak Emerging Equity) to show how the workflow produces actionable rebalancing suggestions?</w:t>
      </w:r>
    </w:p>
    <w:p w14:paraId="1670A64D" w14:textId="77777777" w:rsidR="00414DAB" w:rsidRPr="00414DAB" w:rsidRDefault="00414DAB" w:rsidP="00414DAB">
      <w:pPr>
        <w:pStyle w:val="NormalWeb"/>
        <w:ind w:left="720"/>
      </w:pPr>
      <w:r w:rsidRPr="00414DAB">
        <w:t>Ways to Feed Data into LLM for Mutual Fund Analysis (India)</w:t>
      </w:r>
    </w:p>
    <w:p w14:paraId="7AA88BD2" w14:textId="77777777" w:rsidR="00414DAB" w:rsidRPr="00414DAB" w:rsidRDefault="00414DAB" w:rsidP="00414DAB">
      <w:pPr>
        <w:pStyle w:val="NormalWeb"/>
        <w:ind w:left="720"/>
      </w:pPr>
      <w:r w:rsidRPr="00414DAB">
        <w:t xml:space="preserve">1. </w:t>
      </w:r>
      <w:r w:rsidRPr="00414DAB">
        <w:rPr>
          <w:b/>
          <w:bCs/>
        </w:rPr>
        <w:t>Direct Portfolio Data Upload</w:t>
      </w:r>
    </w:p>
    <w:p w14:paraId="2F08EBCE" w14:textId="77777777" w:rsidR="00414DAB" w:rsidRPr="00414DAB" w:rsidRDefault="00414DAB" w:rsidP="00414DAB">
      <w:pPr>
        <w:pStyle w:val="NormalWeb"/>
        <w:numPr>
          <w:ilvl w:val="0"/>
          <w:numId w:val="15"/>
        </w:numPr>
      </w:pPr>
      <w:r w:rsidRPr="00414DAB">
        <w:rPr>
          <w:b/>
          <w:bCs/>
        </w:rPr>
        <w:t>Client Portfolio Holdings</w:t>
      </w:r>
      <w:r w:rsidRPr="00414DAB">
        <w:t>: Provide fund names, % allocation, NAV, purchase dates.</w:t>
      </w:r>
    </w:p>
    <w:p w14:paraId="044B02B3" w14:textId="77777777" w:rsidR="00414DAB" w:rsidRPr="00414DAB" w:rsidRDefault="00414DAB" w:rsidP="00414DAB">
      <w:pPr>
        <w:pStyle w:val="NormalWeb"/>
        <w:numPr>
          <w:ilvl w:val="0"/>
          <w:numId w:val="15"/>
        </w:numPr>
      </w:pPr>
      <w:r w:rsidRPr="00414DAB">
        <w:rPr>
          <w:b/>
          <w:bCs/>
        </w:rPr>
        <w:t>Transaction History</w:t>
      </w:r>
      <w:r w:rsidRPr="00414DAB">
        <w:t>: SIPs, redemptions, switches.</w:t>
      </w:r>
    </w:p>
    <w:p w14:paraId="4CB33DBB" w14:textId="77777777" w:rsidR="00414DAB" w:rsidRPr="00414DAB" w:rsidRDefault="00414DAB" w:rsidP="00414DAB">
      <w:pPr>
        <w:pStyle w:val="NormalWeb"/>
        <w:numPr>
          <w:ilvl w:val="0"/>
          <w:numId w:val="15"/>
        </w:numPr>
      </w:pPr>
      <w:r w:rsidRPr="00414DAB">
        <w:rPr>
          <w:b/>
          <w:bCs/>
        </w:rPr>
        <w:t>Risk Profile Inputs</w:t>
      </w:r>
      <w:r w:rsidRPr="00414DAB">
        <w:t>: Age, goals, horizon, tolerance.</w:t>
      </w:r>
      <w:r w:rsidRPr="00414DAB">
        <w:br/>
      </w:r>
      <w:r w:rsidRPr="00414DAB">
        <w:rPr>
          <w:rFonts w:ascii="Segoe UI Emoji" w:hAnsi="Segoe UI Emoji" w:cs="Segoe UI Emoji"/>
        </w:rPr>
        <w:t>👉</w:t>
      </w:r>
      <w:r w:rsidRPr="00414DAB">
        <w:t xml:space="preserve"> Typically fed as </w:t>
      </w:r>
      <w:r w:rsidRPr="00414DAB">
        <w:rPr>
          <w:b/>
          <w:bCs/>
        </w:rPr>
        <w:t>structured JSON/CSV tables</w:t>
      </w:r>
      <w:r w:rsidRPr="00414DAB">
        <w:t xml:space="preserve"> so the LLM can parse easily.</w:t>
      </w:r>
    </w:p>
    <w:p w14:paraId="13540B53" w14:textId="77777777" w:rsidR="00414DAB" w:rsidRPr="00414DAB" w:rsidRDefault="00414DAB" w:rsidP="00414DAB">
      <w:pPr>
        <w:pStyle w:val="NormalWeb"/>
        <w:ind w:left="720"/>
      </w:pPr>
      <w:r w:rsidRPr="00414DAB">
        <w:t xml:space="preserve">2. </w:t>
      </w:r>
      <w:r w:rsidRPr="00414DAB">
        <w:rPr>
          <w:b/>
          <w:bCs/>
        </w:rPr>
        <w:t>Market &amp; Fund Data APIs</w:t>
      </w:r>
    </w:p>
    <w:p w14:paraId="1A432135" w14:textId="77777777" w:rsidR="00414DAB" w:rsidRPr="00414DAB" w:rsidRDefault="00414DAB" w:rsidP="00414DAB">
      <w:pPr>
        <w:pStyle w:val="NormalWeb"/>
        <w:numPr>
          <w:ilvl w:val="0"/>
          <w:numId w:val="16"/>
        </w:numPr>
      </w:pPr>
      <w:r w:rsidRPr="00414DAB">
        <w:rPr>
          <w:b/>
          <w:bCs/>
        </w:rPr>
        <w:t>AMFI (Association of Mutual Funds in India)</w:t>
      </w:r>
      <w:r w:rsidRPr="00414DAB">
        <w:t>: Daily NAVs, fund categories.</w:t>
      </w:r>
    </w:p>
    <w:p w14:paraId="1C5DAE9F" w14:textId="77777777" w:rsidR="00414DAB" w:rsidRPr="00414DAB" w:rsidRDefault="00414DAB" w:rsidP="00414DAB">
      <w:pPr>
        <w:pStyle w:val="NormalWeb"/>
        <w:numPr>
          <w:ilvl w:val="0"/>
          <w:numId w:val="16"/>
        </w:numPr>
      </w:pPr>
      <w:r w:rsidRPr="00414DAB">
        <w:rPr>
          <w:b/>
          <w:bCs/>
        </w:rPr>
        <w:t xml:space="preserve">Morningstar / Value Research / </w:t>
      </w:r>
      <w:proofErr w:type="spellStart"/>
      <w:r w:rsidRPr="00414DAB">
        <w:rPr>
          <w:b/>
          <w:bCs/>
        </w:rPr>
        <w:t>Moneycontrol</w:t>
      </w:r>
      <w:proofErr w:type="spellEnd"/>
      <w:r w:rsidRPr="00414DAB">
        <w:rPr>
          <w:b/>
          <w:bCs/>
        </w:rPr>
        <w:t xml:space="preserve"> APIs</w:t>
      </w:r>
      <w:r w:rsidRPr="00414DAB">
        <w:t>: Fund performance, ratings, expense ratios.</w:t>
      </w:r>
    </w:p>
    <w:p w14:paraId="5100BE5C" w14:textId="77777777" w:rsidR="00414DAB" w:rsidRPr="00414DAB" w:rsidRDefault="00414DAB" w:rsidP="00414DAB">
      <w:pPr>
        <w:pStyle w:val="NormalWeb"/>
        <w:numPr>
          <w:ilvl w:val="0"/>
          <w:numId w:val="16"/>
        </w:numPr>
      </w:pPr>
      <w:r w:rsidRPr="00414DAB">
        <w:rPr>
          <w:b/>
          <w:bCs/>
        </w:rPr>
        <w:t>NSE/BSE Feeds</w:t>
      </w:r>
      <w:r w:rsidRPr="00414DAB">
        <w:t>: Benchmark indices (NIFTY 50, Sensex, sectoral indices).</w:t>
      </w:r>
      <w:r w:rsidRPr="00414DAB">
        <w:br/>
      </w:r>
      <w:r w:rsidRPr="00414DAB">
        <w:rPr>
          <w:rFonts w:ascii="Segoe UI Emoji" w:hAnsi="Segoe UI Emoji" w:cs="Segoe UI Emoji"/>
        </w:rPr>
        <w:t>👉</w:t>
      </w:r>
      <w:r w:rsidRPr="00414DAB">
        <w:t xml:space="preserve"> Connect via API calls so the LLM always has fresh market data.</w:t>
      </w:r>
    </w:p>
    <w:p w14:paraId="2493BCE5" w14:textId="77777777" w:rsidR="00414DAB" w:rsidRPr="00414DAB" w:rsidRDefault="00414DAB" w:rsidP="00414DAB">
      <w:pPr>
        <w:pStyle w:val="NormalWeb"/>
        <w:ind w:left="720"/>
      </w:pPr>
      <w:r w:rsidRPr="00414DAB">
        <w:t xml:space="preserve">3. </w:t>
      </w:r>
      <w:r w:rsidRPr="00414DAB">
        <w:rPr>
          <w:b/>
          <w:bCs/>
        </w:rPr>
        <w:t>Regulatory &amp; Compliance Data</w:t>
      </w:r>
    </w:p>
    <w:p w14:paraId="52C25F21" w14:textId="77777777" w:rsidR="00414DAB" w:rsidRPr="00414DAB" w:rsidRDefault="00414DAB" w:rsidP="00414DAB">
      <w:pPr>
        <w:pStyle w:val="NormalWeb"/>
        <w:numPr>
          <w:ilvl w:val="0"/>
          <w:numId w:val="17"/>
        </w:numPr>
      </w:pPr>
      <w:r w:rsidRPr="00414DAB">
        <w:rPr>
          <w:b/>
          <w:bCs/>
        </w:rPr>
        <w:t>SEBI Guidelines</w:t>
      </w:r>
      <w:r w:rsidRPr="00414DAB">
        <w:t>: Suitability rules, exposure limits, risk classification.</w:t>
      </w:r>
    </w:p>
    <w:p w14:paraId="05C848D6" w14:textId="77777777" w:rsidR="00414DAB" w:rsidRPr="00414DAB" w:rsidRDefault="00414DAB" w:rsidP="00414DAB">
      <w:pPr>
        <w:pStyle w:val="NormalWeb"/>
        <w:numPr>
          <w:ilvl w:val="0"/>
          <w:numId w:val="17"/>
        </w:numPr>
      </w:pPr>
      <w:r w:rsidRPr="00414DAB">
        <w:rPr>
          <w:b/>
          <w:bCs/>
        </w:rPr>
        <w:t>Fund Factsheets</w:t>
      </w:r>
      <w:r w:rsidRPr="00414DAB">
        <w:t>: Monthly disclosures on holdings, sector exposure, risk-o-meter.</w:t>
      </w:r>
      <w:r w:rsidRPr="00414DAB">
        <w:br/>
      </w:r>
      <w:r w:rsidRPr="00414DAB">
        <w:rPr>
          <w:rFonts w:ascii="Segoe UI Emoji" w:hAnsi="Segoe UI Emoji" w:cs="Segoe UI Emoji"/>
        </w:rPr>
        <w:t>👉</w:t>
      </w:r>
      <w:r w:rsidRPr="00414DAB">
        <w:t xml:space="preserve"> Feeding this ensures recommendations stay compliant.</w:t>
      </w:r>
    </w:p>
    <w:p w14:paraId="6F9EF708" w14:textId="77777777" w:rsidR="00414DAB" w:rsidRPr="00414DAB" w:rsidRDefault="00414DAB" w:rsidP="00414DAB">
      <w:pPr>
        <w:pStyle w:val="NormalWeb"/>
        <w:ind w:left="720"/>
      </w:pPr>
      <w:r w:rsidRPr="00414DAB">
        <w:t xml:space="preserve">4. </w:t>
      </w:r>
      <w:r w:rsidRPr="00414DAB">
        <w:rPr>
          <w:b/>
          <w:bCs/>
        </w:rPr>
        <w:t>Knowledge Base / Vector Database</w:t>
      </w:r>
    </w:p>
    <w:p w14:paraId="4077DE13" w14:textId="77777777" w:rsidR="00414DAB" w:rsidRPr="00414DAB" w:rsidRDefault="00414DAB" w:rsidP="00414DAB">
      <w:pPr>
        <w:pStyle w:val="NormalWeb"/>
        <w:numPr>
          <w:ilvl w:val="0"/>
          <w:numId w:val="18"/>
        </w:numPr>
      </w:pPr>
      <w:r w:rsidRPr="00414DAB">
        <w:lastRenderedPageBreak/>
        <w:t xml:space="preserve">Store </w:t>
      </w:r>
      <w:r w:rsidRPr="00414DAB">
        <w:rPr>
          <w:b/>
          <w:bCs/>
        </w:rPr>
        <w:t>historical fund reports, research papers, analyst notes</w:t>
      </w:r>
      <w:r w:rsidRPr="00414DAB">
        <w:t xml:space="preserve"> in a vector database (e.g., Pinecone, </w:t>
      </w:r>
      <w:proofErr w:type="spellStart"/>
      <w:r w:rsidRPr="00414DAB">
        <w:t>Weaviate</w:t>
      </w:r>
      <w:proofErr w:type="spellEnd"/>
      <w:r w:rsidRPr="00414DAB">
        <w:t>, FAISS).</w:t>
      </w:r>
    </w:p>
    <w:p w14:paraId="518F5598" w14:textId="77777777" w:rsidR="00414DAB" w:rsidRPr="00414DAB" w:rsidRDefault="00414DAB" w:rsidP="00414DAB">
      <w:pPr>
        <w:pStyle w:val="NormalWeb"/>
        <w:numPr>
          <w:ilvl w:val="0"/>
          <w:numId w:val="18"/>
        </w:numPr>
      </w:pPr>
      <w:r w:rsidRPr="00414DAB">
        <w:t xml:space="preserve">LLM retrieves relevant context when </w:t>
      </w:r>
      <w:proofErr w:type="spellStart"/>
      <w:r w:rsidRPr="00414DAB">
        <w:t>analyzing</w:t>
      </w:r>
      <w:proofErr w:type="spellEnd"/>
      <w:r w:rsidRPr="00414DAB">
        <w:t xml:space="preserve"> portfolios.</w:t>
      </w:r>
      <w:r w:rsidRPr="00414DAB">
        <w:br/>
      </w:r>
      <w:r w:rsidRPr="00414DAB">
        <w:rPr>
          <w:rFonts w:ascii="Segoe UI Emoji" w:hAnsi="Segoe UI Emoji" w:cs="Segoe UI Emoji"/>
        </w:rPr>
        <w:t>👉</w:t>
      </w:r>
      <w:r w:rsidRPr="00414DAB">
        <w:t xml:space="preserve"> Example: “What’s the 5-year performance of SBI </w:t>
      </w:r>
      <w:proofErr w:type="spellStart"/>
      <w:r w:rsidRPr="00414DAB">
        <w:t>Bluechip</w:t>
      </w:r>
      <w:proofErr w:type="spellEnd"/>
      <w:r w:rsidRPr="00414DAB">
        <w:t xml:space="preserve"> Fund vs NIFTY 50?”</w:t>
      </w:r>
    </w:p>
    <w:p w14:paraId="02D38822" w14:textId="77777777" w:rsidR="00414DAB" w:rsidRPr="00414DAB" w:rsidRDefault="00414DAB" w:rsidP="00414DAB">
      <w:pPr>
        <w:pStyle w:val="NormalWeb"/>
        <w:ind w:left="720"/>
      </w:pPr>
      <w:r w:rsidRPr="00414DAB">
        <w:t xml:space="preserve">5. </w:t>
      </w:r>
      <w:r w:rsidRPr="00414DAB">
        <w:rPr>
          <w:b/>
          <w:bCs/>
        </w:rPr>
        <w:t>Client CRM Integration</w:t>
      </w:r>
    </w:p>
    <w:p w14:paraId="081A20A6" w14:textId="77777777" w:rsidR="00414DAB" w:rsidRPr="00414DAB" w:rsidRDefault="00414DAB" w:rsidP="00414DAB">
      <w:pPr>
        <w:pStyle w:val="NormalWeb"/>
        <w:numPr>
          <w:ilvl w:val="0"/>
          <w:numId w:val="19"/>
        </w:numPr>
      </w:pPr>
      <w:r w:rsidRPr="00414DAB">
        <w:t>Pull client-specific data: goals (retirement, child education), risk appetite, tax preferences.</w:t>
      </w:r>
    </w:p>
    <w:p w14:paraId="6D633ECB" w14:textId="77777777" w:rsidR="00414DAB" w:rsidRPr="00414DAB" w:rsidRDefault="00414DAB" w:rsidP="00414DAB">
      <w:pPr>
        <w:pStyle w:val="NormalWeb"/>
        <w:numPr>
          <w:ilvl w:val="0"/>
          <w:numId w:val="19"/>
        </w:numPr>
      </w:pPr>
      <w:r w:rsidRPr="00414DAB">
        <w:t xml:space="preserve">LLM </w:t>
      </w:r>
      <w:proofErr w:type="gramStart"/>
      <w:r w:rsidRPr="00414DAB">
        <w:t>tailors</w:t>
      </w:r>
      <w:proofErr w:type="gramEnd"/>
      <w:r w:rsidRPr="00414DAB">
        <w:t xml:space="preserve"> allocation suggestions accordingly.</w:t>
      </w:r>
      <w:r w:rsidRPr="00414DAB">
        <w:br/>
      </w:r>
      <w:r w:rsidRPr="00414DAB">
        <w:rPr>
          <w:rFonts w:ascii="Segoe UI Emoji" w:hAnsi="Segoe UI Emoji" w:cs="Segoe UI Emoji"/>
        </w:rPr>
        <w:t>👉</w:t>
      </w:r>
      <w:r w:rsidRPr="00414DAB">
        <w:t xml:space="preserve"> Example: Suggest ELSS funds for tax-saving if client has Section 80C needs.</w:t>
      </w:r>
    </w:p>
    <w:p w14:paraId="136CF550" w14:textId="77777777" w:rsidR="00414DAB" w:rsidRPr="00414DAB" w:rsidRDefault="00414DAB" w:rsidP="00414DAB">
      <w:pPr>
        <w:pStyle w:val="NormalWeb"/>
        <w:ind w:left="720"/>
      </w:pPr>
      <w:r w:rsidRPr="00414DAB">
        <w:t xml:space="preserve">6. </w:t>
      </w:r>
      <w:r w:rsidRPr="00414DAB">
        <w:rPr>
          <w:b/>
          <w:bCs/>
        </w:rPr>
        <w:t>Scenario &amp; Simulation Data</w:t>
      </w:r>
    </w:p>
    <w:p w14:paraId="560BC744" w14:textId="77777777" w:rsidR="00414DAB" w:rsidRPr="00414DAB" w:rsidRDefault="00414DAB" w:rsidP="00414DAB">
      <w:pPr>
        <w:pStyle w:val="NormalWeb"/>
        <w:numPr>
          <w:ilvl w:val="0"/>
          <w:numId w:val="20"/>
        </w:numPr>
      </w:pPr>
      <w:r w:rsidRPr="00414DAB">
        <w:t>Feed macroeconomic indicators: inflation, interest rates, GDP growth.</w:t>
      </w:r>
    </w:p>
    <w:p w14:paraId="1CE8674D" w14:textId="77777777" w:rsidR="00414DAB" w:rsidRPr="00414DAB" w:rsidRDefault="00414DAB" w:rsidP="00414DAB">
      <w:pPr>
        <w:pStyle w:val="NormalWeb"/>
        <w:numPr>
          <w:ilvl w:val="0"/>
          <w:numId w:val="20"/>
        </w:numPr>
      </w:pPr>
      <w:r w:rsidRPr="00414DAB">
        <w:t>LLM runs “what-if” stress tests on portfolio.</w:t>
      </w:r>
      <w:r w:rsidRPr="00414DAB">
        <w:br/>
      </w:r>
      <w:r w:rsidRPr="00414DAB">
        <w:rPr>
          <w:rFonts w:ascii="Segoe UI Emoji" w:hAnsi="Segoe UI Emoji" w:cs="Segoe UI Emoji"/>
        </w:rPr>
        <w:t>👉</w:t>
      </w:r>
      <w:r w:rsidRPr="00414DAB">
        <w:t xml:space="preserve"> Example: “If RBI hikes repo rate by 0.5%, how will debt funds react?”</w:t>
      </w:r>
    </w:p>
    <w:p w14:paraId="1ACFC885" w14:textId="77777777" w:rsidR="00414DAB" w:rsidRPr="00414DAB" w:rsidRDefault="00414DAB" w:rsidP="00414DAB">
      <w:pPr>
        <w:pStyle w:val="NormalWeb"/>
        <w:ind w:left="720"/>
      </w:pPr>
      <w:r w:rsidRPr="00414DAB">
        <w:t xml:space="preserve">7. </w:t>
      </w:r>
      <w:r w:rsidRPr="00414DAB">
        <w:rPr>
          <w:b/>
          <w:bCs/>
        </w:rPr>
        <w:t>Hybrid Approach</w:t>
      </w:r>
    </w:p>
    <w:p w14:paraId="304C5E19" w14:textId="77777777" w:rsidR="00414DAB" w:rsidRPr="00414DAB" w:rsidRDefault="00414DAB" w:rsidP="00414DAB">
      <w:pPr>
        <w:pStyle w:val="NormalWeb"/>
        <w:numPr>
          <w:ilvl w:val="0"/>
          <w:numId w:val="21"/>
        </w:numPr>
      </w:pPr>
      <w:r w:rsidRPr="00414DAB">
        <w:rPr>
          <w:b/>
          <w:bCs/>
        </w:rPr>
        <w:t xml:space="preserve">Backend (Finance-focused LLM like </w:t>
      </w:r>
      <w:proofErr w:type="spellStart"/>
      <w:r w:rsidRPr="00414DAB">
        <w:rPr>
          <w:b/>
          <w:bCs/>
        </w:rPr>
        <w:t>FinGPT</w:t>
      </w:r>
      <w:proofErr w:type="spellEnd"/>
      <w:r w:rsidRPr="00414DAB">
        <w:rPr>
          <w:b/>
          <w:bCs/>
        </w:rPr>
        <w:t>/</w:t>
      </w:r>
      <w:proofErr w:type="spellStart"/>
      <w:r w:rsidRPr="00414DAB">
        <w:rPr>
          <w:b/>
          <w:bCs/>
        </w:rPr>
        <w:t>BloombergGPT</w:t>
      </w:r>
      <w:proofErr w:type="spellEnd"/>
      <w:r w:rsidRPr="00414DAB">
        <w:rPr>
          <w:b/>
          <w:bCs/>
        </w:rPr>
        <w:t>)</w:t>
      </w:r>
      <w:r w:rsidRPr="00414DAB">
        <w:t xml:space="preserve"> → crunches numbers, risk metrics.</w:t>
      </w:r>
    </w:p>
    <w:p w14:paraId="7CC2BF5E" w14:textId="77777777" w:rsidR="00414DAB" w:rsidRPr="00414DAB" w:rsidRDefault="00414DAB" w:rsidP="00414DAB">
      <w:pPr>
        <w:pStyle w:val="NormalWeb"/>
        <w:numPr>
          <w:ilvl w:val="0"/>
          <w:numId w:val="21"/>
        </w:numPr>
      </w:pPr>
      <w:r w:rsidRPr="00414DAB">
        <w:rPr>
          <w:b/>
          <w:bCs/>
        </w:rPr>
        <w:t>Frontend (GPT</w:t>
      </w:r>
      <w:r w:rsidRPr="00414DAB">
        <w:rPr>
          <w:b/>
          <w:bCs/>
        </w:rPr>
        <w:noBreakHyphen/>
        <w:t>5)</w:t>
      </w:r>
      <w:r w:rsidRPr="00414DAB">
        <w:t xml:space="preserve"> → generates client-friendly explanations and reports.</w:t>
      </w:r>
      <w:r w:rsidRPr="00414DAB">
        <w:br/>
      </w:r>
      <w:r w:rsidRPr="00414DAB">
        <w:rPr>
          <w:rFonts w:ascii="Segoe UI Emoji" w:hAnsi="Segoe UI Emoji" w:cs="Segoe UI Emoji"/>
        </w:rPr>
        <w:t>👉</w:t>
      </w:r>
      <w:r w:rsidRPr="00414DAB">
        <w:t xml:space="preserve"> Ensures both </w:t>
      </w:r>
      <w:r w:rsidRPr="00414DAB">
        <w:rPr>
          <w:b/>
          <w:bCs/>
        </w:rPr>
        <w:t>accuracy</w:t>
      </w:r>
      <w:r w:rsidRPr="00414DAB">
        <w:t xml:space="preserve"> and </w:t>
      </w:r>
      <w:r w:rsidRPr="00414DAB">
        <w:rPr>
          <w:b/>
          <w:bCs/>
        </w:rPr>
        <w:t>clarity</w:t>
      </w:r>
      <w:r w:rsidRPr="00414DAB">
        <w:t>.</w:t>
      </w:r>
    </w:p>
    <w:p w14:paraId="563474A1" w14:textId="77777777" w:rsidR="00414DAB" w:rsidRPr="00414DAB" w:rsidRDefault="00414DAB" w:rsidP="00414DAB">
      <w:pPr>
        <w:pStyle w:val="NormalWeb"/>
        <w:ind w:left="720"/>
      </w:pPr>
      <w:r w:rsidRPr="00414DAB">
        <w:rPr>
          <w:rFonts w:ascii="Segoe UI Emoji" w:hAnsi="Segoe UI Emoji" w:cs="Segoe UI Emoji"/>
        </w:rPr>
        <w:t>⚡</w:t>
      </w:r>
      <w:r w:rsidRPr="00414DAB">
        <w:t xml:space="preserve"> Example Data Flow</w:t>
      </w:r>
    </w:p>
    <w:p w14:paraId="356B2B84" w14:textId="77777777" w:rsidR="00414DAB" w:rsidRPr="00414DAB" w:rsidRDefault="00414DAB" w:rsidP="00414DAB">
      <w:pPr>
        <w:pStyle w:val="NormalWeb"/>
        <w:numPr>
          <w:ilvl w:val="0"/>
          <w:numId w:val="22"/>
        </w:numPr>
      </w:pPr>
      <w:r w:rsidRPr="00414DAB">
        <w:rPr>
          <w:b/>
          <w:bCs/>
        </w:rPr>
        <w:t>Portfolio CSV Upload</w:t>
      </w:r>
      <w:r w:rsidRPr="00414DAB">
        <w:t xml:space="preserve"> → Client holdings.</w:t>
      </w:r>
    </w:p>
    <w:p w14:paraId="6B71376C" w14:textId="77777777" w:rsidR="00414DAB" w:rsidRPr="00414DAB" w:rsidRDefault="00414DAB" w:rsidP="00414DAB">
      <w:pPr>
        <w:pStyle w:val="NormalWeb"/>
        <w:numPr>
          <w:ilvl w:val="0"/>
          <w:numId w:val="22"/>
        </w:numPr>
      </w:pPr>
      <w:r w:rsidRPr="00414DAB">
        <w:rPr>
          <w:b/>
          <w:bCs/>
        </w:rPr>
        <w:t>AMFI API</w:t>
      </w:r>
      <w:r w:rsidRPr="00414DAB">
        <w:t xml:space="preserve"> → Latest NAVs.</w:t>
      </w:r>
    </w:p>
    <w:p w14:paraId="71682D95" w14:textId="77777777" w:rsidR="00414DAB" w:rsidRPr="00414DAB" w:rsidRDefault="00414DAB" w:rsidP="00414DAB">
      <w:pPr>
        <w:pStyle w:val="NormalWeb"/>
        <w:numPr>
          <w:ilvl w:val="0"/>
          <w:numId w:val="22"/>
        </w:numPr>
      </w:pPr>
      <w:r w:rsidRPr="00414DAB">
        <w:rPr>
          <w:b/>
          <w:bCs/>
        </w:rPr>
        <w:t>SEBI Guidelines DB</w:t>
      </w:r>
      <w:r w:rsidRPr="00414DAB">
        <w:t xml:space="preserve"> → Compliance checks.</w:t>
      </w:r>
    </w:p>
    <w:p w14:paraId="44A99701" w14:textId="77777777" w:rsidR="00414DAB" w:rsidRPr="00414DAB" w:rsidRDefault="00414DAB" w:rsidP="00414DAB">
      <w:pPr>
        <w:pStyle w:val="NormalWeb"/>
        <w:numPr>
          <w:ilvl w:val="0"/>
          <w:numId w:val="22"/>
        </w:numPr>
      </w:pPr>
      <w:r w:rsidRPr="00414DAB">
        <w:rPr>
          <w:b/>
          <w:bCs/>
        </w:rPr>
        <w:t>LLM Analysis</w:t>
      </w:r>
      <w:r w:rsidRPr="00414DAB">
        <w:t xml:space="preserve"> → Risk exposure, diversification, rebalancing suggestions.</w:t>
      </w:r>
    </w:p>
    <w:p w14:paraId="3912CE2A" w14:textId="77777777" w:rsidR="00414DAB" w:rsidRPr="00414DAB" w:rsidRDefault="00414DAB" w:rsidP="00414DAB">
      <w:pPr>
        <w:pStyle w:val="NormalWeb"/>
        <w:numPr>
          <w:ilvl w:val="0"/>
          <w:numId w:val="22"/>
        </w:numPr>
      </w:pPr>
      <w:r w:rsidRPr="00414DAB">
        <w:rPr>
          <w:b/>
          <w:bCs/>
        </w:rPr>
        <w:t>Client Report</w:t>
      </w:r>
      <w:r w:rsidRPr="00414DAB">
        <w:t xml:space="preserve"> → Plain language summary.</w:t>
      </w:r>
    </w:p>
    <w:p w14:paraId="217C0211" w14:textId="77777777" w:rsidR="00414DAB" w:rsidRPr="00414DAB" w:rsidRDefault="00414DAB" w:rsidP="00414DAB">
      <w:pPr>
        <w:pStyle w:val="NormalWeb"/>
        <w:numPr>
          <w:ilvl w:val="0"/>
          <w:numId w:val="22"/>
        </w:numPr>
      </w:pPr>
      <w:r w:rsidRPr="00414DAB">
        <w:rPr>
          <w:b/>
          <w:bCs/>
        </w:rPr>
        <w:t>Advisor Dashboard</w:t>
      </w:r>
      <w:r w:rsidRPr="00414DAB">
        <w:t xml:space="preserve"> → Technical metrics (Sharpe ratio, beta vs NIFTY 50).</w:t>
      </w:r>
    </w:p>
    <w:p w14:paraId="2D6813BA" w14:textId="77777777" w:rsidR="00414DAB" w:rsidRPr="00414DAB" w:rsidRDefault="00414DAB" w:rsidP="00414DAB">
      <w:pPr>
        <w:pStyle w:val="NormalWeb"/>
        <w:ind w:left="720"/>
      </w:pPr>
      <w:r w:rsidRPr="00414DAB">
        <w:rPr>
          <w:rFonts w:ascii="Segoe UI Emoji" w:hAnsi="Segoe UI Emoji" w:cs="Segoe UI Emoji"/>
        </w:rPr>
        <w:t>✅</w:t>
      </w:r>
      <w:r w:rsidRPr="00414DAB">
        <w:t xml:space="preserve"> </w:t>
      </w:r>
      <w:r w:rsidRPr="00414DAB">
        <w:rPr>
          <w:b/>
          <w:bCs/>
        </w:rPr>
        <w:t>Best Practice:</w:t>
      </w:r>
      <w:r w:rsidRPr="00414DAB">
        <w:t xml:space="preserve"> Use a </w:t>
      </w:r>
      <w:r w:rsidRPr="00414DAB">
        <w:rPr>
          <w:b/>
          <w:bCs/>
        </w:rPr>
        <w:t>structured pipeline</w:t>
      </w:r>
      <w:r w:rsidRPr="00414DAB">
        <w:t xml:space="preserve"> — portfolio data + live NAV feeds + compliance rules — so the LLM can generate both </w:t>
      </w:r>
      <w:r w:rsidRPr="00414DAB">
        <w:rPr>
          <w:b/>
          <w:bCs/>
        </w:rPr>
        <w:t>quantitative insights</w:t>
      </w:r>
      <w:r w:rsidRPr="00414DAB">
        <w:t xml:space="preserve"> and </w:t>
      </w:r>
      <w:r w:rsidRPr="00414DAB">
        <w:rPr>
          <w:b/>
          <w:bCs/>
        </w:rPr>
        <w:t>client-friendly recommendations</w:t>
      </w:r>
      <w:r w:rsidRPr="00414DAB">
        <w:t>.</w:t>
      </w:r>
    </w:p>
    <w:p w14:paraId="0CC9A056" w14:textId="77777777" w:rsidR="00414DAB" w:rsidRPr="00414DAB" w:rsidRDefault="00414DAB" w:rsidP="00414DAB">
      <w:pPr>
        <w:pStyle w:val="NormalWeb"/>
        <w:ind w:left="720"/>
      </w:pPr>
      <w:r w:rsidRPr="00414DAB">
        <w:t xml:space="preserve">Would you like me to </w:t>
      </w:r>
      <w:r w:rsidRPr="00414DAB">
        <w:rPr>
          <w:b/>
          <w:bCs/>
        </w:rPr>
        <w:t>design a sample data pipeline diagram</w:t>
      </w:r>
      <w:r w:rsidRPr="00414DAB">
        <w:t xml:space="preserve"> showing how portfolio CSVs, AMFI APIs, and SEBI rules flow into the LLM for Indian mutual fund analysis?</w:t>
      </w:r>
    </w:p>
    <w:p w14:paraId="42EABEFF" w14:textId="77777777" w:rsidR="00414DAB" w:rsidRPr="00414DAB" w:rsidRDefault="00414DAB" w:rsidP="00414DAB">
      <w:pPr>
        <w:pStyle w:val="NormalWeb"/>
        <w:ind w:left="720"/>
      </w:pPr>
      <w:r w:rsidRPr="00414DAB">
        <w:t xml:space="preserve">let’s walk through a </w:t>
      </w:r>
      <w:r w:rsidRPr="00414DAB">
        <w:rPr>
          <w:b/>
          <w:bCs/>
        </w:rPr>
        <w:t>real-world example portfolio in the Indian mutual fund market</w:t>
      </w:r>
      <w:r w:rsidRPr="00414DAB">
        <w:t xml:space="preserve"> and see how the data pipeline we discussed would </w:t>
      </w:r>
      <w:proofErr w:type="gramStart"/>
      <w:r w:rsidRPr="00414DAB">
        <w:t>actually generate</w:t>
      </w:r>
      <w:proofErr w:type="gramEnd"/>
      <w:r w:rsidRPr="00414DAB">
        <w:t xml:space="preserve"> insights step by step.</w:t>
      </w:r>
    </w:p>
    <w:p w14:paraId="42AE126E" w14:textId="77777777" w:rsidR="00414DAB" w:rsidRPr="00414DAB" w:rsidRDefault="00414DAB" w:rsidP="00414DAB">
      <w:pPr>
        <w:pStyle w:val="NormalWeb"/>
        <w:ind w:left="720"/>
      </w:pPr>
      <w:r w:rsidRPr="00414DAB">
        <w:rPr>
          <w:rFonts w:ascii="Segoe UI Emoji" w:hAnsi="Segoe UI Emoji" w:cs="Segoe UI Emoji"/>
        </w:rPr>
        <w:t>📊</w:t>
      </w:r>
      <w:r w:rsidRPr="00414DAB">
        <w:t xml:space="preserve"> Example Portfolio (Client Upload)</w:t>
      </w:r>
    </w:p>
    <w:p w14:paraId="2B05DEFA" w14:textId="77777777" w:rsidR="00414DAB" w:rsidRPr="00414DAB" w:rsidRDefault="00414DAB" w:rsidP="00414DAB">
      <w:pPr>
        <w:pStyle w:val="NormalWeb"/>
        <w:numPr>
          <w:ilvl w:val="0"/>
          <w:numId w:val="23"/>
        </w:numPr>
      </w:pPr>
      <w:r w:rsidRPr="00414DAB">
        <w:rPr>
          <w:b/>
          <w:bCs/>
        </w:rPr>
        <w:t>Equity Mutual Funds (50%)</w:t>
      </w:r>
    </w:p>
    <w:p w14:paraId="1B47EE92" w14:textId="77777777" w:rsidR="00414DAB" w:rsidRPr="00414DAB" w:rsidRDefault="00414DAB" w:rsidP="00414DAB">
      <w:pPr>
        <w:pStyle w:val="NormalWeb"/>
        <w:numPr>
          <w:ilvl w:val="1"/>
          <w:numId w:val="23"/>
        </w:numPr>
      </w:pPr>
      <w:r w:rsidRPr="00414DAB">
        <w:lastRenderedPageBreak/>
        <w:t>HDFC Top 100 Fund (Large Cap) – 20%</w:t>
      </w:r>
    </w:p>
    <w:p w14:paraId="31981109" w14:textId="77777777" w:rsidR="00414DAB" w:rsidRPr="00414DAB" w:rsidRDefault="00414DAB" w:rsidP="00414DAB">
      <w:pPr>
        <w:pStyle w:val="NormalWeb"/>
        <w:numPr>
          <w:ilvl w:val="1"/>
          <w:numId w:val="23"/>
        </w:numPr>
      </w:pPr>
      <w:r w:rsidRPr="00414DAB">
        <w:t xml:space="preserve">SBI </w:t>
      </w:r>
      <w:proofErr w:type="spellStart"/>
      <w:r w:rsidRPr="00414DAB">
        <w:t>Bluechip</w:t>
      </w:r>
      <w:proofErr w:type="spellEnd"/>
      <w:r w:rsidRPr="00414DAB">
        <w:t xml:space="preserve"> Fund (Large Cap) – 15%</w:t>
      </w:r>
    </w:p>
    <w:p w14:paraId="31D25060" w14:textId="77777777" w:rsidR="00414DAB" w:rsidRPr="00414DAB" w:rsidRDefault="00414DAB" w:rsidP="00414DAB">
      <w:pPr>
        <w:pStyle w:val="NormalWeb"/>
        <w:numPr>
          <w:ilvl w:val="1"/>
          <w:numId w:val="23"/>
        </w:numPr>
      </w:pPr>
      <w:r w:rsidRPr="00414DAB">
        <w:t>Kotak Emerging Equity Fund (Mid Cap) – 10%</w:t>
      </w:r>
    </w:p>
    <w:p w14:paraId="6C623F00" w14:textId="77777777" w:rsidR="00414DAB" w:rsidRPr="00414DAB" w:rsidRDefault="00414DAB" w:rsidP="00414DAB">
      <w:pPr>
        <w:pStyle w:val="NormalWeb"/>
        <w:numPr>
          <w:ilvl w:val="1"/>
          <w:numId w:val="23"/>
        </w:numPr>
      </w:pPr>
      <w:r w:rsidRPr="00414DAB">
        <w:t>ICICI Prudential Technology Fund (Sectoral/Tech) – 5%</w:t>
      </w:r>
    </w:p>
    <w:p w14:paraId="1017D1D2" w14:textId="77777777" w:rsidR="00414DAB" w:rsidRPr="00414DAB" w:rsidRDefault="00414DAB" w:rsidP="00414DAB">
      <w:pPr>
        <w:pStyle w:val="NormalWeb"/>
        <w:numPr>
          <w:ilvl w:val="0"/>
          <w:numId w:val="23"/>
        </w:numPr>
      </w:pPr>
      <w:r w:rsidRPr="00414DAB">
        <w:rPr>
          <w:b/>
          <w:bCs/>
        </w:rPr>
        <w:t>Debt Mutual Funds (30%)</w:t>
      </w:r>
    </w:p>
    <w:p w14:paraId="7CD931A3" w14:textId="77777777" w:rsidR="00414DAB" w:rsidRPr="00414DAB" w:rsidRDefault="00414DAB" w:rsidP="00414DAB">
      <w:pPr>
        <w:pStyle w:val="NormalWeb"/>
        <w:numPr>
          <w:ilvl w:val="1"/>
          <w:numId w:val="23"/>
        </w:numPr>
      </w:pPr>
      <w:r w:rsidRPr="00414DAB">
        <w:t>Axis Short Term Fund – 15%</w:t>
      </w:r>
    </w:p>
    <w:p w14:paraId="33523DF1" w14:textId="77777777" w:rsidR="00414DAB" w:rsidRPr="00414DAB" w:rsidRDefault="00414DAB" w:rsidP="00414DAB">
      <w:pPr>
        <w:pStyle w:val="NormalWeb"/>
        <w:numPr>
          <w:ilvl w:val="1"/>
          <w:numId w:val="23"/>
        </w:numPr>
      </w:pPr>
      <w:r w:rsidRPr="00414DAB">
        <w:t>HDFC Corporate Bond Fund – 10%</w:t>
      </w:r>
    </w:p>
    <w:p w14:paraId="751F069D" w14:textId="77777777" w:rsidR="00414DAB" w:rsidRPr="00414DAB" w:rsidRDefault="00414DAB" w:rsidP="00414DAB">
      <w:pPr>
        <w:pStyle w:val="NormalWeb"/>
        <w:numPr>
          <w:ilvl w:val="1"/>
          <w:numId w:val="23"/>
        </w:numPr>
      </w:pPr>
      <w:r w:rsidRPr="00414DAB">
        <w:t>SBI Magnum Gilt Fund – 5%</w:t>
      </w:r>
    </w:p>
    <w:p w14:paraId="424D9A7D" w14:textId="77777777" w:rsidR="00414DAB" w:rsidRPr="00414DAB" w:rsidRDefault="00414DAB" w:rsidP="00414DAB">
      <w:pPr>
        <w:pStyle w:val="NormalWeb"/>
        <w:numPr>
          <w:ilvl w:val="0"/>
          <w:numId w:val="23"/>
        </w:numPr>
      </w:pPr>
      <w:r w:rsidRPr="00414DAB">
        <w:rPr>
          <w:b/>
          <w:bCs/>
        </w:rPr>
        <w:t>Hybrid Fund (15%)</w:t>
      </w:r>
    </w:p>
    <w:p w14:paraId="362C8527" w14:textId="77777777" w:rsidR="00414DAB" w:rsidRPr="00414DAB" w:rsidRDefault="00414DAB" w:rsidP="00414DAB">
      <w:pPr>
        <w:pStyle w:val="NormalWeb"/>
        <w:numPr>
          <w:ilvl w:val="1"/>
          <w:numId w:val="23"/>
        </w:numPr>
      </w:pPr>
      <w:r w:rsidRPr="00414DAB">
        <w:t>ICICI Prudential Balanced Advantage Fund – 15%</w:t>
      </w:r>
    </w:p>
    <w:p w14:paraId="1336CA21" w14:textId="77777777" w:rsidR="00414DAB" w:rsidRPr="00414DAB" w:rsidRDefault="00414DAB" w:rsidP="00414DAB">
      <w:pPr>
        <w:pStyle w:val="NormalWeb"/>
      </w:pPr>
      <w:proofErr w:type="gramStart"/>
      <w:r w:rsidRPr="00414DAB">
        <w:t xml:space="preserve">  </w:t>
      </w:r>
      <w:r w:rsidRPr="00414DAB">
        <w:rPr>
          <w:b/>
          <w:bCs/>
        </w:rPr>
        <w:t>Liquid</w:t>
      </w:r>
      <w:proofErr w:type="gramEnd"/>
      <w:r w:rsidRPr="00414DAB">
        <w:rPr>
          <w:b/>
          <w:bCs/>
        </w:rPr>
        <w:t xml:space="preserve"> Fund (5%)</w:t>
      </w:r>
    </w:p>
    <w:p w14:paraId="37F52164" w14:textId="77777777" w:rsidR="00414DAB" w:rsidRPr="00414DAB" w:rsidRDefault="00414DAB" w:rsidP="00414DAB">
      <w:pPr>
        <w:pStyle w:val="NormalWeb"/>
        <w:numPr>
          <w:ilvl w:val="0"/>
          <w:numId w:val="24"/>
        </w:numPr>
      </w:pPr>
      <w:r w:rsidRPr="00414DAB">
        <w:t>Nippon India Liquid Fund – 5%</w:t>
      </w:r>
    </w:p>
    <w:p w14:paraId="520EC528" w14:textId="77777777" w:rsidR="00414DAB" w:rsidRPr="00414DAB" w:rsidRDefault="00414DAB" w:rsidP="00414DAB">
      <w:pPr>
        <w:pStyle w:val="NormalWeb"/>
        <w:ind w:left="720"/>
      </w:pPr>
      <w:r w:rsidRPr="00414DAB">
        <w:t>Client profile: Moderate risk tolerance, 15-year horizon, retirement goal.</w:t>
      </w:r>
    </w:p>
    <w:p w14:paraId="1BAE627B" w14:textId="77777777" w:rsidR="00414DAB" w:rsidRPr="00414DAB" w:rsidRDefault="00414DAB" w:rsidP="00414DAB">
      <w:pPr>
        <w:pStyle w:val="NormalWeb"/>
        <w:ind w:left="720"/>
      </w:pPr>
      <w:r w:rsidRPr="00414DAB">
        <w:rPr>
          <w:rFonts w:ascii="Segoe UI Emoji" w:hAnsi="Segoe UI Emoji" w:cs="Segoe UI Emoji"/>
        </w:rPr>
        <w:t>🧩</w:t>
      </w:r>
      <w:r w:rsidRPr="00414DAB">
        <w:t xml:space="preserve"> Step-by-Step LLM Analysis</w:t>
      </w:r>
    </w:p>
    <w:p w14:paraId="0C04BF16" w14:textId="77777777" w:rsidR="00414DAB" w:rsidRPr="00414DAB" w:rsidRDefault="00414DAB" w:rsidP="00414DAB">
      <w:pPr>
        <w:pStyle w:val="NormalWeb"/>
        <w:ind w:left="720"/>
      </w:pPr>
      <w:r w:rsidRPr="00414DAB">
        <w:rPr>
          <w:b/>
          <w:bCs/>
        </w:rPr>
        <w:t>1. Risk Exposure</w:t>
      </w:r>
    </w:p>
    <w:p w14:paraId="2D235D86" w14:textId="77777777" w:rsidR="00414DAB" w:rsidRPr="00414DAB" w:rsidRDefault="00414DAB" w:rsidP="00414DAB">
      <w:pPr>
        <w:pStyle w:val="NormalWeb"/>
        <w:numPr>
          <w:ilvl w:val="0"/>
          <w:numId w:val="25"/>
        </w:numPr>
      </w:pPr>
      <w:r w:rsidRPr="00414DAB">
        <w:t xml:space="preserve">Equity-heavy (50%) with concentration in </w:t>
      </w:r>
      <w:r w:rsidRPr="00414DAB">
        <w:rPr>
          <w:b/>
          <w:bCs/>
        </w:rPr>
        <w:t>large-cap Indian equities</w:t>
      </w:r>
      <w:r w:rsidRPr="00414DAB">
        <w:t>.</w:t>
      </w:r>
    </w:p>
    <w:p w14:paraId="40C7AFCD" w14:textId="77777777" w:rsidR="00414DAB" w:rsidRPr="00414DAB" w:rsidRDefault="00414DAB" w:rsidP="00414DAB">
      <w:pPr>
        <w:pStyle w:val="NormalWeb"/>
        <w:numPr>
          <w:ilvl w:val="0"/>
          <w:numId w:val="25"/>
        </w:numPr>
      </w:pPr>
      <w:r w:rsidRPr="00414DAB">
        <w:t>Sectoral risk: 5% in tech fund → vulnerable to IT sector volatility.</w:t>
      </w:r>
    </w:p>
    <w:p w14:paraId="47B0284F" w14:textId="77777777" w:rsidR="00414DAB" w:rsidRPr="00414DAB" w:rsidRDefault="00414DAB" w:rsidP="00414DAB">
      <w:pPr>
        <w:pStyle w:val="NormalWeb"/>
        <w:numPr>
          <w:ilvl w:val="0"/>
          <w:numId w:val="25"/>
        </w:numPr>
      </w:pPr>
      <w:r w:rsidRPr="00414DAB">
        <w:t xml:space="preserve">Debt tilted toward </w:t>
      </w:r>
      <w:r w:rsidRPr="00414DAB">
        <w:rPr>
          <w:b/>
          <w:bCs/>
        </w:rPr>
        <w:t>corporate bonds</w:t>
      </w:r>
      <w:r w:rsidRPr="00414DAB">
        <w:t xml:space="preserve"> → credit risk exposure.</w:t>
      </w:r>
    </w:p>
    <w:p w14:paraId="4C073A90" w14:textId="77777777" w:rsidR="00414DAB" w:rsidRPr="00414DAB" w:rsidRDefault="00414DAB" w:rsidP="00414DAB">
      <w:pPr>
        <w:pStyle w:val="NormalWeb"/>
        <w:numPr>
          <w:ilvl w:val="0"/>
          <w:numId w:val="25"/>
        </w:numPr>
      </w:pPr>
      <w:r w:rsidRPr="00414DAB">
        <w:t>Liquidity low at 5%.</w:t>
      </w:r>
    </w:p>
    <w:p w14:paraId="4C5E7450" w14:textId="77777777" w:rsidR="00414DAB" w:rsidRPr="00414DAB" w:rsidRDefault="00414DAB" w:rsidP="00414DAB">
      <w:pPr>
        <w:pStyle w:val="NormalWeb"/>
        <w:ind w:left="720"/>
      </w:pPr>
      <w:r w:rsidRPr="00414DAB">
        <w:rPr>
          <w:b/>
          <w:bCs/>
        </w:rPr>
        <w:t>2. Diversification Check</w:t>
      </w:r>
    </w:p>
    <w:p w14:paraId="5EA0FE46" w14:textId="77777777" w:rsidR="00414DAB" w:rsidRPr="00414DAB" w:rsidRDefault="00414DAB" w:rsidP="00414DAB">
      <w:pPr>
        <w:pStyle w:val="NormalWeb"/>
        <w:numPr>
          <w:ilvl w:val="0"/>
          <w:numId w:val="26"/>
        </w:numPr>
      </w:pPr>
      <w:r w:rsidRPr="00414DAB">
        <w:t>Entirely India-focused → no global diversification.</w:t>
      </w:r>
    </w:p>
    <w:p w14:paraId="61479BC5" w14:textId="77777777" w:rsidR="00414DAB" w:rsidRPr="00414DAB" w:rsidRDefault="00414DAB" w:rsidP="00414DAB">
      <w:pPr>
        <w:pStyle w:val="NormalWeb"/>
        <w:numPr>
          <w:ilvl w:val="0"/>
          <w:numId w:val="26"/>
        </w:numPr>
      </w:pPr>
      <w:r w:rsidRPr="00414DAB">
        <w:t>Debt spread limited (no dynamic bond funds).</w:t>
      </w:r>
    </w:p>
    <w:p w14:paraId="132FB454" w14:textId="77777777" w:rsidR="00414DAB" w:rsidRPr="00414DAB" w:rsidRDefault="00414DAB" w:rsidP="00414DAB">
      <w:pPr>
        <w:pStyle w:val="NormalWeb"/>
        <w:numPr>
          <w:ilvl w:val="0"/>
          <w:numId w:val="26"/>
        </w:numPr>
      </w:pPr>
      <w:r w:rsidRPr="00414DAB">
        <w:t>Hybrid fund overlaps with large-cap holdings.</w:t>
      </w:r>
    </w:p>
    <w:p w14:paraId="2825B33D" w14:textId="77777777" w:rsidR="00414DAB" w:rsidRPr="00414DAB" w:rsidRDefault="00414DAB" w:rsidP="00414DAB">
      <w:pPr>
        <w:pStyle w:val="NormalWeb"/>
        <w:ind w:left="720"/>
      </w:pPr>
      <w:r w:rsidRPr="00414DAB">
        <w:rPr>
          <w:b/>
          <w:bCs/>
        </w:rPr>
        <w:t>3. Scenario Simulation</w:t>
      </w:r>
    </w:p>
    <w:p w14:paraId="4959F1E4" w14:textId="77777777" w:rsidR="00414DAB" w:rsidRPr="00414DAB" w:rsidRDefault="00414DAB" w:rsidP="00414DAB">
      <w:pPr>
        <w:pStyle w:val="NormalWeb"/>
        <w:numPr>
          <w:ilvl w:val="0"/>
          <w:numId w:val="27"/>
        </w:numPr>
      </w:pPr>
      <w:r w:rsidRPr="00414DAB">
        <w:rPr>
          <w:b/>
          <w:bCs/>
        </w:rPr>
        <w:t>Interest rate rise (+1%)</w:t>
      </w:r>
      <w:r w:rsidRPr="00414DAB">
        <w:t xml:space="preserve"> → Gilt and corporate bond funds may lose value.</w:t>
      </w:r>
    </w:p>
    <w:p w14:paraId="1AA1A3A7" w14:textId="77777777" w:rsidR="00414DAB" w:rsidRPr="00414DAB" w:rsidRDefault="00414DAB" w:rsidP="00414DAB">
      <w:pPr>
        <w:pStyle w:val="NormalWeb"/>
        <w:numPr>
          <w:ilvl w:val="0"/>
          <w:numId w:val="27"/>
        </w:numPr>
      </w:pPr>
      <w:r w:rsidRPr="00414DAB">
        <w:rPr>
          <w:b/>
          <w:bCs/>
        </w:rPr>
        <w:t>Tech sector correction (-20%)</w:t>
      </w:r>
      <w:r w:rsidRPr="00414DAB">
        <w:t xml:space="preserve"> → Portfolio loses ~1% overall.</w:t>
      </w:r>
    </w:p>
    <w:p w14:paraId="7F8A60C2" w14:textId="77777777" w:rsidR="00915372" w:rsidRPr="00915372" w:rsidRDefault="00915372" w:rsidP="00915372">
      <w:pPr>
        <w:pStyle w:val="NormalWeb"/>
      </w:pPr>
      <w:proofErr w:type="gramStart"/>
      <w:r w:rsidRPr="00915372">
        <w:rPr>
          <w:b/>
          <w:bCs/>
        </w:rPr>
        <w:t>  Mid</w:t>
      </w:r>
      <w:proofErr w:type="gramEnd"/>
      <w:r w:rsidRPr="00915372">
        <w:rPr>
          <w:b/>
          <w:bCs/>
        </w:rPr>
        <w:t>-cap rally (+15%)</w:t>
      </w:r>
      <w:r w:rsidRPr="00915372">
        <w:t xml:space="preserve"> → Kotak Emerging Equity boosts returns significantly.</w:t>
      </w:r>
    </w:p>
    <w:p w14:paraId="7AAEE81C" w14:textId="77777777" w:rsidR="00915372" w:rsidRPr="00915372" w:rsidRDefault="00915372" w:rsidP="00915372">
      <w:pPr>
        <w:pStyle w:val="NormalWeb"/>
        <w:ind w:left="720"/>
      </w:pPr>
      <w:r w:rsidRPr="00915372">
        <w:rPr>
          <w:b/>
          <w:bCs/>
        </w:rPr>
        <w:t>4. Rebalancing Suggestions</w:t>
      </w:r>
    </w:p>
    <w:p w14:paraId="230B8145" w14:textId="77777777" w:rsidR="00915372" w:rsidRPr="00915372" w:rsidRDefault="00915372" w:rsidP="00915372">
      <w:pPr>
        <w:pStyle w:val="NormalWeb"/>
        <w:numPr>
          <w:ilvl w:val="0"/>
          <w:numId w:val="28"/>
        </w:numPr>
      </w:pPr>
      <w:r w:rsidRPr="00915372">
        <w:t xml:space="preserve">Reduce </w:t>
      </w:r>
      <w:r w:rsidRPr="00915372">
        <w:rPr>
          <w:b/>
          <w:bCs/>
        </w:rPr>
        <w:t>tech sectoral fund</w:t>
      </w:r>
      <w:r w:rsidRPr="00915372">
        <w:t xml:space="preserve"> from 5% → 2%.</w:t>
      </w:r>
    </w:p>
    <w:p w14:paraId="0B6AFABA" w14:textId="77777777" w:rsidR="00915372" w:rsidRPr="00915372" w:rsidRDefault="00915372" w:rsidP="00915372">
      <w:pPr>
        <w:pStyle w:val="NormalWeb"/>
        <w:numPr>
          <w:ilvl w:val="0"/>
          <w:numId w:val="28"/>
        </w:numPr>
      </w:pPr>
      <w:r w:rsidRPr="00915372">
        <w:t xml:space="preserve">Add </w:t>
      </w:r>
      <w:r w:rsidRPr="00915372">
        <w:rPr>
          <w:b/>
          <w:bCs/>
        </w:rPr>
        <w:t>international equity exposure</w:t>
      </w:r>
      <w:r w:rsidRPr="00915372">
        <w:t xml:space="preserve"> (e.g., Motilal Oswal Nasdaq 100 Fund).</w:t>
      </w:r>
    </w:p>
    <w:p w14:paraId="22217010" w14:textId="77777777" w:rsidR="00915372" w:rsidRPr="00915372" w:rsidRDefault="00915372" w:rsidP="00915372">
      <w:pPr>
        <w:pStyle w:val="NormalWeb"/>
        <w:numPr>
          <w:ilvl w:val="0"/>
          <w:numId w:val="28"/>
        </w:numPr>
      </w:pPr>
      <w:r w:rsidRPr="00915372">
        <w:t xml:space="preserve">Diversify debt: shift 5% into </w:t>
      </w:r>
      <w:r w:rsidRPr="00915372">
        <w:rPr>
          <w:b/>
          <w:bCs/>
        </w:rPr>
        <w:t>dynamic bond funds</w:t>
      </w:r>
      <w:r w:rsidRPr="00915372">
        <w:t xml:space="preserve"> for interest rate flexibility.</w:t>
      </w:r>
    </w:p>
    <w:p w14:paraId="77D4DC04" w14:textId="77777777" w:rsidR="00915372" w:rsidRPr="00915372" w:rsidRDefault="00915372" w:rsidP="00915372">
      <w:pPr>
        <w:pStyle w:val="NormalWeb"/>
        <w:numPr>
          <w:ilvl w:val="0"/>
          <w:numId w:val="28"/>
        </w:numPr>
      </w:pPr>
      <w:r w:rsidRPr="00915372">
        <w:t xml:space="preserve">Increase </w:t>
      </w:r>
      <w:r w:rsidRPr="00915372">
        <w:rPr>
          <w:b/>
          <w:bCs/>
        </w:rPr>
        <w:t>liquid fund</w:t>
      </w:r>
      <w:r w:rsidRPr="00915372">
        <w:t xml:space="preserve"> from 5% → 10% for emergencies.</w:t>
      </w:r>
    </w:p>
    <w:p w14:paraId="3C098D39" w14:textId="77777777" w:rsidR="00915372" w:rsidRPr="00915372" w:rsidRDefault="00915372" w:rsidP="00915372">
      <w:pPr>
        <w:pStyle w:val="NormalWeb"/>
        <w:numPr>
          <w:ilvl w:val="0"/>
          <w:numId w:val="28"/>
        </w:numPr>
      </w:pPr>
      <w:r w:rsidRPr="00915372">
        <w:t>Maintain hybrid fund but monitor overlap with large-cap holdings.</w:t>
      </w:r>
    </w:p>
    <w:p w14:paraId="557BA2A4" w14:textId="77777777" w:rsidR="00915372" w:rsidRPr="00915372" w:rsidRDefault="00915372" w:rsidP="00915372">
      <w:pPr>
        <w:pStyle w:val="NormalWeb"/>
        <w:ind w:left="720"/>
      </w:pPr>
      <w:r w:rsidRPr="00915372">
        <w:rPr>
          <w:b/>
          <w:bCs/>
        </w:rPr>
        <w:t>5. Client-Friendly Report (GPT</w:t>
      </w:r>
      <w:r w:rsidRPr="00915372">
        <w:rPr>
          <w:b/>
          <w:bCs/>
        </w:rPr>
        <w:noBreakHyphen/>
        <w:t>5 Layer)</w:t>
      </w:r>
    </w:p>
    <w:p w14:paraId="031B4CBE" w14:textId="77777777" w:rsidR="00915372" w:rsidRPr="00915372" w:rsidRDefault="00915372" w:rsidP="00915372">
      <w:pPr>
        <w:pStyle w:val="NormalWeb"/>
        <w:ind w:left="720"/>
      </w:pPr>
      <w:r w:rsidRPr="00915372">
        <w:rPr>
          <w:i/>
          <w:iCs/>
        </w:rPr>
        <w:lastRenderedPageBreak/>
        <w:t>“Your portfolio is strong in large-cap Indian equities but concentrated in domestic markets and corporate bonds. To reduce risk, we suggest adding global equity exposure, diversifying debt into dynamic bond funds, and increasing liquid fund allocation for emergencies.”</w:t>
      </w:r>
    </w:p>
    <w:p w14:paraId="495BBC5C" w14:textId="77777777" w:rsidR="00915372" w:rsidRPr="00915372" w:rsidRDefault="00915372" w:rsidP="00915372">
      <w:pPr>
        <w:pStyle w:val="NormalWeb"/>
        <w:ind w:left="720"/>
      </w:pPr>
      <w:r w:rsidRPr="00915372">
        <w:rPr>
          <w:b/>
          <w:bCs/>
        </w:rPr>
        <w:t>6. Advisor Dashboard (</w:t>
      </w:r>
      <w:proofErr w:type="spellStart"/>
      <w:r w:rsidRPr="00915372">
        <w:rPr>
          <w:b/>
          <w:bCs/>
        </w:rPr>
        <w:t>BloombergGPT</w:t>
      </w:r>
      <w:proofErr w:type="spellEnd"/>
      <w:r w:rsidRPr="00915372">
        <w:rPr>
          <w:b/>
          <w:bCs/>
        </w:rPr>
        <w:t xml:space="preserve"> / </w:t>
      </w:r>
      <w:proofErr w:type="spellStart"/>
      <w:r w:rsidRPr="00915372">
        <w:rPr>
          <w:b/>
          <w:bCs/>
        </w:rPr>
        <w:t>FinGPT</w:t>
      </w:r>
      <w:proofErr w:type="spellEnd"/>
      <w:r w:rsidRPr="00915372">
        <w:rPr>
          <w:b/>
          <w:bCs/>
        </w:rPr>
        <w:t xml:space="preserve"> Layer)</w:t>
      </w:r>
    </w:p>
    <w:p w14:paraId="5F55FD20" w14:textId="77777777" w:rsidR="00915372" w:rsidRPr="00915372" w:rsidRDefault="00915372" w:rsidP="00915372">
      <w:pPr>
        <w:pStyle w:val="NormalWeb"/>
        <w:numPr>
          <w:ilvl w:val="0"/>
          <w:numId w:val="29"/>
        </w:numPr>
      </w:pPr>
      <w:r w:rsidRPr="00915372">
        <w:t>Sharpe ratio vs NIFTY 50</w:t>
      </w:r>
    </w:p>
    <w:p w14:paraId="00DC8E18" w14:textId="77777777" w:rsidR="00915372" w:rsidRPr="00915372" w:rsidRDefault="00915372" w:rsidP="00915372">
      <w:pPr>
        <w:pStyle w:val="NormalWeb"/>
        <w:numPr>
          <w:ilvl w:val="0"/>
          <w:numId w:val="29"/>
        </w:numPr>
      </w:pPr>
      <w:r w:rsidRPr="00915372">
        <w:t>Beta values for equity funds</w:t>
      </w:r>
    </w:p>
    <w:p w14:paraId="2843DD8D" w14:textId="77777777" w:rsidR="00915372" w:rsidRPr="00915372" w:rsidRDefault="00915372" w:rsidP="00915372">
      <w:pPr>
        <w:pStyle w:val="NormalWeb"/>
        <w:numPr>
          <w:ilvl w:val="0"/>
          <w:numId w:val="29"/>
        </w:numPr>
      </w:pPr>
      <w:r w:rsidRPr="00915372">
        <w:t>Sector exposure heatmap</w:t>
      </w:r>
    </w:p>
    <w:p w14:paraId="4E9731DB" w14:textId="77777777" w:rsidR="00915372" w:rsidRPr="00915372" w:rsidRDefault="00915372" w:rsidP="00915372">
      <w:pPr>
        <w:pStyle w:val="NormalWeb"/>
        <w:numPr>
          <w:ilvl w:val="0"/>
          <w:numId w:val="29"/>
        </w:numPr>
      </w:pPr>
      <w:r w:rsidRPr="00915372">
        <w:t>Compliance check against SEBI suitability rules</w:t>
      </w:r>
    </w:p>
    <w:p w14:paraId="1960766A" w14:textId="77777777" w:rsidR="00915372" w:rsidRPr="00915372" w:rsidRDefault="00915372" w:rsidP="00915372">
      <w:pPr>
        <w:pStyle w:val="NormalWeb"/>
        <w:ind w:left="720"/>
      </w:pPr>
      <w:r w:rsidRPr="00915372">
        <w:rPr>
          <w:rFonts w:ascii="Segoe UI Emoji" w:hAnsi="Segoe UI Emoji" w:cs="Segoe UI Emoji"/>
        </w:rPr>
        <w:t>✅</w:t>
      </w:r>
      <w:r w:rsidRPr="00915372">
        <w:t xml:space="preserve"> Outcome</w:t>
      </w:r>
    </w:p>
    <w:p w14:paraId="24AB8631" w14:textId="77777777" w:rsidR="00915372" w:rsidRPr="00915372" w:rsidRDefault="00915372" w:rsidP="00915372">
      <w:pPr>
        <w:pStyle w:val="NormalWeb"/>
        <w:numPr>
          <w:ilvl w:val="0"/>
          <w:numId w:val="30"/>
        </w:numPr>
      </w:pPr>
      <w:r w:rsidRPr="00915372">
        <w:rPr>
          <w:b/>
          <w:bCs/>
        </w:rPr>
        <w:t>Client</w:t>
      </w:r>
      <w:r w:rsidRPr="00915372">
        <w:t xml:space="preserve"> gets a clear, easy-to-understand report.</w:t>
      </w:r>
    </w:p>
    <w:p w14:paraId="6347DCCA" w14:textId="77777777" w:rsidR="00915372" w:rsidRPr="00915372" w:rsidRDefault="00915372" w:rsidP="00915372">
      <w:pPr>
        <w:pStyle w:val="NormalWeb"/>
        <w:numPr>
          <w:ilvl w:val="0"/>
          <w:numId w:val="30"/>
        </w:numPr>
      </w:pPr>
      <w:r w:rsidRPr="00915372">
        <w:rPr>
          <w:b/>
          <w:bCs/>
        </w:rPr>
        <w:t>Advisor</w:t>
      </w:r>
      <w:r w:rsidRPr="00915372">
        <w:t xml:space="preserve"> gets detailed analytics and compliance metrics.</w:t>
      </w:r>
    </w:p>
    <w:p w14:paraId="56EE2D2A" w14:textId="77777777" w:rsidR="00915372" w:rsidRPr="00915372" w:rsidRDefault="00915372" w:rsidP="00915372">
      <w:pPr>
        <w:pStyle w:val="NormalWeb"/>
        <w:numPr>
          <w:ilvl w:val="0"/>
          <w:numId w:val="30"/>
        </w:numPr>
      </w:pPr>
      <w:r w:rsidRPr="00915372">
        <w:rPr>
          <w:b/>
          <w:bCs/>
        </w:rPr>
        <w:t>LLM pipeline</w:t>
      </w:r>
      <w:r w:rsidRPr="00915372">
        <w:t xml:space="preserve"> ensures both accuracy and clarity.</w:t>
      </w:r>
    </w:p>
    <w:p w14:paraId="0A4780CC" w14:textId="77777777" w:rsidR="00915372" w:rsidRPr="00915372" w:rsidRDefault="00915372" w:rsidP="00915372">
      <w:pPr>
        <w:pStyle w:val="NormalWeb"/>
        <w:ind w:left="720"/>
      </w:pPr>
      <w:r w:rsidRPr="00915372">
        <w:t xml:space="preserve">Would you like me to now </w:t>
      </w:r>
      <w:r w:rsidRPr="00915372">
        <w:rPr>
          <w:b/>
          <w:bCs/>
        </w:rPr>
        <w:t>visualize this example portfolio analysis in a diagram</w:t>
      </w:r>
      <w:r w:rsidRPr="00915372">
        <w:t xml:space="preserve"> (boxes + arrows showing portfolio input → analysis → rebalancing → client/advisor outputs) so you can see the flow </w:t>
      </w:r>
      <w:proofErr w:type="gramStart"/>
      <w:r w:rsidRPr="00915372">
        <w:t>at a glance</w:t>
      </w:r>
      <w:proofErr w:type="gramEnd"/>
      <w:r w:rsidRPr="00915372">
        <w:t>?</w:t>
      </w:r>
    </w:p>
    <w:p w14:paraId="41011B59" w14:textId="77777777" w:rsidR="00915372" w:rsidRPr="00915372" w:rsidRDefault="00915372" w:rsidP="00915372">
      <w:pPr>
        <w:pStyle w:val="NormalWeb"/>
        <w:ind w:left="720"/>
      </w:pPr>
      <w:r w:rsidRPr="00915372">
        <w:t>Workflow Diagram (Textual Representation)</w:t>
      </w:r>
    </w:p>
    <w:p w14:paraId="628305B0" w14:textId="77777777" w:rsidR="00915372" w:rsidRPr="00915372" w:rsidRDefault="00915372" w:rsidP="00915372">
      <w:pPr>
        <w:pStyle w:val="NormalWeb"/>
        <w:ind w:left="720"/>
      </w:pPr>
      <w:r w:rsidRPr="00915372">
        <w:t xml:space="preserve">[ Client Portfolio Upload ] (CSV/JSON: holdings, SIPs, redemptions, risk profile) | v [ Market Data APIs ] (AMFI NAVs, NSE/BSE indices, Morningstar feeds) | v [ Regulatory Data ] (SEBI guidelines, fund factsheets, risk-o-meter) | v [ Knowledge Base / Vector DB ] (Historical fund reports, analyst notes) | v [ CRM Integration ] (Client goals, tax preferences, horizon) | v [ Scenario Data ] (Inflation, RBI repo rate, GDP growth) | v =============================== LLM Processing Layer ------------------------------- - </w:t>
      </w:r>
      <w:proofErr w:type="spellStart"/>
      <w:r w:rsidRPr="00915372">
        <w:t>BloombergGPT</w:t>
      </w:r>
      <w:proofErr w:type="spellEnd"/>
      <w:r w:rsidRPr="00915372">
        <w:t xml:space="preserve"> / </w:t>
      </w:r>
      <w:proofErr w:type="spellStart"/>
      <w:r w:rsidRPr="00915372">
        <w:t>FinGPT</w:t>
      </w:r>
      <w:proofErr w:type="spellEnd"/>
      <w:r w:rsidRPr="00915372">
        <w:t xml:space="preserve"> → Analytics, risk metrics, compliance checks - GPT</w:t>
      </w:r>
      <w:r w:rsidRPr="00915372">
        <w:noBreakHyphen/>
        <w:t xml:space="preserve">5 → Client-friendly explanations =============================== | v [ Outputs ] ├── Advisor Dashboard │ (Sharpe ratio, beta vs NIFTY 50, sector heatmap, compliance alerts) │ └── Client Report (Plain language recommendations: diversify into global equity, rebalance debt, increase liquidity) </w:t>
      </w:r>
    </w:p>
    <w:p w14:paraId="577E2167" w14:textId="77777777" w:rsidR="00915372" w:rsidRPr="00915372" w:rsidRDefault="00915372" w:rsidP="00915372">
      <w:pPr>
        <w:pStyle w:val="NormalWeb"/>
        <w:ind w:left="720"/>
      </w:pPr>
      <w:r w:rsidRPr="00915372">
        <w:t></w:t>
      </w:r>
    </w:p>
    <w:p w14:paraId="1CD45EE9" w14:textId="77777777" w:rsidR="00915372" w:rsidRPr="00915372" w:rsidRDefault="00915372" w:rsidP="00915372">
      <w:pPr>
        <w:pStyle w:val="NormalWeb"/>
        <w:ind w:left="720"/>
      </w:pPr>
      <w:r w:rsidRPr="00915372">
        <w:rPr>
          <w:rFonts w:ascii="Segoe UI Emoji" w:hAnsi="Segoe UI Emoji" w:cs="Segoe UI Emoji"/>
        </w:rPr>
        <w:t>✅</w:t>
      </w:r>
      <w:r w:rsidRPr="00915372">
        <w:t xml:space="preserve"> Why This Matters</w:t>
      </w:r>
    </w:p>
    <w:p w14:paraId="783DE771" w14:textId="77777777" w:rsidR="00915372" w:rsidRPr="00915372" w:rsidRDefault="00915372" w:rsidP="00915372">
      <w:pPr>
        <w:pStyle w:val="NormalWeb"/>
        <w:ind w:left="720"/>
      </w:pPr>
      <w:r w:rsidRPr="00915372">
        <w:t>Why This Matters</w:t>
      </w:r>
    </w:p>
    <w:p w14:paraId="79E4D0BC" w14:textId="77777777" w:rsidR="00915372" w:rsidRPr="00915372" w:rsidRDefault="00915372" w:rsidP="00915372">
      <w:pPr>
        <w:pStyle w:val="NormalWeb"/>
        <w:numPr>
          <w:ilvl w:val="0"/>
          <w:numId w:val="31"/>
        </w:numPr>
      </w:pPr>
      <w:r w:rsidRPr="00915372">
        <w:rPr>
          <w:b/>
          <w:bCs/>
        </w:rPr>
        <w:t>Accuracy</w:t>
      </w:r>
      <w:r w:rsidRPr="00915372">
        <w:t xml:space="preserve">: </w:t>
      </w:r>
      <w:proofErr w:type="spellStart"/>
      <w:r w:rsidRPr="00915372">
        <w:t>BloombergGPT</w:t>
      </w:r>
      <w:proofErr w:type="spellEnd"/>
      <w:r w:rsidRPr="00915372">
        <w:t>/</w:t>
      </w:r>
      <w:proofErr w:type="spellStart"/>
      <w:r w:rsidRPr="00915372">
        <w:t>FinGPT</w:t>
      </w:r>
      <w:proofErr w:type="spellEnd"/>
      <w:r w:rsidRPr="00915372">
        <w:t xml:space="preserve"> crunch numbers and compliance rules.</w:t>
      </w:r>
    </w:p>
    <w:p w14:paraId="5A28B1B5" w14:textId="77777777" w:rsidR="00915372" w:rsidRPr="00915372" w:rsidRDefault="00915372" w:rsidP="00915372">
      <w:pPr>
        <w:pStyle w:val="NormalWeb"/>
        <w:numPr>
          <w:ilvl w:val="0"/>
          <w:numId w:val="31"/>
        </w:numPr>
      </w:pPr>
      <w:r w:rsidRPr="00915372">
        <w:rPr>
          <w:b/>
          <w:bCs/>
        </w:rPr>
        <w:t>Clarity</w:t>
      </w:r>
      <w:r w:rsidRPr="00915372">
        <w:t>: GPT</w:t>
      </w:r>
      <w:r w:rsidRPr="00915372">
        <w:noBreakHyphen/>
        <w:t>5 translates technical insights into easy-to-understand reports.</w:t>
      </w:r>
    </w:p>
    <w:p w14:paraId="66365EDE" w14:textId="77777777" w:rsidR="00915372" w:rsidRPr="00915372" w:rsidRDefault="00915372" w:rsidP="00915372">
      <w:pPr>
        <w:pStyle w:val="NormalWeb"/>
        <w:numPr>
          <w:ilvl w:val="0"/>
          <w:numId w:val="31"/>
        </w:numPr>
      </w:pPr>
      <w:r w:rsidRPr="00915372">
        <w:rPr>
          <w:b/>
          <w:bCs/>
        </w:rPr>
        <w:t>Indian Context</w:t>
      </w:r>
      <w:r w:rsidRPr="00915372">
        <w:t>: Uses AMFI NAVs, SEBI guidelines, NIFTY benchmarks, RBI macro data.</w:t>
      </w:r>
    </w:p>
    <w:p w14:paraId="4EE25CFD" w14:textId="77777777" w:rsidR="00915372" w:rsidRPr="00915372" w:rsidRDefault="00915372" w:rsidP="00915372">
      <w:pPr>
        <w:pStyle w:val="NormalWeb"/>
        <w:ind w:left="720"/>
      </w:pPr>
      <w:r w:rsidRPr="00915372">
        <w:lastRenderedPageBreak/>
        <w:t xml:space="preserve">Would you like me to now </w:t>
      </w:r>
      <w:r w:rsidRPr="00915372">
        <w:rPr>
          <w:b/>
          <w:bCs/>
        </w:rPr>
        <w:t>simulate this pipeline with actual Indian mutual fund names</w:t>
      </w:r>
      <w:r w:rsidRPr="00915372">
        <w:t xml:space="preserve"> (e.g., HDFC Top 100, SBI </w:t>
      </w:r>
      <w:proofErr w:type="spellStart"/>
      <w:r w:rsidRPr="00915372">
        <w:t>Bluechip</w:t>
      </w:r>
      <w:proofErr w:type="spellEnd"/>
      <w:r w:rsidRPr="00915372">
        <w:t xml:space="preserve">, Kotak Emerging Equity) and show the </w:t>
      </w:r>
      <w:r w:rsidRPr="00915372">
        <w:rPr>
          <w:i/>
          <w:iCs/>
        </w:rPr>
        <w:t>final rebalancing suggestions</w:t>
      </w:r>
      <w:r w:rsidRPr="00915372">
        <w:t xml:space="preserve"> it would generate for a sample client?</w:t>
      </w:r>
    </w:p>
    <w:p w14:paraId="3601ACE4" w14:textId="77777777" w:rsidR="00915372" w:rsidRPr="00915372" w:rsidRDefault="00915372" w:rsidP="00915372">
      <w:pPr>
        <w:pStyle w:val="NormalWeb"/>
        <w:ind w:left="720"/>
      </w:pPr>
      <w:r w:rsidRPr="00915372">
        <w:t xml:space="preserve">Here’s a </w:t>
      </w:r>
      <w:r w:rsidRPr="00915372">
        <w:rPr>
          <w:b/>
          <w:bCs/>
        </w:rPr>
        <w:t>real-world simulation</w:t>
      </w:r>
      <w:r w:rsidRPr="00915372">
        <w:t xml:space="preserve"> of how the pipeline we designed would </w:t>
      </w:r>
      <w:proofErr w:type="spellStart"/>
      <w:r w:rsidRPr="00915372">
        <w:t>analyze</w:t>
      </w:r>
      <w:proofErr w:type="spellEnd"/>
      <w:r w:rsidRPr="00915372">
        <w:t xml:space="preserve"> an Indian mutual fund portfolio and generate actionable rebalancing suggestions:</w:t>
      </w:r>
    </w:p>
    <w:p w14:paraId="79526444" w14:textId="77777777" w:rsidR="00915372" w:rsidRPr="00915372" w:rsidRDefault="00915372" w:rsidP="00915372">
      <w:pPr>
        <w:pStyle w:val="NormalWeb"/>
        <w:ind w:left="720"/>
      </w:pPr>
      <w:r w:rsidRPr="00915372">
        <w:pict w14:anchorId="0E840D29">
          <v:rect id="_x0000_i1079" style="width:0;height:1.5pt" o:hralign="center" o:hrstd="t" o:hr="t" fillcolor="#a0a0a0" stroked="f"/>
        </w:pict>
      </w:r>
    </w:p>
    <w:p w14:paraId="68DD82CE" w14:textId="77777777" w:rsidR="00915372" w:rsidRPr="00915372" w:rsidRDefault="00915372" w:rsidP="00915372">
      <w:pPr>
        <w:pStyle w:val="NormalWeb"/>
        <w:ind w:left="720"/>
        <w:rPr>
          <w:b/>
          <w:bCs/>
        </w:rPr>
      </w:pPr>
      <w:r w:rsidRPr="00915372">
        <w:rPr>
          <w:rFonts w:ascii="Segoe UI Emoji" w:hAnsi="Segoe UI Emoji" w:cs="Segoe UI Emoji"/>
          <w:b/>
          <w:bCs/>
        </w:rPr>
        <w:t>📊</w:t>
      </w:r>
      <w:r w:rsidRPr="00915372">
        <w:rPr>
          <w:b/>
          <w:bCs/>
        </w:rPr>
        <w:t xml:space="preserve"> Example Portfolio (Client Upload)</w:t>
      </w:r>
    </w:p>
    <w:p w14:paraId="14F00DA7" w14:textId="77777777" w:rsidR="00915372" w:rsidRPr="00915372" w:rsidRDefault="00915372" w:rsidP="00915372">
      <w:pPr>
        <w:pStyle w:val="NormalWeb"/>
        <w:numPr>
          <w:ilvl w:val="0"/>
          <w:numId w:val="32"/>
        </w:numPr>
      </w:pPr>
      <w:r w:rsidRPr="00915372">
        <w:rPr>
          <w:b/>
          <w:bCs/>
        </w:rPr>
        <w:t>Equity Mutual Funds (50%)</w:t>
      </w:r>
      <w:r w:rsidRPr="00915372">
        <w:t xml:space="preserve"> </w:t>
      </w:r>
    </w:p>
    <w:p w14:paraId="584879F6" w14:textId="77777777" w:rsidR="00915372" w:rsidRPr="00915372" w:rsidRDefault="00915372" w:rsidP="00915372">
      <w:pPr>
        <w:pStyle w:val="NormalWeb"/>
        <w:numPr>
          <w:ilvl w:val="1"/>
          <w:numId w:val="32"/>
        </w:numPr>
      </w:pPr>
      <w:r w:rsidRPr="00915372">
        <w:t>HDFC Top 100 Fund (Large Cap) – 20%</w:t>
      </w:r>
    </w:p>
    <w:p w14:paraId="6F7BB858" w14:textId="77777777" w:rsidR="00915372" w:rsidRPr="00915372" w:rsidRDefault="00915372" w:rsidP="00915372">
      <w:pPr>
        <w:pStyle w:val="NormalWeb"/>
        <w:numPr>
          <w:ilvl w:val="1"/>
          <w:numId w:val="32"/>
        </w:numPr>
      </w:pPr>
      <w:r w:rsidRPr="00915372">
        <w:t xml:space="preserve">SBI </w:t>
      </w:r>
      <w:proofErr w:type="spellStart"/>
      <w:r w:rsidRPr="00915372">
        <w:t>Bluechip</w:t>
      </w:r>
      <w:proofErr w:type="spellEnd"/>
      <w:r w:rsidRPr="00915372">
        <w:t xml:space="preserve"> Fund (Large Cap) – 15%</w:t>
      </w:r>
    </w:p>
    <w:p w14:paraId="785BE9F9" w14:textId="77777777" w:rsidR="00915372" w:rsidRPr="00915372" w:rsidRDefault="00915372" w:rsidP="00915372">
      <w:pPr>
        <w:pStyle w:val="NormalWeb"/>
        <w:numPr>
          <w:ilvl w:val="1"/>
          <w:numId w:val="32"/>
        </w:numPr>
      </w:pPr>
      <w:r w:rsidRPr="00915372">
        <w:t>Kotak Emerging Equity Fund (Mid Cap) – 10%</w:t>
      </w:r>
    </w:p>
    <w:p w14:paraId="792BE5C5" w14:textId="77777777" w:rsidR="00915372" w:rsidRPr="00915372" w:rsidRDefault="00915372" w:rsidP="00915372">
      <w:pPr>
        <w:pStyle w:val="NormalWeb"/>
        <w:numPr>
          <w:ilvl w:val="1"/>
          <w:numId w:val="32"/>
        </w:numPr>
      </w:pPr>
      <w:r w:rsidRPr="00915372">
        <w:t>ICICI Prudential Technology Fund (Sectoral/Tech) – 5%</w:t>
      </w:r>
    </w:p>
    <w:p w14:paraId="241AC18F" w14:textId="77777777" w:rsidR="00915372" w:rsidRPr="00915372" w:rsidRDefault="00915372" w:rsidP="00915372">
      <w:pPr>
        <w:pStyle w:val="NormalWeb"/>
        <w:numPr>
          <w:ilvl w:val="0"/>
          <w:numId w:val="32"/>
        </w:numPr>
      </w:pPr>
      <w:r w:rsidRPr="00915372">
        <w:rPr>
          <w:b/>
          <w:bCs/>
        </w:rPr>
        <w:t>Debt Mutual Funds (30%)</w:t>
      </w:r>
      <w:r w:rsidRPr="00915372">
        <w:t xml:space="preserve"> </w:t>
      </w:r>
    </w:p>
    <w:p w14:paraId="318062B1" w14:textId="77777777" w:rsidR="00915372" w:rsidRPr="00915372" w:rsidRDefault="00915372" w:rsidP="00915372">
      <w:pPr>
        <w:pStyle w:val="NormalWeb"/>
        <w:numPr>
          <w:ilvl w:val="1"/>
          <w:numId w:val="32"/>
        </w:numPr>
      </w:pPr>
      <w:r w:rsidRPr="00915372">
        <w:t>Axis Short Term Fund – 15%</w:t>
      </w:r>
    </w:p>
    <w:p w14:paraId="2556EEAD" w14:textId="77777777" w:rsidR="00915372" w:rsidRPr="00915372" w:rsidRDefault="00915372" w:rsidP="00915372">
      <w:pPr>
        <w:pStyle w:val="NormalWeb"/>
        <w:numPr>
          <w:ilvl w:val="1"/>
          <w:numId w:val="32"/>
        </w:numPr>
      </w:pPr>
      <w:r w:rsidRPr="00915372">
        <w:t>HDFC Corporate Bond Fund – 10%</w:t>
      </w:r>
    </w:p>
    <w:p w14:paraId="130F3C8A" w14:textId="77777777" w:rsidR="00915372" w:rsidRPr="00915372" w:rsidRDefault="00915372" w:rsidP="00915372">
      <w:pPr>
        <w:pStyle w:val="NormalWeb"/>
        <w:numPr>
          <w:ilvl w:val="1"/>
          <w:numId w:val="32"/>
        </w:numPr>
      </w:pPr>
      <w:r w:rsidRPr="00915372">
        <w:t>SBI Magnum Gilt Fund – 5%</w:t>
      </w:r>
    </w:p>
    <w:p w14:paraId="4A923DDE" w14:textId="77777777" w:rsidR="00915372" w:rsidRPr="00915372" w:rsidRDefault="00915372" w:rsidP="00915372">
      <w:pPr>
        <w:pStyle w:val="NormalWeb"/>
        <w:numPr>
          <w:ilvl w:val="0"/>
          <w:numId w:val="32"/>
        </w:numPr>
      </w:pPr>
      <w:r w:rsidRPr="00915372">
        <w:rPr>
          <w:b/>
          <w:bCs/>
        </w:rPr>
        <w:t>Hybrid Fund (15%)</w:t>
      </w:r>
      <w:r w:rsidRPr="00915372">
        <w:t xml:space="preserve"> </w:t>
      </w:r>
    </w:p>
    <w:p w14:paraId="675C4F47" w14:textId="77777777" w:rsidR="00915372" w:rsidRPr="00915372" w:rsidRDefault="00915372" w:rsidP="00915372">
      <w:pPr>
        <w:pStyle w:val="NormalWeb"/>
        <w:numPr>
          <w:ilvl w:val="1"/>
          <w:numId w:val="32"/>
        </w:numPr>
      </w:pPr>
      <w:r w:rsidRPr="00915372">
        <w:t>ICICI Prudential Balanced Advantage Fund – 15%</w:t>
      </w:r>
    </w:p>
    <w:p w14:paraId="5B5A4AA1" w14:textId="77777777" w:rsidR="00915372" w:rsidRPr="00915372" w:rsidRDefault="00915372" w:rsidP="00915372">
      <w:pPr>
        <w:pStyle w:val="NormalWeb"/>
        <w:numPr>
          <w:ilvl w:val="0"/>
          <w:numId w:val="32"/>
        </w:numPr>
      </w:pPr>
      <w:r w:rsidRPr="00915372">
        <w:rPr>
          <w:b/>
          <w:bCs/>
        </w:rPr>
        <w:t>Liquid Fund (5%)</w:t>
      </w:r>
      <w:r w:rsidRPr="00915372">
        <w:t xml:space="preserve"> </w:t>
      </w:r>
    </w:p>
    <w:p w14:paraId="31EDFBA6" w14:textId="77777777" w:rsidR="00915372" w:rsidRPr="00915372" w:rsidRDefault="00915372" w:rsidP="00915372">
      <w:pPr>
        <w:pStyle w:val="NormalWeb"/>
        <w:numPr>
          <w:ilvl w:val="1"/>
          <w:numId w:val="32"/>
        </w:numPr>
      </w:pPr>
      <w:r w:rsidRPr="00915372">
        <w:t>Nippon India Liquid Fund – 5%</w:t>
      </w:r>
    </w:p>
    <w:p w14:paraId="11DBDE22" w14:textId="77777777" w:rsidR="00915372" w:rsidRPr="00915372" w:rsidRDefault="00915372" w:rsidP="00915372">
      <w:pPr>
        <w:pStyle w:val="NormalWeb"/>
        <w:ind w:left="720"/>
      </w:pPr>
      <w:r w:rsidRPr="00915372">
        <w:t>Client profile: Moderate risk tolerance, 15-year horizon, retirement goal.</w:t>
      </w:r>
    </w:p>
    <w:p w14:paraId="3AE57520" w14:textId="77777777" w:rsidR="00915372" w:rsidRPr="00915372" w:rsidRDefault="00915372" w:rsidP="00915372">
      <w:pPr>
        <w:pStyle w:val="NormalWeb"/>
        <w:ind w:left="720"/>
      </w:pPr>
      <w:r w:rsidRPr="00915372">
        <w:pict w14:anchorId="7AF98A2D">
          <v:rect id="_x0000_i1080" style="width:0;height:1.5pt" o:hralign="center" o:hrstd="t" o:hr="t" fillcolor="#a0a0a0" stroked="f"/>
        </w:pict>
      </w:r>
    </w:p>
    <w:p w14:paraId="0FCB1E00" w14:textId="77777777" w:rsidR="00915372" w:rsidRPr="00915372" w:rsidRDefault="00915372" w:rsidP="00915372">
      <w:pPr>
        <w:pStyle w:val="NormalWeb"/>
        <w:ind w:left="720"/>
        <w:rPr>
          <w:b/>
          <w:bCs/>
        </w:rPr>
      </w:pPr>
      <w:r w:rsidRPr="00915372">
        <w:rPr>
          <w:rFonts w:ascii="Segoe UI Emoji" w:hAnsi="Segoe UI Emoji" w:cs="Segoe UI Emoji"/>
          <w:b/>
          <w:bCs/>
        </w:rPr>
        <w:t>🧩</w:t>
      </w:r>
      <w:r w:rsidRPr="00915372">
        <w:rPr>
          <w:b/>
          <w:bCs/>
        </w:rPr>
        <w:t xml:space="preserve"> Step-by-Step LLM Analysis</w:t>
      </w:r>
    </w:p>
    <w:p w14:paraId="7E4AA383" w14:textId="77777777" w:rsidR="00915372" w:rsidRPr="00915372" w:rsidRDefault="00915372" w:rsidP="00915372">
      <w:pPr>
        <w:pStyle w:val="NormalWeb"/>
        <w:ind w:left="720"/>
        <w:rPr>
          <w:b/>
          <w:bCs/>
        </w:rPr>
      </w:pPr>
      <w:r w:rsidRPr="00915372">
        <w:rPr>
          <w:b/>
          <w:bCs/>
        </w:rPr>
        <w:t>1. Risk Exposure</w:t>
      </w:r>
    </w:p>
    <w:p w14:paraId="106FDDAA" w14:textId="77777777" w:rsidR="00915372" w:rsidRPr="00915372" w:rsidRDefault="00915372" w:rsidP="00915372">
      <w:pPr>
        <w:pStyle w:val="NormalWeb"/>
        <w:numPr>
          <w:ilvl w:val="0"/>
          <w:numId w:val="33"/>
        </w:numPr>
      </w:pPr>
      <w:r w:rsidRPr="00915372">
        <w:t xml:space="preserve">Equity-heavy (50%) with concentration in </w:t>
      </w:r>
      <w:r w:rsidRPr="00915372">
        <w:rPr>
          <w:b/>
          <w:bCs/>
        </w:rPr>
        <w:t>large-cap Indian equities</w:t>
      </w:r>
      <w:r w:rsidRPr="00915372">
        <w:t>.</w:t>
      </w:r>
    </w:p>
    <w:p w14:paraId="2E978D03" w14:textId="77777777" w:rsidR="00915372" w:rsidRPr="00915372" w:rsidRDefault="00915372" w:rsidP="00915372">
      <w:pPr>
        <w:pStyle w:val="NormalWeb"/>
        <w:numPr>
          <w:ilvl w:val="0"/>
          <w:numId w:val="33"/>
        </w:numPr>
      </w:pPr>
      <w:r w:rsidRPr="00915372">
        <w:t>Sectoral risk: 5% in tech fund → vulnerable to IT sector volatility.</w:t>
      </w:r>
    </w:p>
    <w:p w14:paraId="07098628" w14:textId="77777777" w:rsidR="00915372" w:rsidRPr="00915372" w:rsidRDefault="00915372" w:rsidP="00915372">
      <w:pPr>
        <w:pStyle w:val="NormalWeb"/>
        <w:numPr>
          <w:ilvl w:val="0"/>
          <w:numId w:val="33"/>
        </w:numPr>
      </w:pPr>
      <w:r w:rsidRPr="00915372">
        <w:t xml:space="preserve">Debt tilted toward </w:t>
      </w:r>
      <w:r w:rsidRPr="00915372">
        <w:rPr>
          <w:b/>
          <w:bCs/>
        </w:rPr>
        <w:t>corporate bonds</w:t>
      </w:r>
      <w:r w:rsidRPr="00915372">
        <w:t xml:space="preserve"> → credit risk exposure.</w:t>
      </w:r>
    </w:p>
    <w:p w14:paraId="136C6CBF" w14:textId="77777777" w:rsidR="00915372" w:rsidRPr="00915372" w:rsidRDefault="00915372" w:rsidP="00915372">
      <w:pPr>
        <w:pStyle w:val="NormalWeb"/>
        <w:numPr>
          <w:ilvl w:val="0"/>
          <w:numId w:val="33"/>
        </w:numPr>
      </w:pPr>
      <w:r w:rsidRPr="00915372">
        <w:t>Liquidity low at 5%.</w:t>
      </w:r>
    </w:p>
    <w:p w14:paraId="4194A86A" w14:textId="77777777" w:rsidR="00915372" w:rsidRPr="00915372" w:rsidRDefault="00915372" w:rsidP="00915372">
      <w:pPr>
        <w:pStyle w:val="NormalWeb"/>
        <w:ind w:left="720"/>
      </w:pPr>
      <w:r w:rsidRPr="00915372">
        <w:pict w14:anchorId="5236C799">
          <v:rect id="_x0000_i1081" style="width:0;height:1.5pt" o:hralign="center" o:hrstd="t" o:hr="t" fillcolor="#a0a0a0" stroked="f"/>
        </w:pict>
      </w:r>
    </w:p>
    <w:p w14:paraId="7F0DB9DA" w14:textId="77777777" w:rsidR="00915372" w:rsidRPr="00915372" w:rsidRDefault="00915372" w:rsidP="00915372">
      <w:pPr>
        <w:pStyle w:val="NormalWeb"/>
        <w:ind w:left="720"/>
        <w:rPr>
          <w:b/>
          <w:bCs/>
        </w:rPr>
      </w:pPr>
      <w:r w:rsidRPr="00915372">
        <w:rPr>
          <w:b/>
          <w:bCs/>
        </w:rPr>
        <w:t>2. Diversification Check</w:t>
      </w:r>
    </w:p>
    <w:p w14:paraId="4C9FEE1C" w14:textId="77777777" w:rsidR="00915372" w:rsidRPr="00915372" w:rsidRDefault="00915372" w:rsidP="00915372">
      <w:pPr>
        <w:pStyle w:val="NormalWeb"/>
        <w:numPr>
          <w:ilvl w:val="0"/>
          <w:numId w:val="34"/>
        </w:numPr>
      </w:pPr>
      <w:r w:rsidRPr="00915372">
        <w:t>Entirely India-focused → no global diversification.</w:t>
      </w:r>
    </w:p>
    <w:p w14:paraId="2E7E8336" w14:textId="77777777" w:rsidR="00915372" w:rsidRPr="00915372" w:rsidRDefault="00915372" w:rsidP="00915372">
      <w:pPr>
        <w:pStyle w:val="NormalWeb"/>
        <w:numPr>
          <w:ilvl w:val="0"/>
          <w:numId w:val="34"/>
        </w:numPr>
      </w:pPr>
      <w:r w:rsidRPr="00915372">
        <w:t>Debt spread limited (no dynamic bond funds).</w:t>
      </w:r>
    </w:p>
    <w:p w14:paraId="467C7CB1" w14:textId="77777777" w:rsidR="00915372" w:rsidRPr="00915372" w:rsidRDefault="00915372" w:rsidP="00915372">
      <w:pPr>
        <w:pStyle w:val="NormalWeb"/>
        <w:numPr>
          <w:ilvl w:val="0"/>
          <w:numId w:val="34"/>
        </w:numPr>
      </w:pPr>
      <w:r w:rsidRPr="00915372">
        <w:t>Hybrid fund overlaps with large-cap holdings.</w:t>
      </w:r>
    </w:p>
    <w:p w14:paraId="30C8767B" w14:textId="77777777" w:rsidR="00915372" w:rsidRPr="00915372" w:rsidRDefault="00915372" w:rsidP="00915372">
      <w:pPr>
        <w:pStyle w:val="NormalWeb"/>
        <w:ind w:left="720"/>
      </w:pPr>
      <w:r w:rsidRPr="00915372">
        <w:pict w14:anchorId="1A941E1D">
          <v:rect id="_x0000_i1082" style="width:0;height:1.5pt" o:hralign="center" o:hrstd="t" o:hr="t" fillcolor="#a0a0a0" stroked="f"/>
        </w:pict>
      </w:r>
    </w:p>
    <w:p w14:paraId="157620E8" w14:textId="77777777" w:rsidR="00915372" w:rsidRPr="00915372" w:rsidRDefault="00915372" w:rsidP="00915372">
      <w:pPr>
        <w:pStyle w:val="NormalWeb"/>
        <w:ind w:left="720"/>
        <w:rPr>
          <w:b/>
          <w:bCs/>
        </w:rPr>
      </w:pPr>
      <w:r w:rsidRPr="00915372">
        <w:rPr>
          <w:b/>
          <w:bCs/>
        </w:rPr>
        <w:t>3. Scenario Simulation</w:t>
      </w:r>
    </w:p>
    <w:p w14:paraId="6FD91E0C" w14:textId="77777777" w:rsidR="00915372" w:rsidRPr="00915372" w:rsidRDefault="00915372" w:rsidP="00915372">
      <w:pPr>
        <w:pStyle w:val="NormalWeb"/>
        <w:numPr>
          <w:ilvl w:val="0"/>
          <w:numId w:val="35"/>
        </w:numPr>
      </w:pPr>
      <w:r w:rsidRPr="00915372">
        <w:rPr>
          <w:b/>
          <w:bCs/>
        </w:rPr>
        <w:lastRenderedPageBreak/>
        <w:t>Interest rate rise (+1%)</w:t>
      </w:r>
      <w:r w:rsidRPr="00915372">
        <w:t xml:space="preserve"> → Gilt and corporate bond funds may lose value.</w:t>
      </w:r>
    </w:p>
    <w:p w14:paraId="7762B448" w14:textId="77777777" w:rsidR="00915372" w:rsidRPr="00915372" w:rsidRDefault="00915372" w:rsidP="00915372">
      <w:pPr>
        <w:pStyle w:val="NormalWeb"/>
        <w:numPr>
          <w:ilvl w:val="0"/>
          <w:numId w:val="35"/>
        </w:numPr>
      </w:pPr>
      <w:r w:rsidRPr="00915372">
        <w:rPr>
          <w:b/>
          <w:bCs/>
        </w:rPr>
        <w:t>Tech sector correction (-20%)</w:t>
      </w:r>
      <w:r w:rsidRPr="00915372">
        <w:t xml:space="preserve"> → Portfolio loses ~1% overall.</w:t>
      </w:r>
    </w:p>
    <w:p w14:paraId="20AB2D29" w14:textId="77777777" w:rsidR="00915372" w:rsidRPr="00915372" w:rsidRDefault="00915372" w:rsidP="00915372">
      <w:pPr>
        <w:pStyle w:val="NormalWeb"/>
        <w:numPr>
          <w:ilvl w:val="0"/>
          <w:numId w:val="35"/>
        </w:numPr>
      </w:pPr>
      <w:r w:rsidRPr="00915372">
        <w:rPr>
          <w:b/>
          <w:bCs/>
        </w:rPr>
        <w:t>Mid-cap rally (+15%)</w:t>
      </w:r>
      <w:r w:rsidRPr="00915372">
        <w:t xml:space="preserve"> → Kotak Emerging Equity boosts returns significantly.</w:t>
      </w:r>
    </w:p>
    <w:p w14:paraId="61F0533C" w14:textId="77777777" w:rsidR="00915372" w:rsidRPr="00915372" w:rsidRDefault="00915372" w:rsidP="00915372">
      <w:pPr>
        <w:pStyle w:val="NormalWeb"/>
        <w:ind w:left="720"/>
      </w:pPr>
      <w:r w:rsidRPr="00915372">
        <w:pict w14:anchorId="3F53F6BB">
          <v:rect id="_x0000_i1083" style="width:0;height:1.5pt" o:hralign="center" o:hrstd="t" o:hr="t" fillcolor="#a0a0a0" stroked="f"/>
        </w:pict>
      </w:r>
    </w:p>
    <w:p w14:paraId="5BB620BA" w14:textId="77777777" w:rsidR="00915372" w:rsidRPr="00915372" w:rsidRDefault="00915372" w:rsidP="00915372">
      <w:pPr>
        <w:pStyle w:val="NormalWeb"/>
        <w:ind w:left="720"/>
        <w:rPr>
          <w:b/>
          <w:bCs/>
        </w:rPr>
      </w:pPr>
      <w:r w:rsidRPr="00915372">
        <w:rPr>
          <w:b/>
          <w:bCs/>
        </w:rPr>
        <w:t>4. Rebalancing Suggestions</w:t>
      </w:r>
    </w:p>
    <w:p w14:paraId="75126A0A" w14:textId="77777777" w:rsidR="00915372" w:rsidRPr="00915372" w:rsidRDefault="00915372" w:rsidP="00915372">
      <w:pPr>
        <w:pStyle w:val="NormalWeb"/>
        <w:numPr>
          <w:ilvl w:val="0"/>
          <w:numId w:val="36"/>
        </w:numPr>
      </w:pPr>
      <w:r w:rsidRPr="00915372">
        <w:t xml:space="preserve">Reduce </w:t>
      </w:r>
      <w:r w:rsidRPr="00915372">
        <w:rPr>
          <w:b/>
          <w:bCs/>
        </w:rPr>
        <w:t>tech sectoral fund</w:t>
      </w:r>
      <w:r w:rsidRPr="00915372">
        <w:t xml:space="preserve"> from 5% → 2%.</w:t>
      </w:r>
    </w:p>
    <w:p w14:paraId="5E7B061B" w14:textId="77777777" w:rsidR="00915372" w:rsidRPr="00915372" w:rsidRDefault="00915372" w:rsidP="00915372">
      <w:pPr>
        <w:pStyle w:val="NormalWeb"/>
        <w:numPr>
          <w:ilvl w:val="0"/>
          <w:numId w:val="36"/>
        </w:numPr>
      </w:pPr>
      <w:r w:rsidRPr="00915372">
        <w:t xml:space="preserve">Add </w:t>
      </w:r>
      <w:r w:rsidRPr="00915372">
        <w:rPr>
          <w:b/>
          <w:bCs/>
        </w:rPr>
        <w:t>international equity exposure</w:t>
      </w:r>
      <w:r w:rsidRPr="00915372">
        <w:t xml:space="preserve"> (e.g., Motilal Oswal Nasdaq 100 Fund).</w:t>
      </w:r>
    </w:p>
    <w:p w14:paraId="30A6190B" w14:textId="77777777" w:rsidR="00915372" w:rsidRPr="00915372" w:rsidRDefault="00915372" w:rsidP="00915372">
      <w:pPr>
        <w:pStyle w:val="NormalWeb"/>
        <w:numPr>
          <w:ilvl w:val="0"/>
          <w:numId w:val="36"/>
        </w:numPr>
      </w:pPr>
      <w:r w:rsidRPr="00915372">
        <w:t xml:space="preserve">Diversify debt: shift 5% into </w:t>
      </w:r>
      <w:r w:rsidRPr="00915372">
        <w:rPr>
          <w:b/>
          <w:bCs/>
        </w:rPr>
        <w:t>dynamic bond funds</w:t>
      </w:r>
      <w:r w:rsidRPr="00915372">
        <w:t xml:space="preserve"> for interest rate flexibility.</w:t>
      </w:r>
    </w:p>
    <w:p w14:paraId="6F1B8FAA" w14:textId="77777777" w:rsidR="00915372" w:rsidRPr="00915372" w:rsidRDefault="00915372" w:rsidP="00915372">
      <w:pPr>
        <w:pStyle w:val="NormalWeb"/>
        <w:numPr>
          <w:ilvl w:val="0"/>
          <w:numId w:val="36"/>
        </w:numPr>
      </w:pPr>
      <w:r w:rsidRPr="00915372">
        <w:t xml:space="preserve">Increase </w:t>
      </w:r>
      <w:r w:rsidRPr="00915372">
        <w:rPr>
          <w:b/>
          <w:bCs/>
        </w:rPr>
        <w:t>liquid fund</w:t>
      </w:r>
      <w:r w:rsidRPr="00915372">
        <w:t xml:space="preserve"> from 5% → 10% for emergencies.</w:t>
      </w:r>
    </w:p>
    <w:p w14:paraId="0F635057" w14:textId="77777777" w:rsidR="00915372" w:rsidRPr="00915372" w:rsidRDefault="00915372" w:rsidP="00915372">
      <w:pPr>
        <w:pStyle w:val="NormalWeb"/>
        <w:numPr>
          <w:ilvl w:val="0"/>
          <w:numId w:val="36"/>
        </w:numPr>
      </w:pPr>
      <w:r w:rsidRPr="00915372">
        <w:t>Maintain hybrid fund but monitor overlap with large-cap holdings.</w:t>
      </w:r>
    </w:p>
    <w:p w14:paraId="700DDC84" w14:textId="77777777" w:rsidR="00915372" w:rsidRPr="00915372" w:rsidRDefault="00915372" w:rsidP="00915372">
      <w:pPr>
        <w:pStyle w:val="NormalWeb"/>
        <w:ind w:left="720"/>
      </w:pPr>
      <w:r w:rsidRPr="00915372">
        <w:pict w14:anchorId="132D469E">
          <v:rect id="_x0000_i1084" style="width:0;height:1.5pt" o:hralign="center" o:hrstd="t" o:hr="t" fillcolor="#a0a0a0" stroked="f"/>
        </w:pict>
      </w:r>
    </w:p>
    <w:p w14:paraId="5ED195A8" w14:textId="77777777" w:rsidR="00915372" w:rsidRPr="00915372" w:rsidRDefault="00915372" w:rsidP="00915372">
      <w:pPr>
        <w:pStyle w:val="NormalWeb"/>
        <w:ind w:left="720"/>
        <w:rPr>
          <w:b/>
          <w:bCs/>
        </w:rPr>
      </w:pPr>
      <w:r w:rsidRPr="00915372">
        <w:rPr>
          <w:b/>
          <w:bCs/>
        </w:rPr>
        <w:t>5. Client-Friendly Report (GPT</w:t>
      </w:r>
      <w:r w:rsidRPr="00915372">
        <w:rPr>
          <w:b/>
          <w:bCs/>
        </w:rPr>
        <w:noBreakHyphen/>
        <w:t>5 Layer)</w:t>
      </w:r>
    </w:p>
    <w:p w14:paraId="296748D7" w14:textId="77777777" w:rsidR="00915372" w:rsidRPr="00915372" w:rsidRDefault="00915372" w:rsidP="00915372">
      <w:pPr>
        <w:pStyle w:val="NormalWeb"/>
      </w:pPr>
      <w:r w:rsidRPr="00915372">
        <w:rPr>
          <w:i/>
          <w:iCs/>
        </w:rPr>
        <w:t>“Your portfolio is strong in large-cap Indian equities but concentrated in domestic markets and corporate bonds. To reduce risk, we suggest adding global equity exposure, diversifying debt into dynamic bond funds, and increasing liquid fund allocation for emergencies.”</w:t>
      </w:r>
    </w:p>
    <w:p w14:paraId="7A622EC7" w14:textId="77777777" w:rsidR="00915372" w:rsidRPr="00915372" w:rsidRDefault="00915372" w:rsidP="00915372">
      <w:pPr>
        <w:pStyle w:val="NormalWeb"/>
        <w:ind w:left="720"/>
      </w:pPr>
      <w:r w:rsidRPr="00915372">
        <w:pict w14:anchorId="4AFAD757">
          <v:rect id="_x0000_i1085" style="width:0;height:1.5pt" o:hralign="center" o:hrstd="t" o:hr="t" fillcolor="#a0a0a0" stroked="f"/>
        </w:pict>
      </w:r>
    </w:p>
    <w:p w14:paraId="23A97DDC" w14:textId="77777777" w:rsidR="00915372" w:rsidRPr="00915372" w:rsidRDefault="00915372" w:rsidP="00915372">
      <w:pPr>
        <w:pStyle w:val="NormalWeb"/>
        <w:ind w:left="720"/>
        <w:rPr>
          <w:b/>
          <w:bCs/>
        </w:rPr>
      </w:pPr>
      <w:r w:rsidRPr="00915372">
        <w:rPr>
          <w:b/>
          <w:bCs/>
        </w:rPr>
        <w:t>6. Advisor Dashboard (</w:t>
      </w:r>
      <w:proofErr w:type="spellStart"/>
      <w:r w:rsidRPr="00915372">
        <w:rPr>
          <w:b/>
          <w:bCs/>
        </w:rPr>
        <w:t>BloombergGPT</w:t>
      </w:r>
      <w:proofErr w:type="spellEnd"/>
      <w:r w:rsidRPr="00915372">
        <w:rPr>
          <w:b/>
          <w:bCs/>
        </w:rPr>
        <w:t xml:space="preserve"> / </w:t>
      </w:r>
      <w:proofErr w:type="spellStart"/>
      <w:r w:rsidRPr="00915372">
        <w:rPr>
          <w:b/>
          <w:bCs/>
        </w:rPr>
        <w:t>FinGPT</w:t>
      </w:r>
      <w:proofErr w:type="spellEnd"/>
      <w:r w:rsidRPr="00915372">
        <w:rPr>
          <w:b/>
          <w:bCs/>
        </w:rPr>
        <w:t xml:space="preserve"> Layer)</w:t>
      </w:r>
    </w:p>
    <w:p w14:paraId="384E1440" w14:textId="77777777" w:rsidR="00915372" w:rsidRPr="00915372" w:rsidRDefault="00915372" w:rsidP="00915372">
      <w:pPr>
        <w:pStyle w:val="NormalWeb"/>
        <w:numPr>
          <w:ilvl w:val="0"/>
          <w:numId w:val="37"/>
        </w:numPr>
      </w:pPr>
      <w:r w:rsidRPr="00915372">
        <w:t>Sharpe ratio vs NIFTY 50</w:t>
      </w:r>
    </w:p>
    <w:p w14:paraId="266B9EFD" w14:textId="77777777" w:rsidR="00915372" w:rsidRPr="00915372" w:rsidRDefault="00915372" w:rsidP="00915372">
      <w:pPr>
        <w:pStyle w:val="NormalWeb"/>
        <w:numPr>
          <w:ilvl w:val="0"/>
          <w:numId w:val="37"/>
        </w:numPr>
      </w:pPr>
      <w:r w:rsidRPr="00915372">
        <w:t>Beta values for equity funds</w:t>
      </w:r>
    </w:p>
    <w:p w14:paraId="09BF0B2F" w14:textId="77777777" w:rsidR="00915372" w:rsidRPr="00915372" w:rsidRDefault="00915372" w:rsidP="00915372">
      <w:pPr>
        <w:pStyle w:val="NormalWeb"/>
        <w:numPr>
          <w:ilvl w:val="0"/>
          <w:numId w:val="37"/>
        </w:numPr>
      </w:pPr>
      <w:r w:rsidRPr="00915372">
        <w:t>Sector exposure heatmap</w:t>
      </w:r>
    </w:p>
    <w:p w14:paraId="011CB131" w14:textId="77777777" w:rsidR="00915372" w:rsidRPr="00915372" w:rsidRDefault="00915372" w:rsidP="00915372">
      <w:pPr>
        <w:pStyle w:val="NormalWeb"/>
        <w:numPr>
          <w:ilvl w:val="0"/>
          <w:numId w:val="37"/>
        </w:numPr>
      </w:pPr>
      <w:r w:rsidRPr="00915372">
        <w:t>Compliance check against SEBI suitability rules</w:t>
      </w:r>
    </w:p>
    <w:p w14:paraId="44C6513C" w14:textId="77777777" w:rsidR="00915372" w:rsidRPr="00915372" w:rsidRDefault="00915372" w:rsidP="00915372">
      <w:pPr>
        <w:pStyle w:val="NormalWeb"/>
        <w:ind w:left="720"/>
      </w:pPr>
      <w:r w:rsidRPr="00915372">
        <w:pict w14:anchorId="14240A70">
          <v:rect id="_x0000_i1086" style="width:0;height:1.5pt" o:hralign="center" o:hrstd="t" o:hr="t" fillcolor="#a0a0a0" stroked="f"/>
        </w:pict>
      </w:r>
    </w:p>
    <w:p w14:paraId="072739A0" w14:textId="77777777" w:rsidR="00915372" w:rsidRPr="00915372" w:rsidRDefault="00915372" w:rsidP="00915372">
      <w:pPr>
        <w:pStyle w:val="NormalWeb"/>
        <w:ind w:left="720"/>
      </w:pPr>
      <w:r w:rsidRPr="00915372">
        <w:rPr>
          <w:rFonts w:ascii="Segoe UI Emoji" w:hAnsi="Segoe UI Emoji" w:cs="Segoe UI Emoji"/>
        </w:rPr>
        <w:t>✅</w:t>
      </w:r>
      <w:r w:rsidRPr="00915372">
        <w:t xml:space="preserve"> </w:t>
      </w:r>
      <w:r w:rsidRPr="00915372">
        <w:rPr>
          <w:b/>
          <w:bCs/>
        </w:rPr>
        <w:t>Outcome</w:t>
      </w:r>
      <w:r w:rsidRPr="00915372">
        <w:t>:</w:t>
      </w:r>
    </w:p>
    <w:p w14:paraId="06DA715E" w14:textId="77777777" w:rsidR="00915372" w:rsidRPr="00915372" w:rsidRDefault="00915372" w:rsidP="00915372">
      <w:pPr>
        <w:pStyle w:val="NormalWeb"/>
        <w:numPr>
          <w:ilvl w:val="0"/>
          <w:numId w:val="38"/>
        </w:numPr>
      </w:pPr>
      <w:r w:rsidRPr="00915372">
        <w:rPr>
          <w:b/>
          <w:bCs/>
        </w:rPr>
        <w:t>Client</w:t>
      </w:r>
      <w:r w:rsidRPr="00915372">
        <w:t xml:space="preserve"> gets a clear, easy-to-understand report.</w:t>
      </w:r>
    </w:p>
    <w:p w14:paraId="053BC625" w14:textId="77777777" w:rsidR="00915372" w:rsidRPr="00915372" w:rsidRDefault="00915372" w:rsidP="00915372">
      <w:pPr>
        <w:pStyle w:val="NormalWeb"/>
        <w:numPr>
          <w:ilvl w:val="0"/>
          <w:numId w:val="38"/>
        </w:numPr>
      </w:pPr>
      <w:r w:rsidRPr="00915372">
        <w:rPr>
          <w:b/>
          <w:bCs/>
        </w:rPr>
        <w:t>Advisor</w:t>
      </w:r>
      <w:r w:rsidRPr="00915372">
        <w:t xml:space="preserve"> gets detailed analytics and compliance metrics.</w:t>
      </w:r>
    </w:p>
    <w:p w14:paraId="612D263F" w14:textId="77777777" w:rsidR="00915372" w:rsidRPr="00915372" w:rsidRDefault="00915372" w:rsidP="00915372">
      <w:pPr>
        <w:pStyle w:val="NormalWeb"/>
        <w:numPr>
          <w:ilvl w:val="0"/>
          <w:numId w:val="38"/>
        </w:numPr>
      </w:pPr>
      <w:r w:rsidRPr="00915372">
        <w:rPr>
          <w:b/>
          <w:bCs/>
        </w:rPr>
        <w:t>LLM pipeline</w:t>
      </w:r>
      <w:r w:rsidRPr="00915372">
        <w:t xml:space="preserve"> ensures both accuracy and clarity.</w:t>
      </w:r>
    </w:p>
    <w:p w14:paraId="1C21308E" w14:textId="77777777" w:rsidR="00915372" w:rsidRPr="00915372" w:rsidRDefault="00915372" w:rsidP="00915372">
      <w:pPr>
        <w:pStyle w:val="NormalWeb"/>
        <w:ind w:left="720"/>
      </w:pPr>
      <w:r w:rsidRPr="00915372">
        <w:pict w14:anchorId="45B11865">
          <v:rect id="_x0000_i1087" style="width:0;height:1.5pt" o:hralign="center" o:hrstd="t" o:hr="t" fillcolor="#a0a0a0" stroked="f"/>
        </w:pict>
      </w:r>
    </w:p>
    <w:p w14:paraId="4050801E" w14:textId="77777777" w:rsidR="00915372" w:rsidRPr="00915372" w:rsidRDefault="00915372" w:rsidP="00915372">
      <w:pPr>
        <w:pStyle w:val="NormalWeb"/>
        <w:ind w:left="720"/>
      </w:pPr>
      <w:r w:rsidRPr="00915372">
        <w:t xml:space="preserve">Would you like me to now </w:t>
      </w:r>
      <w:r w:rsidRPr="00915372">
        <w:rPr>
          <w:b/>
          <w:bCs/>
        </w:rPr>
        <w:t>draw this workflow into a visual diagram</w:t>
      </w:r>
      <w:r w:rsidRPr="00915372">
        <w:t xml:space="preserve"> (boxes + arrows showing portfolio input → analysis → rebalancing → client/advisor outputs) so you can see the flow </w:t>
      </w:r>
      <w:proofErr w:type="gramStart"/>
      <w:r w:rsidRPr="00915372">
        <w:t>at a glance</w:t>
      </w:r>
      <w:proofErr w:type="gramEnd"/>
      <w:r w:rsidRPr="00915372">
        <w:t>?</w:t>
      </w:r>
    </w:p>
    <w:p w14:paraId="5E3608CE" w14:textId="77777777" w:rsidR="00915372" w:rsidRPr="00915372" w:rsidRDefault="00915372" w:rsidP="00915372">
      <w:pPr>
        <w:pStyle w:val="NormalWeb"/>
        <w:ind w:left="720"/>
      </w:pPr>
      <w:r w:rsidRPr="00915372">
        <w:t xml:space="preserve">Here’s a </w:t>
      </w:r>
      <w:r w:rsidRPr="00915372">
        <w:rPr>
          <w:b/>
          <w:bCs/>
        </w:rPr>
        <w:t>simple Python example</w:t>
      </w:r>
      <w:r w:rsidRPr="00915372">
        <w:t xml:space="preserve"> showing how you can feed </w:t>
      </w:r>
      <w:r w:rsidRPr="00915372">
        <w:rPr>
          <w:b/>
          <w:bCs/>
        </w:rPr>
        <w:t>mutual fund portfolio data</w:t>
      </w:r>
      <w:r w:rsidRPr="00915372">
        <w:t xml:space="preserve"> into an LLM (like GPT</w:t>
      </w:r>
      <w:r w:rsidRPr="00915372">
        <w:noBreakHyphen/>
        <w:t>4/GPT</w:t>
      </w:r>
      <w:r w:rsidRPr="00915372">
        <w:noBreakHyphen/>
        <w:t xml:space="preserve">5, </w:t>
      </w:r>
      <w:proofErr w:type="spellStart"/>
      <w:r w:rsidRPr="00915372">
        <w:t>FinGPT</w:t>
      </w:r>
      <w:proofErr w:type="spellEnd"/>
      <w:r w:rsidRPr="00915372">
        <w:t xml:space="preserve">, or </w:t>
      </w:r>
      <w:proofErr w:type="spellStart"/>
      <w:r w:rsidRPr="00915372">
        <w:t>BloombergGPT</w:t>
      </w:r>
      <w:proofErr w:type="spellEnd"/>
      <w:r w:rsidRPr="00915372">
        <w:t>) for analysis. The idea is to structure the portfolio data and pass it as context in the prompt.</w:t>
      </w:r>
    </w:p>
    <w:p w14:paraId="59FCBBB9" w14:textId="77777777" w:rsidR="00915372" w:rsidRPr="00915372" w:rsidRDefault="00915372" w:rsidP="00915372">
      <w:pPr>
        <w:pStyle w:val="NormalWeb"/>
        <w:ind w:left="720"/>
      </w:pPr>
      <w:r w:rsidRPr="00915372">
        <w:pict w14:anchorId="1EAF35FE">
          <v:rect id="_x0000_i1121" style="width:0;height:1.5pt" o:hralign="center" o:hrstd="t" o:hr="t" fillcolor="#a0a0a0" stroked="f"/>
        </w:pict>
      </w:r>
    </w:p>
    <w:p w14:paraId="4FBA8FD5" w14:textId="77777777" w:rsidR="00915372" w:rsidRPr="00915372" w:rsidRDefault="00915372" w:rsidP="00915372">
      <w:pPr>
        <w:pStyle w:val="NormalWeb"/>
        <w:ind w:left="720"/>
        <w:rPr>
          <w:b/>
          <w:bCs/>
        </w:rPr>
      </w:pPr>
      <w:r w:rsidRPr="00915372">
        <w:rPr>
          <w:rFonts w:ascii="Segoe UI Emoji" w:hAnsi="Segoe UI Emoji" w:cs="Segoe UI Emoji"/>
          <w:b/>
          <w:bCs/>
        </w:rPr>
        <w:lastRenderedPageBreak/>
        <w:t>🐍</w:t>
      </w:r>
      <w:r w:rsidRPr="00915372">
        <w:rPr>
          <w:b/>
          <w:bCs/>
        </w:rPr>
        <w:t xml:space="preserve"> Python Example: Feeding Portfolio Data to LLM</w:t>
      </w:r>
    </w:p>
    <w:p w14:paraId="432CC03C" w14:textId="77777777" w:rsidR="00915372" w:rsidRPr="00915372" w:rsidRDefault="00915372" w:rsidP="00915372">
      <w:pPr>
        <w:pStyle w:val="NormalWeb"/>
        <w:ind w:left="720"/>
      </w:pPr>
      <w:r w:rsidRPr="00915372">
        <w:t xml:space="preserve">import </w:t>
      </w:r>
      <w:proofErr w:type="spellStart"/>
      <w:r w:rsidRPr="00915372">
        <w:t>openai</w:t>
      </w:r>
      <w:proofErr w:type="spellEnd"/>
    </w:p>
    <w:p w14:paraId="26D7A02E" w14:textId="77777777" w:rsidR="00915372" w:rsidRPr="00915372" w:rsidRDefault="00915372" w:rsidP="00915372">
      <w:pPr>
        <w:pStyle w:val="NormalWeb"/>
        <w:ind w:left="720"/>
      </w:pPr>
    </w:p>
    <w:p w14:paraId="3928CB25" w14:textId="77777777" w:rsidR="00915372" w:rsidRPr="00915372" w:rsidRDefault="00915372" w:rsidP="00915372">
      <w:pPr>
        <w:pStyle w:val="NormalWeb"/>
        <w:ind w:left="720"/>
      </w:pPr>
      <w:r w:rsidRPr="00915372">
        <w:t># Example portfolio data (Indian mutual funds)</w:t>
      </w:r>
    </w:p>
    <w:p w14:paraId="6D061A63" w14:textId="77777777" w:rsidR="00915372" w:rsidRPr="00915372" w:rsidRDefault="00915372" w:rsidP="00915372">
      <w:pPr>
        <w:pStyle w:val="NormalWeb"/>
        <w:ind w:left="720"/>
      </w:pPr>
      <w:proofErr w:type="spellStart"/>
      <w:r w:rsidRPr="00915372">
        <w:t>portfolio_data</w:t>
      </w:r>
      <w:proofErr w:type="spellEnd"/>
      <w:r w:rsidRPr="00915372">
        <w:t xml:space="preserve"> = {</w:t>
      </w:r>
    </w:p>
    <w:p w14:paraId="1E2F40E7" w14:textId="77777777" w:rsidR="00915372" w:rsidRPr="00915372" w:rsidRDefault="00915372" w:rsidP="00915372">
      <w:pPr>
        <w:pStyle w:val="NormalWeb"/>
        <w:ind w:left="720"/>
      </w:pPr>
      <w:r w:rsidRPr="00915372">
        <w:t xml:space="preserve">    "Equity": {</w:t>
      </w:r>
    </w:p>
    <w:p w14:paraId="15D997FE" w14:textId="77777777" w:rsidR="00915372" w:rsidRPr="00915372" w:rsidRDefault="00915372" w:rsidP="00915372">
      <w:pPr>
        <w:pStyle w:val="NormalWeb"/>
        <w:ind w:left="720"/>
      </w:pPr>
      <w:r w:rsidRPr="00915372">
        <w:t xml:space="preserve">        "HDFC Top 100 Fund": 20,</w:t>
      </w:r>
    </w:p>
    <w:p w14:paraId="57A895FB" w14:textId="77777777" w:rsidR="00915372" w:rsidRPr="00915372" w:rsidRDefault="00915372" w:rsidP="00915372">
      <w:pPr>
        <w:pStyle w:val="NormalWeb"/>
        <w:ind w:left="720"/>
      </w:pPr>
      <w:r w:rsidRPr="00915372">
        <w:t xml:space="preserve">        "SBI </w:t>
      </w:r>
      <w:proofErr w:type="spellStart"/>
      <w:r w:rsidRPr="00915372">
        <w:t>Bluechip</w:t>
      </w:r>
      <w:proofErr w:type="spellEnd"/>
      <w:r w:rsidRPr="00915372">
        <w:t xml:space="preserve"> Fund": 15,</w:t>
      </w:r>
    </w:p>
    <w:p w14:paraId="798EAC8D" w14:textId="77777777" w:rsidR="00915372" w:rsidRPr="00915372" w:rsidRDefault="00915372" w:rsidP="00915372">
      <w:pPr>
        <w:pStyle w:val="NormalWeb"/>
        <w:ind w:left="720"/>
      </w:pPr>
      <w:r w:rsidRPr="00915372">
        <w:t xml:space="preserve">        "Kotak Emerging Equity Fund": 10,</w:t>
      </w:r>
    </w:p>
    <w:p w14:paraId="717E8C6A" w14:textId="77777777" w:rsidR="00915372" w:rsidRPr="00915372" w:rsidRDefault="00915372" w:rsidP="00915372">
      <w:pPr>
        <w:pStyle w:val="NormalWeb"/>
        <w:ind w:left="720"/>
      </w:pPr>
      <w:r w:rsidRPr="00915372">
        <w:t xml:space="preserve">        "ICICI Prudential Technology Fund": 5</w:t>
      </w:r>
    </w:p>
    <w:p w14:paraId="1EDDADA1" w14:textId="77777777" w:rsidR="00915372" w:rsidRPr="00915372" w:rsidRDefault="00915372" w:rsidP="00915372">
      <w:pPr>
        <w:pStyle w:val="NormalWeb"/>
        <w:ind w:left="720"/>
      </w:pPr>
      <w:r w:rsidRPr="00915372">
        <w:t xml:space="preserve">    },</w:t>
      </w:r>
    </w:p>
    <w:p w14:paraId="395ABB5A" w14:textId="77777777" w:rsidR="00915372" w:rsidRPr="00915372" w:rsidRDefault="00915372" w:rsidP="00915372">
      <w:pPr>
        <w:pStyle w:val="NormalWeb"/>
        <w:ind w:left="720"/>
      </w:pPr>
      <w:r w:rsidRPr="00915372">
        <w:t xml:space="preserve">    "Debt": {</w:t>
      </w:r>
    </w:p>
    <w:p w14:paraId="68D23892" w14:textId="77777777" w:rsidR="00915372" w:rsidRPr="00915372" w:rsidRDefault="00915372" w:rsidP="00915372">
      <w:pPr>
        <w:pStyle w:val="NormalWeb"/>
        <w:ind w:left="720"/>
      </w:pPr>
      <w:r w:rsidRPr="00915372">
        <w:t xml:space="preserve">        "Axis Short Term Fund": 15,</w:t>
      </w:r>
    </w:p>
    <w:p w14:paraId="63D120D0" w14:textId="77777777" w:rsidR="00915372" w:rsidRPr="00915372" w:rsidRDefault="00915372" w:rsidP="00915372">
      <w:pPr>
        <w:pStyle w:val="NormalWeb"/>
        <w:ind w:left="720"/>
      </w:pPr>
      <w:r w:rsidRPr="00915372">
        <w:t xml:space="preserve">        "HDFC Corporate Bond Fund": 10,</w:t>
      </w:r>
    </w:p>
    <w:p w14:paraId="68E4BB5A" w14:textId="77777777" w:rsidR="00915372" w:rsidRPr="00915372" w:rsidRDefault="00915372" w:rsidP="00915372">
      <w:pPr>
        <w:pStyle w:val="NormalWeb"/>
        <w:ind w:left="720"/>
      </w:pPr>
      <w:r w:rsidRPr="00915372">
        <w:t xml:space="preserve">        "SBI Magnum Gilt Fund": 5</w:t>
      </w:r>
    </w:p>
    <w:p w14:paraId="29F46C33" w14:textId="77777777" w:rsidR="00915372" w:rsidRPr="00915372" w:rsidRDefault="00915372" w:rsidP="00915372">
      <w:pPr>
        <w:pStyle w:val="NormalWeb"/>
        <w:ind w:left="720"/>
      </w:pPr>
      <w:r w:rsidRPr="00915372">
        <w:t xml:space="preserve">    },</w:t>
      </w:r>
    </w:p>
    <w:p w14:paraId="20E7A7B6" w14:textId="77777777" w:rsidR="00915372" w:rsidRPr="00915372" w:rsidRDefault="00915372" w:rsidP="00915372">
      <w:pPr>
        <w:pStyle w:val="NormalWeb"/>
        <w:ind w:left="720"/>
      </w:pPr>
      <w:r w:rsidRPr="00915372">
        <w:t xml:space="preserve">    "Hybrid": {</w:t>
      </w:r>
    </w:p>
    <w:p w14:paraId="7219BA05" w14:textId="77777777" w:rsidR="00915372" w:rsidRPr="00915372" w:rsidRDefault="00915372" w:rsidP="00915372">
      <w:pPr>
        <w:pStyle w:val="NormalWeb"/>
        <w:ind w:left="720"/>
      </w:pPr>
      <w:r w:rsidRPr="00915372">
        <w:t xml:space="preserve">        "ICICI Prudential Balanced Advantage Fund": 15</w:t>
      </w:r>
    </w:p>
    <w:p w14:paraId="600247E7" w14:textId="77777777" w:rsidR="00915372" w:rsidRPr="00915372" w:rsidRDefault="00915372" w:rsidP="00915372">
      <w:pPr>
        <w:pStyle w:val="NormalWeb"/>
        <w:ind w:left="720"/>
      </w:pPr>
      <w:r w:rsidRPr="00915372">
        <w:t xml:space="preserve">    },</w:t>
      </w:r>
    </w:p>
    <w:p w14:paraId="528D4CF2" w14:textId="77777777" w:rsidR="00915372" w:rsidRPr="00915372" w:rsidRDefault="00915372" w:rsidP="00915372">
      <w:pPr>
        <w:pStyle w:val="NormalWeb"/>
        <w:ind w:left="720"/>
      </w:pPr>
      <w:r w:rsidRPr="00915372">
        <w:t xml:space="preserve">    "Liquid": {</w:t>
      </w:r>
    </w:p>
    <w:p w14:paraId="11CDCC90" w14:textId="77777777" w:rsidR="00915372" w:rsidRPr="00915372" w:rsidRDefault="00915372" w:rsidP="00915372">
      <w:pPr>
        <w:pStyle w:val="NormalWeb"/>
        <w:ind w:left="720"/>
      </w:pPr>
      <w:r w:rsidRPr="00915372">
        <w:t xml:space="preserve">        "Nippon India Liquid Fund": 5</w:t>
      </w:r>
    </w:p>
    <w:p w14:paraId="1F2D7254" w14:textId="77777777" w:rsidR="00915372" w:rsidRPr="00915372" w:rsidRDefault="00915372" w:rsidP="00915372">
      <w:pPr>
        <w:pStyle w:val="NormalWeb"/>
        <w:ind w:left="720"/>
      </w:pPr>
      <w:r w:rsidRPr="00915372">
        <w:t xml:space="preserve">    }</w:t>
      </w:r>
    </w:p>
    <w:p w14:paraId="2D87B4F8" w14:textId="77777777" w:rsidR="00915372" w:rsidRPr="00915372" w:rsidRDefault="00915372" w:rsidP="00915372">
      <w:pPr>
        <w:pStyle w:val="NormalWeb"/>
        <w:ind w:left="720"/>
      </w:pPr>
      <w:r w:rsidRPr="00915372">
        <w:t>}</w:t>
      </w:r>
    </w:p>
    <w:p w14:paraId="4A364744" w14:textId="77777777" w:rsidR="00915372" w:rsidRPr="00915372" w:rsidRDefault="00915372" w:rsidP="00915372">
      <w:pPr>
        <w:pStyle w:val="NormalWeb"/>
        <w:ind w:left="720"/>
      </w:pPr>
    </w:p>
    <w:p w14:paraId="1F58C5E2" w14:textId="77777777" w:rsidR="00915372" w:rsidRPr="00915372" w:rsidRDefault="00915372" w:rsidP="00915372">
      <w:pPr>
        <w:pStyle w:val="NormalWeb"/>
        <w:ind w:left="720"/>
      </w:pPr>
      <w:r w:rsidRPr="00915372">
        <w:t># Convert portfolio into a readable format</w:t>
      </w:r>
    </w:p>
    <w:p w14:paraId="2BAC4233" w14:textId="77777777" w:rsidR="00915372" w:rsidRPr="00915372" w:rsidRDefault="00915372" w:rsidP="00915372">
      <w:pPr>
        <w:pStyle w:val="NormalWeb"/>
        <w:ind w:left="720"/>
      </w:pPr>
      <w:proofErr w:type="spellStart"/>
      <w:r w:rsidRPr="00915372">
        <w:lastRenderedPageBreak/>
        <w:t>portfolio_text</w:t>
      </w:r>
      <w:proofErr w:type="spellEnd"/>
      <w:r w:rsidRPr="00915372">
        <w:t xml:space="preserve"> = "\</w:t>
      </w:r>
      <w:proofErr w:type="spellStart"/>
      <w:r w:rsidRPr="00915372">
        <w:t>n</w:t>
      </w:r>
      <w:proofErr w:type="gramStart"/>
      <w:r w:rsidRPr="00915372">
        <w:t>".join</w:t>
      </w:r>
      <w:proofErr w:type="spellEnd"/>
      <w:proofErr w:type="gramEnd"/>
      <w:r w:rsidRPr="00915372">
        <w:t>(</w:t>
      </w:r>
    </w:p>
    <w:p w14:paraId="0A7462DE" w14:textId="77777777" w:rsidR="00915372" w:rsidRPr="00915372" w:rsidRDefault="00915372" w:rsidP="00915372">
      <w:pPr>
        <w:pStyle w:val="NormalWeb"/>
        <w:ind w:left="720"/>
      </w:pPr>
      <w:r w:rsidRPr="00915372">
        <w:t xml:space="preserve">    [f"{category}: " + ", </w:t>
      </w:r>
      <w:proofErr w:type="gramStart"/>
      <w:r w:rsidRPr="00915372">
        <w:t>".join</w:t>
      </w:r>
      <w:proofErr w:type="gramEnd"/>
      <w:r w:rsidRPr="00915372">
        <w:t>([f"{fund} ({allocation}%)"</w:t>
      </w:r>
    </w:p>
    <w:p w14:paraId="2E0184F0" w14:textId="77777777" w:rsidR="00915372" w:rsidRPr="00915372" w:rsidRDefault="00915372" w:rsidP="00915372">
      <w:pPr>
        <w:pStyle w:val="NormalWeb"/>
        <w:ind w:left="720"/>
      </w:pPr>
      <w:r w:rsidRPr="00915372">
        <w:t xml:space="preserve">     for fund, allocation in </w:t>
      </w:r>
      <w:proofErr w:type="spellStart"/>
      <w:proofErr w:type="gramStart"/>
      <w:r w:rsidRPr="00915372">
        <w:t>funds.items</w:t>
      </w:r>
      <w:proofErr w:type="spellEnd"/>
      <w:proofErr w:type="gramEnd"/>
      <w:r w:rsidRPr="00915372">
        <w:t>()])</w:t>
      </w:r>
    </w:p>
    <w:p w14:paraId="0B55BE10" w14:textId="77777777" w:rsidR="00915372" w:rsidRPr="00915372" w:rsidRDefault="00915372" w:rsidP="00915372">
      <w:pPr>
        <w:pStyle w:val="NormalWeb"/>
        <w:ind w:left="720"/>
      </w:pPr>
      <w:r w:rsidRPr="00915372">
        <w:t xml:space="preserve">     for category, funds in </w:t>
      </w:r>
      <w:proofErr w:type="spellStart"/>
      <w:r w:rsidRPr="00915372">
        <w:t>portfolio_</w:t>
      </w:r>
      <w:proofErr w:type="gramStart"/>
      <w:r w:rsidRPr="00915372">
        <w:t>data.items</w:t>
      </w:r>
      <w:proofErr w:type="spellEnd"/>
      <w:proofErr w:type="gramEnd"/>
      <w:r w:rsidRPr="00915372">
        <w:t>()]</w:t>
      </w:r>
    </w:p>
    <w:p w14:paraId="73691B3D" w14:textId="77777777" w:rsidR="00915372" w:rsidRPr="00915372" w:rsidRDefault="00915372" w:rsidP="00915372">
      <w:pPr>
        <w:pStyle w:val="NormalWeb"/>
        <w:ind w:left="720"/>
      </w:pPr>
      <w:r w:rsidRPr="00915372">
        <w:t>)</w:t>
      </w:r>
    </w:p>
    <w:p w14:paraId="2246F28A" w14:textId="77777777" w:rsidR="00915372" w:rsidRPr="00915372" w:rsidRDefault="00915372" w:rsidP="00915372">
      <w:pPr>
        <w:pStyle w:val="NormalWeb"/>
        <w:ind w:left="720"/>
      </w:pPr>
    </w:p>
    <w:p w14:paraId="16D369E2" w14:textId="77777777" w:rsidR="00915372" w:rsidRPr="00915372" w:rsidRDefault="00915372" w:rsidP="00915372">
      <w:pPr>
        <w:pStyle w:val="NormalWeb"/>
        <w:ind w:left="720"/>
      </w:pPr>
      <w:r w:rsidRPr="00915372">
        <w:t># Prompt for LLM</w:t>
      </w:r>
    </w:p>
    <w:p w14:paraId="4791BD19" w14:textId="77777777" w:rsidR="00915372" w:rsidRPr="00915372" w:rsidRDefault="00915372" w:rsidP="00915372">
      <w:pPr>
        <w:pStyle w:val="NormalWeb"/>
        <w:ind w:left="720"/>
      </w:pPr>
      <w:r w:rsidRPr="00915372">
        <w:t>prompt = f"""</w:t>
      </w:r>
    </w:p>
    <w:p w14:paraId="3D103230" w14:textId="77777777" w:rsidR="00915372" w:rsidRPr="00915372" w:rsidRDefault="00915372" w:rsidP="00915372">
      <w:pPr>
        <w:pStyle w:val="NormalWeb"/>
        <w:ind w:left="720"/>
      </w:pPr>
      <w:r w:rsidRPr="00915372">
        <w:t>You are a financial analyst specializing in Indian mutual funds.</w:t>
      </w:r>
    </w:p>
    <w:p w14:paraId="31622791" w14:textId="77777777" w:rsidR="00915372" w:rsidRPr="00915372" w:rsidRDefault="00915372" w:rsidP="00915372">
      <w:pPr>
        <w:pStyle w:val="NormalWeb"/>
        <w:ind w:left="720"/>
      </w:pPr>
      <w:proofErr w:type="spellStart"/>
      <w:r w:rsidRPr="00915372">
        <w:t>Analyze</w:t>
      </w:r>
      <w:proofErr w:type="spellEnd"/>
      <w:r w:rsidRPr="00915372">
        <w:t xml:space="preserve"> the following client portfolio step by step:</w:t>
      </w:r>
    </w:p>
    <w:p w14:paraId="1D94AE22" w14:textId="77777777" w:rsidR="00915372" w:rsidRPr="00915372" w:rsidRDefault="00915372" w:rsidP="00915372">
      <w:pPr>
        <w:pStyle w:val="NormalWeb"/>
        <w:ind w:left="720"/>
      </w:pPr>
      <w:r w:rsidRPr="00915372">
        <w:t>{</w:t>
      </w:r>
      <w:proofErr w:type="spellStart"/>
      <w:r w:rsidRPr="00915372">
        <w:t>portfolio_text</w:t>
      </w:r>
      <w:proofErr w:type="spellEnd"/>
      <w:r w:rsidRPr="00915372">
        <w:t>}</w:t>
      </w:r>
    </w:p>
    <w:p w14:paraId="6BE91AA0" w14:textId="77777777" w:rsidR="00915372" w:rsidRPr="00915372" w:rsidRDefault="00915372" w:rsidP="00915372">
      <w:pPr>
        <w:pStyle w:val="NormalWeb"/>
        <w:ind w:left="720"/>
      </w:pPr>
    </w:p>
    <w:p w14:paraId="68AF68E1" w14:textId="77777777" w:rsidR="00915372" w:rsidRPr="00915372" w:rsidRDefault="00915372" w:rsidP="00915372">
      <w:pPr>
        <w:pStyle w:val="NormalWeb"/>
        <w:ind w:left="720"/>
      </w:pPr>
      <w:r w:rsidRPr="00915372">
        <w:t>Tasks:</w:t>
      </w:r>
    </w:p>
    <w:p w14:paraId="2C576A37" w14:textId="77777777" w:rsidR="00915372" w:rsidRPr="00915372" w:rsidRDefault="00915372" w:rsidP="00915372">
      <w:pPr>
        <w:pStyle w:val="NormalWeb"/>
        <w:ind w:left="720"/>
      </w:pPr>
      <w:r w:rsidRPr="00915372">
        <w:t>1. Identify risk exposure (sector, debt, liquidity).</w:t>
      </w:r>
    </w:p>
    <w:p w14:paraId="309277BA" w14:textId="77777777" w:rsidR="00915372" w:rsidRPr="00915372" w:rsidRDefault="00915372" w:rsidP="00915372">
      <w:pPr>
        <w:pStyle w:val="NormalWeb"/>
        <w:ind w:left="720"/>
      </w:pPr>
      <w:r w:rsidRPr="00915372">
        <w:t>2. Check diversification (domestic vs global, equity vs debt).</w:t>
      </w:r>
    </w:p>
    <w:p w14:paraId="7E07F9CD" w14:textId="77777777" w:rsidR="00915372" w:rsidRPr="00915372" w:rsidRDefault="00915372" w:rsidP="00915372">
      <w:pPr>
        <w:pStyle w:val="NormalWeb"/>
        <w:ind w:left="720"/>
      </w:pPr>
      <w:r w:rsidRPr="00915372">
        <w:t>3. Run scenario simulations (interest rate rise, tech correction).</w:t>
      </w:r>
    </w:p>
    <w:p w14:paraId="13072882" w14:textId="77777777" w:rsidR="00915372" w:rsidRPr="00915372" w:rsidRDefault="00915372" w:rsidP="00915372">
      <w:pPr>
        <w:pStyle w:val="NormalWeb"/>
        <w:ind w:left="720"/>
      </w:pPr>
      <w:r w:rsidRPr="00915372">
        <w:t>4. Suggest rebalancing strategies.</w:t>
      </w:r>
    </w:p>
    <w:p w14:paraId="14A9C099" w14:textId="77777777" w:rsidR="00915372" w:rsidRPr="00915372" w:rsidRDefault="00915372" w:rsidP="00915372">
      <w:pPr>
        <w:pStyle w:val="NormalWeb"/>
        <w:ind w:left="720"/>
      </w:pPr>
      <w:r w:rsidRPr="00915372">
        <w:t>5. Provide a client-friendly summary.</w:t>
      </w:r>
    </w:p>
    <w:p w14:paraId="4F4E57FE" w14:textId="77777777" w:rsidR="00915372" w:rsidRPr="00915372" w:rsidRDefault="00915372" w:rsidP="00915372">
      <w:pPr>
        <w:pStyle w:val="NormalWeb"/>
        <w:ind w:left="720"/>
      </w:pPr>
      <w:r w:rsidRPr="00915372">
        <w:t>"""</w:t>
      </w:r>
    </w:p>
    <w:p w14:paraId="0B927DC6" w14:textId="77777777" w:rsidR="00915372" w:rsidRPr="00915372" w:rsidRDefault="00915372" w:rsidP="00915372">
      <w:pPr>
        <w:pStyle w:val="NormalWeb"/>
        <w:ind w:left="720"/>
      </w:pPr>
    </w:p>
    <w:p w14:paraId="0DEFC7E2" w14:textId="77777777" w:rsidR="00915372" w:rsidRPr="00915372" w:rsidRDefault="00915372" w:rsidP="00915372">
      <w:pPr>
        <w:pStyle w:val="NormalWeb"/>
        <w:ind w:left="720"/>
      </w:pPr>
      <w:r w:rsidRPr="00915372">
        <w:t># Call LLM (example with OpenAI API, replace with your model)</w:t>
      </w:r>
    </w:p>
    <w:p w14:paraId="42D3F05C" w14:textId="77777777" w:rsidR="00915372" w:rsidRPr="00915372" w:rsidRDefault="00915372" w:rsidP="00915372">
      <w:pPr>
        <w:pStyle w:val="NormalWeb"/>
        <w:ind w:left="720"/>
      </w:pPr>
      <w:r w:rsidRPr="00915372">
        <w:t xml:space="preserve">response = </w:t>
      </w:r>
      <w:proofErr w:type="spellStart"/>
      <w:proofErr w:type="gramStart"/>
      <w:r w:rsidRPr="00915372">
        <w:t>openai.ChatCompletion.create</w:t>
      </w:r>
      <w:proofErr w:type="spellEnd"/>
      <w:proofErr w:type="gramEnd"/>
      <w:r w:rsidRPr="00915372">
        <w:t>(</w:t>
      </w:r>
    </w:p>
    <w:p w14:paraId="57B8C94B" w14:textId="77777777" w:rsidR="00915372" w:rsidRPr="00915372" w:rsidRDefault="00915372" w:rsidP="00915372">
      <w:pPr>
        <w:pStyle w:val="NormalWeb"/>
        <w:ind w:left="720"/>
      </w:pPr>
      <w:r w:rsidRPr="00915372">
        <w:t xml:space="preserve">    model="gpt-4</w:t>
      </w:r>
      <w:proofErr w:type="gramStart"/>
      <w:r w:rsidRPr="00915372">
        <w:t>",  #</w:t>
      </w:r>
      <w:proofErr w:type="gramEnd"/>
      <w:r w:rsidRPr="00915372">
        <w:t xml:space="preserve"> or "gpt-5", "</w:t>
      </w:r>
      <w:proofErr w:type="spellStart"/>
      <w:r w:rsidRPr="00915372">
        <w:t>finGPT</w:t>
      </w:r>
      <w:proofErr w:type="spellEnd"/>
      <w:r w:rsidRPr="00915372">
        <w:t>", "</w:t>
      </w:r>
      <w:proofErr w:type="spellStart"/>
      <w:r w:rsidRPr="00915372">
        <w:t>bloombergGPT</w:t>
      </w:r>
      <w:proofErr w:type="spellEnd"/>
      <w:r w:rsidRPr="00915372">
        <w:t>"</w:t>
      </w:r>
    </w:p>
    <w:p w14:paraId="670F3436" w14:textId="77777777" w:rsidR="00915372" w:rsidRPr="00915372" w:rsidRDefault="00915372" w:rsidP="00915372">
      <w:pPr>
        <w:pStyle w:val="NormalWeb"/>
        <w:ind w:left="720"/>
      </w:pPr>
      <w:r w:rsidRPr="00915372">
        <w:t xml:space="preserve">    messages</w:t>
      </w:r>
      <w:proofErr w:type="gramStart"/>
      <w:r w:rsidRPr="00915372">
        <w:t>=[</w:t>
      </w:r>
      <w:proofErr w:type="gramEnd"/>
      <w:r w:rsidRPr="00915372">
        <w:t>{"role": "user", "content": prompt}],</w:t>
      </w:r>
    </w:p>
    <w:p w14:paraId="4D52E005" w14:textId="77777777" w:rsidR="00915372" w:rsidRPr="00915372" w:rsidRDefault="00915372" w:rsidP="00915372">
      <w:pPr>
        <w:pStyle w:val="NormalWeb"/>
        <w:ind w:left="720"/>
      </w:pPr>
      <w:r w:rsidRPr="00915372">
        <w:t xml:space="preserve">    </w:t>
      </w:r>
      <w:proofErr w:type="spellStart"/>
      <w:r w:rsidRPr="00915372">
        <w:t>max_tokens</w:t>
      </w:r>
      <w:proofErr w:type="spellEnd"/>
      <w:r w:rsidRPr="00915372">
        <w:t>=500,</w:t>
      </w:r>
    </w:p>
    <w:p w14:paraId="7F6908F0" w14:textId="77777777" w:rsidR="00915372" w:rsidRPr="00915372" w:rsidRDefault="00915372" w:rsidP="00915372">
      <w:pPr>
        <w:pStyle w:val="NormalWeb"/>
        <w:ind w:left="720"/>
      </w:pPr>
      <w:r w:rsidRPr="00915372">
        <w:lastRenderedPageBreak/>
        <w:t xml:space="preserve">    temperature=0.3</w:t>
      </w:r>
    </w:p>
    <w:p w14:paraId="7B88D951" w14:textId="77777777" w:rsidR="00915372" w:rsidRPr="00915372" w:rsidRDefault="00915372" w:rsidP="00915372">
      <w:pPr>
        <w:pStyle w:val="NormalWeb"/>
        <w:ind w:left="720"/>
      </w:pPr>
      <w:r w:rsidRPr="00915372">
        <w:t>)</w:t>
      </w:r>
    </w:p>
    <w:p w14:paraId="4C05FBA0" w14:textId="77777777" w:rsidR="00915372" w:rsidRPr="00915372" w:rsidRDefault="00915372" w:rsidP="00915372">
      <w:pPr>
        <w:pStyle w:val="NormalWeb"/>
        <w:ind w:left="720"/>
      </w:pPr>
    </w:p>
    <w:p w14:paraId="1C930511" w14:textId="77777777" w:rsidR="00915372" w:rsidRPr="00915372" w:rsidRDefault="00915372" w:rsidP="00915372">
      <w:pPr>
        <w:pStyle w:val="NormalWeb"/>
        <w:ind w:left="720"/>
      </w:pPr>
      <w:r w:rsidRPr="00915372">
        <w:t>print(response["choices"][</w:t>
      </w:r>
      <w:proofErr w:type="gramStart"/>
      <w:r w:rsidRPr="00915372">
        <w:t>0][</w:t>
      </w:r>
      <w:proofErr w:type="gramEnd"/>
      <w:r w:rsidRPr="00915372">
        <w:t>"message</w:t>
      </w:r>
      <w:proofErr w:type="gramStart"/>
      <w:r w:rsidRPr="00915372">
        <w:t>"][</w:t>
      </w:r>
      <w:proofErr w:type="gramEnd"/>
      <w:r w:rsidRPr="00915372">
        <w:t>"content"])</w:t>
      </w:r>
    </w:p>
    <w:p w14:paraId="4F360BC8" w14:textId="77777777" w:rsidR="00915372" w:rsidRPr="00915372" w:rsidRDefault="00915372" w:rsidP="00915372">
      <w:pPr>
        <w:pStyle w:val="NormalWeb"/>
        <w:ind w:left="720"/>
      </w:pPr>
      <w:r w:rsidRPr="00915372">
        <w:pict w14:anchorId="42B700DA">
          <v:rect id="_x0000_i1122" style="width:0;height:1.5pt" o:hralign="center" o:hrstd="t" o:hr="t" fillcolor="#a0a0a0" stroked="f"/>
        </w:pict>
      </w:r>
    </w:p>
    <w:p w14:paraId="676ED0BE" w14:textId="77777777" w:rsidR="00915372" w:rsidRPr="00915372" w:rsidRDefault="00915372" w:rsidP="00915372">
      <w:pPr>
        <w:pStyle w:val="NormalWeb"/>
        <w:ind w:left="720"/>
        <w:rPr>
          <w:b/>
          <w:bCs/>
        </w:rPr>
      </w:pPr>
      <w:r w:rsidRPr="00915372">
        <w:rPr>
          <w:rFonts w:ascii="Segoe UI Emoji" w:hAnsi="Segoe UI Emoji" w:cs="Segoe UI Emoji"/>
          <w:b/>
          <w:bCs/>
        </w:rPr>
        <w:t>🔑</w:t>
      </w:r>
      <w:r w:rsidRPr="00915372">
        <w:rPr>
          <w:b/>
          <w:bCs/>
        </w:rPr>
        <w:t xml:space="preserve"> How This Works</w:t>
      </w:r>
    </w:p>
    <w:p w14:paraId="214B081B" w14:textId="77777777" w:rsidR="00915372" w:rsidRPr="00915372" w:rsidRDefault="00915372" w:rsidP="00915372">
      <w:pPr>
        <w:pStyle w:val="NormalWeb"/>
        <w:numPr>
          <w:ilvl w:val="0"/>
          <w:numId w:val="39"/>
        </w:numPr>
      </w:pPr>
      <w:r w:rsidRPr="00915372">
        <w:rPr>
          <w:b/>
          <w:bCs/>
        </w:rPr>
        <w:t>Portfolio Data</w:t>
      </w:r>
      <w:r w:rsidRPr="00915372">
        <w:t xml:space="preserve"> → Structured in JSON/dictionary format.</w:t>
      </w:r>
    </w:p>
    <w:p w14:paraId="5682A9AE" w14:textId="77777777" w:rsidR="00915372" w:rsidRPr="00915372" w:rsidRDefault="00915372" w:rsidP="00915372">
      <w:pPr>
        <w:pStyle w:val="NormalWeb"/>
        <w:numPr>
          <w:ilvl w:val="0"/>
          <w:numId w:val="39"/>
        </w:numPr>
      </w:pPr>
      <w:r w:rsidRPr="00915372">
        <w:rPr>
          <w:b/>
          <w:bCs/>
        </w:rPr>
        <w:t>Prompt Engineering</w:t>
      </w:r>
      <w:r w:rsidRPr="00915372">
        <w:t xml:space="preserve"> → Feed portfolio + analysis tasks into the LLM.</w:t>
      </w:r>
    </w:p>
    <w:p w14:paraId="6DB4690D" w14:textId="77777777" w:rsidR="00915372" w:rsidRPr="00915372" w:rsidRDefault="00915372" w:rsidP="00915372">
      <w:pPr>
        <w:pStyle w:val="NormalWeb"/>
        <w:numPr>
          <w:ilvl w:val="0"/>
          <w:numId w:val="39"/>
        </w:numPr>
      </w:pPr>
      <w:r w:rsidRPr="00915372">
        <w:rPr>
          <w:b/>
          <w:bCs/>
        </w:rPr>
        <w:t>LLM Output</w:t>
      </w:r>
      <w:r w:rsidRPr="00915372">
        <w:t xml:space="preserve"> → Risk exposure, diversification gaps, rebalancing suggestions, and client-friendly summary.</w:t>
      </w:r>
    </w:p>
    <w:p w14:paraId="3D2F06B1" w14:textId="77777777" w:rsidR="00915372" w:rsidRPr="00915372" w:rsidRDefault="00915372" w:rsidP="00915372">
      <w:pPr>
        <w:pStyle w:val="NormalWeb"/>
        <w:ind w:left="720"/>
      </w:pPr>
      <w:r w:rsidRPr="00915372">
        <w:pict w14:anchorId="01A89227">
          <v:rect id="_x0000_i1123" style="width:0;height:1.5pt" o:hralign="center" o:hrstd="t" o:hr="t" fillcolor="#a0a0a0" stroked="f"/>
        </w:pict>
      </w:r>
    </w:p>
    <w:p w14:paraId="50208E97" w14:textId="77777777" w:rsidR="00915372" w:rsidRPr="00915372" w:rsidRDefault="00915372" w:rsidP="00915372">
      <w:pPr>
        <w:pStyle w:val="NormalWeb"/>
        <w:ind w:left="720"/>
        <w:rPr>
          <w:b/>
          <w:bCs/>
        </w:rPr>
      </w:pPr>
      <w:r w:rsidRPr="00915372">
        <w:rPr>
          <w:rFonts w:ascii="Segoe UI Emoji" w:hAnsi="Segoe UI Emoji" w:cs="Segoe UI Emoji"/>
          <w:b/>
          <w:bCs/>
        </w:rPr>
        <w:t>⚡</w:t>
      </w:r>
      <w:r w:rsidRPr="00915372">
        <w:rPr>
          <w:b/>
          <w:bCs/>
        </w:rPr>
        <w:t xml:space="preserve"> Extensions</w:t>
      </w:r>
    </w:p>
    <w:p w14:paraId="0C0B0BFA" w14:textId="77777777" w:rsidR="00915372" w:rsidRPr="00915372" w:rsidRDefault="00915372" w:rsidP="00915372">
      <w:pPr>
        <w:pStyle w:val="NormalWeb"/>
        <w:numPr>
          <w:ilvl w:val="0"/>
          <w:numId w:val="40"/>
        </w:numPr>
      </w:pPr>
      <w:r w:rsidRPr="00915372">
        <w:t xml:space="preserve">Connect to </w:t>
      </w:r>
      <w:r w:rsidRPr="00915372">
        <w:rPr>
          <w:b/>
          <w:bCs/>
        </w:rPr>
        <w:t>AMFI API</w:t>
      </w:r>
      <w:r w:rsidRPr="00915372">
        <w:t xml:space="preserve"> for live NAVs.</w:t>
      </w:r>
    </w:p>
    <w:p w14:paraId="1ED7367C" w14:textId="77777777" w:rsidR="00915372" w:rsidRPr="00915372" w:rsidRDefault="00915372" w:rsidP="00915372">
      <w:pPr>
        <w:pStyle w:val="NormalWeb"/>
        <w:numPr>
          <w:ilvl w:val="0"/>
          <w:numId w:val="40"/>
        </w:numPr>
      </w:pPr>
      <w:r w:rsidRPr="00915372">
        <w:t xml:space="preserve">Add </w:t>
      </w:r>
      <w:r w:rsidRPr="00915372">
        <w:rPr>
          <w:b/>
          <w:bCs/>
        </w:rPr>
        <w:t>SEBI guidelines</w:t>
      </w:r>
      <w:r w:rsidRPr="00915372">
        <w:t xml:space="preserve"> for compliance checks.</w:t>
      </w:r>
    </w:p>
    <w:p w14:paraId="41520385" w14:textId="77777777" w:rsidR="00915372" w:rsidRPr="00915372" w:rsidRDefault="00915372" w:rsidP="00915372">
      <w:pPr>
        <w:pStyle w:val="NormalWeb"/>
        <w:numPr>
          <w:ilvl w:val="0"/>
          <w:numId w:val="40"/>
        </w:numPr>
      </w:pPr>
      <w:r w:rsidRPr="00915372">
        <w:t xml:space="preserve">Store historical fund reports in a </w:t>
      </w:r>
      <w:r w:rsidRPr="00915372">
        <w:rPr>
          <w:b/>
          <w:bCs/>
        </w:rPr>
        <w:t>vector database</w:t>
      </w:r>
      <w:r w:rsidRPr="00915372">
        <w:t xml:space="preserve"> (Pinecone/FAISS) for retrieval.</w:t>
      </w:r>
    </w:p>
    <w:p w14:paraId="025DE24E" w14:textId="77777777" w:rsidR="00915372" w:rsidRPr="00915372" w:rsidRDefault="00915372" w:rsidP="00915372">
      <w:pPr>
        <w:pStyle w:val="NormalWeb"/>
        <w:numPr>
          <w:ilvl w:val="0"/>
          <w:numId w:val="40"/>
        </w:numPr>
      </w:pPr>
      <w:r w:rsidRPr="00915372">
        <w:t xml:space="preserve">Use </w:t>
      </w:r>
      <w:proofErr w:type="spellStart"/>
      <w:r w:rsidRPr="00915372">
        <w:rPr>
          <w:b/>
          <w:bCs/>
        </w:rPr>
        <w:t>FinGPT</w:t>
      </w:r>
      <w:proofErr w:type="spellEnd"/>
      <w:r w:rsidRPr="00915372">
        <w:rPr>
          <w:b/>
          <w:bCs/>
        </w:rPr>
        <w:t>/</w:t>
      </w:r>
      <w:proofErr w:type="spellStart"/>
      <w:r w:rsidRPr="00915372">
        <w:rPr>
          <w:b/>
          <w:bCs/>
        </w:rPr>
        <w:t>BloombergGPT</w:t>
      </w:r>
      <w:proofErr w:type="spellEnd"/>
      <w:r w:rsidRPr="00915372">
        <w:t xml:space="preserve"> for backend analytics, </w:t>
      </w:r>
      <w:r w:rsidRPr="00915372">
        <w:rPr>
          <w:b/>
          <w:bCs/>
        </w:rPr>
        <w:t>GPT</w:t>
      </w:r>
      <w:r w:rsidRPr="00915372">
        <w:rPr>
          <w:b/>
          <w:bCs/>
        </w:rPr>
        <w:noBreakHyphen/>
        <w:t>5</w:t>
      </w:r>
      <w:r w:rsidRPr="00915372">
        <w:t xml:space="preserve"> for client-facing reports.</w:t>
      </w:r>
    </w:p>
    <w:p w14:paraId="66BF8DC5" w14:textId="77777777" w:rsidR="00915372" w:rsidRPr="00915372" w:rsidRDefault="00915372" w:rsidP="00915372">
      <w:pPr>
        <w:pStyle w:val="NormalWeb"/>
        <w:ind w:left="720"/>
      </w:pPr>
      <w:r w:rsidRPr="00915372">
        <w:pict w14:anchorId="3AFB854F">
          <v:rect id="_x0000_i1124" style="width:0;height:1.5pt" o:hralign="center" o:hrstd="t" o:hr="t" fillcolor="#a0a0a0" stroked="f"/>
        </w:pict>
      </w:r>
    </w:p>
    <w:p w14:paraId="5DAEAAB0" w14:textId="77777777" w:rsidR="00915372" w:rsidRPr="00915372" w:rsidRDefault="00915372" w:rsidP="00915372">
      <w:pPr>
        <w:pStyle w:val="NormalWeb"/>
        <w:ind w:left="720"/>
      </w:pPr>
      <w:r w:rsidRPr="00915372">
        <w:t xml:space="preserve">Would you like me to also show you a </w:t>
      </w:r>
      <w:r w:rsidRPr="00915372">
        <w:rPr>
          <w:b/>
          <w:bCs/>
        </w:rPr>
        <w:t>version with live data integration</w:t>
      </w:r>
      <w:r w:rsidRPr="00915372">
        <w:t xml:space="preserve"> (e.g., pulling NAVs from AMFI API and feeding them into the LLM automatically)?</w:t>
      </w:r>
    </w:p>
    <w:p w14:paraId="6FAE50C1" w14:textId="77777777" w:rsidR="00915372" w:rsidRPr="00915372" w:rsidRDefault="00915372" w:rsidP="00915372">
      <w:pPr>
        <w:pStyle w:val="NormalWeb"/>
        <w:ind w:left="720"/>
      </w:pPr>
      <w:r w:rsidRPr="00915372">
        <w:t xml:space="preserve">Perfect — let’s extend the earlier Python example to show how you can </w:t>
      </w:r>
      <w:r w:rsidRPr="00915372">
        <w:rPr>
          <w:b/>
          <w:bCs/>
        </w:rPr>
        <w:t>feed live Indian mutual fund NAV data</w:t>
      </w:r>
      <w:r w:rsidRPr="00915372">
        <w:t xml:space="preserve"> into an LLM for portfolio analysis. We’ll use the </w:t>
      </w:r>
      <w:r w:rsidRPr="00915372">
        <w:rPr>
          <w:b/>
          <w:bCs/>
        </w:rPr>
        <w:t>AMFI (Association of Mutual Funds in India) API</w:t>
      </w:r>
      <w:r w:rsidRPr="00915372">
        <w:t>, which publishes daily NAVs, and then pass that structured data into the model.</w:t>
      </w:r>
    </w:p>
    <w:p w14:paraId="0D5CFD71" w14:textId="77777777" w:rsidR="00915372" w:rsidRPr="00915372" w:rsidRDefault="00915372" w:rsidP="00915372">
      <w:pPr>
        <w:pStyle w:val="NormalWeb"/>
        <w:ind w:left="720"/>
      </w:pPr>
      <w:r w:rsidRPr="00915372">
        <w:pict w14:anchorId="04736F97">
          <v:rect id="_x0000_i1153" style="width:0;height:1.5pt" o:hralign="center" o:hrstd="t" o:hr="t" fillcolor="#a0a0a0" stroked="f"/>
        </w:pict>
      </w:r>
    </w:p>
    <w:p w14:paraId="43739F4F" w14:textId="77777777" w:rsidR="00915372" w:rsidRPr="00915372" w:rsidRDefault="00915372" w:rsidP="00915372">
      <w:pPr>
        <w:pStyle w:val="NormalWeb"/>
        <w:ind w:left="720"/>
        <w:rPr>
          <w:b/>
          <w:bCs/>
        </w:rPr>
      </w:pPr>
      <w:r w:rsidRPr="00915372">
        <w:rPr>
          <w:rFonts w:ascii="Segoe UI Emoji" w:hAnsi="Segoe UI Emoji" w:cs="Segoe UI Emoji"/>
          <w:b/>
          <w:bCs/>
        </w:rPr>
        <w:t>🐍</w:t>
      </w:r>
      <w:r w:rsidRPr="00915372">
        <w:rPr>
          <w:b/>
          <w:bCs/>
        </w:rPr>
        <w:t xml:space="preserve"> Python Example: Integrating AMFI NAVs with LLM</w:t>
      </w:r>
    </w:p>
    <w:p w14:paraId="45B36993" w14:textId="77777777" w:rsidR="00915372" w:rsidRPr="00915372" w:rsidRDefault="00915372" w:rsidP="00915372">
      <w:pPr>
        <w:pStyle w:val="NormalWeb"/>
        <w:ind w:left="720"/>
      </w:pPr>
      <w:r w:rsidRPr="00915372">
        <w:t>import requests</w:t>
      </w:r>
    </w:p>
    <w:p w14:paraId="0EE5F802" w14:textId="77777777" w:rsidR="00915372" w:rsidRPr="00915372" w:rsidRDefault="00915372" w:rsidP="00915372">
      <w:pPr>
        <w:pStyle w:val="NormalWeb"/>
        <w:ind w:left="720"/>
      </w:pPr>
      <w:r w:rsidRPr="00915372">
        <w:t xml:space="preserve">import </w:t>
      </w:r>
      <w:proofErr w:type="spellStart"/>
      <w:r w:rsidRPr="00915372">
        <w:t>openai</w:t>
      </w:r>
      <w:proofErr w:type="spellEnd"/>
    </w:p>
    <w:p w14:paraId="276822C5" w14:textId="77777777" w:rsidR="00915372" w:rsidRPr="00915372" w:rsidRDefault="00915372" w:rsidP="00915372">
      <w:pPr>
        <w:pStyle w:val="NormalWeb"/>
        <w:ind w:left="720"/>
      </w:pPr>
    </w:p>
    <w:p w14:paraId="610AA253" w14:textId="77777777" w:rsidR="00915372" w:rsidRPr="00915372" w:rsidRDefault="00915372" w:rsidP="00915372">
      <w:pPr>
        <w:pStyle w:val="NormalWeb"/>
        <w:ind w:left="720"/>
      </w:pPr>
      <w:r w:rsidRPr="00915372">
        <w:t># Step 1: Fetch latest NAV data from AMFI</w:t>
      </w:r>
    </w:p>
    <w:p w14:paraId="70024448" w14:textId="77777777" w:rsidR="00915372" w:rsidRPr="00915372" w:rsidRDefault="00915372" w:rsidP="00915372">
      <w:pPr>
        <w:pStyle w:val="NormalWeb"/>
        <w:ind w:left="720"/>
      </w:pPr>
      <w:r w:rsidRPr="00915372">
        <w:t># AMFI publishes daily NAV data in text format</w:t>
      </w:r>
    </w:p>
    <w:p w14:paraId="22028135" w14:textId="77777777" w:rsidR="00915372" w:rsidRPr="00915372" w:rsidRDefault="00915372" w:rsidP="00915372">
      <w:pPr>
        <w:pStyle w:val="NormalWeb"/>
        <w:ind w:left="720"/>
      </w:pPr>
      <w:proofErr w:type="spellStart"/>
      <w:r w:rsidRPr="00915372">
        <w:lastRenderedPageBreak/>
        <w:t>url</w:t>
      </w:r>
      <w:proofErr w:type="spellEnd"/>
      <w:r w:rsidRPr="00915372">
        <w:t xml:space="preserve"> = "https://www.amfiindia.com/spages/NAVAll.txt"</w:t>
      </w:r>
    </w:p>
    <w:p w14:paraId="55239C41" w14:textId="77777777" w:rsidR="00915372" w:rsidRPr="00915372" w:rsidRDefault="00915372" w:rsidP="00915372">
      <w:pPr>
        <w:pStyle w:val="NormalWeb"/>
        <w:ind w:left="720"/>
      </w:pPr>
      <w:r w:rsidRPr="00915372">
        <w:t xml:space="preserve">response = </w:t>
      </w:r>
      <w:proofErr w:type="spellStart"/>
      <w:r w:rsidRPr="00915372">
        <w:t>requests.get</w:t>
      </w:r>
      <w:proofErr w:type="spellEnd"/>
      <w:r w:rsidRPr="00915372">
        <w:t>(</w:t>
      </w:r>
      <w:proofErr w:type="spellStart"/>
      <w:r w:rsidRPr="00915372">
        <w:t>url</w:t>
      </w:r>
      <w:proofErr w:type="spellEnd"/>
      <w:r w:rsidRPr="00915372">
        <w:t>)</w:t>
      </w:r>
    </w:p>
    <w:p w14:paraId="522E46D3" w14:textId="77777777" w:rsidR="00915372" w:rsidRPr="00915372" w:rsidRDefault="00915372" w:rsidP="00915372">
      <w:pPr>
        <w:pStyle w:val="NormalWeb"/>
        <w:ind w:left="720"/>
      </w:pPr>
    </w:p>
    <w:p w14:paraId="545FE4FE" w14:textId="77777777" w:rsidR="00915372" w:rsidRPr="00915372" w:rsidRDefault="00915372" w:rsidP="00915372">
      <w:pPr>
        <w:pStyle w:val="NormalWeb"/>
        <w:ind w:left="720"/>
      </w:pPr>
      <w:r w:rsidRPr="00915372">
        <w:t xml:space="preserve">if </w:t>
      </w:r>
      <w:proofErr w:type="spellStart"/>
      <w:proofErr w:type="gramStart"/>
      <w:r w:rsidRPr="00915372">
        <w:t>response.status</w:t>
      </w:r>
      <w:proofErr w:type="gramEnd"/>
      <w:r w:rsidRPr="00915372">
        <w:t>_code</w:t>
      </w:r>
      <w:proofErr w:type="spellEnd"/>
      <w:r w:rsidRPr="00915372">
        <w:t xml:space="preserve"> == 200:</w:t>
      </w:r>
    </w:p>
    <w:p w14:paraId="7DE0C407" w14:textId="77777777" w:rsidR="00915372" w:rsidRPr="00915372" w:rsidRDefault="00915372" w:rsidP="00915372">
      <w:pPr>
        <w:pStyle w:val="NormalWeb"/>
        <w:ind w:left="720"/>
      </w:pPr>
      <w:r w:rsidRPr="00915372">
        <w:t xml:space="preserve">    </w:t>
      </w:r>
      <w:proofErr w:type="spellStart"/>
      <w:r w:rsidRPr="00915372">
        <w:t>nav_data</w:t>
      </w:r>
      <w:proofErr w:type="spellEnd"/>
      <w:r w:rsidRPr="00915372">
        <w:t xml:space="preserve"> = </w:t>
      </w:r>
      <w:proofErr w:type="spellStart"/>
      <w:r w:rsidRPr="00915372">
        <w:t>response.text</w:t>
      </w:r>
      <w:proofErr w:type="spellEnd"/>
    </w:p>
    <w:p w14:paraId="32CD45FE" w14:textId="77777777" w:rsidR="00915372" w:rsidRPr="00915372" w:rsidRDefault="00915372" w:rsidP="00915372">
      <w:pPr>
        <w:pStyle w:val="NormalWeb"/>
        <w:ind w:left="720"/>
      </w:pPr>
      <w:r w:rsidRPr="00915372">
        <w:t>else:</w:t>
      </w:r>
    </w:p>
    <w:p w14:paraId="0802E816" w14:textId="77777777" w:rsidR="00915372" w:rsidRPr="00915372" w:rsidRDefault="00915372" w:rsidP="00915372">
      <w:pPr>
        <w:pStyle w:val="NormalWeb"/>
        <w:ind w:left="720"/>
      </w:pPr>
      <w:r w:rsidRPr="00915372">
        <w:t xml:space="preserve">    raise </w:t>
      </w:r>
      <w:proofErr w:type="gramStart"/>
      <w:r w:rsidRPr="00915372">
        <w:t>Exception(</w:t>
      </w:r>
      <w:proofErr w:type="gramEnd"/>
      <w:r w:rsidRPr="00915372">
        <w:t>"Failed to fetch AMFI NAV data")</w:t>
      </w:r>
    </w:p>
    <w:p w14:paraId="728E3A0E" w14:textId="77777777" w:rsidR="00915372" w:rsidRPr="00915372" w:rsidRDefault="00915372" w:rsidP="00915372">
      <w:pPr>
        <w:pStyle w:val="NormalWeb"/>
        <w:ind w:left="720"/>
      </w:pPr>
    </w:p>
    <w:p w14:paraId="55560F6A" w14:textId="77777777" w:rsidR="00915372" w:rsidRPr="00915372" w:rsidRDefault="00915372" w:rsidP="00915372">
      <w:pPr>
        <w:pStyle w:val="NormalWeb"/>
        <w:ind w:left="720"/>
      </w:pPr>
      <w:r w:rsidRPr="00915372">
        <w:t xml:space="preserve"># Step 2: Extract NAVs for specific funds (example: HDFC Top 100, SBI </w:t>
      </w:r>
      <w:proofErr w:type="spellStart"/>
      <w:r w:rsidRPr="00915372">
        <w:t>Bluechip</w:t>
      </w:r>
      <w:proofErr w:type="spellEnd"/>
      <w:r w:rsidRPr="00915372">
        <w:t>)</w:t>
      </w:r>
    </w:p>
    <w:p w14:paraId="619A37BD" w14:textId="77777777" w:rsidR="00915372" w:rsidRPr="00915372" w:rsidRDefault="00915372" w:rsidP="00915372">
      <w:pPr>
        <w:pStyle w:val="NormalWeb"/>
        <w:ind w:left="720"/>
      </w:pPr>
      <w:r w:rsidRPr="00915372">
        <w:t># The file is pipe-delimited, so we parse it</w:t>
      </w:r>
    </w:p>
    <w:p w14:paraId="74592C84" w14:textId="77777777" w:rsidR="00915372" w:rsidRPr="00915372" w:rsidRDefault="00915372" w:rsidP="00915372">
      <w:pPr>
        <w:pStyle w:val="NormalWeb"/>
        <w:ind w:left="720"/>
      </w:pPr>
      <w:proofErr w:type="spellStart"/>
      <w:r w:rsidRPr="00915372">
        <w:t>funds_of_interest</w:t>
      </w:r>
      <w:proofErr w:type="spellEnd"/>
      <w:r w:rsidRPr="00915372">
        <w:t xml:space="preserve"> = ["HDFC Top 100 Fund", "SBI </w:t>
      </w:r>
      <w:proofErr w:type="spellStart"/>
      <w:r w:rsidRPr="00915372">
        <w:t>Bluechip</w:t>
      </w:r>
      <w:proofErr w:type="spellEnd"/>
      <w:r w:rsidRPr="00915372">
        <w:t xml:space="preserve"> Fund", "Kotak Emerging Equity Fund"]</w:t>
      </w:r>
    </w:p>
    <w:p w14:paraId="1C0DC282" w14:textId="77777777" w:rsidR="00915372" w:rsidRPr="00915372" w:rsidRDefault="00915372" w:rsidP="00915372">
      <w:pPr>
        <w:pStyle w:val="NormalWeb"/>
        <w:ind w:left="720"/>
      </w:pPr>
      <w:proofErr w:type="spellStart"/>
      <w:r w:rsidRPr="00915372">
        <w:t>fund_navs</w:t>
      </w:r>
      <w:proofErr w:type="spellEnd"/>
      <w:r w:rsidRPr="00915372">
        <w:t xml:space="preserve"> = {}</w:t>
      </w:r>
    </w:p>
    <w:p w14:paraId="56EBC71F" w14:textId="77777777" w:rsidR="00915372" w:rsidRPr="00915372" w:rsidRDefault="00915372" w:rsidP="00915372">
      <w:pPr>
        <w:pStyle w:val="NormalWeb"/>
        <w:ind w:left="720"/>
      </w:pPr>
    </w:p>
    <w:p w14:paraId="2E42DE8F" w14:textId="77777777" w:rsidR="00915372" w:rsidRPr="00915372" w:rsidRDefault="00915372" w:rsidP="00915372">
      <w:pPr>
        <w:pStyle w:val="NormalWeb"/>
        <w:ind w:left="720"/>
      </w:pPr>
      <w:r w:rsidRPr="00915372">
        <w:t xml:space="preserve">for line in </w:t>
      </w:r>
      <w:proofErr w:type="spellStart"/>
      <w:r w:rsidRPr="00915372">
        <w:t>nav_</w:t>
      </w:r>
      <w:proofErr w:type="gramStart"/>
      <w:r w:rsidRPr="00915372">
        <w:t>data.splitlines</w:t>
      </w:r>
      <w:proofErr w:type="spellEnd"/>
      <w:proofErr w:type="gramEnd"/>
      <w:r w:rsidRPr="00915372">
        <w:t>():</w:t>
      </w:r>
    </w:p>
    <w:p w14:paraId="5660D5CF" w14:textId="77777777" w:rsidR="00915372" w:rsidRPr="00915372" w:rsidRDefault="00915372" w:rsidP="00915372">
      <w:pPr>
        <w:pStyle w:val="NormalWeb"/>
        <w:ind w:left="720"/>
      </w:pPr>
      <w:r w:rsidRPr="00915372">
        <w:t xml:space="preserve">    parts = </w:t>
      </w:r>
      <w:proofErr w:type="spellStart"/>
      <w:proofErr w:type="gramStart"/>
      <w:r w:rsidRPr="00915372">
        <w:t>line.split</w:t>
      </w:r>
      <w:proofErr w:type="spellEnd"/>
      <w:proofErr w:type="gramEnd"/>
      <w:r w:rsidRPr="00915372">
        <w:t>(";")</w:t>
      </w:r>
    </w:p>
    <w:p w14:paraId="5BF75970" w14:textId="77777777" w:rsidR="00915372" w:rsidRPr="00915372" w:rsidRDefault="00915372" w:rsidP="00915372">
      <w:pPr>
        <w:pStyle w:val="NormalWeb"/>
        <w:ind w:left="720"/>
      </w:pPr>
      <w:r w:rsidRPr="00915372">
        <w:t xml:space="preserve">    if </w:t>
      </w:r>
      <w:proofErr w:type="spellStart"/>
      <w:r w:rsidRPr="00915372">
        <w:t>len</w:t>
      </w:r>
      <w:proofErr w:type="spellEnd"/>
      <w:r w:rsidRPr="00915372">
        <w:t>(parts) &gt; 4:</w:t>
      </w:r>
    </w:p>
    <w:p w14:paraId="3B2F0577" w14:textId="77777777" w:rsidR="00915372" w:rsidRPr="00915372" w:rsidRDefault="00915372" w:rsidP="00915372">
      <w:pPr>
        <w:pStyle w:val="NormalWeb"/>
        <w:ind w:left="720"/>
      </w:pPr>
      <w:r w:rsidRPr="00915372">
        <w:t xml:space="preserve">        </w:t>
      </w:r>
      <w:proofErr w:type="spellStart"/>
      <w:r w:rsidRPr="00915372">
        <w:t>scheme_name</w:t>
      </w:r>
      <w:proofErr w:type="spellEnd"/>
      <w:r w:rsidRPr="00915372">
        <w:t xml:space="preserve"> = parts[3</w:t>
      </w:r>
      <w:proofErr w:type="gramStart"/>
      <w:r w:rsidRPr="00915372">
        <w:t>].strip</w:t>
      </w:r>
      <w:proofErr w:type="gramEnd"/>
      <w:r w:rsidRPr="00915372">
        <w:t>()</w:t>
      </w:r>
    </w:p>
    <w:p w14:paraId="15F16FAA" w14:textId="77777777" w:rsidR="00915372" w:rsidRPr="00915372" w:rsidRDefault="00915372" w:rsidP="00915372">
      <w:pPr>
        <w:pStyle w:val="NormalWeb"/>
        <w:ind w:left="720"/>
      </w:pPr>
      <w:r w:rsidRPr="00915372">
        <w:t xml:space="preserve">        </w:t>
      </w:r>
      <w:proofErr w:type="spellStart"/>
      <w:r w:rsidRPr="00915372">
        <w:t>nav_value</w:t>
      </w:r>
      <w:proofErr w:type="spellEnd"/>
      <w:r w:rsidRPr="00915372">
        <w:t xml:space="preserve"> = parts[4</w:t>
      </w:r>
      <w:proofErr w:type="gramStart"/>
      <w:r w:rsidRPr="00915372">
        <w:t>].strip</w:t>
      </w:r>
      <w:proofErr w:type="gramEnd"/>
      <w:r w:rsidRPr="00915372">
        <w:t>()</w:t>
      </w:r>
    </w:p>
    <w:p w14:paraId="6A558088" w14:textId="77777777" w:rsidR="00915372" w:rsidRPr="00915372" w:rsidRDefault="00915372" w:rsidP="00915372">
      <w:pPr>
        <w:pStyle w:val="NormalWeb"/>
        <w:ind w:left="720"/>
      </w:pPr>
      <w:r w:rsidRPr="00915372">
        <w:t xml:space="preserve">        for fund in </w:t>
      </w:r>
      <w:proofErr w:type="spellStart"/>
      <w:r w:rsidRPr="00915372">
        <w:t>funds_of_interest</w:t>
      </w:r>
      <w:proofErr w:type="spellEnd"/>
      <w:r w:rsidRPr="00915372">
        <w:t>:</w:t>
      </w:r>
    </w:p>
    <w:p w14:paraId="6D30CEF3" w14:textId="77777777" w:rsidR="00915372" w:rsidRPr="00915372" w:rsidRDefault="00915372" w:rsidP="00915372">
      <w:pPr>
        <w:pStyle w:val="NormalWeb"/>
        <w:ind w:left="720"/>
      </w:pPr>
      <w:r w:rsidRPr="00915372">
        <w:t xml:space="preserve">            if </w:t>
      </w:r>
      <w:proofErr w:type="spellStart"/>
      <w:proofErr w:type="gramStart"/>
      <w:r w:rsidRPr="00915372">
        <w:t>fund.lower</w:t>
      </w:r>
      <w:proofErr w:type="spellEnd"/>
      <w:proofErr w:type="gramEnd"/>
      <w:r w:rsidRPr="00915372">
        <w:t xml:space="preserve">() in </w:t>
      </w:r>
      <w:proofErr w:type="spellStart"/>
      <w:r w:rsidRPr="00915372">
        <w:t>scheme_</w:t>
      </w:r>
      <w:proofErr w:type="gramStart"/>
      <w:r w:rsidRPr="00915372">
        <w:t>name.lower</w:t>
      </w:r>
      <w:proofErr w:type="spellEnd"/>
      <w:proofErr w:type="gramEnd"/>
      <w:r w:rsidRPr="00915372">
        <w:t>():</w:t>
      </w:r>
    </w:p>
    <w:p w14:paraId="04802F8D" w14:textId="77777777" w:rsidR="00915372" w:rsidRPr="00915372" w:rsidRDefault="00915372" w:rsidP="00915372">
      <w:pPr>
        <w:pStyle w:val="NormalWeb"/>
        <w:ind w:left="720"/>
      </w:pPr>
      <w:r w:rsidRPr="00915372">
        <w:t xml:space="preserve">                </w:t>
      </w:r>
      <w:proofErr w:type="spellStart"/>
      <w:r w:rsidRPr="00915372">
        <w:t>fund_navs</w:t>
      </w:r>
      <w:proofErr w:type="spellEnd"/>
      <w:r w:rsidRPr="00915372">
        <w:t>[</w:t>
      </w:r>
      <w:proofErr w:type="spellStart"/>
      <w:r w:rsidRPr="00915372">
        <w:t>scheme_name</w:t>
      </w:r>
      <w:proofErr w:type="spellEnd"/>
      <w:r w:rsidRPr="00915372">
        <w:t xml:space="preserve">] = </w:t>
      </w:r>
      <w:proofErr w:type="spellStart"/>
      <w:r w:rsidRPr="00915372">
        <w:t>nav_value</w:t>
      </w:r>
      <w:proofErr w:type="spellEnd"/>
    </w:p>
    <w:p w14:paraId="44ACDDA8" w14:textId="77777777" w:rsidR="00915372" w:rsidRPr="00915372" w:rsidRDefault="00915372" w:rsidP="00915372">
      <w:pPr>
        <w:pStyle w:val="NormalWeb"/>
        <w:ind w:left="720"/>
      </w:pPr>
    </w:p>
    <w:p w14:paraId="36C06108" w14:textId="77777777" w:rsidR="00915372" w:rsidRPr="00915372" w:rsidRDefault="00915372" w:rsidP="00915372">
      <w:pPr>
        <w:pStyle w:val="NormalWeb"/>
        <w:ind w:left="720"/>
      </w:pPr>
      <w:r w:rsidRPr="00915372">
        <w:t># Step 3: Prepare portfolio data</w:t>
      </w:r>
    </w:p>
    <w:p w14:paraId="0D573212" w14:textId="77777777" w:rsidR="00915372" w:rsidRPr="00915372" w:rsidRDefault="00915372" w:rsidP="00915372">
      <w:pPr>
        <w:pStyle w:val="NormalWeb"/>
        <w:ind w:left="720"/>
      </w:pPr>
      <w:proofErr w:type="spellStart"/>
      <w:r w:rsidRPr="00915372">
        <w:t>portfolio_data</w:t>
      </w:r>
      <w:proofErr w:type="spellEnd"/>
      <w:r w:rsidRPr="00915372">
        <w:t xml:space="preserve"> = {</w:t>
      </w:r>
    </w:p>
    <w:p w14:paraId="65289EEC" w14:textId="77777777" w:rsidR="00915372" w:rsidRPr="00915372" w:rsidRDefault="00915372" w:rsidP="00915372">
      <w:pPr>
        <w:pStyle w:val="NormalWeb"/>
        <w:ind w:left="720"/>
      </w:pPr>
      <w:r w:rsidRPr="00915372">
        <w:t xml:space="preserve">    "Equity": {</w:t>
      </w:r>
    </w:p>
    <w:p w14:paraId="6265C163" w14:textId="77777777" w:rsidR="00915372" w:rsidRPr="00915372" w:rsidRDefault="00915372" w:rsidP="00915372">
      <w:pPr>
        <w:pStyle w:val="NormalWeb"/>
        <w:ind w:left="720"/>
      </w:pPr>
      <w:r w:rsidRPr="00915372">
        <w:lastRenderedPageBreak/>
        <w:t xml:space="preserve">        "HDFC Top 100 Fund": 20,</w:t>
      </w:r>
    </w:p>
    <w:p w14:paraId="74B8E441" w14:textId="77777777" w:rsidR="00915372" w:rsidRPr="00915372" w:rsidRDefault="00915372" w:rsidP="00915372">
      <w:pPr>
        <w:pStyle w:val="NormalWeb"/>
        <w:ind w:left="720"/>
      </w:pPr>
      <w:r w:rsidRPr="00915372">
        <w:t xml:space="preserve">        "SBI </w:t>
      </w:r>
      <w:proofErr w:type="spellStart"/>
      <w:r w:rsidRPr="00915372">
        <w:t>Bluechip</w:t>
      </w:r>
      <w:proofErr w:type="spellEnd"/>
      <w:r w:rsidRPr="00915372">
        <w:t xml:space="preserve"> Fund": 15,</w:t>
      </w:r>
    </w:p>
    <w:p w14:paraId="74198407" w14:textId="77777777" w:rsidR="00915372" w:rsidRPr="00915372" w:rsidRDefault="00915372" w:rsidP="00915372">
      <w:pPr>
        <w:pStyle w:val="NormalWeb"/>
        <w:ind w:left="720"/>
      </w:pPr>
      <w:r w:rsidRPr="00915372">
        <w:t xml:space="preserve">        "Kotak Emerging Equity Fund": 10,</w:t>
      </w:r>
    </w:p>
    <w:p w14:paraId="11EAE879" w14:textId="77777777" w:rsidR="00915372" w:rsidRPr="00915372" w:rsidRDefault="00915372" w:rsidP="00915372">
      <w:pPr>
        <w:pStyle w:val="NormalWeb"/>
        <w:ind w:left="720"/>
      </w:pPr>
      <w:r w:rsidRPr="00915372">
        <w:t xml:space="preserve">        "ICICI Prudential Technology Fund": 5</w:t>
      </w:r>
    </w:p>
    <w:p w14:paraId="7BE51B08" w14:textId="77777777" w:rsidR="00915372" w:rsidRPr="00915372" w:rsidRDefault="00915372" w:rsidP="00915372">
      <w:pPr>
        <w:pStyle w:val="NormalWeb"/>
        <w:ind w:left="720"/>
      </w:pPr>
      <w:r w:rsidRPr="00915372">
        <w:t xml:space="preserve">    },</w:t>
      </w:r>
    </w:p>
    <w:p w14:paraId="1F4B0123" w14:textId="77777777" w:rsidR="00915372" w:rsidRPr="00915372" w:rsidRDefault="00915372" w:rsidP="00915372">
      <w:pPr>
        <w:pStyle w:val="NormalWeb"/>
        <w:ind w:left="720"/>
      </w:pPr>
      <w:r w:rsidRPr="00915372">
        <w:t xml:space="preserve">    "Debt": {</w:t>
      </w:r>
    </w:p>
    <w:p w14:paraId="1B775FAD" w14:textId="77777777" w:rsidR="00915372" w:rsidRPr="00915372" w:rsidRDefault="00915372" w:rsidP="00915372">
      <w:pPr>
        <w:pStyle w:val="NormalWeb"/>
        <w:ind w:left="720"/>
      </w:pPr>
      <w:r w:rsidRPr="00915372">
        <w:t xml:space="preserve">        "Axis Short Term Fund": 15,</w:t>
      </w:r>
    </w:p>
    <w:p w14:paraId="4D9E4005" w14:textId="77777777" w:rsidR="00915372" w:rsidRPr="00915372" w:rsidRDefault="00915372" w:rsidP="00915372">
      <w:pPr>
        <w:pStyle w:val="NormalWeb"/>
        <w:ind w:left="720"/>
      </w:pPr>
      <w:r w:rsidRPr="00915372">
        <w:t xml:space="preserve">        "HDFC Corporate Bond Fund": 10,</w:t>
      </w:r>
    </w:p>
    <w:p w14:paraId="4B0AE74B" w14:textId="77777777" w:rsidR="00915372" w:rsidRPr="00915372" w:rsidRDefault="00915372" w:rsidP="00915372">
      <w:pPr>
        <w:pStyle w:val="NormalWeb"/>
        <w:ind w:left="720"/>
      </w:pPr>
      <w:r w:rsidRPr="00915372">
        <w:t xml:space="preserve">        "SBI Magnum Gilt Fund": 5</w:t>
      </w:r>
    </w:p>
    <w:p w14:paraId="7C57FC2A" w14:textId="77777777" w:rsidR="00915372" w:rsidRPr="00915372" w:rsidRDefault="00915372" w:rsidP="00915372">
      <w:pPr>
        <w:pStyle w:val="NormalWeb"/>
        <w:ind w:left="720"/>
      </w:pPr>
      <w:r w:rsidRPr="00915372">
        <w:t xml:space="preserve">    },</w:t>
      </w:r>
    </w:p>
    <w:p w14:paraId="5671C1E1" w14:textId="77777777" w:rsidR="00915372" w:rsidRPr="00915372" w:rsidRDefault="00915372" w:rsidP="00915372">
      <w:pPr>
        <w:pStyle w:val="NormalWeb"/>
        <w:ind w:left="720"/>
      </w:pPr>
      <w:r w:rsidRPr="00915372">
        <w:t xml:space="preserve">    "Hybrid": {</w:t>
      </w:r>
    </w:p>
    <w:p w14:paraId="6527C0DC" w14:textId="77777777" w:rsidR="00915372" w:rsidRPr="00915372" w:rsidRDefault="00915372" w:rsidP="00915372">
      <w:pPr>
        <w:pStyle w:val="NormalWeb"/>
        <w:ind w:left="720"/>
      </w:pPr>
      <w:r w:rsidRPr="00915372">
        <w:t xml:space="preserve">        "ICICI Prudential Balanced Advantage Fund": 15</w:t>
      </w:r>
    </w:p>
    <w:p w14:paraId="411E95E2" w14:textId="77777777" w:rsidR="00915372" w:rsidRPr="00915372" w:rsidRDefault="00915372" w:rsidP="00915372">
      <w:pPr>
        <w:pStyle w:val="NormalWeb"/>
        <w:ind w:left="720"/>
      </w:pPr>
      <w:r w:rsidRPr="00915372">
        <w:t xml:space="preserve">    },</w:t>
      </w:r>
    </w:p>
    <w:p w14:paraId="4D68D066" w14:textId="77777777" w:rsidR="00915372" w:rsidRPr="00915372" w:rsidRDefault="00915372" w:rsidP="00915372">
      <w:pPr>
        <w:pStyle w:val="NormalWeb"/>
        <w:ind w:left="720"/>
      </w:pPr>
      <w:r w:rsidRPr="00915372">
        <w:t xml:space="preserve">    "Liquid": {</w:t>
      </w:r>
    </w:p>
    <w:p w14:paraId="490FB5F7" w14:textId="77777777" w:rsidR="00915372" w:rsidRPr="00915372" w:rsidRDefault="00915372" w:rsidP="00915372">
      <w:pPr>
        <w:pStyle w:val="NormalWeb"/>
        <w:ind w:left="720"/>
      </w:pPr>
      <w:r w:rsidRPr="00915372">
        <w:t xml:space="preserve">        "Nippon India Liquid Fund": 5</w:t>
      </w:r>
    </w:p>
    <w:p w14:paraId="7AC4A78F" w14:textId="77777777" w:rsidR="00915372" w:rsidRPr="00915372" w:rsidRDefault="00915372" w:rsidP="00915372">
      <w:pPr>
        <w:pStyle w:val="NormalWeb"/>
        <w:ind w:left="720"/>
      </w:pPr>
      <w:r w:rsidRPr="00915372">
        <w:t xml:space="preserve">    }</w:t>
      </w:r>
    </w:p>
    <w:p w14:paraId="655D0931" w14:textId="77777777" w:rsidR="00915372" w:rsidRPr="00915372" w:rsidRDefault="00915372" w:rsidP="00915372">
      <w:pPr>
        <w:pStyle w:val="NormalWeb"/>
        <w:ind w:left="720"/>
      </w:pPr>
      <w:r w:rsidRPr="00915372">
        <w:t>}</w:t>
      </w:r>
    </w:p>
    <w:p w14:paraId="3D367A89" w14:textId="77777777" w:rsidR="00915372" w:rsidRPr="00915372" w:rsidRDefault="00915372" w:rsidP="00915372">
      <w:pPr>
        <w:pStyle w:val="NormalWeb"/>
        <w:ind w:left="720"/>
      </w:pPr>
    </w:p>
    <w:p w14:paraId="6E07BC86" w14:textId="77777777" w:rsidR="00915372" w:rsidRPr="00915372" w:rsidRDefault="00915372" w:rsidP="00915372">
      <w:pPr>
        <w:pStyle w:val="NormalWeb"/>
        <w:ind w:left="720"/>
      </w:pPr>
      <w:r w:rsidRPr="00915372">
        <w:t># Step 4: Create prompt for LLM</w:t>
      </w:r>
    </w:p>
    <w:p w14:paraId="39D849F4" w14:textId="77777777" w:rsidR="00915372" w:rsidRPr="00915372" w:rsidRDefault="00915372" w:rsidP="00915372">
      <w:pPr>
        <w:pStyle w:val="NormalWeb"/>
        <w:ind w:left="720"/>
      </w:pPr>
      <w:proofErr w:type="spellStart"/>
      <w:r w:rsidRPr="00915372">
        <w:t>portfolio_text</w:t>
      </w:r>
      <w:proofErr w:type="spellEnd"/>
      <w:r w:rsidRPr="00915372">
        <w:t xml:space="preserve"> = "\</w:t>
      </w:r>
      <w:proofErr w:type="spellStart"/>
      <w:r w:rsidRPr="00915372">
        <w:t>n</w:t>
      </w:r>
      <w:proofErr w:type="gramStart"/>
      <w:r w:rsidRPr="00915372">
        <w:t>".join</w:t>
      </w:r>
      <w:proofErr w:type="spellEnd"/>
      <w:proofErr w:type="gramEnd"/>
      <w:r w:rsidRPr="00915372">
        <w:t>(</w:t>
      </w:r>
    </w:p>
    <w:p w14:paraId="3999F76C" w14:textId="77777777" w:rsidR="00915372" w:rsidRPr="00915372" w:rsidRDefault="00915372" w:rsidP="00915372">
      <w:pPr>
        <w:pStyle w:val="NormalWeb"/>
        <w:ind w:left="720"/>
      </w:pPr>
      <w:r w:rsidRPr="00915372">
        <w:t xml:space="preserve">    [f"{category}: " + ", </w:t>
      </w:r>
      <w:proofErr w:type="gramStart"/>
      <w:r w:rsidRPr="00915372">
        <w:t>".join</w:t>
      </w:r>
      <w:proofErr w:type="gramEnd"/>
      <w:r w:rsidRPr="00915372">
        <w:t>([f"{fund} ({allocation}%)"</w:t>
      </w:r>
    </w:p>
    <w:p w14:paraId="62B5C5A5" w14:textId="77777777" w:rsidR="00915372" w:rsidRPr="00915372" w:rsidRDefault="00915372" w:rsidP="00915372">
      <w:pPr>
        <w:pStyle w:val="NormalWeb"/>
        <w:ind w:left="720"/>
      </w:pPr>
      <w:r w:rsidRPr="00915372">
        <w:t xml:space="preserve">     for fund, allocation in </w:t>
      </w:r>
      <w:proofErr w:type="spellStart"/>
      <w:proofErr w:type="gramStart"/>
      <w:r w:rsidRPr="00915372">
        <w:t>funds.items</w:t>
      </w:r>
      <w:proofErr w:type="spellEnd"/>
      <w:proofErr w:type="gramEnd"/>
      <w:r w:rsidRPr="00915372">
        <w:t>()])</w:t>
      </w:r>
    </w:p>
    <w:p w14:paraId="726C3BDB" w14:textId="77777777" w:rsidR="00915372" w:rsidRPr="00915372" w:rsidRDefault="00915372" w:rsidP="00915372">
      <w:pPr>
        <w:pStyle w:val="NormalWeb"/>
        <w:ind w:left="720"/>
      </w:pPr>
      <w:r w:rsidRPr="00915372">
        <w:t xml:space="preserve">     for category, funds in </w:t>
      </w:r>
      <w:proofErr w:type="spellStart"/>
      <w:r w:rsidRPr="00915372">
        <w:t>portfolio_</w:t>
      </w:r>
      <w:proofErr w:type="gramStart"/>
      <w:r w:rsidRPr="00915372">
        <w:t>data.items</w:t>
      </w:r>
      <w:proofErr w:type="spellEnd"/>
      <w:proofErr w:type="gramEnd"/>
      <w:r w:rsidRPr="00915372">
        <w:t>()]</w:t>
      </w:r>
    </w:p>
    <w:p w14:paraId="3D41367F" w14:textId="77777777" w:rsidR="00915372" w:rsidRPr="00915372" w:rsidRDefault="00915372" w:rsidP="00915372">
      <w:pPr>
        <w:pStyle w:val="NormalWeb"/>
        <w:ind w:left="720"/>
      </w:pPr>
      <w:r w:rsidRPr="00915372">
        <w:t>)</w:t>
      </w:r>
    </w:p>
    <w:p w14:paraId="09D47C62" w14:textId="77777777" w:rsidR="00915372" w:rsidRPr="00915372" w:rsidRDefault="00915372" w:rsidP="00915372">
      <w:pPr>
        <w:pStyle w:val="NormalWeb"/>
        <w:ind w:left="720"/>
      </w:pPr>
    </w:p>
    <w:p w14:paraId="37B471B3" w14:textId="77777777" w:rsidR="00915372" w:rsidRPr="00915372" w:rsidRDefault="00915372" w:rsidP="00915372">
      <w:pPr>
        <w:pStyle w:val="NormalWeb"/>
        <w:ind w:left="720"/>
      </w:pPr>
      <w:r w:rsidRPr="00915372">
        <w:lastRenderedPageBreak/>
        <w:t>prompt = f"""</w:t>
      </w:r>
    </w:p>
    <w:p w14:paraId="207ABF6A" w14:textId="77777777" w:rsidR="00915372" w:rsidRPr="00915372" w:rsidRDefault="00915372" w:rsidP="00915372">
      <w:pPr>
        <w:pStyle w:val="NormalWeb"/>
        <w:ind w:left="720"/>
      </w:pPr>
      <w:r w:rsidRPr="00915372">
        <w:t>You are a financial analyst specializing in Indian mutual funds.</w:t>
      </w:r>
    </w:p>
    <w:p w14:paraId="200E01C1" w14:textId="77777777" w:rsidR="00915372" w:rsidRPr="00915372" w:rsidRDefault="00915372" w:rsidP="00915372">
      <w:pPr>
        <w:pStyle w:val="NormalWeb"/>
        <w:ind w:left="720"/>
      </w:pPr>
      <w:r w:rsidRPr="00915372">
        <w:t>Here is the client's portfolio:</w:t>
      </w:r>
    </w:p>
    <w:p w14:paraId="5465FE16" w14:textId="77777777" w:rsidR="00915372" w:rsidRPr="00915372" w:rsidRDefault="00915372" w:rsidP="00915372">
      <w:pPr>
        <w:pStyle w:val="NormalWeb"/>
        <w:ind w:left="720"/>
      </w:pPr>
      <w:r w:rsidRPr="00915372">
        <w:t>{</w:t>
      </w:r>
      <w:proofErr w:type="spellStart"/>
      <w:r w:rsidRPr="00915372">
        <w:t>portfolio_text</w:t>
      </w:r>
      <w:proofErr w:type="spellEnd"/>
      <w:r w:rsidRPr="00915372">
        <w:t>}</w:t>
      </w:r>
    </w:p>
    <w:p w14:paraId="67D17BF0" w14:textId="77777777" w:rsidR="00915372" w:rsidRPr="00915372" w:rsidRDefault="00915372" w:rsidP="00915372">
      <w:pPr>
        <w:pStyle w:val="NormalWeb"/>
        <w:ind w:left="720"/>
      </w:pPr>
    </w:p>
    <w:p w14:paraId="6A8CA03E" w14:textId="77777777" w:rsidR="00915372" w:rsidRPr="00915372" w:rsidRDefault="00915372" w:rsidP="00915372">
      <w:pPr>
        <w:pStyle w:val="NormalWeb"/>
        <w:ind w:left="720"/>
      </w:pPr>
      <w:r w:rsidRPr="00915372">
        <w:t>Latest NAVs (from AMFI):</w:t>
      </w:r>
    </w:p>
    <w:p w14:paraId="2FEC669B" w14:textId="77777777" w:rsidR="00915372" w:rsidRPr="00915372" w:rsidRDefault="00915372" w:rsidP="00915372">
      <w:pPr>
        <w:pStyle w:val="NormalWeb"/>
        <w:ind w:left="720"/>
      </w:pPr>
      <w:r w:rsidRPr="00915372">
        <w:t>{</w:t>
      </w:r>
      <w:proofErr w:type="spellStart"/>
      <w:r w:rsidRPr="00915372">
        <w:t>fund_navs</w:t>
      </w:r>
      <w:proofErr w:type="spellEnd"/>
      <w:r w:rsidRPr="00915372">
        <w:t>}</w:t>
      </w:r>
    </w:p>
    <w:p w14:paraId="1B291A5C" w14:textId="77777777" w:rsidR="00915372" w:rsidRPr="00915372" w:rsidRDefault="00915372" w:rsidP="00915372">
      <w:pPr>
        <w:pStyle w:val="NormalWeb"/>
        <w:ind w:left="720"/>
      </w:pPr>
    </w:p>
    <w:p w14:paraId="12E4EAEE" w14:textId="77777777" w:rsidR="00915372" w:rsidRPr="00915372" w:rsidRDefault="00915372" w:rsidP="00915372">
      <w:pPr>
        <w:pStyle w:val="NormalWeb"/>
        <w:ind w:left="720"/>
      </w:pPr>
      <w:r w:rsidRPr="00915372">
        <w:t>Tasks:</w:t>
      </w:r>
    </w:p>
    <w:p w14:paraId="73156614" w14:textId="77777777" w:rsidR="00915372" w:rsidRPr="00915372" w:rsidRDefault="00915372" w:rsidP="00915372">
      <w:pPr>
        <w:pStyle w:val="NormalWeb"/>
        <w:ind w:left="720"/>
      </w:pPr>
      <w:r w:rsidRPr="00915372">
        <w:t>1. Identify risk exposure (sector, debt, liquidity).</w:t>
      </w:r>
    </w:p>
    <w:p w14:paraId="16FA0142" w14:textId="77777777" w:rsidR="00915372" w:rsidRPr="00915372" w:rsidRDefault="00915372" w:rsidP="00915372">
      <w:pPr>
        <w:pStyle w:val="NormalWeb"/>
        <w:ind w:left="720"/>
      </w:pPr>
      <w:r w:rsidRPr="00915372">
        <w:t>2. Check diversification (domestic vs global, equity vs debt).</w:t>
      </w:r>
    </w:p>
    <w:p w14:paraId="100EFB59" w14:textId="77777777" w:rsidR="00915372" w:rsidRPr="00915372" w:rsidRDefault="00915372" w:rsidP="00915372">
      <w:pPr>
        <w:pStyle w:val="NormalWeb"/>
        <w:ind w:left="720"/>
      </w:pPr>
      <w:r w:rsidRPr="00915372">
        <w:t>3. Run scenario simulations (interest rate rise, tech correction).</w:t>
      </w:r>
    </w:p>
    <w:p w14:paraId="29CD4BEB" w14:textId="77777777" w:rsidR="00915372" w:rsidRPr="00915372" w:rsidRDefault="00915372" w:rsidP="00915372">
      <w:pPr>
        <w:pStyle w:val="NormalWeb"/>
        <w:ind w:left="720"/>
      </w:pPr>
      <w:r w:rsidRPr="00915372">
        <w:t>4. Suggest rebalancing strategies.</w:t>
      </w:r>
    </w:p>
    <w:p w14:paraId="43E62DE5" w14:textId="77777777" w:rsidR="00915372" w:rsidRPr="00915372" w:rsidRDefault="00915372" w:rsidP="00915372">
      <w:pPr>
        <w:pStyle w:val="NormalWeb"/>
        <w:ind w:left="720"/>
      </w:pPr>
      <w:r w:rsidRPr="00915372">
        <w:t>5. Provide a client-friendly summary.</w:t>
      </w:r>
    </w:p>
    <w:p w14:paraId="707B7485" w14:textId="77777777" w:rsidR="00915372" w:rsidRPr="00915372" w:rsidRDefault="00915372" w:rsidP="00915372">
      <w:pPr>
        <w:pStyle w:val="NormalWeb"/>
        <w:ind w:left="720"/>
      </w:pPr>
      <w:r w:rsidRPr="00915372">
        <w:t>"""</w:t>
      </w:r>
    </w:p>
    <w:p w14:paraId="4B31F359" w14:textId="77777777" w:rsidR="00915372" w:rsidRPr="00915372" w:rsidRDefault="00915372" w:rsidP="00915372">
      <w:pPr>
        <w:pStyle w:val="NormalWeb"/>
        <w:ind w:left="720"/>
      </w:pPr>
    </w:p>
    <w:p w14:paraId="56517FDD" w14:textId="77777777" w:rsidR="00915372" w:rsidRPr="00915372" w:rsidRDefault="00915372" w:rsidP="00915372">
      <w:pPr>
        <w:pStyle w:val="NormalWeb"/>
        <w:ind w:left="720"/>
      </w:pPr>
      <w:r w:rsidRPr="00915372">
        <w:t># Step 5: Call LLM</w:t>
      </w:r>
    </w:p>
    <w:p w14:paraId="0FA315A8" w14:textId="77777777" w:rsidR="00915372" w:rsidRPr="00915372" w:rsidRDefault="00915372" w:rsidP="00915372">
      <w:pPr>
        <w:pStyle w:val="NormalWeb"/>
        <w:ind w:left="720"/>
      </w:pPr>
      <w:r w:rsidRPr="00915372">
        <w:t xml:space="preserve">response = </w:t>
      </w:r>
      <w:proofErr w:type="spellStart"/>
      <w:proofErr w:type="gramStart"/>
      <w:r w:rsidRPr="00915372">
        <w:t>openai.ChatCompletion.create</w:t>
      </w:r>
      <w:proofErr w:type="spellEnd"/>
      <w:proofErr w:type="gramEnd"/>
      <w:r w:rsidRPr="00915372">
        <w:t>(</w:t>
      </w:r>
    </w:p>
    <w:p w14:paraId="7E8295BC" w14:textId="77777777" w:rsidR="00915372" w:rsidRPr="00915372" w:rsidRDefault="00915372" w:rsidP="00915372">
      <w:pPr>
        <w:pStyle w:val="NormalWeb"/>
        <w:ind w:left="720"/>
      </w:pPr>
      <w:r w:rsidRPr="00915372">
        <w:t xml:space="preserve">    model="gpt-4</w:t>
      </w:r>
      <w:proofErr w:type="gramStart"/>
      <w:r w:rsidRPr="00915372">
        <w:t>",  #</w:t>
      </w:r>
      <w:proofErr w:type="gramEnd"/>
      <w:r w:rsidRPr="00915372">
        <w:t xml:space="preserve"> or "gpt-5", "</w:t>
      </w:r>
      <w:proofErr w:type="spellStart"/>
      <w:r w:rsidRPr="00915372">
        <w:t>finGPT</w:t>
      </w:r>
      <w:proofErr w:type="spellEnd"/>
      <w:r w:rsidRPr="00915372">
        <w:t>", "</w:t>
      </w:r>
      <w:proofErr w:type="spellStart"/>
      <w:r w:rsidRPr="00915372">
        <w:t>bloombergGPT</w:t>
      </w:r>
      <w:proofErr w:type="spellEnd"/>
      <w:r w:rsidRPr="00915372">
        <w:t>"</w:t>
      </w:r>
    </w:p>
    <w:p w14:paraId="72B746FA" w14:textId="77777777" w:rsidR="00915372" w:rsidRPr="00915372" w:rsidRDefault="00915372" w:rsidP="00915372">
      <w:pPr>
        <w:pStyle w:val="NormalWeb"/>
        <w:ind w:left="720"/>
      </w:pPr>
      <w:r w:rsidRPr="00915372">
        <w:t xml:space="preserve">    messages</w:t>
      </w:r>
      <w:proofErr w:type="gramStart"/>
      <w:r w:rsidRPr="00915372">
        <w:t>=[</w:t>
      </w:r>
      <w:proofErr w:type="gramEnd"/>
      <w:r w:rsidRPr="00915372">
        <w:t>{"role": "user", "content": prompt}],</w:t>
      </w:r>
    </w:p>
    <w:p w14:paraId="7C2AE46B" w14:textId="77777777" w:rsidR="00915372" w:rsidRPr="00915372" w:rsidRDefault="00915372" w:rsidP="00915372">
      <w:pPr>
        <w:pStyle w:val="NormalWeb"/>
        <w:ind w:left="720"/>
      </w:pPr>
      <w:r w:rsidRPr="00915372">
        <w:t xml:space="preserve">    </w:t>
      </w:r>
      <w:proofErr w:type="spellStart"/>
      <w:r w:rsidRPr="00915372">
        <w:t>max_tokens</w:t>
      </w:r>
      <w:proofErr w:type="spellEnd"/>
      <w:r w:rsidRPr="00915372">
        <w:t>=600,</w:t>
      </w:r>
    </w:p>
    <w:p w14:paraId="1489E9F7" w14:textId="77777777" w:rsidR="00915372" w:rsidRPr="00915372" w:rsidRDefault="00915372" w:rsidP="00915372">
      <w:pPr>
        <w:pStyle w:val="NormalWeb"/>
        <w:ind w:left="720"/>
      </w:pPr>
      <w:r w:rsidRPr="00915372">
        <w:t xml:space="preserve">    temperature=0.3</w:t>
      </w:r>
    </w:p>
    <w:p w14:paraId="09E15D69" w14:textId="77777777" w:rsidR="00915372" w:rsidRPr="00915372" w:rsidRDefault="00915372" w:rsidP="00915372">
      <w:pPr>
        <w:pStyle w:val="NormalWeb"/>
        <w:ind w:left="720"/>
      </w:pPr>
      <w:r w:rsidRPr="00915372">
        <w:t>)</w:t>
      </w:r>
    </w:p>
    <w:p w14:paraId="25C92CDC" w14:textId="77777777" w:rsidR="00915372" w:rsidRPr="00915372" w:rsidRDefault="00915372" w:rsidP="00915372">
      <w:pPr>
        <w:pStyle w:val="NormalWeb"/>
        <w:ind w:left="720"/>
      </w:pPr>
    </w:p>
    <w:p w14:paraId="31CAB1BD" w14:textId="77777777" w:rsidR="00915372" w:rsidRPr="00915372" w:rsidRDefault="00915372" w:rsidP="00915372">
      <w:pPr>
        <w:pStyle w:val="NormalWeb"/>
        <w:ind w:left="720"/>
      </w:pPr>
      <w:r w:rsidRPr="00915372">
        <w:t>print(response["choices"][</w:t>
      </w:r>
      <w:proofErr w:type="gramStart"/>
      <w:r w:rsidRPr="00915372">
        <w:t>0][</w:t>
      </w:r>
      <w:proofErr w:type="gramEnd"/>
      <w:r w:rsidRPr="00915372">
        <w:t>"message</w:t>
      </w:r>
      <w:proofErr w:type="gramStart"/>
      <w:r w:rsidRPr="00915372">
        <w:t>"][</w:t>
      </w:r>
      <w:proofErr w:type="gramEnd"/>
      <w:r w:rsidRPr="00915372">
        <w:t>"content"])</w:t>
      </w:r>
    </w:p>
    <w:p w14:paraId="481173E1" w14:textId="77777777" w:rsidR="00915372" w:rsidRPr="00915372" w:rsidRDefault="00915372" w:rsidP="00915372">
      <w:pPr>
        <w:pStyle w:val="NormalWeb"/>
        <w:ind w:left="720"/>
      </w:pPr>
      <w:r w:rsidRPr="00915372">
        <w:lastRenderedPageBreak/>
        <w:pict w14:anchorId="5B8CA48F">
          <v:rect id="_x0000_i1154" style="width:0;height:1.5pt" o:hralign="center" o:hrstd="t" o:hr="t" fillcolor="#a0a0a0" stroked="f"/>
        </w:pict>
      </w:r>
    </w:p>
    <w:p w14:paraId="60975EDF" w14:textId="77777777" w:rsidR="00915372" w:rsidRPr="00915372" w:rsidRDefault="00915372" w:rsidP="00915372">
      <w:pPr>
        <w:pStyle w:val="NormalWeb"/>
        <w:ind w:left="720"/>
        <w:rPr>
          <w:b/>
          <w:bCs/>
        </w:rPr>
      </w:pPr>
      <w:r w:rsidRPr="00915372">
        <w:rPr>
          <w:rFonts w:ascii="Segoe UI Emoji" w:hAnsi="Segoe UI Emoji" w:cs="Segoe UI Emoji"/>
          <w:b/>
          <w:bCs/>
        </w:rPr>
        <w:t>🔑</w:t>
      </w:r>
      <w:r w:rsidRPr="00915372">
        <w:rPr>
          <w:b/>
          <w:bCs/>
        </w:rPr>
        <w:t xml:space="preserve"> What This Code Does</w:t>
      </w:r>
    </w:p>
    <w:p w14:paraId="2A1F6C93" w14:textId="77777777" w:rsidR="00915372" w:rsidRPr="00915372" w:rsidRDefault="00915372" w:rsidP="00915372">
      <w:pPr>
        <w:pStyle w:val="NormalWeb"/>
        <w:numPr>
          <w:ilvl w:val="0"/>
          <w:numId w:val="41"/>
        </w:numPr>
      </w:pPr>
      <w:r w:rsidRPr="00915372">
        <w:rPr>
          <w:b/>
          <w:bCs/>
        </w:rPr>
        <w:t>Fetches live NAVs</w:t>
      </w:r>
      <w:r w:rsidRPr="00915372">
        <w:t xml:space="preserve"> from AMFI.</w:t>
      </w:r>
    </w:p>
    <w:p w14:paraId="12951BE5" w14:textId="77777777" w:rsidR="00915372" w:rsidRPr="00915372" w:rsidRDefault="00915372" w:rsidP="00915372">
      <w:pPr>
        <w:pStyle w:val="NormalWeb"/>
        <w:numPr>
          <w:ilvl w:val="0"/>
          <w:numId w:val="41"/>
        </w:numPr>
      </w:pPr>
      <w:r w:rsidRPr="00915372">
        <w:rPr>
          <w:b/>
          <w:bCs/>
        </w:rPr>
        <w:t>Extracts NAVs</w:t>
      </w:r>
      <w:r w:rsidRPr="00915372">
        <w:t xml:space="preserve"> for specific funds in the portfolio.</w:t>
      </w:r>
    </w:p>
    <w:p w14:paraId="7D5BE785" w14:textId="77777777" w:rsidR="00915372" w:rsidRPr="00915372" w:rsidRDefault="00915372" w:rsidP="00915372">
      <w:pPr>
        <w:pStyle w:val="NormalWeb"/>
        <w:numPr>
          <w:ilvl w:val="0"/>
          <w:numId w:val="41"/>
        </w:numPr>
      </w:pPr>
      <w:r w:rsidRPr="00915372">
        <w:rPr>
          <w:b/>
          <w:bCs/>
        </w:rPr>
        <w:t>Combines portfolio allocation + NAVs</w:t>
      </w:r>
      <w:r w:rsidRPr="00915372">
        <w:t xml:space="preserve"> into a structured prompt.</w:t>
      </w:r>
    </w:p>
    <w:p w14:paraId="49CDD685" w14:textId="77777777" w:rsidR="00915372" w:rsidRPr="00915372" w:rsidRDefault="00915372" w:rsidP="00915372">
      <w:pPr>
        <w:pStyle w:val="NormalWeb"/>
        <w:numPr>
          <w:ilvl w:val="0"/>
          <w:numId w:val="41"/>
        </w:numPr>
      </w:pPr>
      <w:r w:rsidRPr="00915372">
        <w:rPr>
          <w:b/>
          <w:bCs/>
        </w:rPr>
        <w:t>Feeds data into LLM</w:t>
      </w:r>
      <w:r w:rsidRPr="00915372">
        <w:t xml:space="preserve"> for analysis, risk checks, diversification, and rebalancing suggestions.</w:t>
      </w:r>
    </w:p>
    <w:p w14:paraId="78AB9A3C" w14:textId="77777777" w:rsidR="00915372" w:rsidRPr="00915372" w:rsidRDefault="00915372" w:rsidP="00915372">
      <w:pPr>
        <w:pStyle w:val="NormalWeb"/>
        <w:numPr>
          <w:ilvl w:val="0"/>
          <w:numId w:val="41"/>
        </w:numPr>
      </w:pPr>
      <w:r w:rsidRPr="00915372">
        <w:rPr>
          <w:b/>
          <w:bCs/>
        </w:rPr>
        <w:t>Outputs client-friendly insights</w:t>
      </w:r>
      <w:r w:rsidRPr="00915372">
        <w:t>.</w:t>
      </w:r>
    </w:p>
    <w:p w14:paraId="6A48DB8B" w14:textId="77777777" w:rsidR="00915372" w:rsidRPr="00915372" w:rsidRDefault="00915372" w:rsidP="00915372">
      <w:pPr>
        <w:pStyle w:val="NormalWeb"/>
        <w:ind w:left="720"/>
      </w:pPr>
      <w:r w:rsidRPr="00915372">
        <w:pict w14:anchorId="3D91DE56">
          <v:rect id="_x0000_i1155" style="width:0;height:1.5pt" o:hralign="center" o:hrstd="t" o:hr="t" fillcolor="#a0a0a0" stroked="f"/>
        </w:pict>
      </w:r>
    </w:p>
    <w:p w14:paraId="081B4522" w14:textId="77777777" w:rsidR="00915372" w:rsidRPr="00915372" w:rsidRDefault="00915372" w:rsidP="00915372">
      <w:pPr>
        <w:pStyle w:val="NormalWeb"/>
        <w:ind w:left="720"/>
        <w:rPr>
          <w:b/>
          <w:bCs/>
        </w:rPr>
      </w:pPr>
      <w:r w:rsidRPr="00915372">
        <w:rPr>
          <w:rFonts w:ascii="Segoe UI Emoji" w:hAnsi="Segoe UI Emoji" w:cs="Segoe UI Emoji"/>
          <w:b/>
          <w:bCs/>
        </w:rPr>
        <w:t>⚡</w:t>
      </w:r>
      <w:r w:rsidRPr="00915372">
        <w:rPr>
          <w:b/>
          <w:bCs/>
        </w:rPr>
        <w:t xml:space="preserve"> Extensions</w:t>
      </w:r>
    </w:p>
    <w:p w14:paraId="1937D078" w14:textId="77777777" w:rsidR="00915372" w:rsidRPr="00915372" w:rsidRDefault="00915372" w:rsidP="00915372">
      <w:pPr>
        <w:pStyle w:val="NormalWeb"/>
        <w:numPr>
          <w:ilvl w:val="0"/>
          <w:numId w:val="42"/>
        </w:numPr>
      </w:pPr>
      <w:r w:rsidRPr="00915372">
        <w:t xml:space="preserve">Add </w:t>
      </w:r>
      <w:r w:rsidRPr="00915372">
        <w:rPr>
          <w:b/>
          <w:bCs/>
        </w:rPr>
        <w:t>SEBI guidelines</w:t>
      </w:r>
      <w:r w:rsidRPr="00915372">
        <w:t xml:space="preserve"> as compliance context.</w:t>
      </w:r>
    </w:p>
    <w:p w14:paraId="0D453808" w14:textId="77777777" w:rsidR="00915372" w:rsidRPr="00915372" w:rsidRDefault="00915372" w:rsidP="00915372">
      <w:pPr>
        <w:pStyle w:val="NormalWeb"/>
        <w:numPr>
          <w:ilvl w:val="0"/>
          <w:numId w:val="42"/>
        </w:numPr>
      </w:pPr>
      <w:r w:rsidRPr="00915372">
        <w:t xml:space="preserve">Store historical NAVs in a </w:t>
      </w:r>
      <w:r w:rsidRPr="00915372">
        <w:rPr>
          <w:b/>
          <w:bCs/>
        </w:rPr>
        <w:t>vector database</w:t>
      </w:r>
      <w:r w:rsidRPr="00915372">
        <w:t xml:space="preserve"> for trend analysis.</w:t>
      </w:r>
    </w:p>
    <w:p w14:paraId="3383335E" w14:textId="77777777" w:rsidR="00915372" w:rsidRPr="00915372" w:rsidRDefault="00915372" w:rsidP="00915372">
      <w:pPr>
        <w:pStyle w:val="NormalWeb"/>
        <w:numPr>
          <w:ilvl w:val="0"/>
          <w:numId w:val="42"/>
        </w:numPr>
      </w:pPr>
      <w:r w:rsidRPr="00915372">
        <w:t>Automate daily portfolio rebalancing reports for advisors and clients.</w:t>
      </w:r>
    </w:p>
    <w:p w14:paraId="4B567A49" w14:textId="77777777" w:rsidR="00915372" w:rsidRPr="00915372" w:rsidRDefault="00915372" w:rsidP="00915372">
      <w:pPr>
        <w:pStyle w:val="NormalWeb"/>
        <w:ind w:left="720"/>
      </w:pPr>
      <w:r w:rsidRPr="00915372">
        <w:pict w14:anchorId="200B61A9">
          <v:rect id="_x0000_i1156" style="width:0;height:1.5pt" o:hralign="center" o:hrstd="t" o:hr="t" fillcolor="#a0a0a0" stroked="f"/>
        </w:pict>
      </w:r>
    </w:p>
    <w:p w14:paraId="4F9E13E4" w14:textId="77777777" w:rsidR="00915372" w:rsidRPr="00915372" w:rsidRDefault="00915372" w:rsidP="00915372">
      <w:pPr>
        <w:pStyle w:val="NormalWeb"/>
        <w:ind w:left="720"/>
      </w:pPr>
      <w:r w:rsidRPr="00915372">
        <w:t xml:space="preserve">Would you like me to also show you how to </w:t>
      </w:r>
      <w:r w:rsidRPr="00915372">
        <w:rPr>
          <w:b/>
          <w:bCs/>
        </w:rPr>
        <w:t>visualize this portfolio data</w:t>
      </w:r>
      <w:r w:rsidRPr="00915372">
        <w:t xml:space="preserve"> (e.g., pie chart of allocations + NAV trends) alongside the LLM’s textual analysis? That way you’d get both </w:t>
      </w:r>
      <w:r w:rsidRPr="00915372">
        <w:rPr>
          <w:b/>
          <w:bCs/>
        </w:rPr>
        <w:t>quantitative visuals</w:t>
      </w:r>
      <w:r w:rsidRPr="00915372">
        <w:t xml:space="preserve"> and </w:t>
      </w:r>
      <w:r w:rsidRPr="00915372">
        <w:rPr>
          <w:b/>
          <w:bCs/>
        </w:rPr>
        <w:t>qualitative insights</w:t>
      </w:r>
      <w:r w:rsidRPr="00915372">
        <w:t>.</w:t>
      </w:r>
    </w:p>
    <w:p w14:paraId="1A9A5132" w14:textId="77777777" w:rsidR="00915372" w:rsidRPr="00915372" w:rsidRDefault="00915372" w:rsidP="00915372">
      <w:pPr>
        <w:pStyle w:val="NormalWeb"/>
        <w:ind w:left="720"/>
      </w:pPr>
      <w:r w:rsidRPr="00915372">
        <w:t xml:space="preserve">Here are the </w:t>
      </w:r>
      <w:r w:rsidRPr="00915372">
        <w:rPr>
          <w:b/>
          <w:bCs/>
        </w:rPr>
        <w:t>visualizations</w:t>
      </w:r>
      <w:r w:rsidRPr="00915372">
        <w:t xml:space="preserve"> you asked for — they show both the portfolio allocation and NAV trends for selected Indian mutual funds.</w:t>
      </w:r>
    </w:p>
    <w:p w14:paraId="2D29BA37" w14:textId="77777777" w:rsidR="00915372" w:rsidRPr="00915372" w:rsidRDefault="00915372" w:rsidP="00915372">
      <w:pPr>
        <w:pStyle w:val="NormalWeb"/>
        <w:ind w:left="720"/>
      </w:pPr>
      <w:r w:rsidRPr="00915372">
        <w:pict w14:anchorId="0D1076D7">
          <v:rect id="_x0000_i1173" style="width:0;height:1.5pt" o:hralign="center" o:hrstd="t" o:hr="t" fillcolor="#a0a0a0" stroked="f"/>
        </w:pict>
      </w:r>
    </w:p>
    <w:p w14:paraId="34D99BA9" w14:textId="77777777" w:rsidR="00915372" w:rsidRPr="00915372" w:rsidRDefault="00915372" w:rsidP="00915372">
      <w:pPr>
        <w:pStyle w:val="NormalWeb"/>
        <w:ind w:left="720"/>
        <w:rPr>
          <w:b/>
          <w:bCs/>
        </w:rPr>
      </w:pPr>
      <w:r w:rsidRPr="00915372">
        <w:rPr>
          <w:rFonts w:ascii="Segoe UI Emoji" w:hAnsi="Segoe UI Emoji" w:cs="Segoe UI Emoji"/>
          <w:b/>
          <w:bCs/>
        </w:rPr>
        <w:t>📊</w:t>
      </w:r>
      <w:r w:rsidRPr="00915372">
        <w:rPr>
          <w:b/>
          <w:bCs/>
        </w:rPr>
        <w:t xml:space="preserve"> What You’re Seeing</w:t>
      </w:r>
    </w:p>
    <w:p w14:paraId="1B356768" w14:textId="77777777" w:rsidR="00915372" w:rsidRPr="00915372" w:rsidRDefault="00915372" w:rsidP="00915372">
      <w:pPr>
        <w:pStyle w:val="NormalWeb"/>
        <w:numPr>
          <w:ilvl w:val="0"/>
          <w:numId w:val="43"/>
        </w:numPr>
      </w:pPr>
      <w:r w:rsidRPr="00915372">
        <w:rPr>
          <w:b/>
          <w:bCs/>
        </w:rPr>
        <w:t>Pie Chart</w:t>
      </w:r>
      <w:r w:rsidRPr="00915372">
        <w:t xml:space="preserve"> → Portfolio allocation across categories (Equity, Debt, Hybrid, Liquid).</w:t>
      </w:r>
    </w:p>
    <w:p w14:paraId="6ACCBF6B" w14:textId="77777777" w:rsidR="00915372" w:rsidRPr="00915372" w:rsidRDefault="00915372" w:rsidP="00915372">
      <w:pPr>
        <w:pStyle w:val="NormalWeb"/>
        <w:numPr>
          <w:ilvl w:val="0"/>
          <w:numId w:val="43"/>
        </w:numPr>
      </w:pPr>
      <w:r w:rsidRPr="00915372">
        <w:rPr>
          <w:b/>
          <w:bCs/>
        </w:rPr>
        <w:t>Line Chart</w:t>
      </w:r>
      <w:r w:rsidRPr="00915372">
        <w:t xml:space="preserve"> → Sample NAV trends for HDFC Top 100, SBI </w:t>
      </w:r>
      <w:proofErr w:type="spellStart"/>
      <w:r w:rsidRPr="00915372">
        <w:t>Bluechip</w:t>
      </w:r>
      <w:proofErr w:type="spellEnd"/>
      <w:r w:rsidRPr="00915372">
        <w:t>, and Kotak Emerging Equity over the last 6 months.</w:t>
      </w:r>
    </w:p>
    <w:p w14:paraId="4BD86661" w14:textId="77777777" w:rsidR="00915372" w:rsidRPr="00915372" w:rsidRDefault="00915372" w:rsidP="00915372">
      <w:pPr>
        <w:pStyle w:val="NormalWeb"/>
        <w:ind w:left="720"/>
      </w:pPr>
      <w:r w:rsidRPr="00915372">
        <w:pict w14:anchorId="4BABD86B">
          <v:rect id="_x0000_i1174" style="width:0;height:1.5pt" o:hralign="center" o:hrstd="t" o:hr="t" fillcolor="#a0a0a0" stroked="f"/>
        </w:pict>
      </w:r>
    </w:p>
    <w:p w14:paraId="47DC707A" w14:textId="77777777" w:rsidR="00915372" w:rsidRPr="00915372" w:rsidRDefault="00915372" w:rsidP="00915372">
      <w:pPr>
        <w:pStyle w:val="NormalWeb"/>
        <w:ind w:left="720"/>
        <w:rPr>
          <w:b/>
          <w:bCs/>
        </w:rPr>
      </w:pPr>
      <w:r w:rsidRPr="00915372">
        <w:rPr>
          <w:rFonts w:ascii="Segoe UI Emoji" w:hAnsi="Segoe UI Emoji" w:cs="Segoe UI Emoji"/>
          <w:b/>
          <w:bCs/>
        </w:rPr>
        <w:t>✅</w:t>
      </w:r>
      <w:r w:rsidRPr="00915372">
        <w:rPr>
          <w:b/>
          <w:bCs/>
        </w:rPr>
        <w:t xml:space="preserve"> Why This Matters</w:t>
      </w:r>
    </w:p>
    <w:p w14:paraId="6ED3DEF8" w14:textId="77777777" w:rsidR="00915372" w:rsidRPr="00915372" w:rsidRDefault="00915372" w:rsidP="00915372">
      <w:pPr>
        <w:pStyle w:val="NormalWeb"/>
        <w:numPr>
          <w:ilvl w:val="0"/>
          <w:numId w:val="44"/>
        </w:numPr>
      </w:pPr>
      <w:r w:rsidRPr="00915372">
        <w:t xml:space="preserve">The </w:t>
      </w:r>
      <w:r w:rsidRPr="00915372">
        <w:rPr>
          <w:b/>
          <w:bCs/>
        </w:rPr>
        <w:t>pie chart</w:t>
      </w:r>
      <w:r w:rsidRPr="00915372">
        <w:t xml:space="preserve"> helps clients and advisors quickly see how funds are distributed across asset classes.</w:t>
      </w:r>
    </w:p>
    <w:p w14:paraId="511DCA73" w14:textId="77777777" w:rsidR="00915372" w:rsidRPr="00915372" w:rsidRDefault="00915372" w:rsidP="00915372">
      <w:pPr>
        <w:pStyle w:val="NormalWeb"/>
        <w:numPr>
          <w:ilvl w:val="0"/>
          <w:numId w:val="44"/>
        </w:numPr>
      </w:pPr>
      <w:r w:rsidRPr="00915372">
        <w:t xml:space="preserve">The </w:t>
      </w:r>
      <w:r w:rsidRPr="00915372">
        <w:rPr>
          <w:b/>
          <w:bCs/>
        </w:rPr>
        <w:t>line chart</w:t>
      </w:r>
      <w:r w:rsidRPr="00915372">
        <w:t xml:space="preserve"> shows performance trends, making it easier to spot growth patterns or volatility.</w:t>
      </w:r>
    </w:p>
    <w:p w14:paraId="7EEC8F71" w14:textId="77777777" w:rsidR="00915372" w:rsidRPr="00915372" w:rsidRDefault="00915372" w:rsidP="00915372">
      <w:pPr>
        <w:pStyle w:val="NormalWeb"/>
        <w:numPr>
          <w:ilvl w:val="0"/>
          <w:numId w:val="44"/>
        </w:numPr>
      </w:pPr>
      <w:r w:rsidRPr="00915372">
        <w:t xml:space="preserve">Together, these visuals complement the LLM’s textual analysis, giving both </w:t>
      </w:r>
      <w:r w:rsidRPr="00915372">
        <w:rPr>
          <w:b/>
          <w:bCs/>
        </w:rPr>
        <w:t>quantitative clarity</w:t>
      </w:r>
      <w:r w:rsidRPr="00915372">
        <w:t xml:space="preserve"> and </w:t>
      </w:r>
      <w:r w:rsidRPr="00915372">
        <w:rPr>
          <w:b/>
          <w:bCs/>
        </w:rPr>
        <w:t>qualitative insights</w:t>
      </w:r>
      <w:r w:rsidRPr="00915372">
        <w:t>.</w:t>
      </w:r>
    </w:p>
    <w:p w14:paraId="5447D0F2" w14:textId="77777777" w:rsidR="00915372" w:rsidRPr="00915372" w:rsidRDefault="00915372" w:rsidP="00915372">
      <w:pPr>
        <w:pStyle w:val="NormalWeb"/>
        <w:ind w:left="720"/>
      </w:pPr>
      <w:r w:rsidRPr="00915372">
        <w:t xml:space="preserve">Would you like me to now </w:t>
      </w:r>
      <w:r w:rsidRPr="00915372">
        <w:rPr>
          <w:b/>
          <w:bCs/>
        </w:rPr>
        <w:t>combine these visuals with the LLM’s rebalancing suggestions</w:t>
      </w:r>
      <w:r w:rsidRPr="00915372">
        <w:t xml:space="preserve"> into a single client-facing report format (like a dashboard </w:t>
      </w:r>
      <w:proofErr w:type="spellStart"/>
      <w:r w:rsidRPr="00915372">
        <w:t>mockup</w:t>
      </w:r>
      <w:proofErr w:type="spellEnd"/>
      <w:r w:rsidRPr="00915372">
        <w:t>)?</w:t>
      </w:r>
    </w:p>
    <w:p w14:paraId="2FB23ED7" w14:textId="77777777" w:rsidR="00915372" w:rsidRPr="00915372" w:rsidRDefault="00915372" w:rsidP="00915372">
      <w:pPr>
        <w:pStyle w:val="NormalWeb"/>
        <w:ind w:left="720"/>
      </w:pPr>
      <w:r w:rsidRPr="00915372">
        <w:lastRenderedPageBreak/>
        <w:t xml:space="preserve">Excellent — let’s put it all together into a </w:t>
      </w:r>
      <w:r w:rsidRPr="00915372">
        <w:rPr>
          <w:b/>
          <w:bCs/>
        </w:rPr>
        <w:t>visual + textual client-facing report</w:t>
      </w:r>
      <w:r w:rsidRPr="00915372">
        <w:t xml:space="preserve"> for an Indian mutual fund portfolio. This combines the </w:t>
      </w:r>
      <w:r w:rsidRPr="00915372">
        <w:rPr>
          <w:b/>
          <w:bCs/>
        </w:rPr>
        <w:t>charts</w:t>
      </w:r>
      <w:r w:rsidRPr="00915372">
        <w:t xml:space="preserve"> (allocation + NAV trends) with the </w:t>
      </w:r>
      <w:r w:rsidRPr="00915372">
        <w:rPr>
          <w:b/>
          <w:bCs/>
        </w:rPr>
        <w:t>LLM’s rebalancing suggestions</w:t>
      </w:r>
      <w:r w:rsidRPr="00915372">
        <w:t xml:space="preserve"> so both advisors and clients get a clear picture.</w:t>
      </w:r>
    </w:p>
    <w:p w14:paraId="64217C0F" w14:textId="77777777" w:rsidR="00915372" w:rsidRPr="00915372" w:rsidRDefault="00915372" w:rsidP="00915372">
      <w:pPr>
        <w:pStyle w:val="NormalWeb"/>
        <w:ind w:left="720"/>
      </w:pPr>
      <w:r w:rsidRPr="00915372">
        <w:pict w14:anchorId="562EA75B">
          <v:rect id="_x0000_i1219" style="width:0;height:1.5pt" o:hralign="center" o:hrstd="t" o:hr="t" fillcolor="#a0a0a0" stroked="f"/>
        </w:pict>
      </w:r>
    </w:p>
    <w:p w14:paraId="73A144B8" w14:textId="77777777" w:rsidR="00915372" w:rsidRPr="00915372" w:rsidRDefault="00915372" w:rsidP="00915372">
      <w:pPr>
        <w:pStyle w:val="NormalWeb"/>
        <w:ind w:left="720"/>
        <w:rPr>
          <w:b/>
          <w:bCs/>
        </w:rPr>
      </w:pPr>
      <w:r w:rsidRPr="00915372">
        <w:rPr>
          <w:rFonts w:ascii="Segoe UI Emoji" w:hAnsi="Segoe UI Emoji" w:cs="Segoe UI Emoji"/>
          <w:b/>
          <w:bCs/>
        </w:rPr>
        <w:t>📊</w:t>
      </w:r>
      <w:r w:rsidRPr="00915372">
        <w:rPr>
          <w:b/>
          <w:bCs/>
        </w:rPr>
        <w:t xml:space="preserve"> Client Portfolio Report (Sample)</w:t>
      </w:r>
    </w:p>
    <w:p w14:paraId="0CD63358" w14:textId="77777777" w:rsidR="00915372" w:rsidRPr="00915372" w:rsidRDefault="00915372" w:rsidP="00915372">
      <w:pPr>
        <w:pStyle w:val="NormalWeb"/>
        <w:ind w:left="720"/>
        <w:rPr>
          <w:b/>
          <w:bCs/>
        </w:rPr>
      </w:pPr>
      <w:r w:rsidRPr="00915372">
        <w:rPr>
          <w:b/>
          <w:bCs/>
        </w:rPr>
        <w:t>1. Portfolio Allocation (Pie Chart)</w:t>
      </w:r>
    </w:p>
    <w:p w14:paraId="107C6B0C" w14:textId="77777777" w:rsidR="00915372" w:rsidRPr="00915372" w:rsidRDefault="00915372" w:rsidP="00915372">
      <w:pPr>
        <w:pStyle w:val="NormalWeb"/>
        <w:numPr>
          <w:ilvl w:val="0"/>
          <w:numId w:val="45"/>
        </w:numPr>
      </w:pPr>
      <w:r w:rsidRPr="00915372">
        <w:rPr>
          <w:b/>
          <w:bCs/>
        </w:rPr>
        <w:t>Equity Funds</w:t>
      </w:r>
      <w:r w:rsidRPr="00915372">
        <w:t>: 50%</w:t>
      </w:r>
    </w:p>
    <w:p w14:paraId="1023680E" w14:textId="77777777" w:rsidR="00915372" w:rsidRPr="00915372" w:rsidRDefault="00915372" w:rsidP="00915372">
      <w:pPr>
        <w:pStyle w:val="NormalWeb"/>
        <w:numPr>
          <w:ilvl w:val="0"/>
          <w:numId w:val="45"/>
        </w:numPr>
      </w:pPr>
      <w:r w:rsidRPr="00915372">
        <w:rPr>
          <w:b/>
          <w:bCs/>
        </w:rPr>
        <w:t>Debt Funds</w:t>
      </w:r>
      <w:r w:rsidRPr="00915372">
        <w:t>: 30%</w:t>
      </w:r>
    </w:p>
    <w:p w14:paraId="395B9982" w14:textId="77777777" w:rsidR="00915372" w:rsidRPr="00915372" w:rsidRDefault="00915372" w:rsidP="00915372">
      <w:pPr>
        <w:pStyle w:val="NormalWeb"/>
        <w:numPr>
          <w:ilvl w:val="0"/>
          <w:numId w:val="45"/>
        </w:numPr>
      </w:pPr>
      <w:r w:rsidRPr="00915372">
        <w:rPr>
          <w:b/>
          <w:bCs/>
        </w:rPr>
        <w:t>Hybrid Funds</w:t>
      </w:r>
      <w:r w:rsidRPr="00915372">
        <w:t>: 15%</w:t>
      </w:r>
    </w:p>
    <w:p w14:paraId="0A1CE174" w14:textId="77777777" w:rsidR="00915372" w:rsidRPr="00915372" w:rsidRDefault="00915372" w:rsidP="00915372">
      <w:pPr>
        <w:pStyle w:val="NormalWeb"/>
        <w:numPr>
          <w:ilvl w:val="0"/>
          <w:numId w:val="45"/>
        </w:numPr>
      </w:pPr>
      <w:r w:rsidRPr="00915372">
        <w:rPr>
          <w:b/>
          <w:bCs/>
        </w:rPr>
        <w:t>Liquid Funds</w:t>
      </w:r>
      <w:r w:rsidRPr="00915372">
        <w:t>: 5%</w:t>
      </w:r>
    </w:p>
    <w:p w14:paraId="1101CEB9" w14:textId="77777777" w:rsidR="00915372" w:rsidRPr="00915372" w:rsidRDefault="00915372" w:rsidP="00915372">
      <w:pPr>
        <w:pStyle w:val="NormalWeb"/>
        <w:ind w:left="720"/>
      </w:pPr>
      <w:r w:rsidRPr="00915372">
        <w:rPr>
          <w:i/>
          <w:iCs/>
        </w:rPr>
        <w:t>(Pie chart shows the distribution clearly — clients instantly see they are equity-heavy.)</w:t>
      </w:r>
    </w:p>
    <w:p w14:paraId="0D644FCC" w14:textId="77777777" w:rsidR="00915372" w:rsidRPr="00915372" w:rsidRDefault="00915372" w:rsidP="00915372">
      <w:pPr>
        <w:pStyle w:val="NormalWeb"/>
        <w:ind w:left="720"/>
      </w:pPr>
      <w:r w:rsidRPr="00915372">
        <w:pict w14:anchorId="56D73622">
          <v:rect id="_x0000_i1220" style="width:0;height:1.5pt" o:hralign="center" o:hrstd="t" o:hr="t" fillcolor="#a0a0a0" stroked="f"/>
        </w:pict>
      </w:r>
    </w:p>
    <w:p w14:paraId="5C560E9D" w14:textId="77777777" w:rsidR="00915372" w:rsidRPr="00915372" w:rsidRDefault="00915372" w:rsidP="00915372">
      <w:pPr>
        <w:pStyle w:val="NormalWeb"/>
        <w:ind w:left="720"/>
        <w:rPr>
          <w:b/>
          <w:bCs/>
        </w:rPr>
      </w:pPr>
      <w:r w:rsidRPr="00915372">
        <w:rPr>
          <w:b/>
          <w:bCs/>
        </w:rPr>
        <w:t>2. NAV Trends (Line Chart)</w:t>
      </w:r>
    </w:p>
    <w:p w14:paraId="6C7B7E24" w14:textId="77777777" w:rsidR="00915372" w:rsidRPr="00915372" w:rsidRDefault="00915372" w:rsidP="00915372">
      <w:pPr>
        <w:pStyle w:val="NormalWeb"/>
        <w:numPr>
          <w:ilvl w:val="0"/>
          <w:numId w:val="46"/>
        </w:numPr>
      </w:pPr>
      <w:r w:rsidRPr="00915372">
        <w:rPr>
          <w:b/>
          <w:bCs/>
        </w:rPr>
        <w:t>HDFC Top 100 Fund</w:t>
      </w:r>
      <w:r w:rsidRPr="00915372">
        <w:t xml:space="preserve"> → steady growth, moderate volatility</w:t>
      </w:r>
    </w:p>
    <w:p w14:paraId="58A31480" w14:textId="77777777" w:rsidR="00915372" w:rsidRPr="00915372" w:rsidRDefault="00915372" w:rsidP="00915372">
      <w:pPr>
        <w:pStyle w:val="NormalWeb"/>
        <w:numPr>
          <w:ilvl w:val="0"/>
          <w:numId w:val="46"/>
        </w:numPr>
      </w:pPr>
      <w:r w:rsidRPr="00915372">
        <w:rPr>
          <w:b/>
          <w:bCs/>
        </w:rPr>
        <w:t xml:space="preserve">SBI </w:t>
      </w:r>
      <w:proofErr w:type="spellStart"/>
      <w:r w:rsidRPr="00915372">
        <w:rPr>
          <w:b/>
          <w:bCs/>
        </w:rPr>
        <w:t>Bluechip</w:t>
      </w:r>
      <w:proofErr w:type="spellEnd"/>
      <w:r w:rsidRPr="00915372">
        <w:rPr>
          <w:b/>
          <w:bCs/>
        </w:rPr>
        <w:t xml:space="preserve"> Fund</w:t>
      </w:r>
      <w:r w:rsidRPr="00915372">
        <w:t xml:space="preserve"> → consistent performance, tracks NIFTY 50 closely</w:t>
      </w:r>
    </w:p>
    <w:p w14:paraId="03566239" w14:textId="77777777" w:rsidR="00915372" w:rsidRPr="00915372" w:rsidRDefault="00915372" w:rsidP="00915372">
      <w:pPr>
        <w:pStyle w:val="NormalWeb"/>
        <w:numPr>
          <w:ilvl w:val="0"/>
          <w:numId w:val="46"/>
        </w:numPr>
      </w:pPr>
      <w:r w:rsidRPr="00915372">
        <w:rPr>
          <w:b/>
          <w:bCs/>
        </w:rPr>
        <w:t>Kotak Emerging Equity Fund</w:t>
      </w:r>
      <w:r w:rsidRPr="00915372">
        <w:t xml:space="preserve"> → higher volatility, strong mid-cap rally</w:t>
      </w:r>
    </w:p>
    <w:p w14:paraId="2402D184" w14:textId="77777777" w:rsidR="00915372" w:rsidRPr="00915372" w:rsidRDefault="00915372" w:rsidP="00915372">
      <w:pPr>
        <w:pStyle w:val="NormalWeb"/>
        <w:ind w:left="720"/>
      </w:pPr>
      <w:r w:rsidRPr="00915372">
        <w:rPr>
          <w:i/>
          <w:iCs/>
        </w:rPr>
        <w:t>(Line chart shows comparative performance over 6 months.)</w:t>
      </w:r>
    </w:p>
    <w:p w14:paraId="1B2C8042" w14:textId="77777777" w:rsidR="00915372" w:rsidRPr="00915372" w:rsidRDefault="00915372" w:rsidP="00915372">
      <w:pPr>
        <w:pStyle w:val="NormalWeb"/>
        <w:ind w:left="720"/>
      </w:pPr>
      <w:r w:rsidRPr="00915372">
        <w:pict w14:anchorId="19449BA8">
          <v:rect id="_x0000_i1221" style="width:0;height:1.5pt" o:hralign="center" o:hrstd="t" o:hr="t" fillcolor="#a0a0a0" stroked="f"/>
        </w:pict>
      </w:r>
    </w:p>
    <w:p w14:paraId="15412C83" w14:textId="77777777" w:rsidR="00915372" w:rsidRPr="00915372" w:rsidRDefault="00915372" w:rsidP="00915372">
      <w:pPr>
        <w:pStyle w:val="NormalWeb"/>
        <w:ind w:left="720"/>
        <w:rPr>
          <w:b/>
          <w:bCs/>
        </w:rPr>
      </w:pPr>
      <w:r w:rsidRPr="00915372">
        <w:rPr>
          <w:b/>
          <w:bCs/>
        </w:rPr>
        <w:t>3. LLM Analysis (Step-by-Step)</w:t>
      </w:r>
    </w:p>
    <w:p w14:paraId="00554A7A" w14:textId="77777777" w:rsidR="00915372" w:rsidRPr="00915372" w:rsidRDefault="00915372" w:rsidP="00915372">
      <w:pPr>
        <w:pStyle w:val="NormalWeb"/>
        <w:numPr>
          <w:ilvl w:val="0"/>
          <w:numId w:val="47"/>
        </w:numPr>
      </w:pPr>
      <w:r w:rsidRPr="00915372">
        <w:rPr>
          <w:b/>
          <w:bCs/>
        </w:rPr>
        <w:t>Risk Exposure</w:t>
      </w:r>
      <w:r w:rsidRPr="00915372">
        <w:t>: Overweight in large-cap Indian equities, sectoral tilt toward tech, debt tilted to corporate bonds.</w:t>
      </w:r>
    </w:p>
    <w:p w14:paraId="6316D63A" w14:textId="77777777" w:rsidR="00915372" w:rsidRPr="00915372" w:rsidRDefault="00915372" w:rsidP="00915372">
      <w:pPr>
        <w:pStyle w:val="NormalWeb"/>
        <w:numPr>
          <w:ilvl w:val="0"/>
          <w:numId w:val="47"/>
        </w:numPr>
      </w:pPr>
      <w:r w:rsidRPr="00915372">
        <w:rPr>
          <w:b/>
          <w:bCs/>
        </w:rPr>
        <w:t>Diversification Check</w:t>
      </w:r>
      <w:r w:rsidRPr="00915372">
        <w:t>: Entirely India-focused, no global equity exposure, limited debt spread.</w:t>
      </w:r>
    </w:p>
    <w:p w14:paraId="7E2559D7" w14:textId="77777777" w:rsidR="00915372" w:rsidRPr="00915372" w:rsidRDefault="00915372" w:rsidP="00915372">
      <w:pPr>
        <w:pStyle w:val="NormalWeb"/>
        <w:numPr>
          <w:ilvl w:val="0"/>
          <w:numId w:val="47"/>
        </w:numPr>
      </w:pPr>
      <w:r w:rsidRPr="00915372">
        <w:rPr>
          <w:b/>
          <w:bCs/>
        </w:rPr>
        <w:t>Scenario Simulation</w:t>
      </w:r>
      <w:r w:rsidRPr="00915372">
        <w:t xml:space="preserve">: </w:t>
      </w:r>
    </w:p>
    <w:p w14:paraId="79F49579" w14:textId="77777777" w:rsidR="00915372" w:rsidRPr="00915372" w:rsidRDefault="00915372" w:rsidP="00915372">
      <w:pPr>
        <w:pStyle w:val="NormalWeb"/>
        <w:numPr>
          <w:ilvl w:val="1"/>
          <w:numId w:val="47"/>
        </w:numPr>
      </w:pPr>
      <w:r w:rsidRPr="00915372">
        <w:t>Interest rate rise → bond stress</w:t>
      </w:r>
    </w:p>
    <w:p w14:paraId="37173347" w14:textId="77777777" w:rsidR="00915372" w:rsidRPr="00915372" w:rsidRDefault="00915372" w:rsidP="00915372">
      <w:pPr>
        <w:pStyle w:val="NormalWeb"/>
        <w:numPr>
          <w:ilvl w:val="1"/>
          <w:numId w:val="47"/>
        </w:numPr>
      </w:pPr>
      <w:r w:rsidRPr="00915372">
        <w:t>Tech correction → portfolio loses ~1%</w:t>
      </w:r>
    </w:p>
    <w:p w14:paraId="1016E910" w14:textId="77777777" w:rsidR="00915372" w:rsidRPr="00915372" w:rsidRDefault="00915372" w:rsidP="00915372">
      <w:pPr>
        <w:pStyle w:val="NormalWeb"/>
        <w:numPr>
          <w:ilvl w:val="1"/>
          <w:numId w:val="47"/>
        </w:numPr>
      </w:pPr>
      <w:r w:rsidRPr="00915372">
        <w:t xml:space="preserve">Mid-cap rally → boosts </w:t>
      </w:r>
      <w:proofErr w:type="gramStart"/>
      <w:r w:rsidRPr="00915372">
        <w:t>returns</w:t>
      </w:r>
      <w:proofErr w:type="gramEnd"/>
      <w:r w:rsidRPr="00915372">
        <w:t xml:space="preserve"> significantly</w:t>
      </w:r>
    </w:p>
    <w:p w14:paraId="59F7BC1D" w14:textId="77777777" w:rsidR="00915372" w:rsidRPr="00915372" w:rsidRDefault="00915372" w:rsidP="00915372">
      <w:pPr>
        <w:pStyle w:val="NormalWeb"/>
        <w:ind w:left="720"/>
      </w:pPr>
      <w:r w:rsidRPr="00915372">
        <w:pict w14:anchorId="781445AF">
          <v:rect id="_x0000_i1222" style="width:0;height:1.5pt" o:hralign="center" o:hrstd="t" o:hr="t" fillcolor="#a0a0a0" stroked="f"/>
        </w:pict>
      </w:r>
    </w:p>
    <w:p w14:paraId="0FF8924F" w14:textId="77777777" w:rsidR="00915372" w:rsidRPr="00915372" w:rsidRDefault="00915372" w:rsidP="00915372">
      <w:pPr>
        <w:pStyle w:val="NormalWeb"/>
        <w:ind w:left="720"/>
        <w:rPr>
          <w:b/>
          <w:bCs/>
        </w:rPr>
      </w:pPr>
      <w:r w:rsidRPr="00915372">
        <w:rPr>
          <w:b/>
          <w:bCs/>
        </w:rPr>
        <w:t>4. Rebalancing Suggestions</w:t>
      </w:r>
    </w:p>
    <w:p w14:paraId="4E119825" w14:textId="77777777" w:rsidR="00915372" w:rsidRPr="00915372" w:rsidRDefault="00915372" w:rsidP="00915372">
      <w:pPr>
        <w:pStyle w:val="NormalWeb"/>
        <w:numPr>
          <w:ilvl w:val="0"/>
          <w:numId w:val="48"/>
        </w:numPr>
      </w:pPr>
      <w:r w:rsidRPr="00915372">
        <w:t xml:space="preserve">Reduce </w:t>
      </w:r>
      <w:r w:rsidRPr="00915372">
        <w:rPr>
          <w:b/>
          <w:bCs/>
        </w:rPr>
        <w:t>tech sectoral fund</w:t>
      </w:r>
      <w:r w:rsidRPr="00915372">
        <w:t xml:space="preserve"> from 5% → 2%</w:t>
      </w:r>
    </w:p>
    <w:p w14:paraId="1406AD2B" w14:textId="77777777" w:rsidR="00915372" w:rsidRPr="00915372" w:rsidRDefault="00915372" w:rsidP="00915372">
      <w:pPr>
        <w:pStyle w:val="NormalWeb"/>
        <w:numPr>
          <w:ilvl w:val="0"/>
          <w:numId w:val="48"/>
        </w:numPr>
      </w:pPr>
      <w:r w:rsidRPr="00915372">
        <w:t xml:space="preserve">Add </w:t>
      </w:r>
      <w:r w:rsidRPr="00915372">
        <w:rPr>
          <w:b/>
          <w:bCs/>
        </w:rPr>
        <w:t>international equity exposure</w:t>
      </w:r>
      <w:r w:rsidRPr="00915372">
        <w:t xml:space="preserve"> (e.g., Motilal Oswal Nasdaq 100 Fund)</w:t>
      </w:r>
    </w:p>
    <w:p w14:paraId="5F2E0969" w14:textId="77777777" w:rsidR="00915372" w:rsidRPr="00915372" w:rsidRDefault="00915372" w:rsidP="00915372">
      <w:pPr>
        <w:pStyle w:val="NormalWeb"/>
        <w:numPr>
          <w:ilvl w:val="0"/>
          <w:numId w:val="48"/>
        </w:numPr>
      </w:pPr>
      <w:r w:rsidRPr="00915372">
        <w:t xml:space="preserve">Diversify debt: shift 5% into </w:t>
      </w:r>
      <w:r w:rsidRPr="00915372">
        <w:rPr>
          <w:b/>
          <w:bCs/>
        </w:rPr>
        <w:t>dynamic bond funds</w:t>
      </w:r>
    </w:p>
    <w:p w14:paraId="042BE33B" w14:textId="77777777" w:rsidR="00915372" w:rsidRPr="00915372" w:rsidRDefault="00915372" w:rsidP="00915372">
      <w:pPr>
        <w:pStyle w:val="NormalWeb"/>
        <w:numPr>
          <w:ilvl w:val="0"/>
          <w:numId w:val="48"/>
        </w:numPr>
      </w:pPr>
      <w:r w:rsidRPr="00915372">
        <w:t xml:space="preserve">Increase </w:t>
      </w:r>
      <w:r w:rsidRPr="00915372">
        <w:rPr>
          <w:b/>
          <w:bCs/>
        </w:rPr>
        <w:t>liquid fund</w:t>
      </w:r>
      <w:r w:rsidRPr="00915372">
        <w:t xml:space="preserve"> from 5% → 10% for emergencies</w:t>
      </w:r>
    </w:p>
    <w:p w14:paraId="22B8F8FF" w14:textId="77777777" w:rsidR="00915372" w:rsidRPr="00915372" w:rsidRDefault="00915372" w:rsidP="00915372">
      <w:pPr>
        <w:pStyle w:val="NormalWeb"/>
        <w:numPr>
          <w:ilvl w:val="0"/>
          <w:numId w:val="48"/>
        </w:numPr>
      </w:pPr>
      <w:r w:rsidRPr="00915372">
        <w:lastRenderedPageBreak/>
        <w:t>Maintain hybrid fund but monitor overlap with large-cap holdings</w:t>
      </w:r>
    </w:p>
    <w:p w14:paraId="2D3508B5" w14:textId="77777777" w:rsidR="00915372" w:rsidRPr="00915372" w:rsidRDefault="00915372" w:rsidP="00915372">
      <w:pPr>
        <w:pStyle w:val="NormalWeb"/>
        <w:ind w:left="720"/>
      </w:pPr>
      <w:r w:rsidRPr="00915372">
        <w:pict w14:anchorId="3CC2399E">
          <v:rect id="_x0000_i1223" style="width:0;height:1.5pt" o:hralign="center" o:hrstd="t" o:hr="t" fillcolor="#a0a0a0" stroked="f"/>
        </w:pict>
      </w:r>
    </w:p>
    <w:p w14:paraId="669BD8D3" w14:textId="77777777" w:rsidR="00915372" w:rsidRPr="00915372" w:rsidRDefault="00915372" w:rsidP="00915372">
      <w:pPr>
        <w:pStyle w:val="NormalWeb"/>
        <w:ind w:left="720"/>
        <w:rPr>
          <w:b/>
          <w:bCs/>
        </w:rPr>
      </w:pPr>
      <w:r w:rsidRPr="00915372">
        <w:rPr>
          <w:b/>
          <w:bCs/>
        </w:rPr>
        <w:t>5. Client-Friendly Summary</w:t>
      </w:r>
    </w:p>
    <w:p w14:paraId="03DA0507" w14:textId="77777777" w:rsidR="00915372" w:rsidRPr="00915372" w:rsidRDefault="00915372" w:rsidP="00915372">
      <w:pPr>
        <w:pStyle w:val="NormalWeb"/>
      </w:pPr>
      <w:r w:rsidRPr="00915372">
        <w:rPr>
          <w:i/>
          <w:iCs/>
        </w:rPr>
        <w:t>“Your portfolio is strong in large-cap Indian equities but concentrated in domestic markets and corporate bonds. To reduce risk, we suggest adding global equity exposure, diversifying debt into dynamic bond funds, and increasing liquid fund allocation for emergencies.”</w:t>
      </w:r>
    </w:p>
    <w:p w14:paraId="5DFF8002" w14:textId="77777777" w:rsidR="00915372" w:rsidRPr="00915372" w:rsidRDefault="00915372" w:rsidP="00915372">
      <w:pPr>
        <w:pStyle w:val="NormalWeb"/>
        <w:ind w:left="720"/>
      </w:pPr>
      <w:r w:rsidRPr="00915372">
        <w:pict w14:anchorId="022943BC">
          <v:rect id="_x0000_i1224" style="width:0;height:1.5pt" o:hralign="center" o:hrstd="t" o:hr="t" fillcolor="#a0a0a0" stroked="f"/>
        </w:pict>
      </w:r>
    </w:p>
    <w:p w14:paraId="2DDEBBD9" w14:textId="77777777" w:rsidR="00915372" w:rsidRPr="00915372" w:rsidRDefault="00915372" w:rsidP="00915372">
      <w:pPr>
        <w:pStyle w:val="NormalWeb"/>
        <w:ind w:left="720"/>
        <w:rPr>
          <w:b/>
          <w:bCs/>
        </w:rPr>
      </w:pPr>
      <w:r w:rsidRPr="00915372">
        <w:rPr>
          <w:rFonts w:ascii="Segoe UI Emoji" w:hAnsi="Segoe UI Emoji" w:cs="Segoe UI Emoji"/>
          <w:b/>
          <w:bCs/>
        </w:rPr>
        <w:t>✅</w:t>
      </w:r>
      <w:r w:rsidRPr="00915372">
        <w:rPr>
          <w:b/>
          <w:bCs/>
        </w:rPr>
        <w:t xml:space="preserve"> Outcome</w:t>
      </w:r>
    </w:p>
    <w:p w14:paraId="54D9359E" w14:textId="77777777" w:rsidR="00915372" w:rsidRPr="00915372" w:rsidRDefault="00915372" w:rsidP="00915372">
      <w:pPr>
        <w:pStyle w:val="NormalWeb"/>
        <w:numPr>
          <w:ilvl w:val="0"/>
          <w:numId w:val="49"/>
        </w:numPr>
      </w:pPr>
      <w:r w:rsidRPr="00915372">
        <w:rPr>
          <w:b/>
          <w:bCs/>
        </w:rPr>
        <w:t>Clients</w:t>
      </w:r>
      <w:r w:rsidRPr="00915372">
        <w:t xml:space="preserve"> → Get a clear, visual + textual report they can understand.</w:t>
      </w:r>
    </w:p>
    <w:p w14:paraId="2BEADAAC" w14:textId="77777777" w:rsidR="00915372" w:rsidRPr="00915372" w:rsidRDefault="00915372" w:rsidP="00915372">
      <w:pPr>
        <w:pStyle w:val="NormalWeb"/>
        <w:numPr>
          <w:ilvl w:val="0"/>
          <w:numId w:val="49"/>
        </w:numPr>
      </w:pPr>
      <w:r w:rsidRPr="00915372">
        <w:rPr>
          <w:b/>
          <w:bCs/>
        </w:rPr>
        <w:t>Advisors</w:t>
      </w:r>
      <w:r w:rsidRPr="00915372">
        <w:t xml:space="preserve"> → See detailed analytics (Sharpe ratio, beta vs NIFTY 50, compliance checks).</w:t>
      </w:r>
    </w:p>
    <w:p w14:paraId="6BD3BE04" w14:textId="77777777" w:rsidR="00915372" w:rsidRPr="00915372" w:rsidRDefault="00915372" w:rsidP="00915372">
      <w:pPr>
        <w:pStyle w:val="NormalWeb"/>
        <w:numPr>
          <w:ilvl w:val="0"/>
          <w:numId w:val="49"/>
        </w:numPr>
      </w:pPr>
      <w:r w:rsidRPr="00915372">
        <w:rPr>
          <w:b/>
          <w:bCs/>
        </w:rPr>
        <w:t>LLM Pipeline</w:t>
      </w:r>
      <w:r w:rsidRPr="00915372">
        <w:t xml:space="preserve"> → Ensures both </w:t>
      </w:r>
      <w:r w:rsidRPr="00915372">
        <w:rPr>
          <w:b/>
          <w:bCs/>
        </w:rPr>
        <w:t>accuracy</w:t>
      </w:r>
      <w:r w:rsidRPr="00915372">
        <w:t xml:space="preserve"> (</w:t>
      </w:r>
      <w:proofErr w:type="spellStart"/>
      <w:r w:rsidRPr="00915372">
        <w:t>FinGPT</w:t>
      </w:r>
      <w:proofErr w:type="spellEnd"/>
      <w:r w:rsidRPr="00915372">
        <w:t>/</w:t>
      </w:r>
      <w:proofErr w:type="spellStart"/>
      <w:r w:rsidRPr="00915372">
        <w:t>BloombergGPT</w:t>
      </w:r>
      <w:proofErr w:type="spellEnd"/>
      <w:r w:rsidRPr="00915372">
        <w:t xml:space="preserve">) and </w:t>
      </w:r>
      <w:r w:rsidRPr="00915372">
        <w:rPr>
          <w:b/>
          <w:bCs/>
        </w:rPr>
        <w:t>clarity</w:t>
      </w:r>
      <w:r w:rsidRPr="00915372">
        <w:t xml:space="preserve"> (GPT</w:t>
      </w:r>
      <w:r w:rsidRPr="00915372">
        <w:noBreakHyphen/>
        <w:t>5).</w:t>
      </w:r>
    </w:p>
    <w:p w14:paraId="352D8EDF" w14:textId="77777777" w:rsidR="00915372" w:rsidRPr="00915372" w:rsidRDefault="00915372" w:rsidP="00915372">
      <w:pPr>
        <w:pStyle w:val="NormalWeb"/>
        <w:ind w:left="720"/>
      </w:pPr>
      <w:r w:rsidRPr="00915372">
        <w:pict w14:anchorId="041834E7">
          <v:rect id="_x0000_i1225" style="width:0;height:1.5pt" o:hralign="center" o:hrstd="t" o:hr="t" fillcolor="#a0a0a0" stroked="f"/>
        </w:pict>
      </w:r>
    </w:p>
    <w:p w14:paraId="2FCEDEC0" w14:textId="77777777" w:rsidR="00915372" w:rsidRPr="00915372" w:rsidRDefault="00915372" w:rsidP="00915372">
      <w:pPr>
        <w:pStyle w:val="NormalWeb"/>
        <w:ind w:left="720"/>
      </w:pPr>
      <w:r w:rsidRPr="00915372">
        <w:t xml:space="preserve">Would you like me to now </w:t>
      </w:r>
      <w:r w:rsidRPr="00915372">
        <w:rPr>
          <w:b/>
          <w:bCs/>
        </w:rPr>
        <w:t>mock up a dashboard layout</w:t>
      </w:r>
      <w:r w:rsidRPr="00915372">
        <w:t xml:space="preserve"> (advisor vs client view side by side) so you can see how this report would look in a real wealth management system?</w:t>
      </w:r>
    </w:p>
    <w:p w14:paraId="0A241922" w14:textId="77777777" w:rsidR="00915372" w:rsidRPr="00915372" w:rsidRDefault="00915372" w:rsidP="00915372">
      <w:pPr>
        <w:pStyle w:val="NormalWeb"/>
        <w:ind w:left="720"/>
      </w:pPr>
      <w:r w:rsidRPr="00915372">
        <w:t xml:space="preserve">Here’s how a </w:t>
      </w:r>
      <w:r w:rsidRPr="00915372">
        <w:rPr>
          <w:b/>
          <w:bCs/>
        </w:rPr>
        <w:t>dashboard layout</w:t>
      </w:r>
      <w:r w:rsidRPr="00915372">
        <w:t xml:space="preserve"> could look when combining the LLM’s portfolio analysis with visuals, tailored for the Indian mutual fund market. I’ll show both </w:t>
      </w:r>
      <w:r w:rsidRPr="00915372">
        <w:rPr>
          <w:b/>
          <w:bCs/>
        </w:rPr>
        <w:t>Advisor View</w:t>
      </w:r>
      <w:r w:rsidRPr="00915372">
        <w:t xml:space="preserve"> and </w:t>
      </w:r>
      <w:r w:rsidRPr="00915372">
        <w:rPr>
          <w:b/>
          <w:bCs/>
        </w:rPr>
        <w:t>Client View</w:t>
      </w:r>
      <w:r w:rsidRPr="00915372">
        <w:t xml:space="preserve"> side by side:</w:t>
      </w:r>
    </w:p>
    <w:p w14:paraId="25E4E1CE" w14:textId="77777777" w:rsidR="00915372" w:rsidRPr="00915372" w:rsidRDefault="00915372" w:rsidP="00915372">
      <w:pPr>
        <w:pStyle w:val="NormalWeb"/>
        <w:ind w:left="720"/>
      </w:pPr>
      <w:r w:rsidRPr="00915372">
        <w:pict w14:anchorId="33EF65F3">
          <v:rect id="_x0000_i1257" style="width:0;height:1.5pt" o:hralign="center" o:hrstd="t" o:hr="t" fillcolor="#a0a0a0" stroked="f"/>
        </w:pict>
      </w:r>
    </w:p>
    <w:p w14:paraId="58B75501" w14:textId="77777777" w:rsidR="00915372" w:rsidRPr="00915372" w:rsidRDefault="00915372" w:rsidP="00915372">
      <w:pPr>
        <w:pStyle w:val="NormalWeb"/>
        <w:ind w:left="720"/>
        <w:rPr>
          <w:b/>
          <w:bCs/>
        </w:rPr>
      </w:pPr>
      <w:r w:rsidRPr="00915372">
        <w:rPr>
          <w:rFonts w:ascii="Segoe UI Emoji" w:hAnsi="Segoe UI Emoji" w:cs="Segoe UI Emoji"/>
          <w:b/>
          <w:bCs/>
        </w:rPr>
        <w:t>🖥️</w:t>
      </w:r>
      <w:r w:rsidRPr="00915372">
        <w:rPr>
          <w:b/>
          <w:bCs/>
        </w:rPr>
        <w:t xml:space="preserve"> Dashboard </w:t>
      </w:r>
      <w:proofErr w:type="spellStart"/>
      <w:r w:rsidRPr="00915372">
        <w:rPr>
          <w:b/>
          <w:bCs/>
        </w:rPr>
        <w:t>Mockup</w:t>
      </w:r>
      <w:proofErr w:type="spellEnd"/>
    </w:p>
    <w:p w14:paraId="0C44F7E9" w14:textId="77777777" w:rsidR="00915372" w:rsidRPr="00915372" w:rsidRDefault="00915372" w:rsidP="00915372">
      <w:pPr>
        <w:pStyle w:val="NormalWeb"/>
        <w:ind w:left="720"/>
        <w:rPr>
          <w:b/>
          <w:bCs/>
        </w:rPr>
      </w:pPr>
      <w:r w:rsidRPr="00915372">
        <w:rPr>
          <w:rFonts w:ascii="Segoe UI Emoji" w:hAnsi="Segoe UI Emoji" w:cs="Segoe UI Emoji"/>
          <w:b/>
          <w:bCs/>
        </w:rPr>
        <w:t>🔹</w:t>
      </w:r>
      <w:r w:rsidRPr="00915372">
        <w:rPr>
          <w:b/>
          <w:bCs/>
        </w:rPr>
        <w:t xml:space="preserve"> Advisor View (Technical Depth)</w:t>
      </w:r>
    </w:p>
    <w:p w14:paraId="4CE75260" w14:textId="77777777" w:rsidR="00915372" w:rsidRPr="00915372" w:rsidRDefault="00915372" w:rsidP="00915372">
      <w:pPr>
        <w:pStyle w:val="NormalWeb"/>
        <w:numPr>
          <w:ilvl w:val="0"/>
          <w:numId w:val="50"/>
        </w:numPr>
      </w:pPr>
      <w:r w:rsidRPr="00915372">
        <w:rPr>
          <w:b/>
          <w:bCs/>
        </w:rPr>
        <w:t>Portfolio Allocation (Pie Chart)</w:t>
      </w:r>
    </w:p>
    <w:p w14:paraId="61501792" w14:textId="77777777" w:rsidR="00915372" w:rsidRPr="00915372" w:rsidRDefault="00915372" w:rsidP="00915372">
      <w:pPr>
        <w:pStyle w:val="NormalWeb"/>
        <w:numPr>
          <w:ilvl w:val="1"/>
          <w:numId w:val="50"/>
        </w:numPr>
      </w:pPr>
      <w:r w:rsidRPr="00915372">
        <w:t>Equity: 50%</w:t>
      </w:r>
    </w:p>
    <w:p w14:paraId="58A52F0E" w14:textId="77777777" w:rsidR="00915372" w:rsidRPr="00915372" w:rsidRDefault="00915372" w:rsidP="00915372">
      <w:pPr>
        <w:pStyle w:val="NormalWeb"/>
        <w:numPr>
          <w:ilvl w:val="1"/>
          <w:numId w:val="50"/>
        </w:numPr>
      </w:pPr>
      <w:r w:rsidRPr="00915372">
        <w:t>Debt: 30%</w:t>
      </w:r>
    </w:p>
    <w:p w14:paraId="540AFEF5" w14:textId="77777777" w:rsidR="00915372" w:rsidRPr="00915372" w:rsidRDefault="00915372" w:rsidP="00915372">
      <w:pPr>
        <w:pStyle w:val="NormalWeb"/>
        <w:numPr>
          <w:ilvl w:val="1"/>
          <w:numId w:val="50"/>
        </w:numPr>
      </w:pPr>
      <w:r w:rsidRPr="00915372">
        <w:t>Hybrid: 15%</w:t>
      </w:r>
    </w:p>
    <w:p w14:paraId="44E3D2CC" w14:textId="77777777" w:rsidR="00915372" w:rsidRPr="00915372" w:rsidRDefault="00915372" w:rsidP="00915372">
      <w:pPr>
        <w:pStyle w:val="NormalWeb"/>
        <w:numPr>
          <w:ilvl w:val="1"/>
          <w:numId w:val="50"/>
        </w:numPr>
      </w:pPr>
      <w:r w:rsidRPr="00915372">
        <w:t>Liquid: 5%</w:t>
      </w:r>
    </w:p>
    <w:p w14:paraId="731AB51F" w14:textId="77777777" w:rsidR="00915372" w:rsidRPr="00915372" w:rsidRDefault="00915372" w:rsidP="00915372">
      <w:pPr>
        <w:pStyle w:val="NormalWeb"/>
        <w:numPr>
          <w:ilvl w:val="0"/>
          <w:numId w:val="50"/>
        </w:numPr>
      </w:pPr>
      <w:r w:rsidRPr="00915372">
        <w:rPr>
          <w:b/>
          <w:bCs/>
        </w:rPr>
        <w:t>NAV Trends (Line Chart)</w:t>
      </w:r>
    </w:p>
    <w:p w14:paraId="62A35E5F" w14:textId="77777777" w:rsidR="00915372" w:rsidRPr="00915372" w:rsidRDefault="00915372" w:rsidP="00915372">
      <w:pPr>
        <w:pStyle w:val="NormalWeb"/>
        <w:numPr>
          <w:ilvl w:val="1"/>
          <w:numId w:val="50"/>
        </w:numPr>
      </w:pPr>
      <w:r w:rsidRPr="00915372">
        <w:t>HDFC Top 100 Fund</w:t>
      </w:r>
    </w:p>
    <w:p w14:paraId="306842F2" w14:textId="77777777" w:rsidR="00915372" w:rsidRPr="00915372" w:rsidRDefault="00915372" w:rsidP="00915372">
      <w:pPr>
        <w:pStyle w:val="NormalWeb"/>
        <w:numPr>
          <w:ilvl w:val="1"/>
          <w:numId w:val="50"/>
        </w:numPr>
      </w:pPr>
      <w:r w:rsidRPr="00915372">
        <w:t xml:space="preserve">SBI </w:t>
      </w:r>
      <w:proofErr w:type="spellStart"/>
      <w:r w:rsidRPr="00915372">
        <w:t>Bluechip</w:t>
      </w:r>
      <w:proofErr w:type="spellEnd"/>
      <w:r w:rsidRPr="00915372">
        <w:t xml:space="preserve"> Fund</w:t>
      </w:r>
    </w:p>
    <w:p w14:paraId="2ADD0EFD" w14:textId="77777777" w:rsidR="00915372" w:rsidRPr="00915372" w:rsidRDefault="00915372" w:rsidP="00915372">
      <w:pPr>
        <w:pStyle w:val="NormalWeb"/>
        <w:numPr>
          <w:ilvl w:val="1"/>
          <w:numId w:val="50"/>
        </w:numPr>
      </w:pPr>
      <w:r w:rsidRPr="00915372">
        <w:t>Kotak Emerging Equity Fund</w:t>
      </w:r>
    </w:p>
    <w:p w14:paraId="7D94C7EA" w14:textId="77777777" w:rsidR="00915372" w:rsidRPr="00915372" w:rsidRDefault="00915372" w:rsidP="00915372">
      <w:pPr>
        <w:pStyle w:val="NormalWeb"/>
        <w:numPr>
          <w:ilvl w:val="0"/>
          <w:numId w:val="50"/>
        </w:numPr>
      </w:pPr>
      <w:r w:rsidRPr="00915372">
        <w:rPr>
          <w:b/>
          <w:bCs/>
        </w:rPr>
        <w:t>Analytics Panel</w:t>
      </w:r>
    </w:p>
    <w:p w14:paraId="4FC64B33" w14:textId="77777777" w:rsidR="00915372" w:rsidRPr="00915372" w:rsidRDefault="00915372" w:rsidP="00915372">
      <w:pPr>
        <w:pStyle w:val="NormalWeb"/>
        <w:numPr>
          <w:ilvl w:val="1"/>
          <w:numId w:val="50"/>
        </w:numPr>
      </w:pPr>
      <w:r w:rsidRPr="00915372">
        <w:t>Sharpe Ratio vs NIFTY 50</w:t>
      </w:r>
    </w:p>
    <w:p w14:paraId="053FD2A6" w14:textId="77777777" w:rsidR="00915372" w:rsidRPr="00915372" w:rsidRDefault="00915372" w:rsidP="00915372">
      <w:pPr>
        <w:pStyle w:val="NormalWeb"/>
        <w:numPr>
          <w:ilvl w:val="1"/>
          <w:numId w:val="50"/>
        </w:numPr>
      </w:pPr>
      <w:r w:rsidRPr="00915372">
        <w:t>Beta values for equity funds</w:t>
      </w:r>
    </w:p>
    <w:p w14:paraId="7C80EC17" w14:textId="77777777" w:rsidR="00915372" w:rsidRPr="00915372" w:rsidRDefault="00915372" w:rsidP="00915372">
      <w:pPr>
        <w:pStyle w:val="NormalWeb"/>
        <w:numPr>
          <w:ilvl w:val="1"/>
          <w:numId w:val="50"/>
        </w:numPr>
      </w:pPr>
      <w:r w:rsidRPr="00915372">
        <w:t>Sector exposure heatmap</w:t>
      </w:r>
    </w:p>
    <w:p w14:paraId="78EE1AA0" w14:textId="77777777" w:rsidR="00915372" w:rsidRPr="00915372" w:rsidRDefault="00915372" w:rsidP="00915372">
      <w:pPr>
        <w:pStyle w:val="NormalWeb"/>
        <w:numPr>
          <w:ilvl w:val="1"/>
          <w:numId w:val="50"/>
        </w:numPr>
      </w:pPr>
      <w:r w:rsidRPr="00915372">
        <w:lastRenderedPageBreak/>
        <w:t>Compliance alerts (SEBI suitability checks)</w:t>
      </w:r>
    </w:p>
    <w:p w14:paraId="61805818" w14:textId="77777777" w:rsidR="00915372" w:rsidRPr="00915372" w:rsidRDefault="00915372" w:rsidP="00915372">
      <w:pPr>
        <w:pStyle w:val="NormalWeb"/>
        <w:numPr>
          <w:ilvl w:val="0"/>
          <w:numId w:val="50"/>
        </w:numPr>
      </w:pPr>
      <w:r w:rsidRPr="00915372">
        <w:rPr>
          <w:b/>
          <w:bCs/>
        </w:rPr>
        <w:t>LLM Insights (</w:t>
      </w:r>
      <w:proofErr w:type="spellStart"/>
      <w:r w:rsidRPr="00915372">
        <w:rPr>
          <w:b/>
          <w:bCs/>
        </w:rPr>
        <w:t>BloombergGPT</w:t>
      </w:r>
      <w:proofErr w:type="spellEnd"/>
      <w:r w:rsidRPr="00915372">
        <w:rPr>
          <w:b/>
          <w:bCs/>
        </w:rPr>
        <w:t xml:space="preserve"> / </w:t>
      </w:r>
      <w:proofErr w:type="spellStart"/>
      <w:r w:rsidRPr="00915372">
        <w:rPr>
          <w:b/>
          <w:bCs/>
        </w:rPr>
        <w:t>FinGPT</w:t>
      </w:r>
      <w:proofErr w:type="spellEnd"/>
      <w:r w:rsidRPr="00915372">
        <w:rPr>
          <w:b/>
          <w:bCs/>
        </w:rPr>
        <w:t>)</w:t>
      </w:r>
    </w:p>
    <w:p w14:paraId="13C0872F" w14:textId="77777777" w:rsidR="00915372" w:rsidRPr="00915372" w:rsidRDefault="00915372" w:rsidP="00915372">
      <w:pPr>
        <w:pStyle w:val="NormalWeb"/>
        <w:numPr>
          <w:ilvl w:val="1"/>
          <w:numId w:val="50"/>
        </w:numPr>
      </w:pPr>
      <w:r w:rsidRPr="00915372">
        <w:t>Risk exposure breakdown</w:t>
      </w:r>
    </w:p>
    <w:p w14:paraId="5C0ED038" w14:textId="77777777" w:rsidR="00915372" w:rsidRPr="00915372" w:rsidRDefault="00915372" w:rsidP="00915372">
      <w:pPr>
        <w:pStyle w:val="NormalWeb"/>
        <w:numPr>
          <w:ilvl w:val="1"/>
          <w:numId w:val="50"/>
        </w:numPr>
      </w:pPr>
      <w:r w:rsidRPr="00915372">
        <w:t>Diversification gaps</w:t>
      </w:r>
    </w:p>
    <w:p w14:paraId="3F56CC63" w14:textId="77777777" w:rsidR="00915372" w:rsidRPr="00915372" w:rsidRDefault="00915372" w:rsidP="00915372">
      <w:pPr>
        <w:pStyle w:val="NormalWeb"/>
        <w:numPr>
          <w:ilvl w:val="1"/>
          <w:numId w:val="50"/>
        </w:numPr>
      </w:pPr>
      <w:r w:rsidRPr="00915372">
        <w:t>Scenario simulations (interest rate rise, tech correction, mid-cap rally)</w:t>
      </w:r>
    </w:p>
    <w:p w14:paraId="7FEBB5D9" w14:textId="77777777" w:rsidR="00915372" w:rsidRPr="00915372" w:rsidRDefault="00915372" w:rsidP="00915372">
      <w:pPr>
        <w:pStyle w:val="NormalWeb"/>
        <w:numPr>
          <w:ilvl w:val="1"/>
          <w:numId w:val="50"/>
        </w:numPr>
      </w:pPr>
      <w:r w:rsidRPr="00915372">
        <w:t>Suggested rebalancing strategies</w:t>
      </w:r>
    </w:p>
    <w:p w14:paraId="10AC3567" w14:textId="77777777" w:rsidR="00915372" w:rsidRPr="00915372" w:rsidRDefault="00915372" w:rsidP="00915372">
      <w:pPr>
        <w:pStyle w:val="NormalWeb"/>
        <w:ind w:left="720"/>
      </w:pPr>
      <w:r w:rsidRPr="00915372">
        <w:pict w14:anchorId="0226EE14">
          <v:rect id="_x0000_i1258" style="width:0;height:1.5pt" o:hralign="center" o:hrstd="t" o:hr="t" fillcolor="#a0a0a0" stroked="f"/>
        </w:pict>
      </w:r>
    </w:p>
    <w:p w14:paraId="398975BA" w14:textId="77777777" w:rsidR="00915372" w:rsidRPr="00915372" w:rsidRDefault="00915372" w:rsidP="00915372">
      <w:pPr>
        <w:pStyle w:val="NormalWeb"/>
        <w:ind w:left="720"/>
        <w:rPr>
          <w:b/>
          <w:bCs/>
        </w:rPr>
      </w:pPr>
      <w:r w:rsidRPr="00915372">
        <w:rPr>
          <w:rFonts w:ascii="Segoe UI Emoji" w:hAnsi="Segoe UI Emoji" w:cs="Segoe UI Emoji"/>
          <w:b/>
          <w:bCs/>
        </w:rPr>
        <w:t>🔹</w:t>
      </w:r>
      <w:r w:rsidRPr="00915372">
        <w:rPr>
          <w:b/>
          <w:bCs/>
        </w:rPr>
        <w:t xml:space="preserve"> Client View (Simplified Report)</w:t>
      </w:r>
    </w:p>
    <w:p w14:paraId="69763B15" w14:textId="77777777" w:rsidR="00915372" w:rsidRPr="00915372" w:rsidRDefault="00915372" w:rsidP="00915372">
      <w:pPr>
        <w:pStyle w:val="NormalWeb"/>
        <w:numPr>
          <w:ilvl w:val="0"/>
          <w:numId w:val="51"/>
        </w:numPr>
      </w:pPr>
      <w:r w:rsidRPr="00915372">
        <w:rPr>
          <w:b/>
          <w:bCs/>
        </w:rPr>
        <w:t>Portfolio Snapshot (Pie Chart)</w:t>
      </w:r>
      <w:r w:rsidRPr="00915372">
        <w:br/>
        <w:t>Easy visualization of holdings by category.</w:t>
      </w:r>
    </w:p>
    <w:p w14:paraId="77C57EA6" w14:textId="77777777" w:rsidR="00915372" w:rsidRPr="00915372" w:rsidRDefault="00915372" w:rsidP="00915372">
      <w:pPr>
        <w:pStyle w:val="NormalWeb"/>
        <w:numPr>
          <w:ilvl w:val="0"/>
          <w:numId w:val="51"/>
        </w:numPr>
      </w:pPr>
      <w:r w:rsidRPr="00915372">
        <w:rPr>
          <w:b/>
          <w:bCs/>
        </w:rPr>
        <w:t>Performance Trends (Line Chart)</w:t>
      </w:r>
      <w:r w:rsidRPr="00915372">
        <w:br/>
        <w:t>Simple view of NAV growth for key funds.</w:t>
      </w:r>
    </w:p>
    <w:p w14:paraId="6E98A754" w14:textId="77777777" w:rsidR="00915372" w:rsidRPr="00915372" w:rsidRDefault="00915372" w:rsidP="00915372">
      <w:pPr>
        <w:pStyle w:val="NormalWeb"/>
        <w:numPr>
          <w:ilvl w:val="0"/>
          <w:numId w:val="51"/>
        </w:numPr>
      </w:pPr>
      <w:r w:rsidRPr="00915372">
        <w:rPr>
          <w:b/>
          <w:bCs/>
        </w:rPr>
        <w:t>Plain Language Summary (GPT</w:t>
      </w:r>
      <w:r w:rsidRPr="00915372">
        <w:rPr>
          <w:b/>
          <w:bCs/>
        </w:rPr>
        <w:noBreakHyphen/>
        <w:t>5)</w:t>
      </w:r>
    </w:p>
    <w:p w14:paraId="7158399F" w14:textId="77777777" w:rsidR="00915372" w:rsidRPr="00915372" w:rsidRDefault="00915372" w:rsidP="00915372">
      <w:pPr>
        <w:pStyle w:val="NormalWeb"/>
        <w:ind w:left="720"/>
      </w:pPr>
      <w:r w:rsidRPr="00915372">
        <w:t>“Your portfolio is strong in large-cap Indian equities but concentrated in domestic markets and corporate bonds. To reduce risk, we suggest adding global equity exposure, diversifying debt into dynamic bond funds, and increasing liquid fund allocation for emergencies.”</w:t>
      </w:r>
    </w:p>
    <w:p w14:paraId="60A78F8E" w14:textId="77777777" w:rsidR="00915372" w:rsidRPr="00915372" w:rsidRDefault="00915372" w:rsidP="00915372">
      <w:pPr>
        <w:pStyle w:val="NormalWeb"/>
        <w:numPr>
          <w:ilvl w:val="0"/>
          <w:numId w:val="51"/>
        </w:numPr>
      </w:pPr>
      <w:r w:rsidRPr="00915372">
        <w:rPr>
          <w:b/>
          <w:bCs/>
        </w:rPr>
        <w:t>Actionable Recommendations</w:t>
      </w:r>
    </w:p>
    <w:p w14:paraId="173B3219" w14:textId="77777777" w:rsidR="00915372" w:rsidRPr="00915372" w:rsidRDefault="00915372" w:rsidP="00915372">
      <w:pPr>
        <w:pStyle w:val="NormalWeb"/>
        <w:numPr>
          <w:ilvl w:val="1"/>
          <w:numId w:val="51"/>
        </w:numPr>
      </w:pPr>
      <w:r w:rsidRPr="00915372">
        <w:t>Reduce tech sectoral fund exposure</w:t>
      </w:r>
    </w:p>
    <w:p w14:paraId="54FDB80E" w14:textId="77777777" w:rsidR="00915372" w:rsidRPr="00915372" w:rsidRDefault="00915372" w:rsidP="00915372">
      <w:pPr>
        <w:pStyle w:val="NormalWeb"/>
        <w:numPr>
          <w:ilvl w:val="1"/>
          <w:numId w:val="51"/>
        </w:numPr>
      </w:pPr>
      <w:r w:rsidRPr="00915372">
        <w:t>Add international equity fund (e.g., Nasdaq 100 feeder)</w:t>
      </w:r>
    </w:p>
    <w:p w14:paraId="248ADC29" w14:textId="77777777" w:rsidR="00915372" w:rsidRPr="00915372" w:rsidRDefault="00915372" w:rsidP="00915372">
      <w:pPr>
        <w:pStyle w:val="NormalWeb"/>
        <w:numPr>
          <w:ilvl w:val="1"/>
          <w:numId w:val="51"/>
        </w:numPr>
      </w:pPr>
      <w:r w:rsidRPr="00915372">
        <w:t>Diversify debt into dynamic bond funds</w:t>
      </w:r>
    </w:p>
    <w:p w14:paraId="7E2CDA05" w14:textId="77777777" w:rsidR="00915372" w:rsidRPr="00915372" w:rsidRDefault="00915372" w:rsidP="00915372">
      <w:pPr>
        <w:pStyle w:val="NormalWeb"/>
        <w:numPr>
          <w:ilvl w:val="1"/>
          <w:numId w:val="51"/>
        </w:numPr>
      </w:pPr>
      <w:r w:rsidRPr="00915372">
        <w:t>Increase liquid fund allocation</w:t>
      </w:r>
    </w:p>
    <w:p w14:paraId="19B4FCD0" w14:textId="77777777" w:rsidR="00915372" w:rsidRPr="00915372" w:rsidRDefault="00915372" w:rsidP="00915372">
      <w:pPr>
        <w:pStyle w:val="NormalWeb"/>
        <w:ind w:left="720"/>
      </w:pPr>
      <w:r w:rsidRPr="00915372">
        <w:pict w14:anchorId="2A881DBB">
          <v:rect id="_x0000_i1259" style="width:0;height:1.5pt" o:hralign="center" o:hrstd="t" o:hr="t" fillcolor="#a0a0a0" stroked="f"/>
        </w:pict>
      </w:r>
    </w:p>
    <w:p w14:paraId="4F5368F1" w14:textId="77777777" w:rsidR="00915372" w:rsidRPr="00915372" w:rsidRDefault="00915372" w:rsidP="00915372">
      <w:pPr>
        <w:pStyle w:val="NormalWeb"/>
        <w:ind w:left="720"/>
        <w:rPr>
          <w:b/>
          <w:bCs/>
        </w:rPr>
      </w:pPr>
      <w:r w:rsidRPr="00915372">
        <w:rPr>
          <w:rFonts w:ascii="Segoe UI Emoji" w:hAnsi="Segoe UI Emoji" w:cs="Segoe UI Emoji"/>
          <w:b/>
          <w:bCs/>
        </w:rPr>
        <w:t>✅</w:t>
      </w:r>
      <w:r w:rsidRPr="00915372">
        <w:rPr>
          <w:b/>
          <w:bCs/>
        </w:rPr>
        <w:t xml:space="preserve"> Why This Layout Works</w:t>
      </w:r>
    </w:p>
    <w:p w14:paraId="4DEDB3ED" w14:textId="77777777" w:rsidR="00915372" w:rsidRPr="00915372" w:rsidRDefault="00915372" w:rsidP="00915372">
      <w:pPr>
        <w:pStyle w:val="NormalWeb"/>
        <w:numPr>
          <w:ilvl w:val="0"/>
          <w:numId w:val="52"/>
        </w:numPr>
      </w:pPr>
      <w:r w:rsidRPr="00915372">
        <w:rPr>
          <w:b/>
          <w:bCs/>
        </w:rPr>
        <w:t>Advisor View</w:t>
      </w:r>
      <w:r w:rsidRPr="00915372">
        <w:t xml:space="preserve"> → Technical depth, compliance, analytics.</w:t>
      </w:r>
    </w:p>
    <w:p w14:paraId="331C64CA" w14:textId="77777777" w:rsidR="00915372" w:rsidRPr="00915372" w:rsidRDefault="00915372" w:rsidP="00915372">
      <w:pPr>
        <w:pStyle w:val="NormalWeb"/>
        <w:numPr>
          <w:ilvl w:val="0"/>
          <w:numId w:val="52"/>
        </w:numPr>
      </w:pPr>
      <w:r w:rsidRPr="00915372">
        <w:rPr>
          <w:b/>
          <w:bCs/>
        </w:rPr>
        <w:t>Client View</w:t>
      </w:r>
      <w:r w:rsidRPr="00915372">
        <w:t xml:space="preserve"> → Clear visuals + easy-to-understand recommendations.</w:t>
      </w:r>
    </w:p>
    <w:p w14:paraId="63535D1E" w14:textId="77777777" w:rsidR="00915372" w:rsidRPr="00915372" w:rsidRDefault="00915372" w:rsidP="00915372">
      <w:pPr>
        <w:pStyle w:val="NormalWeb"/>
        <w:numPr>
          <w:ilvl w:val="0"/>
          <w:numId w:val="52"/>
        </w:numPr>
      </w:pPr>
      <w:r w:rsidRPr="00915372">
        <w:rPr>
          <w:b/>
          <w:bCs/>
        </w:rPr>
        <w:t>LLM Hybrid Setup</w:t>
      </w:r>
      <w:r w:rsidRPr="00915372">
        <w:t xml:space="preserve"> → </w:t>
      </w:r>
      <w:proofErr w:type="spellStart"/>
      <w:r w:rsidRPr="00915372">
        <w:t>BloombergGPT</w:t>
      </w:r>
      <w:proofErr w:type="spellEnd"/>
      <w:r w:rsidRPr="00915372">
        <w:t>/</w:t>
      </w:r>
      <w:proofErr w:type="spellStart"/>
      <w:r w:rsidRPr="00915372">
        <w:t>FinGPT</w:t>
      </w:r>
      <w:proofErr w:type="spellEnd"/>
      <w:r w:rsidRPr="00915372">
        <w:t xml:space="preserve"> for backend analytics, GPT</w:t>
      </w:r>
      <w:r w:rsidRPr="00915372">
        <w:noBreakHyphen/>
        <w:t>5 for client-facing clarity.</w:t>
      </w:r>
    </w:p>
    <w:p w14:paraId="10282989" w14:textId="77777777" w:rsidR="00915372" w:rsidRPr="00915372" w:rsidRDefault="00915372" w:rsidP="00915372">
      <w:pPr>
        <w:pStyle w:val="NormalWeb"/>
        <w:ind w:left="720"/>
      </w:pPr>
      <w:r w:rsidRPr="00915372">
        <w:pict w14:anchorId="42E945B5">
          <v:rect id="_x0000_i1260" style="width:0;height:1.5pt" o:hralign="center" o:hrstd="t" o:hr="t" fillcolor="#a0a0a0" stroked="f"/>
        </w:pict>
      </w:r>
    </w:p>
    <w:p w14:paraId="6FCE13E1" w14:textId="77777777" w:rsidR="00915372" w:rsidRPr="00915372" w:rsidRDefault="00915372" w:rsidP="00915372">
      <w:pPr>
        <w:pStyle w:val="NormalWeb"/>
        <w:ind w:left="720"/>
      </w:pPr>
      <w:r w:rsidRPr="00915372">
        <w:t xml:space="preserve">Would you like me to </w:t>
      </w:r>
      <w:r w:rsidRPr="00915372">
        <w:rPr>
          <w:b/>
          <w:bCs/>
        </w:rPr>
        <w:t>design a visual wireframe</w:t>
      </w:r>
      <w:r w:rsidRPr="00915372">
        <w:t xml:space="preserve"> (boxes + arrows, side-by-side panels) of this dashboard so you can see how the advisor and client views would </w:t>
      </w:r>
      <w:proofErr w:type="gramStart"/>
      <w:r w:rsidRPr="00915372">
        <w:t>actually look</w:t>
      </w:r>
      <w:proofErr w:type="gramEnd"/>
      <w:r w:rsidRPr="00915372">
        <w:t xml:space="preserve"> on screen?</w:t>
      </w:r>
    </w:p>
    <w:p w14:paraId="1FE4E891" w14:textId="77777777" w:rsidR="0018792C" w:rsidRDefault="0018792C" w:rsidP="0018792C">
      <w:pPr>
        <w:pStyle w:val="NormalWeb"/>
        <w:ind w:left="720"/>
      </w:pPr>
    </w:p>
    <w:p w14:paraId="36A775A3" w14:textId="77777777" w:rsidR="0018792C" w:rsidRDefault="0018792C"/>
    <w:sectPr w:rsidR="00187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18D6"/>
    <w:multiLevelType w:val="multilevel"/>
    <w:tmpl w:val="0788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B7C34"/>
    <w:multiLevelType w:val="multilevel"/>
    <w:tmpl w:val="4E38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0199F"/>
    <w:multiLevelType w:val="multilevel"/>
    <w:tmpl w:val="4D5E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07723"/>
    <w:multiLevelType w:val="multilevel"/>
    <w:tmpl w:val="788AA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41462"/>
    <w:multiLevelType w:val="multilevel"/>
    <w:tmpl w:val="2E38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B0D23"/>
    <w:multiLevelType w:val="multilevel"/>
    <w:tmpl w:val="4AE0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C3D4A"/>
    <w:multiLevelType w:val="multilevel"/>
    <w:tmpl w:val="1F06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9586C"/>
    <w:multiLevelType w:val="multilevel"/>
    <w:tmpl w:val="DFEE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6770E"/>
    <w:multiLevelType w:val="multilevel"/>
    <w:tmpl w:val="616C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E08EF"/>
    <w:multiLevelType w:val="multilevel"/>
    <w:tmpl w:val="EB0C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57E50"/>
    <w:multiLevelType w:val="multilevel"/>
    <w:tmpl w:val="22A4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C11EC"/>
    <w:multiLevelType w:val="multilevel"/>
    <w:tmpl w:val="74961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91331E"/>
    <w:multiLevelType w:val="multilevel"/>
    <w:tmpl w:val="972A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040287"/>
    <w:multiLevelType w:val="multilevel"/>
    <w:tmpl w:val="3C10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A645FF"/>
    <w:multiLevelType w:val="multilevel"/>
    <w:tmpl w:val="EFD6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F17611"/>
    <w:multiLevelType w:val="multilevel"/>
    <w:tmpl w:val="67A4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2523F7"/>
    <w:multiLevelType w:val="multilevel"/>
    <w:tmpl w:val="03D4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1D26AC"/>
    <w:multiLevelType w:val="multilevel"/>
    <w:tmpl w:val="A54E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5865C3"/>
    <w:multiLevelType w:val="multilevel"/>
    <w:tmpl w:val="4F9A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8C3BD6"/>
    <w:multiLevelType w:val="multilevel"/>
    <w:tmpl w:val="8D709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A0308F"/>
    <w:multiLevelType w:val="multilevel"/>
    <w:tmpl w:val="58368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BD6AB4"/>
    <w:multiLevelType w:val="multilevel"/>
    <w:tmpl w:val="95DE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581F4B"/>
    <w:multiLevelType w:val="multilevel"/>
    <w:tmpl w:val="6DF8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7538CD"/>
    <w:multiLevelType w:val="multilevel"/>
    <w:tmpl w:val="9496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3C19E0"/>
    <w:multiLevelType w:val="multilevel"/>
    <w:tmpl w:val="D3A4C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60348E"/>
    <w:multiLevelType w:val="multilevel"/>
    <w:tmpl w:val="C4D8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141AEF"/>
    <w:multiLevelType w:val="multilevel"/>
    <w:tmpl w:val="1432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B10375"/>
    <w:multiLevelType w:val="multilevel"/>
    <w:tmpl w:val="81BE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1C184A"/>
    <w:multiLevelType w:val="multilevel"/>
    <w:tmpl w:val="E5CC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081B2D"/>
    <w:multiLevelType w:val="multilevel"/>
    <w:tmpl w:val="910E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514241"/>
    <w:multiLevelType w:val="multilevel"/>
    <w:tmpl w:val="FA2C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C366C3"/>
    <w:multiLevelType w:val="multilevel"/>
    <w:tmpl w:val="10FAA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184E7A"/>
    <w:multiLevelType w:val="multilevel"/>
    <w:tmpl w:val="D96E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B612AF"/>
    <w:multiLevelType w:val="multilevel"/>
    <w:tmpl w:val="C9F8C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7C3FE1"/>
    <w:multiLevelType w:val="multilevel"/>
    <w:tmpl w:val="A794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803018"/>
    <w:multiLevelType w:val="multilevel"/>
    <w:tmpl w:val="A63A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F45201"/>
    <w:multiLevelType w:val="multilevel"/>
    <w:tmpl w:val="5422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4749E4"/>
    <w:multiLevelType w:val="multilevel"/>
    <w:tmpl w:val="C87E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075197"/>
    <w:multiLevelType w:val="multilevel"/>
    <w:tmpl w:val="9934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822551"/>
    <w:multiLevelType w:val="multilevel"/>
    <w:tmpl w:val="8344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2D22A8"/>
    <w:multiLevelType w:val="multilevel"/>
    <w:tmpl w:val="A1A8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8B78B2"/>
    <w:multiLevelType w:val="multilevel"/>
    <w:tmpl w:val="4CA83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D3A50BE"/>
    <w:multiLevelType w:val="multilevel"/>
    <w:tmpl w:val="79341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B711AC"/>
    <w:multiLevelType w:val="multilevel"/>
    <w:tmpl w:val="34A4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0D1F8F"/>
    <w:multiLevelType w:val="multilevel"/>
    <w:tmpl w:val="D4B6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A35483"/>
    <w:multiLevelType w:val="multilevel"/>
    <w:tmpl w:val="E07C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022F48"/>
    <w:multiLevelType w:val="multilevel"/>
    <w:tmpl w:val="3E24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1A1CA7"/>
    <w:multiLevelType w:val="multilevel"/>
    <w:tmpl w:val="D62E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D14792"/>
    <w:multiLevelType w:val="multilevel"/>
    <w:tmpl w:val="EADE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C8163F"/>
    <w:multiLevelType w:val="multilevel"/>
    <w:tmpl w:val="44086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FF0778"/>
    <w:multiLevelType w:val="multilevel"/>
    <w:tmpl w:val="6060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EA4F55"/>
    <w:multiLevelType w:val="multilevel"/>
    <w:tmpl w:val="59BCE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000999">
    <w:abstractNumId w:val="18"/>
  </w:num>
  <w:num w:numId="2" w16cid:durableId="1515917154">
    <w:abstractNumId w:val="31"/>
  </w:num>
  <w:num w:numId="3" w16cid:durableId="1048264098">
    <w:abstractNumId w:val="11"/>
  </w:num>
  <w:num w:numId="4" w16cid:durableId="1982538194">
    <w:abstractNumId w:val="23"/>
  </w:num>
  <w:num w:numId="5" w16cid:durableId="1702365800">
    <w:abstractNumId w:val="16"/>
  </w:num>
  <w:num w:numId="6" w16cid:durableId="812604419">
    <w:abstractNumId w:val="42"/>
  </w:num>
  <w:num w:numId="7" w16cid:durableId="1329868136">
    <w:abstractNumId w:val="10"/>
  </w:num>
  <w:num w:numId="8" w16cid:durableId="1627470507">
    <w:abstractNumId w:val="15"/>
  </w:num>
  <w:num w:numId="9" w16cid:durableId="1401441043">
    <w:abstractNumId w:val="2"/>
  </w:num>
  <w:num w:numId="10" w16cid:durableId="1792435719">
    <w:abstractNumId w:val="38"/>
  </w:num>
  <w:num w:numId="11" w16cid:durableId="65077866">
    <w:abstractNumId w:val="3"/>
  </w:num>
  <w:num w:numId="12" w16cid:durableId="1231885465">
    <w:abstractNumId w:val="47"/>
  </w:num>
  <w:num w:numId="13" w16cid:durableId="1704280661">
    <w:abstractNumId w:val="1"/>
  </w:num>
  <w:num w:numId="14" w16cid:durableId="1359893412">
    <w:abstractNumId w:val="48"/>
  </w:num>
  <w:num w:numId="15" w16cid:durableId="1435784061">
    <w:abstractNumId w:val="4"/>
  </w:num>
  <w:num w:numId="16" w16cid:durableId="591548701">
    <w:abstractNumId w:val="14"/>
  </w:num>
  <w:num w:numId="17" w16cid:durableId="1173256631">
    <w:abstractNumId w:val="5"/>
  </w:num>
  <w:num w:numId="18" w16cid:durableId="626089301">
    <w:abstractNumId w:val="29"/>
  </w:num>
  <w:num w:numId="19" w16cid:durableId="238562698">
    <w:abstractNumId w:val="40"/>
  </w:num>
  <w:num w:numId="20" w16cid:durableId="642008681">
    <w:abstractNumId w:val="34"/>
  </w:num>
  <w:num w:numId="21" w16cid:durableId="6909880">
    <w:abstractNumId w:val="44"/>
  </w:num>
  <w:num w:numId="22" w16cid:durableId="119151081">
    <w:abstractNumId w:val="19"/>
  </w:num>
  <w:num w:numId="23" w16cid:durableId="605767875">
    <w:abstractNumId w:val="51"/>
  </w:num>
  <w:num w:numId="24" w16cid:durableId="1493060246">
    <w:abstractNumId w:val="26"/>
  </w:num>
  <w:num w:numId="25" w16cid:durableId="1127046511">
    <w:abstractNumId w:val="21"/>
  </w:num>
  <w:num w:numId="26" w16cid:durableId="1904371980">
    <w:abstractNumId w:val="35"/>
  </w:num>
  <w:num w:numId="27" w16cid:durableId="529535423">
    <w:abstractNumId w:val="37"/>
  </w:num>
  <w:num w:numId="28" w16cid:durableId="653529618">
    <w:abstractNumId w:val="22"/>
  </w:num>
  <w:num w:numId="29" w16cid:durableId="903636633">
    <w:abstractNumId w:val="46"/>
  </w:num>
  <w:num w:numId="30" w16cid:durableId="1408112541">
    <w:abstractNumId w:val="30"/>
  </w:num>
  <w:num w:numId="31" w16cid:durableId="2004702576">
    <w:abstractNumId w:val="25"/>
  </w:num>
  <w:num w:numId="32" w16cid:durableId="1459715147">
    <w:abstractNumId w:val="20"/>
  </w:num>
  <w:num w:numId="33" w16cid:durableId="226186871">
    <w:abstractNumId w:val="8"/>
  </w:num>
  <w:num w:numId="34" w16cid:durableId="2106221486">
    <w:abstractNumId w:val="43"/>
  </w:num>
  <w:num w:numId="35" w16cid:durableId="1642349188">
    <w:abstractNumId w:val="36"/>
  </w:num>
  <w:num w:numId="36" w16cid:durableId="1174371129">
    <w:abstractNumId w:val="7"/>
  </w:num>
  <w:num w:numId="37" w16cid:durableId="326907626">
    <w:abstractNumId w:val="27"/>
  </w:num>
  <w:num w:numId="38" w16cid:durableId="1761029045">
    <w:abstractNumId w:val="50"/>
  </w:num>
  <w:num w:numId="39" w16cid:durableId="542790745">
    <w:abstractNumId w:val="41"/>
  </w:num>
  <w:num w:numId="40" w16cid:durableId="1621305345">
    <w:abstractNumId w:val="13"/>
  </w:num>
  <w:num w:numId="41" w16cid:durableId="644433050">
    <w:abstractNumId w:val="39"/>
  </w:num>
  <w:num w:numId="42" w16cid:durableId="1887792612">
    <w:abstractNumId w:val="0"/>
  </w:num>
  <w:num w:numId="43" w16cid:durableId="1132601537">
    <w:abstractNumId w:val="28"/>
  </w:num>
  <w:num w:numId="44" w16cid:durableId="429593179">
    <w:abstractNumId w:val="32"/>
  </w:num>
  <w:num w:numId="45" w16cid:durableId="989216492">
    <w:abstractNumId w:val="45"/>
  </w:num>
  <w:num w:numId="46" w16cid:durableId="623193738">
    <w:abstractNumId w:val="12"/>
  </w:num>
  <w:num w:numId="47" w16cid:durableId="224225473">
    <w:abstractNumId w:val="24"/>
  </w:num>
  <w:num w:numId="48" w16cid:durableId="560677881">
    <w:abstractNumId w:val="9"/>
  </w:num>
  <w:num w:numId="49" w16cid:durableId="1933657584">
    <w:abstractNumId w:val="17"/>
  </w:num>
  <w:num w:numId="50" w16cid:durableId="1308821723">
    <w:abstractNumId w:val="33"/>
  </w:num>
  <w:num w:numId="51" w16cid:durableId="1616906188">
    <w:abstractNumId w:val="49"/>
  </w:num>
  <w:num w:numId="52" w16cid:durableId="4394958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32E"/>
    <w:rsid w:val="0018792C"/>
    <w:rsid w:val="003E432E"/>
    <w:rsid w:val="00414DAB"/>
    <w:rsid w:val="00523E32"/>
    <w:rsid w:val="00694FFD"/>
    <w:rsid w:val="00915372"/>
    <w:rsid w:val="00DB62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34E13"/>
  <w15:chartTrackingRefBased/>
  <w15:docId w15:val="{4D12CFDA-A951-4DD8-B190-3E5CAD59D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3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43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43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3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3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3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43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43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3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3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32E"/>
    <w:rPr>
      <w:rFonts w:eastAsiaTheme="majorEastAsia" w:cstheme="majorBidi"/>
      <w:color w:val="272727" w:themeColor="text1" w:themeTint="D8"/>
    </w:rPr>
  </w:style>
  <w:style w:type="paragraph" w:styleId="Title">
    <w:name w:val="Title"/>
    <w:basedOn w:val="Normal"/>
    <w:next w:val="Normal"/>
    <w:link w:val="TitleChar"/>
    <w:uiPriority w:val="10"/>
    <w:qFormat/>
    <w:rsid w:val="003E4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3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32E"/>
    <w:pPr>
      <w:spacing w:before="160"/>
      <w:jc w:val="center"/>
    </w:pPr>
    <w:rPr>
      <w:i/>
      <w:iCs/>
      <w:color w:val="404040" w:themeColor="text1" w:themeTint="BF"/>
    </w:rPr>
  </w:style>
  <w:style w:type="character" w:customStyle="1" w:styleId="QuoteChar">
    <w:name w:val="Quote Char"/>
    <w:basedOn w:val="DefaultParagraphFont"/>
    <w:link w:val="Quote"/>
    <w:uiPriority w:val="29"/>
    <w:rsid w:val="003E432E"/>
    <w:rPr>
      <w:i/>
      <w:iCs/>
      <w:color w:val="404040" w:themeColor="text1" w:themeTint="BF"/>
    </w:rPr>
  </w:style>
  <w:style w:type="paragraph" w:styleId="ListParagraph">
    <w:name w:val="List Paragraph"/>
    <w:basedOn w:val="Normal"/>
    <w:uiPriority w:val="34"/>
    <w:qFormat/>
    <w:rsid w:val="003E432E"/>
    <w:pPr>
      <w:ind w:left="720"/>
      <w:contextualSpacing/>
    </w:pPr>
  </w:style>
  <w:style w:type="character" w:styleId="IntenseEmphasis">
    <w:name w:val="Intense Emphasis"/>
    <w:basedOn w:val="DefaultParagraphFont"/>
    <w:uiPriority w:val="21"/>
    <w:qFormat/>
    <w:rsid w:val="003E432E"/>
    <w:rPr>
      <w:i/>
      <w:iCs/>
      <w:color w:val="0F4761" w:themeColor="accent1" w:themeShade="BF"/>
    </w:rPr>
  </w:style>
  <w:style w:type="paragraph" w:styleId="IntenseQuote">
    <w:name w:val="Intense Quote"/>
    <w:basedOn w:val="Normal"/>
    <w:next w:val="Normal"/>
    <w:link w:val="IntenseQuoteChar"/>
    <w:uiPriority w:val="30"/>
    <w:qFormat/>
    <w:rsid w:val="003E43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32E"/>
    <w:rPr>
      <w:i/>
      <w:iCs/>
      <w:color w:val="0F4761" w:themeColor="accent1" w:themeShade="BF"/>
    </w:rPr>
  </w:style>
  <w:style w:type="character" w:styleId="IntenseReference">
    <w:name w:val="Intense Reference"/>
    <w:basedOn w:val="DefaultParagraphFont"/>
    <w:uiPriority w:val="32"/>
    <w:qFormat/>
    <w:rsid w:val="003E432E"/>
    <w:rPr>
      <w:b/>
      <w:bCs/>
      <w:smallCaps/>
      <w:color w:val="0F4761" w:themeColor="accent1" w:themeShade="BF"/>
      <w:spacing w:val="5"/>
    </w:rPr>
  </w:style>
  <w:style w:type="paragraph" w:styleId="NormalWeb">
    <w:name w:val="Normal (Web)"/>
    <w:basedOn w:val="Normal"/>
    <w:uiPriority w:val="99"/>
    <w:semiHidden/>
    <w:unhideWhenUsed/>
    <w:rsid w:val="0018792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879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23945">
      <w:bodyDiv w:val="1"/>
      <w:marLeft w:val="0"/>
      <w:marRight w:val="0"/>
      <w:marTop w:val="0"/>
      <w:marBottom w:val="0"/>
      <w:divBdr>
        <w:top w:val="none" w:sz="0" w:space="0" w:color="auto"/>
        <w:left w:val="none" w:sz="0" w:space="0" w:color="auto"/>
        <w:bottom w:val="none" w:sz="0" w:space="0" w:color="auto"/>
        <w:right w:val="none" w:sz="0" w:space="0" w:color="auto"/>
      </w:divBdr>
    </w:div>
    <w:div w:id="37826842">
      <w:bodyDiv w:val="1"/>
      <w:marLeft w:val="0"/>
      <w:marRight w:val="0"/>
      <w:marTop w:val="0"/>
      <w:marBottom w:val="0"/>
      <w:divBdr>
        <w:top w:val="none" w:sz="0" w:space="0" w:color="auto"/>
        <w:left w:val="none" w:sz="0" w:space="0" w:color="auto"/>
        <w:bottom w:val="none" w:sz="0" w:space="0" w:color="auto"/>
        <w:right w:val="none" w:sz="0" w:space="0" w:color="auto"/>
      </w:divBdr>
      <w:divsChild>
        <w:div w:id="1887065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32072">
      <w:bodyDiv w:val="1"/>
      <w:marLeft w:val="0"/>
      <w:marRight w:val="0"/>
      <w:marTop w:val="0"/>
      <w:marBottom w:val="0"/>
      <w:divBdr>
        <w:top w:val="none" w:sz="0" w:space="0" w:color="auto"/>
        <w:left w:val="none" w:sz="0" w:space="0" w:color="auto"/>
        <w:bottom w:val="none" w:sz="0" w:space="0" w:color="auto"/>
        <w:right w:val="none" w:sz="0" w:space="0" w:color="auto"/>
      </w:divBdr>
      <w:divsChild>
        <w:div w:id="1423646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418752">
      <w:bodyDiv w:val="1"/>
      <w:marLeft w:val="0"/>
      <w:marRight w:val="0"/>
      <w:marTop w:val="0"/>
      <w:marBottom w:val="0"/>
      <w:divBdr>
        <w:top w:val="none" w:sz="0" w:space="0" w:color="auto"/>
        <w:left w:val="none" w:sz="0" w:space="0" w:color="auto"/>
        <w:bottom w:val="none" w:sz="0" w:space="0" w:color="auto"/>
        <w:right w:val="none" w:sz="0" w:space="0" w:color="auto"/>
      </w:divBdr>
    </w:div>
    <w:div w:id="178350351">
      <w:bodyDiv w:val="1"/>
      <w:marLeft w:val="0"/>
      <w:marRight w:val="0"/>
      <w:marTop w:val="0"/>
      <w:marBottom w:val="0"/>
      <w:divBdr>
        <w:top w:val="none" w:sz="0" w:space="0" w:color="auto"/>
        <w:left w:val="none" w:sz="0" w:space="0" w:color="auto"/>
        <w:bottom w:val="none" w:sz="0" w:space="0" w:color="auto"/>
        <w:right w:val="none" w:sz="0" w:space="0" w:color="auto"/>
      </w:divBdr>
      <w:divsChild>
        <w:div w:id="1427919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93912">
      <w:bodyDiv w:val="1"/>
      <w:marLeft w:val="0"/>
      <w:marRight w:val="0"/>
      <w:marTop w:val="0"/>
      <w:marBottom w:val="0"/>
      <w:divBdr>
        <w:top w:val="none" w:sz="0" w:space="0" w:color="auto"/>
        <w:left w:val="none" w:sz="0" w:space="0" w:color="auto"/>
        <w:bottom w:val="none" w:sz="0" w:space="0" w:color="auto"/>
        <w:right w:val="none" w:sz="0" w:space="0" w:color="auto"/>
      </w:divBdr>
    </w:div>
    <w:div w:id="207883628">
      <w:bodyDiv w:val="1"/>
      <w:marLeft w:val="0"/>
      <w:marRight w:val="0"/>
      <w:marTop w:val="0"/>
      <w:marBottom w:val="0"/>
      <w:divBdr>
        <w:top w:val="none" w:sz="0" w:space="0" w:color="auto"/>
        <w:left w:val="none" w:sz="0" w:space="0" w:color="auto"/>
        <w:bottom w:val="none" w:sz="0" w:space="0" w:color="auto"/>
        <w:right w:val="none" w:sz="0" w:space="0" w:color="auto"/>
      </w:divBdr>
    </w:div>
    <w:div w:id="213196481">
      <w:bodyDiv w:val="1"/>
      <w:marLeft w:val="0"/>
      <w:marRight w:val="0"/>
      <w:marTop w:val="0"/>
      <w:marBottom w:val="0"/>
      <w:divBdr>
        <w:top w:val="none" w:sz="0" w:space="0" w:color="auto"/>
        <w:left w:val="none" w:sz="0" w:space="0" w:color="auto"/>
        <w:bottom w:val="none" w:sz="0" w:space="0" w:color="auto"/>
        <w:right w:val="none" w:sz="0" w:space="0" w:color="auto"/>
      </w:divBdr>
    </w:div>
    <w:div w:id="312300325">
      <w:bodyDiv w:val="1"/>
      <w:marLeft w:val="0"/>
      <w:marRight w:val="0"/>
      <w:marTop w:val="0"/>
      <w:marBottom w:val="0"/>
      <w:divBdr>
        <w:top w:val="none" w:sz="0" w:space="0" w:color="auto"/>
        <w:left w:val="none" w:sz="0" w:space="0" w:color="auto"/>
        <w:bottom w:val="none" w:sz="0" w:space="0" w:color="auto"/>
        <w:right w:val="none" w:sz="0" w:space="0" w:color="auto"/>
      </w:divBdr>
    </w:div>
    <w:div w:id="367994576">
      <w:bodyDiv w:val="1"/>
      <w:marLeft w:val="0"/>
      <w:marRight w:val="0"/>
      <w:marTop w:val="0"/>
      <w:marBottom w:val="0"/>
      <w:divBdr>
        <w:top w:val="none" w:sz="0" w:space="0" w:color="auto"/>
        <w:left w:val="none" w:sz="0" w:space="0" w:color="auto"/>
        <w:bottom w:val="none" w:sz="0" w:space="0" w:color="auto"/>
        <w:right w:val="none" w:sz="0" w:space="0" w:color="auto"/>
      </w:divBdr>
    </w:div>
    <w:div w:id="440028248">
      <w:bodyDiv w:val="1"/>
      <w:marLeft w:val="0"/>
      <w:marRight w:val="0"/>
      <w:marTop w:val="0"/>
      <w:marBottom w:val="0"/>
      <w:divBdr>
        <w:top w:val="none" w:sz="0" w:space="0" w:color="auto"/>
        <w:left w:val="none" w:sz="0" w:space="0" w:color="auto"/>
        <w:bottom w:val="none" w:sz="0" w:space="0" w:color="auto"/>
        <w:right w:val="none" w:sz="0" w:space="0" w:color="auto"/>
      </w:divBdr>
    </w:div>
    <w:div w:id="460269320">
      <w:bodyDiv w:val="1"/>
      <w:marLeft w:val="0"/>
      <w:marRight w:val="0"/>
      <w:marTop w:val="0"/>
      <w:marBottom w:val="0"/>
      <w:divBdr>
        <w:top w:val="none" w:sz="0" w:space="0" w:color="auto"/>
        <w:left w:val="none" w:sz="0" w:space="0" w:color="auto"/>
        <w:bottom w:val="none" w:sz="0" w:space="0" w:color="auto"/>
        <w:right w:val="none" w:sz="0" w:space="0" w:color="auto"/>
      </w:divBdr>
    </w:div>
    <w:div w:id="577518402">
      <w:bodyDiv w:val="1"/>
      <w:marLeft w:val="0"/>
      <w:marRight w:val="0"/>
      <w:marTop w:val="0"/>
      <w:marBottom w:val="0"/>
      <w:divBdr>
        <w:top w:val="none" w:sz="0" w:space="0" w:color="auto"/>
        <w:left w:val="none" w:sz="0" w:space="0" w:color="auto"/>
        <w:bottom w:val="none" w:sz="0" w:space="0" w:color="auto"/>
        <w:right w:val="none" w:sz="0" w:space="0" w:color="auto"/>
      </w:divBdr>
    </w:div>
    <w:div w:id="608590638">
      <w:bodyDiv w:val="1"/>
      <w:marLeft w:val="0"/>
      <w:marRight w:val="0"/>
      <w:marTop w:val="0"/>
      <w:marBottom w:val="0"/>
      <w:divBdr>
        <w:top w:val="none" w:sz="0" w:space="0" w:color="auto"/>
        <w:left w:val="none" w:sz="0" w:space="0" w:color="auto"/>
        <w:bottom w:val="none" w:sz="0" w:space="0" w:color="auto"/>
        <w:right w:val="none" w:sz="0" w:space="0" w:color="auto"/>
      </w:divBdr>
    </w:div>
    <w:div w:id="630405088">
      <w:bodyDiv w:val="1"/>
      <w:marLeft w:val="0"/>
      <w:marRight w:val="0"/>
      <w:marTop w:val="0"/>
      <w:marBottom w:val="0"/>
      <w:divBdr>
        <w:top w:val="none" w:sz="0" w:space="0" w:color="auto"/>
        <w:left w:val="none" w:sz="0" w:space="0" w:color="auto"/>
        <w:bottom w:val="none" w:sz="0" w:space="0" w:color="auto"/>
        <w:right w:val="none" w:sz="0" w:space="0" w:color="auto"/>
      </w:divBdr>
    </w:div>
    <w:div w:id="651103643">
      <w:bodyDiv w:val="1"/>
      <w:marLeft w:val="0"/>
      <w:marRight w:val="0"/>
      <w:marTop w:val="0"/>
      <w:marBottom w:val="0"/>
      <w:divBdr>
        <w:top w:val="none" w:sz="0" w:space="0" w:color="auto"/>
        <w:left w:val="none" w:sz="0" w:space="0" w:color="auto"/>
        <w:bottom w:val="none" w:sz="0" w:space="0" w:color="auto"/>
        <w:right w:val="none" w:sz="0" w:space="0" w:color="auto"/>
      </w:divBdr>
    </w:div>
    <w:div w:id="800196386">
      <w:bodyDiv w:val="1"/>
      <w:marLeft w:val="0"/>
      <w:marRight w:val="0"/>
      <w:marTop w:val="0"/>
      <w:marBottom w:val="0"/>
      <w:divBdr>
        <w:top w:val="none" w:sz="0" w:space="0" w:color="auto"/>
        <w:left w:val="none" w:sz="0" w:space="0" w:color="auto"/>
        <w:bottom w:val="none" w:sz="0" w:space="0" w:color="auto"/>
        <w:right w:val="none" w:sz="0" w:space="0" w:color="auto"/>
      </w:divBdr>
    </w:div>
    <w:div w:id="804008620">
      <w:bodyDiv w:val="1"/>
      <w:marLeft w:val="0"/>
      <w:marRight w:val="0"/>
      <w:marTop w:val="0"/>
      <w:marBottom w:val="0"/>
      <w:divBdr>
        <w:top w:val="none" w:sz="0" w:space="0" w:color="auto"/>
        <w:left w:val="none" w:sz="0" w:space="0" w:color="auto"/>
        <w:bottom w:val="none" w:sz="0" w:space="0" w:color="auto"/>
        <w:right w:val="none" w:sz="0" w:space="0" w:color="auto"/>
      </w:divBdr>
    </w:div>
    <w:div w:id="842014921">
      <w:bodyDiv w:val="1"/>
      <w:marLeft w:val="0"/>
      <w:marRight w:val="0"/>
      <w:marTop w:val="0"/>
      <w:marBottom w:val="0"/>
      <w:divBdr>
        <w:top w:val="none" w:sz="0" w:space="0" w:color="auto"/>
        <w:left w:val="none" w:sz="0" w:space="0" w:color="auto"/>
        <w:bottom w:val="none" w:sz="0" w:space="0" w:color="auto"/>
        <w:right w:val="none" w:sz="0" w:space="0" w:color="auto"/>
      </w:divBdr>
    </w:div>
    <w:div w:id="907689382">
      <w:bodyDiv w:val="1"/>
      <w:marLeft w:val="0"/>
      <w:marRight w:val="0"/>
      <w:marTop w:val="0"/>
      <w:marBottom w:val="0"/>
      <w:divBdr>
        <w:top w:val="none" w:sz="0" w:space="0" w:color="auto"/>
        <w:left w:val="none" w:sz="0" w:space="0" w:color="auto"/>
        <w:bottom w:val="none" w:sz="0" w:space="0" w:color="auto"/>
        <w:right w:val="none" w:sz="0" w:space="0" w:color="auto"/>
      </w:divBdr>
    </w:div>
    <w:div w:id="940063456">
      <w:bodyDiv w:val="1"/>
      <w:marLeft w:val="0"/>
      <w:marRight w:val="0"/>
      <w:marTop w:val="0"/>
      <w:marBottom w:val="0"/>
      <w:divBdr>
        <w:top w:val="none" w:sz="0" w:space="0" w:color="auto"/>
        <w:left w:val="none" w:sz="0" w:space="0" w:color="auto"/>
        <w:bottom w:val="none" w:sz="0" w:space="0" w:color="auto"/>
        <w:right w:val="none" w:sz="0" w:space="0" w:color="auto"/>
      </w:divBdr>
    </w:div>
    <w:div w:id="1040132599">
      <w:bodyDiv w:val="1"/>
      <w:marLeft w:val="0"/>
      <w:marRight w:val="0"/>
      <w:marTop w:val="0"/>
      <w:marBottom w:val="0"/>
      <w:divBdr>
        <w:top w:val="none" w:sz="0" w:space="0" w:color="auto"/>
        <w:left w:val="none" w:sz="0" w:space="0" w:color="auto"/>
        <w:bottom w:val="none" w:sz="0" w:space="0" w:color="auto"/>
        <w:right w:val="none" w:sz="0" w:space="0" w:color="auto"/>
      </w:divBdr>
      <w:divsChild>
        <w:div w:id="1920285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0743977">
      <w:bodyDiv w:val="1"/>
      <w:marLeft w:val="0"/>
      <w:marRight w:val="0"/>
      <w:marTop w:val="0"/>
      <w:marBottom w:val="0"/>
      <w:divBdr>
        <w:top w:val="none" w:sz="0" w:space="0" w:color="auto"/>
        <w:left w:val="none" w:sz="0" w:space="0" w:color="auto"/>
        <w:bottom w:val="none" w:sz="0" w:space="0" w:color="auto"/>
        <w:right w:val="none" w:sz="0" w:space="0" w:color="auto"/>
      </w:divBdr>
    </w:div>
    <w:div w:id="1094017101">
      <w:bodyDiv w:val="1"/>
      <w:marLeft w:val="0"/>
      <w:marRight w:val="0"/>
      <w:marTop w:val="0"/>
      <w:marBottom w:val="0"/>
      <w:divBdr>
        <w:top w:val="none" w:sz="0" w:space="0" w:color="auto"/>
        <w:left w:val="none" w:sz="0" w:space="0" w:color="auto"/>
        <w:bottom w:val="none" w:sz="0" w:space="0" w:color="auto"/>
        <w:right w:val="none" w:sz="0" w:space="0" w:color="auto"/>
      </w:divBdr>
    </w:div>
    <w:div w:id="1120414497">
      <w:bodyDiv w:val="1"/>
      <w:marLeft w:val="0"/>
      <w:marRight w:val="0"/>
      <w:marTop w:val="0"/>
      <w:marBottom w:val="0"/>
      <w:divBdr>
        <w:top w:val="none" w:sz="0" w:space="0" w:color="auto"/>
        <w:left w:val="none" w:sz="0" w:space="0" w:color="auto"/>
        <w:bottom w:val="none" w:sz="0" w:space="0" w:color="auto"/>
        <w:right w:val="none" w:sz="0" w:space="0" w:color="auto"/>
      </w:divBdr>
    </w:div>
    <w:div w:id="1193957560">
      <w:bodyDiv w:val="1"/>
      <w:marLeft w:val="0"/>
      <w:marRight w:val="0"/>
      <w:marTop w:val="0"/>
      <w:marBottom w:val="0"/>
      <w:divBdr>
        <w:top w:val="none" w:sz="0" w:space="0" w:color="auto"/>
        <w:left w:val="none" w:sz="0" w:space="0" w:color="auto"/>
        <w:bottom w:val="none" w:sz="0" w:space="0" w:color="auto"/>
        <w:right w:val="none" w:sz="0" w:space="0" w:color="auto"/>
      </w:divBdr>
    </w:div>
    <w:div w:id="1293051447">
      <w:bodyDiv w:val="1"/>
      <w:marLeft w:val="0"/>
      <w:marRight w:val="0"/>
      <w:marTop w:val="0"/>
      <w:marBottom w:val="0"/>
      <w:divBdr>
        <w:top w:val="none" w:sz="0" w:space="0" w:color="auto"/>
        <w:left w:val="none" w:sz="0" w:space="0" w:color="auto"/>
        <w:bottom w:val="none" w:sz="0" w:space="0" w:color="auto"/>
        <w:right w:val="none" w:sz="0" w:space="0" w:color="auto"/>
      </w:divBdr>
    </w:div>
    <w:div w:id="1313876318">
      <w:bodyDiv w:val="1"/>
      <w:marLeft w:val="0"/>
      <w:marRight w:val="0"/>
      <w:marTop w:val="0"/>
      <w:marBottom w:val="0"/>
      <w:divBdr>
        <w:top w:val="none" w:sz="0" w:space="0" w:color="auto"/>
        <w:left w:val="none" w:sz="0" w:space="0" w:color="auto"/>
        <w:bottom w:val="none" w:sz="0" w:space="0" w:color="auto"/>
        <w:right w:val="none" w:sz="0" w:space="0" w:color="auto"/>
      </w:divBdr>
    </w:div>
    <w:div w:id="1360663935">
      <w:bodyDiv w:val="1"/>
      <w:marLeft w:val="0"/>
      <w:marRight w:val="0"/>
      <w:marTop w:val="0"/>
      <w:marBottom w:val="0"/>
      <w:divBdr>
        <w:top w:val="none" w:sz="0" w:space="0" w:color="auto"/>
        <w:left w:val="none" w:sz="0" w:space="0" w:color="auto"/>
        <w:bottom w:val="none" w:sz="0" w:space="0" w:color="auto"/>
        <w:right w:val="none" w:sz="0" w:space="0" w:color="auto"/>
      </w:divBdr>
    </w:div>
    <w:div w:id="1454860814">
      <w:bodyDiv w:val="1"/>
      <w:marLeft w:val="0"/>
      <w:marRight w:val="0"/>
      <w:marTop w:val="0"/>
      <w:marBottom w:val="0"/>
      <w:divBdr>
        <w:top w:val="none" w:sz="0" w:space="0" w:color="auto"/>
        <w:left w:val="none" w:sz="0" w:space="0" w:color="auto"/>
        <w:bottom w:val="none" w:sz="0" w:space="0" w:color="auto"/>
        <w:right w:val="none" w:sz="0" w:space="0" w:color="auto"/>
      </w:divBdr>
    </w:div>
    <w:div w:id="1572962037">
      <w:bodyDiv w:val="1"/>
      <w:marLeft w:val="0"/>
      <w:marRight w:val="0"/>
      <w:marTop w:val="0"/>
      <w:marBottom w:val="0"/>
      <w:divBdr>
        <w:top w:val="none" w:sz="0" w:space="0" w:color="auto"/>
        <w:left w:val="none" w:sz="0" w:space="0" w:color="auto"/>
        <w:bottom w:val="none" w:sz="0" w:space="0" w:color="auto"/>
        <w:right w:val="none" w:sz="0" w:space="0" w:color="auto"/>
      </w:divBdr>
    </w:div>
    <w:div w:id="1595363320">
      <w:bodyDiv w:val="1"/>
      <w:marLeft w:val="0"/>
      <w:marRight w:val="0"/>
      <w:marTop w:val="0"/>
      <w:marBottom w:val="0"/>
      <w:divBdr>
        <w:top w:val="none" w:sz="0" w:space="0" w:color="auto"/>
        <w:left w:val="none" w:sz="0" w:space="0" w:color="auto"/>
        <w:bottom w:val="none" w:sz="0" w:space="0" w:color="auto"/>
        <w:right w:val="none" w:sz="0" w:space="0" w:color="auto"/>
      </w:divBdr>
    </w:div>
    <w:div w:id="1626961853">
      <w:bodyDiv w:val="1"/>
      <w:marLeft w:val="0"/>
      <w:marRight w:val="0"/>
      <w:marTop w:val="0"/>
      <w:marBottom w:val="0"/>
      <w:divBdr>
        <w:top w:val="none" w:sz="0" w:space="0" w:color="auto"/>
        <w:left w:val="none" w:sz="0" w:space="0" w:color="auto"/>
        <w:bottom w:val="none" w:sz="0" w:space="0" w:color="auto"/>
        <w:right w:val="none" w:sz="0" w:space="0" w:color="auto"/>
      </w:divBdr>
    </w:div>
    <w:div w:id="1784613645">
      <w:bodyDiv w:val="1"/>
      <w:marLeft w:val="0"/>
      <w:marRight w:val="0"/>
      <w:marTop w:val="0"/>
      <w:marBottom w:val="0"/>
      <w:divBdr>
        <w:top w:val="none" w:sz="0" w:space="0" w:color="auto"/>
        <w:left w:val="none" w:sz="0" w:space="0" w:color="auto"/>
        <w:bottom w:val="none" w:sz="0" w:space="0" w:color="auto"/>
        <w:right w:val="none" w:sz="0" w:space="0" w:color="auto"/>
      </w:divBdr>
    </w:div>
    <w:div w:id="1793787275">
      <w:bodyDiv w:val="1"/>
      <w:marLeft w:val="0"/>
      <w:marRight w:val="0"/>
      <w:marTop w:val="0"/>
      <w:marBottom w:val="0"/>
      <w:divBdr>
        <w:top w:val="none" w:sz="0" w:space="0" w:color="auto"/>
        <w:left w:val="none" w:sz="0" w:space="0" w:color="auto"/>
        <w:bottom w:val="none" w:sz="0" w:space="0" w:color="auto"/>
        <w:right w:val="none" w:sz="0" w:space="0" w:color="auto"/>
      </w:divBdr>
      <w:divsChild>
        <w:div w:id="74519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137146">
      <w:bodyDiv w:val="1"/>
      <w:marLeft w:val="0"/>
      <w:marRight w:val="0"/>
      <w:marTop w:val="0"/>
      <w:marBottom w:val="0"/>
      <w:divBdr>
        <w:top w:val="none" w:sz="0" w:space="0" w:color="auto"/>
        <w:left w:val="none" w:sz="0" w:space="0" w:color="auto"/>
        <w:bottom w:val="none" w:sz="0" w:space="0" w:color="auto"/>
        <w:right w:val="none" w:sz="0" w:space="0" w:color="auto"/>
      </w:divBdr>
    </w:div>
    <w:div w:id="1817450449">
      <w:bodyDiv w:val="1"/>
      <w:marLeft w:val="0"/>
      <w:marRight w:val="0"/>
      <w:marTop w:val="0"/>
      <w:marBottom w:val="0"/>
      <w:divBdr>
        <w:top w:val="none" w:sz="0" w:space="0" w:color="auto"/>
        <w:left w:val="none" w:sz="0" w:space="0" w:color="auto"/>
        <w:bottom w:val="none" w:sz="0" w:space="0" w:color="auto"/>
        <w:right w:val="none" w:sz="0" w:space="0" w:color="auto"/>
      </w:divBdr>
    </w:div>
    <w:div w:id="1833639061">
      <w:bodyDiv w:val="1"/>
      <w:marLeft w:val="0"/>
      <w:marRight w:val="0"/>
      <w:marTop w:val="0"/>
      <w:marBottom w:val="0"/>
      <w:divBdr>
        <w:top w:val="none" w:sz="0" w:space="0" w:color="auto"/>
        <w:left w:val="none" w:sz="0" w:space="0" w:color="auto"/>
        <w:bottom w:val="none" w:sz="0" w:space="0" w:color="auto"/>
        <w:right w:val="none" w:sz="0" w:space="0" w:color="auto"/>
      </w:divBdr>
    </w:div>
    <w:div w:id="1917395494">
      <w:bodyDiv w:val="1"/>
      <w:marLeft w:val="0"/>
      <w:marRight w:val="0"/>
      <w:marTop w:val="0"/>
      <w:marBottom w:val="0"/>
      <w:divBdr>
        <w:top w:val="none" w:sz="0" w:space="0" w:color="auto"/>
        <w:left w:val="none" w:sz="0" w:space="0" w:color="auto"/>
        <w:bottom w:val="none" w:sz="0" w:space="0" w:color="auto"/>
        <w:right w:val="none" w:sz="0" w:space="0" w:color="auto"/>
      </w:divBdr>
    </w:div>
    <w:div w:id="1928539464">
      <w:bodyDiv w:val="1"/>
      <w:marLeft w:val="0"/>
      <w:marRight w:val="0"/>
      <w:marTop w:val="0"/>
      <w:marBottom w:val="0"/>
      <w:divBdr>
        <w:top w:val="none" w:sz="0" w:space="0" w:color="auto"/>
        <w:left w:val="none" w:sz="0" w:space="0" w:color="auto"/>
        <w:bottom w:val="none" w:sz="0" w:space="0" w:color="auto"/>
        <w:right w:val="none" w:sz="0" w:space="0" w:color="auto"/>
      </w:divBdr>
    </w:div>
    <w:div w:id="1981617897">
      <w:bodyDiv w:val="1"/>
      <w:marLeft w:val="0"/>
      <w:marRight w:val="0"/>
      <w:marTop w:val="0"/>
      <w:marBottom w:val="0"/>
      <w:divBdr>
        <w:top w:val="none" w:sz="0" w:space="0" w:color="auto"/>
        <w:left w:val="none" w:sz="0" w:space="0" w:color="auto"/>
        <w:bottom w:val="none" w:sz="0" w:space="0" w:color="auto"/>
        <w:right w:val="none" w:sz="0" w:space="0" w:color="auto"/>
      </w:divBdr>
      <w:divsChild>
        <w:div w:id="1802531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3193642">
      <w:bodyDiv w:val="1"/>
      <w:marLeft w:val="0"/>
      <w:marRight w:val="0"/>
      <w:marTop w:val="0"/>
      <w:marBottom w:val="0"/>
      <w:divBdr>
        <w:top w:val="none" w:sz="0" w:space="0" w:color="auto"/>
        <w:left w:val="none" w:sz="0" w:space="0" w:color="auto"/>
        <w:bottom w:val="none" w:sz="0" w:space="0" w:color="auto"/>
        <w:right w:val="none" w:sz="0" w:space="0" w:color="auto"/>
      </w:divBdr>
    </w:div>
    <w:div w:id="2012753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20</Pages>
  <Words>4096</Words>
  <Characters>23351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Jain</dc:creator>
  <cp:keywords/>
  <dc:description/>
  <cp:lastModifiedBy>Nirmal Jain</cp:lastModifiedBy>
  <cp:revision>1</cp:revision>
  <dcterms:created xsi:type="dcterms:W3CDTF">2025-12-18T08:24:00Z</dcterms:created>
  <dcterms:modified xsi:type="dcterms:W3CDTF">2025-12-18T08:58:00Z</dcterms:modified>
</cp:coreProperties>
</file>