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35A"/>
          <w:sz w:val="80"/>
        </w:rPr>
        <w:t>VeriDoc</w:t>
      </w:r>
    </w:p>
    <w:p>
      <w:pPr>
        <w:jc w:val="center"/>
      </w:pPr>
      <w:r>
        <w:rPr>
          <w:color w:val="2E6DB4"/>
          <w:sz w:val="30"/>
        </w:rPr>
        <w:t>A Citation-Grounded Q&amp;A Assistant for Institutional Documents</w:t>
      </w:r>
    </w:p>
    <w:p/>
    <w:p/>
    <w:p>
      <w:pPr>
        <w:jc w:val="center"/>
      </w:pPr>
      <w:r>
        <w:rPr>
          <w:b/>
          <w:sz w:val="28"/>
        </w:rPr>
        <w:t>Final Year Project Report</w:t>
      </w:r>
    </w:p>
    <w:p>
      <w:pPr>
        <w:jc w:val="center"/>
      </w:pPr>
      <w:r>
        <w:rPr>
          <w:color w:val="555555"/>
          <w:sz w:val="22"/>
        </w:rPr>
        <w:t>B.Tech — Computer Science &amp; Engineering / Information Technology</w:t>
      </w:r>
    </w:p>
    <w:p>
      <w:pPr>
        <w:jc w:val="center"/>
      </w:pPr>
      <w:r>
        <w:rPr>
          <w:color w:val="2E6DB4"/>
          <w:sz w:val="20"/>
        </w:rPr>
        <w:t>Live app: https://veridoc-9td5zj9kteg5cly2vnaz6b.streamlit.app</w:t>
      </w:r>
    </w:p>
    <w:p/>
    <w:p/>
    <w:p/>
    <w:p/>
    <w:p/>
    <w:p>
      <w:pPr>
        <w:jc w:val="center"/>
      </w:pPr>
      <w:r>
        <w:rPr>
          <w:sz w:val="22"/>
        </w:rPr>
        <w:t>Submitted by: ____________________</w:t>
        <w:br/>
      </w:r>
      <w:r>
        <w:rPr>
          <w:sz w:val="22"/>
        </w:rPr>
        <w:t>Roll No.: ____________________</w:t>
        <w:br/>
      </w:r>
      <w:r>
        <w:rPr>
          <w:sz w:val="22"/>
        </w:rPr>
        <w:t>Under the guidance of: ____________________</w:t>
        <w:br/>
      </w:r>
      <w:r>
        <w:rPr>
          <w:sz w:val="22"/>
        </w:rPr>
        <w:t>Department &amp; College: ____________________</w:t>
        <w:br/>
      </w:r>
      <w:r>
        <w:rPr>
          <w:sz w:val="22"/>
        </w:rPr>
        <w:t>Academic Year: 2026-27</w:t>
        <w:br/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335A"/>
          <w:sz w:val="30"/>
        </w:rPr>
        <w:t>1. Abstract</w:t>
      </w:r>
    </w:p>
    <w:p>
      <w:r>
        <w:rPr>
          <w:b w:val="0"/>
        </w:rPr>
        <w:t>VeriDoc is a domain-specific question-answering system that answers questions about an institution using only its official documents. Every answer is backed by a citation to the exact source passage, and the system honestly refuses when the information is not present, instead of hallucinating. It is built using Retrieval-Augmented Generation (RAG) with an added relevance gate and strict grounding prompt. Evaluated on a benchmark of 61 real questions, VeriDoc answered 50 of 53 answerable questions correctly (94%) with a citation on every answer, and correctly refused all 8 unanswerable questions (100%). In contrast, both a keyword-search baseline and a plain chatbot refused 0% of the unanswerable questions and provided no citations — demonstrating that VeriDoc is substantially more trustworthy.</w:t>
      </w:r>
    </w:p>
    <w:p>
      <w:pPr>
        <w:pStyle w:val="Heading1"/>
        <w:spacing w:before="280" w:after="80"/>
      </w:pPr>
      <w:r>
        <w:rPr>
          <w:rFonts w:ascii="Calibri" w:hAnsi="Calibri"/>
          <w:color w:val="1F335A"/>
          <w:sz w:val="30"/>
        </w:rPr>
        <w:t>2. Introduction</w:t>
      </w:r>
    </w:p>
    <w:p>
      <w:r>
        <w:rPr>
          <w:b w:val="0"/>
        </w:rPr>
        <w:t>Essential institutional information — fees, examination rules, scholarship eligibility, the academic calendar and hostel regulations — is scattered across many PDFs and web pages. Students waste time searching for answers or get inconsistent responses from staff, sometimes leading to missed deadlines. This project builds a trustworthy assistant that answers such questions directly from official documents, with verifiable citations.</w:t>
      </w:r>
    </w:p>
    <w:p>
      <w:pPr>
        <w:pStyle w:val="Heading2"/>
      </w:pPr>
      <w:r>
        <w:rPr>
          <w:rFonts w:ascii="Calibri" w:hAnsi="Calibri"/>
          <w:color w:val="2E6DB4"/>
          <w:sz w:val="25"/>
        </w:rPr>
        <w:t>2.1 Problem Statement</w:t>
      </w:r>
    </w:p>
    <w:p>
      <w:r>
        <w:rPr>
          <w:b w:val="0"/>
        </w:rPr>
        <w:t>There is no reliable, fast way for students to get correct, source-backed answers to everyday questions about their college. Existing options are slow, inconsistent, or untrustworthy.</w:t>
      </w:r>
    </w:p>
    <w:p>
      <w:pPr>
        <w:pStyle w:val="Heading2"/>
      </w:pPr>
      <w:r>
        <w:rPr>
          <w:rFonts w:ascii="Calibri" w:hAnsi="Calibri"/>
          <w:color w:val="2E6DB4"/>
          <w:sz w:val="25"/>
        </w:rPr>
        <w:t>2.2 Objectives</w:t>
      </w:r>
    </w:p>
    <w:p>
      <w:pPr>
        <w:pStyle w:val="ListBullet"/>
        <w:spacing w:after="60"/>
      </w:pPr>
      <w:r>
        <w:rPr>
          <w:b/>
        </w:rPr>
        <w:t xml:space="preserve">Ground every answer: </w:t>
      </w:r>
      <w:r>
        <w:t>produce answers only from official documents.</w:t>
      </w:r>
    </w:p>
    <w:p>
      <w:pPr>
        <w:pStyle w:val="ListBullet"/>
        <w:spacing w:after="60"/>
      </w:pPr>
      <w:r>
        <w:rPr>
          <w:b/>
        </w:rPr>
        <w:t xml:space="preserve">Cite the source: </w:t>
      </w:r>
      <w:r>
        <w:t>attach the exact document and passage to each answer.</w:t>
      </w:r>
    </w:p>
    <w:p>
      <w:pPr>
        <w:pStyle w:val="ListBullet"/>
        <w:spacing w:after="60"/>
      </w:pPr>
      <w:r>
        <w:rPr>
          <w:b/>
        </w:rPr>
        <w:t xml:space="preserve">Refuse honestly: </w:t>
      </w:r>
      <w:r>
        <w:t>say "not found" when the answer is absent.</w:t>
      </w:r>
    </w:p>
    <w:p>
      <w:pPr>
        <w:pStyle w:val="ListBullet"/>
        <w:spacing w:after="60"/>
      </w:pPr>
      <w:r>
        <w:rPr>
          <w:b/>
        </w:rPr>
        <w:t xml:space="preserve">Prove the improvement: </w:t>
      </w:r>
      <w:r>
        <w:t>benchmark against keyword search and a vanilla chatbot.</w:t>
      </w:r>
    </w:p>
    <w:p>
      <w:pPr>
        <w:pStyle w:val="Heading1"/>
        <w:spacing w:before="280" w:after="80"/>
      </w:pPr>
      <w:r>
        <w:rPr>
          <w:rFonts w:ascii="Calibri" w:hAnsi="Calibri"/>
          <w:color w:val="1F335A"/>
          <w:sz w:val="30"/>
        </w:rPr>
        <w:t>3. Literature Review / Existing Solutions</w:t>
      </w:r>
    </w:p>
    <w:p>
      <w:r>
        <w:rPr>
          <w:b w:val="0"/>
        </w:rPr>
        <w:t>Current approaches to this problem and why they fall short: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F335A"/>
          </w:tcPr>
          <w:p>
            <w:r>
              <w:rPr>
                <w:b/>
                <w:color w:val="FFFFFF"/>
              </w:rPr>
              <w:t>Approach</w:t>
            </w:r>
          </w:p>
        </w:tc>
        <w:tc>
          <w:tcPr>
            <w:tcW w:type="dxa" w:w="6192"/>
            <w:shd w:val="clear" w:color="auto" w:fill="1F335A"/>
          </w:tcPr>
          <w:p>
            <w:r>
              <w:rPr>
                <w:b/>
                <w:color w:val="FFFFFF"/>
              </w:rPr>
              <w:t>Limitation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Asking staff / office</w:t>
            </w:r>
          </w:p>
        </w:tc>
        <w:tc>
          <w:tcPr>
            <w:tcW w:type="dxa" w:w="6192"/>
          </w:tcPr>
          <w:p>
            <w:r>
              <w:t>Slow, inconsistent, often unavailable.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Keyword search on portal</w:t>
            </w:r>
          </w:p>
        </w:tc>
        <w:tc>
          <w:tcPr>
            <w:tcW w:type="dxa" w:w="6192"/>
          </w:tcPr>
          <w:p>
            <w:r>
              <w:t>Misses meaning; no direct answer.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Reading PDFs manually</w:t>
            </w:r>
          </w:p>
        </w:tc>
        <w:tc>
          <w:tcPr>
            <w:tcW w:type="dxa" w:w="6192"/>
          </w:tcPr>
          <w:p>
            <w:r>
              <w:t>Time-consuming; info is buried.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Generic AI chatbots</w:t>
            </w:r>
          </w:p>
        </w:tc>
        <w:tc>
          <w:tcPr>
            <w:tcW w:type="dxa" w:w="6192"/>
          </w:tcPr>
          <w:p>
            <w:r>
              <w:t>Hallucinate; no citation; not trustworthy.</w:t>
            </w:r>
          </w:p>
        </w:tc>
      </w:tr>
    </w:tbl>
    <w:p>
      <w:r>
        <w:rPr>
          <w:i/>
          <w:color w:val="C0392B"/>
        </w:rPr>
        <w:t>[ FILL IN: optionally cite 2-3 papers on RAG you read ]</w:t>
      </w:r>
    </w:p>
    <w:p>
      <w:pPr>
        <w:pStyle w:val="Heading1"/>
        <w:spacing w:before="280" w:after="80"/>
      </w:pPr>
      <w:r>
        <w:rPr>
          <w:rFonts w:ascii="Calibri" w:hAnsi="Calibri"/>
          <w:color w:val="1F335A"/>
          <w:sz w:val="30"/>
        </w:rPr>
        <w:t>4. System Design &amp; Architecture</w:t>
      </w:r>
    </w:p>
    <w:p>
      <w:r>
        <w:rPr>
          <w:b w:val="0"/>
        </w:rPr>
        <w:t>VeriDoc uses a Retrieval-Augmented Generation pipeline with two paths: an offline indexing pipeline that stores document chunks in a vector store, and an online query pipeline that retrieves passages, applies a relevance gate, and generates a cited answer or refuses.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17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Doc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7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1: VeriDoc system architecture.</w:t>
      </w:r>
    </w:p>
    <w:p>
      <w:pPr>
        <w:pStyle w:val="Heading2"/>
      </w:pPr>
      <w:r>
        <w:rPr>
          <w:rFonts w:ascii="Calibri" w:hAnsi="Calibri"/>
          <w:color w:val="2E6DB4"/>
          <w:sz w:val="25"/>
        </w:rPr>
        <w:t>4.1 Modules</w:t>
      </w:r>
    </w:p>
    <w:p>
      <w:pPr>
        <w:pStyle w:val="ListBullet"/>
        <w:spacing w:after="60"/>
      </w:pPr>
      <w:r>
        <w:rPr>
          <w:b/>
        </w:rPr>
        <w:t xml:space="preserve">Document Ingestion: </w:t>
      </w:r>
      <w:r>
        <w:t>loads and cleans PDFs/DOCX/web pages, with OCR.</w:t>
      </w:r>
    </w:p>
    <w:p>
      <w:pPr>
        <w:pStyle w:val="ListBullet"/>
        <w:spacing w:after="60"/>
      </w:pPr>
      <w:r>
        <w:rPr>
          <w:b/>
        </w:rPr>
        <w:t xml:space="preserve">Indexing: </w:t>
      </w:r>
      <w:r>
        <w:t>chunks text, creates embeddings, stores them in a NumPy vector index.</w:t>
      </w:r>
    </w:p>
    <w:p>
      <w:pPr>
        <w:pStyle w:val="ListBullet"/>
        <w:spacing w:after="60"/>
      </w:pPr>
      <w:r>
        <w:rPr>
          <w:b/>
        </w:rPr>
        <w:t xml:space="preserve">Retrieval &amp; Re-ranking: </w:t>
      </w:r>
      <w:r>
        <w:t>finds and orders the most relevant passages.</w:t>
      </w:r>
    </w:p>
    <w:p>
      <w:pPr>
        <w:pStyle w:val="ListBullet"/>
        <w:spacing w:after="60"/>
      </w:pPr>
      <w:r>
        <w:rPr>
          <w:b/>
        </w:rPr>
        <w:t xml:space="preserve">Grounded Answering: </w:t>
      </w:r>
      <w:r>
        <w:t>answers from context only, with citation and honest refusal.</w:t>
      </w:r>
    </w:p>
    <w:p>
      <w:pPr>
        <w:pStyle w:val="ListBullet"/>
        <w:spacing w:after="60"/>
      </w:pPr>
      <w:r>
        <w:rPr>
          <w:b/>
        </w:rPr>
        <w:t xml:space="preserve">User Interface: </w:t>
      </w:r>
      <w:r>
        <w:t>Streamlit chat with a verifiable source panel.</w:t>
      </w:r>
    </w:p>
    <w:p>
      <w:pPr>
        <w:pStyle w:val="ListBullet"/>
        <w:spacing w:after="60"/>
      </w:pPr>
      <w:r>
        <w:rPr>
          <w:b/>
        </w:rPr>
        <w:t xml:space="preserve">Evaluation: </w:t>
      </w:r>
      <w:r>
        <w:t>benchmark and three-way comparison.</w:t>
      </w:r>
    </w:p>
    <w:p>
      <w:pPr>
        <w:pStyle w:val="Heading1"/>
        <w:spacing w:before="280" w:after="80"/>
      </w:pPr>
      <w:r>
        <w:rPr>
          <w:rFonts w:ascii="Calibri" w:hAnsi="Calibri"/>
          <w:color w:val="1F335A"/>
          <w:sz w:val="30"/>
        </w:rPr>
        <w:t>5. Implementation</w:t>
      </w:r>
    </w:p>
    <w:p>
      <w:r>
        <w:rPr>
          <w:b w:val="0"/>
        </w:rPr>
        <w:t>The system is implemented in Python. Key technologies used: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F335A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6192"/>
            <w:shd w:val="clear" w:color="auto" w:fill="1F335A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6192"/>
          </w:tcPr>
          <w:p>
            <w:r>
              <w:t>Python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UI</w:t>
            </w:r>
          </w:p>
        </w:tc>
        <w:tc>
          <w:tcPr>
            <w:tcW w:type="dxa" w:w="6192"/>
          </w:tcPr>
          <w:p>
            <w:r>
              <w:t>Streamlit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Document extraction</w:t>
            </w:r>
          </w:p>
        </w:tc>
        <w:tc>
          <w:tcPr>
            <w:tcW w:type="dxa" w:w="6192"/>
          </w:tcPr>
          <w:p>
            <w:r>
              <w:t>PyMuPDF, python-docx, BeautifulSoup, Tesseract (OCR)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Embeddings</w:t>
            </w:r>
          </w:p>
        </w:tc>
        <w:tc>
          <w:tcPr>
            <w:tcW w:type="dxa" w:w="6192"/>
          </w:tcPr>
          <w:p>
            <w:r>
              <w:t>sentence-transformers (all-MiniLM-L6-v2)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Vector search</w:t>
            </w:r>
          </w:p>
        </w:tc>
        <w:tc>
          <w:tcPr>
            <w:tcW w:type="dxa" w:w="6192"/>
          </w:tcPr>
          <w:p>
            <w:r>
              <w:t>NumPy (in-memory cosine similarity)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Re-ranking</w:t>
            </w:r>
          </w:p>
        </w:tc>
        <w:tc>
          <w:tcPr>
            <w:tcW w:type="dxa" w:w="6192"/>
          </w:tcPr>
          <w:p>
            <w:r>
              <w:t>cross-encoder (ms-marco-MiniLM)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LLM</w:t>
            </w:r>
          </w:p>
        </w:tc>
        <w:tc>
          <w:tcPr>
            <w:tcW w:type="dxa" w:w="6192"/>
          </w:tcPr>
          <w:p>
            <w:r>
              <w:t>Llama 3 via Ollama (local) / Google Gemini (cloud)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Deployment</w:t>
            </w:r>
          </w:p>
        </w:tc>
        <w:tc>
          <w:tcPr>
            <w:tcW w:type="dxa" w:w="6192"/>
          </w:tcPr>
          <w:p>
            <w:r>
              <w:t>Streamlit Community Cloud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Version control</w:t>
            </w:r>
          </w:p>
        </w:tc>
        <w:tc>
          <w:tcPr>
            <w:tcW w:type="dxa" w:w="6192"/>
          </w:tcPr>
          <w:p>
            <w:r>
              <w:t>Git + GitHub</w:t>
            </w:r>
          </w:p>
        </w:tc>
      </w:tr>
    </w:tbl>
    <w:p>
      <w:r>
        <w:rPr>
          <w:b w:val="0"/>
        </w:rPr>
        <w:t>The two-layer honest-refusal mechanism is the core contribution: (1) a relevance gate refuses before calling the LLM when no passage is relevant enough, and (2) a strict prompt instructs the model to refuse if the answer is not in the provided context.</w:t>
      </w:r>
    </w:p>
    <w:p>
      <w:r>
        <w:rPr>
          <w:i/>
          <w:color w:val="C0392B"/>
        </w:rPr>
        <w:t>[ FILL IN: optionally add a screenshot of the live app here ]</w:t>
      </w:r>
    </w:p>
    <w:p>
      <w:pPr>
        <w:pStyle w:val="Heading1"/>
        <w:spacing w:before="280" w:after="80"/>
      </w:pPr>
      <w:r>
        <w:rPr>
          <w:rFonts w:ascii="Calibri" w:hAnsi="Calibri"/>
          <w:color w:val="1F335A"/>
          <w:sz w:val="30"/>
        </w:rPr>
        <w:t>6. Experimental Setup &amp; Dataset</w:t>
      </w:r>
    </w:p>
    <w:p>
      <w:r>
        <w:rPr>
          <w:b w:val="0"/>
        </w:rPr>
        <w:t>Dataset: five representative institutional documents (student handbook, fee circular, scholarship policy, academic calendar, and admission form), producing 23 indexed text passages. Benchmark: 61 questions — 53 answerable from the documents and 8 intentionally unanswerable, used to test honest refusal. Three systems were compared: VeriDoc, a keyword-search baseline, and a vanilla chatbot (LLM with no document context).</w:t>
      </w:r>
    </w:p>
    <w:p>
      <w:pPr>
        <w:pStyle w:val="Heading1"/>
        <w:spacing w:before="280" w:after="80"/>
      </w:pPr>
      <w:r>
        <w:rPr>
          <w:rFonts w:ascii="Calibri" w:hAnsi="Calibri"/>
          <w:color w:val="1F335A"/>
          <w:sz w:val="30"/>
        </w:rPr>
        <w:t>7. Results</w:t>
      </w:r>
    </w:p>
    <w:p>
      <w:r>
        <w:rPr>
          <w:b w:val="0"/>
        </w:rPr>
        <w:t>The measured results across the three systems: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val="clear" w:color="auto" w:fill="1F335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val="clear" w:color="auto" w:fill="1F335A"/>
          </w:tcPr>
          <w:p>
            <w:r>
              <w:rPr>
                <w:b/>
                <w:color w:val="FFFFFF"/>
              </w:rPr>
              <w:t>VeriDoc</w:t>
            </w:r>
          </w:p>
        </w:tc>
        <w:tc>
          <w:tcPr>
            <w:tcW w:type="dxa" w:w="2016"/>
            <w:shd w:val="clear" w:color="auto" w:fill="1F335A"/>
          </w:tcPr>
          <w:p>
            <w:r>
              <w:rPr>
                <w:b/>
                <w:color w:val="FFFFFF"/>
              </w:rPr>
              <w:t>Keyword Search</w:t>
            </w:r>
          </w:p>
        </w:tc>
        <w:tc>
          <w:tcPr>
            <w:tcW w:type="dxa" w:w="2016"/>
            <w:shd w:val="clear" w:color="auto" w:fill="1F335A"/>
          </w:tcPr>
          <w:p>
            <w:r>
              <w:rPr>
                <w:b/>
                <w:color w:val="FFFFFF"/>
              </w:rPr>
              <w:t>Vanilla Chatbot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Answer accuracy (answerable)</w:t>
            </w:r>
          </w:p>
        </w:tc>
        <w:tc>
          <w:tcPr>
            <w:tcW w:type="dxa" w:w="2160"/>
          </w:tcPr>
          <w:p>
            <w:r>
              <w:t>94% (50/53)</w:t>
            </w:r>
          </w:p>
        </w:tc>
        <w:tc>
          <w:tcPr>
            <w:tcW w:type="dxa" w:w="2016"/>
          </w:tcPr>
          <w:p>
            <w:r>
              <w:t>see note</w:t>
            </w:r>
          </w:p>
        </w:tc>
        <w:tc>
          <w:tcPr>
            <w:tcW w:type="dxa" w:w="2016"/>
          </w:tcPr>
          <w:p>
            <w:r>
              <w:t>see note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Provides citations</w:t>
            </w:r>
          </w:p>
        </w:tc>
        <w:tc>
          <w:tcPr>
            <w:tcW w:type="dxa" w:w="2160"/>
          </w:tcPr>
          <w:p>
            <w:r>
              <w:t>Yes (every answer)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Correct refusals on unanswerable</w:t>
            </w:r>
          </w:p>
        </w:tc>
        <w:tc>
          <w:tcPr>
            <w:tcW w:type="dxa" w:w="2160"/>
          </w:tcPr>
          <w:p>
            <w:r>
              <w:t>100% (8/8)</w:t>
            </w:r>
          </w:p>
        </w:tc>
        <w:tc>
          <w:tcPr>
            <w:tcW w:type="dxa" w:w="2016"/>
          </w:tcPr>
          <w:p>
            <w:r>
              <w:t>0% (0/8)</w:t>
            </w:r>
          </w:p>
        </w:tc>
        <w:tc>
          <w:tcPr>
            <w:tcW w:type="dxa" w:w="2016"/>
          </w:tcPr>
          <w:p>
            <w:r>
              <w:t>0% (0/8)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Wrong answers on unanswerable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8</w:t>
            </w:r>
          </w:p>
        </w:tc>
      </w:tr>
    </w:tbl>
    <w:p>
      <w:r>
        <w:rPr>
          <w:b w:val="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1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Doc_Results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1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2: Trustworthiness comparison.</w:t>
      </w:r>
    </w:p>
    <w:p>
      <w:r>
        <w:rPr>
          <w:b w:val="0"/>
        </w:rPr>
        <w:t>Note: the keyword and chatbot baselines always return an answer, so their "accuracy" on answerable questions is not directly comparable — the key differentiator is that they never refuse and never cite, whereas VeriDoc does both.</w:t>
      </w:r>
    </w:p>
    <w:p>
      <w:pPr>
        <w:pStyle w:val="Heading2"/>
      </w:pPr>
      <w:r>
        <w:rPr>
          <w:rFonts w:ascii="Calibri" w:hAnsi="Calibri"/>
          <w:color w:val="2E6DB4"/>
          <w:sz w:val="25"/>
        </w:rPr>
        <w:t>7.1 Discussion</w:t>
      </w:r>
    </w:p>
    <w:p>
      <w:r>
        <w:rPr>
          <w:b w:val="0"/>
        </w:rPr>
        <w:t>VeriDoc correctly refused all 8 unanswerable questions, while both baselines answered every one of them — fabricating information a user could not verify. VeriDoc also provided a citation for every answer, which neither baseline can do. On answerable questions VeriDoc answered 50 of 53 correctly; the 3 it declined were a deliberate, safe trade-off from its relevance gate, which prioritises never giving a wrong answer over answering every question. This confirms the central claim: grounding plus honest refusal makes the system trustworthy where plain retrieval or a generic chatbot is not.</w:t>
      </w:r>
    </w:p>
    <w:p>
      <w:pPr>
        <w:pStyle w:val="Heading1"/>
        <w:spacing w:before="280" w:after="80"/>
      </w:pPr>
      <w:r>
        <w:rPr>
          <w:rFonts w:ascii="Calibri" w:hAnsi="Calibri"/>
          <w:color w:val="1F335A"/>
          <w:sz w:val="30"/>
        </w:rPr>
        <w:t>8. Conclusion &amp; Future Work</w:t>
      </w:r>
    </w:p>
    <w:p>
      <w:r>
        <w:rPr>
          <w:b w:val="0"/>
        </w:rPr>
        <w:t>VeriDoc demonstrates that a citation-grounded, refusal-capable RAG system can answer institutional questions reliably and verifiably, clearly outperforming keyword search and a plain chatbot on trustworthiness. The system is deployed live and usable from any browser.</w:t>
      </w:r>
    </w:p>
    <w:p>
      <w:pPr>
        <w:pStyle w:val="Heading2"/>
      </w:pPr>
      <w:r>
        <w:rPr>
          <w:rFonts w:ascii="Calibri" w:hAnsi="Calibri"/>
          <w:color w:val="2E6DB4"/>
          <w:sz w:val="25"/>
        </w:rPr>
        <w:t>8.1 Future Work</w:t>
      </w:r>
    </w:p>
    <w:p>
      <w:pPr>
        <w:pStyle w:val="ListBullet"/>
        <w:spacing w:after="60"/>
      </w:pPr>
      <w:r>
        <w:t>Support for regional / code-mixed (Hinglish) questions.</w:t>
      </w:r>
    </w:p>
    <w:p>
      <w:pPr>
        <w:pStyle w:val="ListBullet"/>
        <w:spacing w:after="60"/>
      </w:pPr>
      <w:r>
        <w:t>Handling conflicting documents by preferring the most recent by date.</w:t>
      </w:r>
    </w:p>
    <w:p>
      <w:pPr>
        <w:pStyle w:val="ListBullet"/>
        <w:spacing w:after="60"/>
      </w:pPr>
      <w:r>
        <w:t>A live admin interface for continuous document updates.</w:t>
      </w:r>
    </w:p>
    <w:p>
      <w:pPr>
        <w:pStyle w:val="ListBullet"/>
        <w:spacing w:after="60"/>
      </w:pPr>
      <w:r>
        <w:t>Scaling the vector store (e.g. to ChromaDB / pgvector) for larger document sets.</w:t>
      </w:r>
    </w:p>
    <w:p>
      <w:pPr>
        <w:pStyle w:val="Heading1"/>
        <w:spacing w:before="280" w:after="80"/>
      </w:pPr>
      <w:r>
        <w:rPr>
          <w:rFonts w:ascii="Calibri" w:hAnsi="Calibri"/>
          <w:color w:val="1F335A"/>
          <w:sz w:val="30"/>
        </w:rPr>
        <w:t>9. References</w:t>
      </w:r>
    </w:p>
    <w:p>
      <w:r>
        <w:rPr>
          <w:i/>
          <w:color w:val="C0392B"/>
        </w:rPr>
        <w:t>[ FILL IN: list the papers, libraries and documentation you referred to, in your college citation format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