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Registration as a Citizen of Barbados by virtue of Marriage</w:t>
      </w:r>
      <w:r w:rsidDel="00000000" w:rsidR="00000000" w:rsidRPr="00000000">
        <w:rPr>
          <w:rtl w:val="0"/>
        </w:rPr>
      </w:r>
    </w:p>
    <w:p w:rsidR="00000000" w:rsidDel="00000000" w:rsidP="00000000" w:rsidRDefault="00000000" w:rsidRPr="00000000" w14:paraId="00000003">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Barbados Citizenship Regulations 1967  |  Regulation 3  |  Form R.1</w:t>
      </w:r>
      <w:r w:rsidDel="00000000" w:rsidR="00000000" w:rsidRPr="00000000">
        <w:rPr>
          <w:rtl w:val="0"/>
        </w:rPr>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MARRIAGE-BASED CITIZENSHIP ROUTE: This 2-page form is used by the spouse of a Barbadian citizen to apply for citizenship by registration under Sections 3(1), 3(3), 3A(1)(b) or 6 of the Constitution. The applicant may be male or female. The form uses gender-neutral ‘husband/wife’ language with instructions to delete the inapplicable word. Six citizenship/nationality categories are available for the applicant (Q8: Commonwealth citizen, Irish citizen, British subject without citizenship, British protected person, alien, or stateless alien). Applicants who are British Protected Persons or aliens must also subscribe and attest an Oath of Allegiance. The declaration must be made before a Justice of the Peace or other official. Digital legality of both the declaration and the Oath of Allegiance must be confirmed with the Attorney General’s Chambers before development proceeds.</w:t>
            </w:r>
            <w:r w:rsidDel="00000000" w:rsidR="00000000" w:rsidRPr="00000000">
              <w:rPr>
                <w:rtl w:val="0"/>
              </w:rPr>
            </w:r>
          </w:p>
        </w:tc>
      </w:tr>
    </w:tbl>
    <w:p w:rsidR="00000000" w:rsidDel="00000000" w:rsidP="00000000" w:rsidRDefault="00000000" w:rsidRPr="00000000" w14:paraId="0000000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Registration as a Citizen of Barbados under Section 3(1), 3(3), 3A(1)(b) or 6 of the Constitution by virtue of Marriage to a Citizen of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R.1 — Regulation 3, Barbados Citizenship Regulations, 1967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Citizenship Regulations, 1967; Barbados Citizenship Act, Cap. 186; Constitution of Barbados, Sections 3(1), 3(3), 3A(1)(b) and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 (husband or wife) of a citizen of Barbados. The applicant applies in their own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Claim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is or was married to a person who is (or would but for death have become) a citizen of Barbados. Grounds of the spouse’s citizenship must be stated (Q7).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Oath of Allegiance (required if applicant is a British Protected Person or an alien — Q8d, Q8e, Q8f). Confirm whether additional companion forms (Affidavit, Medical Form) are required for this route — see MDA Q4.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Two-page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subject to JP declaration and Oath of Allegiance digital legality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3">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5">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eligibility route (citizenship by marriage), what to prepare, which sections apply based on applicant’s citizenship category (Q8), whether Oath of Allegiance is required, and any companion forms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applicant is (or was) married to a person who is or would have become a Barbadian citizen. Confirm applicant’s own citizenship/nationality category (drives Q8 branching). Flag if marriage has terminated (by death or divorce) — confirm eligibility rules with MDA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 Applicant’s full name, address, place of birth, date of 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Applicant’s Father’s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Q2: Applicant’s father’s full name (living or deceased), place of birth, date of 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Marriage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Q3: Place and date of marriage. Full name of husband/wife. Address (or last address if deceased). Q4: Spouse’s place and date of birth. Q5: Spouse’s father’s full name (living or deceased) and place/date of birth. Q6: Whether marriage is still subsisting; if not, reason (death or divorce).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Spouse’s Citizenship 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Q7: The basis on which the spouse is (or would have become) a Barbadian citizen. Applicant must state the specific grounds. This is a free-text field — guidance needed (see MDA 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Applicant’s Citizenship / Nationality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Select one of six categories: (a) Commonwealth citizen; (b) Irish citizen; (c) British subject without citizenship; (d) British protected person; (e) alien; (f) stateless alien. Each category has a conditional free-text sub-field.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Previous Marriages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Q9: Any other marriages contracted (place, date, name and nationality/citizenship of spouse in each case). Repeatable.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Renunciation / Deprivation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Q10: Whether applicant has previously renounced or been deprived of Barbados citizenship. If yes: date of renunciation or deprivation, and authority by whom deprivation order was made.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(applicant); marriage certificate; proof of spouse’s Barbados citizenship; death certificate of spouse (if marriage terminated by death); divorce decree (if terminated by divorce); Oath of Allegiance (if British Protected Person or alien).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sections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to be confirmed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declaration before Justice of the Peace or other official. Applicant declares all particulars are true. If British Protected Person or alien: Oath of Allegiance must also be subscribed and attested. Confirm digital legality of both with Attorney General’s Chambers.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submission received; provide reference number; set processing expectations.</w:t>
            </w:r>
            <w:r w:rsidDel="00000000" w:rsidR="00000000" w:rsidRPr="00000000">
              <w:rPr>
                <w:rtl w:val="0"/>
              </w:rPr>
            </w:r>
          </w:p>
        </w:tc>
      </w:tr>
    </w:tbl>
    <w:p w:rsidR="00000000" w:rsidDel="00000000" w:rsidP="00000000" w:rsidRDefault="00000000" w:rsidRPr="00000000" w14:paraId="00000053">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Applicant Personal Details (Q1–2)</w:t>
      </w:r>
      <w:r w:rsidDel="00000000" w:rsidR="00000000" w:rsidRPr="00000000">
        <w:rPr>
          <w:rtl w:val="0"/>
        </w:rPr>
      </w:r>
    </w:p>
    <w:p w:rsidR="00000000" w:rsidDel="00000000" w:rsidP="00000000" w:rsidRDefault="00000000" w:rsidRPr="00000000" w14:paraId="00000055">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Applicant Details (Q1)</w:t>
      </w:r>
      <w:r w:rsidDel="00000000" w:rsidR="00000000" w:rsidRPr="00000000">
        <w:rPr>
          <w:rtl w:val="0"/>
        </w:rPr>
      </w:r>
    </w:p>
    <w:p w:rsidR="00000000" w:rsidDel="00000000" w:rsidP="00000000" w:rsidRDefault="00000000" w:rsidRPr="00000000" w14:paraId="00000057">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 block capitals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 alpha and spaces/hyphens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address — block capitals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birth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 applicant must be 18+ (confirm minimum age with MDA)</w:t>
            </w:r>
            <w:r w:rsidDel="00000000" w:rsidR="00000000" w:rsidRPr="00000000">
              <w:rPr>
                <w:rtl w:val="0"/>
              </w:rPr>
            </w:r>
          </w:p>
        </w:tc>
      </w:tr>
    </w:tbl>
    <w:p w:rsidR="00000000" w:rsidDel="00000000" w:rsidP="00000000" w:rsidRDefault="00000000" w:rsidRPr="00000000" w14:paraId="00000071">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Applicant’s Father’s Details (Q2)</w:t>
      </w:r>
      <w:r w:rsidDel="00000000" w:rsidR="00000000" w:rsidRPr="00000000">
        <w:rPr>
          <w:rtl w:val="0"/>
        </w:rPr>
      </w:r>
    </w:p>
    <w:p w:rsidR="00000000" w:rsidDel="00000000" w:rsidP="00000000" w:rsidRDefault="00000000" w:rsidRPr="00000000" w14:paraId="00000073">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Q2 asks for the applicant’s father’s full name, with instructions to delete ‘is’ or ‘was’ as appropriate (i.e., whether the father is living or deceased). Digitally this becomes a living/deceased toggle.</w:t>
      </w:r>
      <w:r w:rsidDel="00000000" w:rsidR="00000000" w:rsidRPr="00000000">
        <w:rPr>
          <w:rtl w:val="0"/>
        </w:rPr>
      </w:r>
    </w:p>
    <w:p w:rsidR="00000000" w:rsidDel="00000000" w:rsidP="00000000" w:rsidRDefault="00000000" w:rsidRPr="00000000" w14:paraId="00000074">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your father living or deceased?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Living /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place of birth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father_date_of_birth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date of birth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bl>
    <w:p w:rsidR="00000000" w:rsidDel="00000000" w:rsidP="00000000" w:rsidRDefault="00000000" w:rsidRPr="00000000" w14:paraId="0000008E">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(cont.) — Marriage Details (Q3–6)</w:t>
      </w:r>
      <w:r w:rsidDel="00000000" w:rsidR="00000000" w:rsidRPr="00000000">
        <w:rPr>
          <w:rtl w:val="0"/>
        </w:rPr>
      </w:r>
    </w:p>
    <w:p w:rsidR="00000000" w:rsidDel="00000000" w:rsidP="00000000" w:rsidRDefault="00000000" w:rsidRPr="00000000" w14:paraId="00000090">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Marriage Details</w:t>
      </w:r>
      <w:r w:rsidDel="00000000" w:rsidR="00000000" w:rsidRPr="00000000">
        <w:rPr>
          <w:rtl w:val="0"/>
        </w:rPr>
      </w:r>
    </w:p>
    <w:p w:rsidR="00000000" w:rsidDel="00000000" w:rsidP="00000000" w:rsidRDefault="00000000" w:rsidRPr="00000000" w14:paraId="0000009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Q3–6 cover the marriage to the Barbadian citizen spouse. Q3 includes instruction to delete ‘late of’ if the spouse is living. Q4 is the spouse’s DOB. Q5 covers the spouse’s father (living or deceased). Q6 asks whether the marriage is still subsisting or has terminated.</w:t>
      </w:r>
      <w:r w:rsidDel="00000000" w:rsidR="00000000" w:rsidRPr="00000000">
        <w:rPr>
          <w:rtl w:val="0"/>
        </w:rPr>
      </w:r>
    </w:p>
    <w:p w:rsidR="00000000" w:rsidDel="00000000" w:rsidP="00000000" w:rsidRDefault="00000000" w:rsidRPr="00000000" w14:paraId="00000093">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marriage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marriage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husband / wife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current address, or last known address if deceased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place of birth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spouse_date_of_birth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date of birth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spouse_father_full_name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father’s full name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 living or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spouse_father_living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spouse’s father living or deceased?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Living / 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spouse_father_place_of_birth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father’s place of birth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spouse_father_date_of_birth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father’s date of birth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marriage_subsisting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 the marriage still subsisting?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Still subsisting / Terminated by death / Terminated by divorce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marriage_termination_detail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and circumstances of termination (Q6 — if terminated)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terminated)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e.g., date of death or divorce decree date</w:t>
            </w:r>
            <w:r w:rsidDel="00000000" w:rsidR="00000000" w:rsidRPr="00000000">
              <w:rPr>
                <w:rtl w:val="0"/>
              </w:rPr>
            </w:r>
          </w:p>
        </w:tc>
      </w:tr>
    </w:tbl>
    <w:p w:rsidR="00000000" w:rsidDel="00000000" w:rsidP="00000000" w:rsidRDefault="00000000" w:rsidRPr="00000000" w14:paraId="000000D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(cont.) — Spouse’s Citizenship Grounds (Q7)</w:t>
      </w:r>
      <w:r w:rsidDel="00000000" w:rsidR="00000000" w:rsidRPr="00000000">
        <w:rPr>
          <w:rtl w:val="0"/>
        </w:rPr>
      </w:r>
    </w:p>
    <w:p w:rsidR="00000000" w:rsidDel="00000000" w:rsidP="00000000" w:rsidRDefault="00000000" w:rsidRPr="00000000" w14:paraId="000000D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Grounds of Spouse’s Barbados Citizenship</w:t>
      </w:r>
      <w:r w:rsidDel="00000000" w:rsidR="00000000" w:rsidRPr="00000000">
        <w:rPr>
          <w:rtl w:val="0"/>
        </w:rPr>
      </w:r>
    </w:p>
    <w:p w:rsidR="00000000" w:rsidDel="00000000" w:rsidP="00000000" w:rsidRDefault="00000000" w:rsidRPr="00000000" w14:paraId="000000D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Q7 requires the applicant to state the grounds on which their spouse is (or would but for death have become) a citizen of Barbados. This is a free-text field on the paper form. For the digital service, consider whether a structured dropdown of common citizenship grounds would aid completeness and reduce errors (confirm with MDA).</w:t>
      </w:r>
      <w:r w:rsidDel="00000000" w:rsidR="00000000" w:rsidRPr="00000000">
        <w:rPr>
          <w:rtl w:val="0"/>
        </w:rPr>
      </w:r>
    </w:p>
    <w:p w:rsidR="00000000" w:rsidDel="00000000" w:rsidP="00000000" w:rsidRDefault="00000000" w:rsidRPr="00000000" w14:paraId="000000D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spouse_citizenship_grounds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State the grounds on which your husband/wife is (or would but for their death have become) a citizen of Barbados. For example: by birth in Barbados, by descent, by registration, or by naturalisation. (Q7)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 guidance text recommended</w:t>
            </w:r>
            <w:r w:rsidDel="00000000" w:rsidR="00000000" w:rsidRPr="00000000">
              <w:rPr>
                <w:rtl w:val="0"/>
              </w:rPr>
            </w:r>
          </w:p>
        </w:tc>
      </w:tr>
    </w:tbl>
    <w:p w:rsidR="00000000" w:rsidDel="00000000" w:rsidP="00000000" w:rsidRDefault="00000000" w:rsidRPr="00000000" w14:paraId="000000E5">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(MDA) — SPOUSE’S CITIZENSHIP GROUNDS GUIDANCE: The paper form asks the applicant to ‘here state the grounds on which this claim is made.’ This requires the applicant to know the legal basis of their spouse’s citizenship. Confirm with MDA: (a) whether a structured list of citizenship grounds should be provided; (b) whether documentary proof of the spouse’s citizenship is always required regardless of the grounds stated; (c) whether a deceased spouse’s citizenship can still ground a claim and under what conditions.</w:t>
            </w:r>
            <w:r w:rsidDel="00000000" w:rsidR="00000000" w:rsidRPr="00000000">
              <w:rPr>
                <w:rtl w:val="0"/>
              </w:rPr>
            </w:r>
          </w:p>
        </w:tc>
      </w:tr>
    </w:tbl>
    <w:p w:rsidR="00000000" w:rsidDel="00000000" w:rsidP="00000000" w:rsidRDefault="00000000" w:rsidRPr="00000000" w14:paraId="000000E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Applicant’s Citizenship / Nationality Category (Q8)</w:t>
      </w:r>
      <w:r w:rsidDel="00000000" w:rsidR="00000000" w:rsidRPr="00000000">
        <w:rPr>
          <w:rtl w:val="0"/>
        </w:rPr>
      </w:r>
    </w:p>
    <w:p w:rsidR="00000000" w:rsidDel="00000000" w:rsidP="00000000" w:rsidRDefault="00000000" w:rsidRPr="00000000" w14:paraId="000000E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Applicant’s Citizenship / Nationality Status</w:t>
      </w:r>
      <w:r w:rsidDel="00000000" w:rsidR="00000000" w:rsidRPr="00000000">
        <w:rPr>
          <w:rtl w:val="0"/>
        </w:rPr>
      </w:r>
    </w:p>
    <w:p w:rsidR="00000000" w:rsidDel="00000000" w:rsidP="00000000" w:rsidRDefault="00000000" w:rsidRPr="00000000" w14:paraId="000000EB">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Q8 asks the applicant to select one of six citizenship or nationality categories. Each sub-paragraph has a different free-text requirement. Sub-paragraphs (c), (d), (e), and (f) require the applicant to state specific grounds. Sub-paragraphs (d), (e), and (f) reference stateless or alien status, which may be uncommon but must be supported. If the applicant is a British Protected Person (d) or an alien (e or f), an Oath of Allegiance is also required.</w:t>
      </w:r>
      <w:r w:rsidDel="00000000" w:rsidR="00000000" w:rsidRPr="00000000">
        <w:rPr>
          <w:rtl w:val="0"/>
        </w:rPr>
      </w:r>
    </w:p>
    <w:p w:rsidR="00000000" w:rsidDel="00000000" w:rsidP="00000000" w:rsidRDefault="00000000" w:rsidRPr="00000000" w14:paraId="000000EC">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citizenship_category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the category that best describes your citizenship or nationality status: (a) Citizen of a Commonwealth country listed in the First Schedule to the Barbados Citizenship Act, Cap. 186; (b) Citizen of the Republic of Ireland; (c) British subject without citizenship under section 13 of the British Nationality Act, 1948; (d) British protected person; (e) Alien — citizen or subject of a foreign country; (f) Stateless alien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 drives conditional sub-fields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cat_a_country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Commonwealth country or countries (Q8a)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 refer to First Schedule, Cap. 186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cat_c_grounds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State the grounds on which you claim to be a British subject without citizenship under section 13 of the British Nationality Act, 1948 (Q8c)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cat_d_protectorate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State the protectorate or other territory from which you derive your status as a British protected person, and your connection with it (Q8d)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cat_e_countries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country or countries of which you are an alien citizen or subject (Q8e)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cat_f_former_countries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country or countries of which you were formerly a citizen or subject (Q8f)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cat_f_ceased_reason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State how and why you ceased to be a citizen or subject of those countries (Q8f)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 note whether countries are Commonwealth, Irish, or foreign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oath_of_allegiance_required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Informational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you selected (d) British protected person, (e) alien, or (f) stateless alien: you are required to subscribe and attest an Oath of Allegiance. Instructions will follow.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 — driven by Q8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Display conditionally based on Q8 answer</w:t>
            </w:r>
            <w:r w:rsidDel="00000000" w:rsidR="00000000" w:rsidRPr="00000000">
              <w:rPr>
                <w:rtl w:val="0"/>
              </w:rPr>
            </w:r>
          </w:p>
        </w:tc>
      </w:tr>
    </w:tbl>
    <w:p w:rsidR="00000000" w:rsidDel="00000000" w:rsidP="00000000" w:rsidRDefault="00000000" w:rsidRPr="00000000" w14:paraId="0000011A">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(cont.) — Previous Marriages &amp; Renunciation (Q9–10)</w:t>
      </w:r>
      <w:r w:rsidDel="00000000" w:rsidR="00000000" w:rsidRPr="00000000">
        <w:rPr>
          <w:rtl w:val="0"/>
        </w:rPr>
      </w:r>
    </w:p>
    <w:p w:rsidR="00000000" w:rsidDel="00000000" w:rsidP="00000000" w:rsidRDefault="00000000" w:rsidRPr="00000000" w14:paraId="0000011C">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Previous Marriages (Q9) — Repeatable</w:t>
      </w:r>
      <w:r w:rsidDel="00000000" w:rsidR="00000000" w:rsidRPr="00000000">
        <w:rPr>
          <w:rtl w:val="0"/>
        </w:rPr>
      </w:r>
    </w:p>
    <w:p w:rsidR="00000000" w:rsidDel="00000000" w:rsidP="00000000" w:rsidRDefault="00000000" w:rsidRPr="00000000" w14:paraId="0000011E">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Q9 asks for details of any other marriages contracted (other than the marriage to the Barbadian citizen spouse declared in Q3–6). For each previous marriage: place, date, full name of spouse, and their nationality or citizenship at time of marriage.</w:t>
      </w:r>
      <w:r w:rsidDel="00000000" w:rsidR="00000000" w:rsidRPr="00000000">
        <w:rPr>
          <w:rtl w:val="0"/>
        </w:rPr>
      </w:r>
    </w:p>
    <w:p w:rsidR="00000000" w:rsidDel="00000000" w:rsidP="00000000" w:rsidRDefault="00000000" w:rsidRPr="00000000" w14:paraId="0000011F">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previous_marriages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contracted any other marriages (other than the one described above)?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prev_marriage_N_place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previous marriage N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prev_marriage_N_date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previous marriage N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prev_marriage_N_spouse_name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spouse in previous marriage N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prev_marriage_N_spouse_nationality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Nationality or citizenship of spouse in previous marriage N (Q9)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80 chars</w:t>
            </w:r>
            <w:r w:rsidDel="00000000" w:rsidR="00000000" w:rsidRPr="00000000">
              <w:rPr>
                <w:rtl w:val="0"/>
              </w:rPr>
            </w:r>
          </w:p>
        </w:tc>
      </w:tr>
    </w:tbl>
    <w:p w:rsidR="00000000" w:rsidDel="00000000" w:rsidP="00000000" w:rsidRDefault="00000000" w:rsidRPr="00000000" w14:paraId="0000013E">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Renunciation or Deprivation of Barbados Citizenship (Q10)</w:t>
      </w:r>
      <w:r w:rsidDel="00000000" w:rsidR="00000000" w:rsidRPr="00000000">
        <w:rPr>
          <w:rtl w:val="0"/>
        </w:rPr>
      </w:r>
    </w:p>
    <w:p w:rsidR="00000000" w:rsidDel="00000000" w:rsidP="00000000" w:rsidRDefault="00000000" w:rsidRPr="00000000" w14:paraId="00000140">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Q10 asks whether the applicant has ever previously renounced or been deprived of Barbados citizenship. If renounced: date of renunciation. If deprived: date and authority by whom the deprivation order was made.</w:t>
      </w:r>
      <w:r w:rsidDel="00000000" w:rsidR="00000000" w:rsidRPr="00000000">
        <w:rPr>
          <w:rtl w:val="0"/>
        </w:rPr>
      </w:r>
    </w:p>
    <w:p w:rsidR="00000000" w:rsidDel="00000000" w:rsidP="00000000" w:rsidRDefault="00000000" w:rsidRPr="00000000" w14:paraId="00000141">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previously renounced or been deprived of citizenship of Barbados? (Q10)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 Yes — Renounced / Yes — Deprived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renunciation of Barbados citizenship (Q10 — if renounced)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renounced)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deprivation_date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deprivation of Barbados citizenship (Q10 — if deprived)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deprived)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deprivation_authority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Authority by whom the deprivation order was made (Q10 — if deprived)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deprived)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bl>
    <w:p w:rsidR="00000000" w:rsidDel="00000000" w:rsidP="00000000" w:rsidRDefault="00000000" w:rsidRPr="00000000" w14:paraId="0000015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Evidence Upload Requirements</w:t>
      </w:r>
      <w:r w:rsidDel="00000000" w:rsidR="00000000" w:rsidRPr="00000000">
        <w:rPr>
          <w:rtl w:val="0"/>
        </w:rPr>
      </w:r>
    </w:p>
    <w:p w:rsidR="00000000" w:rsidDel="00000000" w:rsidP="00000000" w:rsidRDefault="00000000" w:rsidRPr="00000000" w14:paraId="0000015D">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must show marriage to Barbadian citizen spouse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Spouse’s Barbados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e.g., Barbados passport, birth certificate, citizenship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Death Certificate of Spouse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marriage terminated by death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Divorce Decree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marriage terminated by divorce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Marriage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Q9 — previous marriages declared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Dissolution of Previous Marriage(s)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Q9 — 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Oath of Allegiance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Completed via companion link or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Q8(d), (e), or (f) — British Protected Person or alien</w:t>
            </w:r>
            <w:r w:rsidDel="00000000" w:rsidR="00000000" w:rsidRPr="00000000">
              <w:rPr>
                <w:rtl w:val="0"/>
              </w:rPr>
            </w:r>
          </w:p>
        </w:tc>
      </w:tr>
    </w:tbl>
    <w:p w:rsidR="00000000" w:rsidDel="00000000" w:rsidP="00000000" w:rsidRDefault="00000000" w:rsidRPr="00000000" w14:paraId="0000018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Check Your Answers — Page Summary</w:t>
      </w:r>
      <w:r w:rsidDel="00000000" w:rsidR="00000000" w:rsidRPr="00000000">
        <w:rPr>
          <w:rtl w:val="0"/>
        </w:rPr>
      </w:r>
    </w:p>
    <w:p w:rsidR="00000000" w:rsidDel="00000000" w:rsidP="00000000" w:rsidRDefault="00000000" w:rsidRPr="00000000" w14:paraId="0000018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address, place of birth, date of 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Applicant’s Father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living or deceased; place and date of 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and date of marriage; spouse’s full name and address; spouse’s place and date of birth; spouse’s father’s details; whether marriage is still subsisting or terminated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Citizenship 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Grounds on which spouse is or would have become a Barbadian citizen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Applicant’s Citizenship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Selected category (a–f) and supporting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Oath of Allegiance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Whether required based on Q8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Marriages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All previous marriages declared (if any): place, date, spouse name and nationality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 / Deprivation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Whether applicant has previously renounced or been deprived of Barbados citizenship; supporting details if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Documents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Checklist of all documents uploaded</w:t>
            </w:r>
            <w:r w:rsidDel="00000000" w:rsidR="00000000" w:rsidRPr="00000000">
              <w:rPr>
                <w:rtl w:val="0"/>
              </w:rPr>
            </w:r>
          </w:p>
        </w:tc>
      </w:tr>
    </w:tbl>
    <w:p w:rsidR="00000000" w:rsidDel="00000000" w:rsidP="00000000" w:rsidRDefault="00000000" w:rsidRPr="00000000" w14:paraId="0000019D">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19F">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still subsisting (Q6)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marriage as active. Hide marriage termination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terminated by death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spouse’s date of death field. Require death certificate upload. Confirm eligibility under Section 3(3) or 6 with MDA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terminated by divorce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divorce date and decree details. Require divorce decree upload. Confirm eligibility rules with MDA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father is deceased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Change label from ‘is’ to ‘was.’ Date of birth still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category = (a) Commonwealth 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country name field (from First Schedule). No Oath of Allegiance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category = (b) Irish 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additional sub-field required. No Oath of Allegiance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category = (c) British subject without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grounds text area (section 13 British Nationality Act 1948). No Oath of Allegiance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category = (d) British protected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protectorate/territory details text area. OATH OF ALLEGIANCE REQUIRED — trigger companion form or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category = (e) Alien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country/countries of citizenship text field. OATH OF ALLEGIANCE REQUIRED — trigger companion form or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Q8 category = (f) Stateless alien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former countries text field + reason for cessation of citizenship text area. OATH OF ALLEGIANCE REQUIRED — trigger companion form or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marriages (Q9)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repeatable previous marriage block. Each entry: place, date, spouse name, spouse nationality.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 history (Q10) = Renounced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date of renunciation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 history (Q10) = Deprived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date of deprivation field and authority by whom deprivation order was made.</w:t>
            </w:r>
            <w:r w:rsidDel="00000000" w:rsidR="00000000" w:rsidRPr="00000000">
              <w:rPr>
                <w:rtl w:val="0"/>
              </w:rPr>
            </w:r>
          </w:p>
        </w:tc>
      </w:tr>
    </w:tbl>
    <w:p w:rsidR="00000000" w:rsidDel="00000000" w:rsidP="00000000" w:rsidRDefault="00000000" w:rsidRPr="00000000" w14:paraId="000001BC">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1BE">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ELIGIBILITY WHEN MARRIAGE HAS TERMINATED: Is an applicant still eligible to register as a citizen under Form R.1 if their marriage has been terminated — (a) by the death of the Barbadian citizen spouse, or (b) by divorce? The form states Section 3(3) applies ‘would but for his/her death have become’ and Section 6 may also apply. Confirm the eligibility rules for each termination scenario before building the eligibility page.</w:t>
            </w:r>
            <w:r w:rsidDel="00000000" w:rsidR="00000000" w:rsidRPr="00000000">
              <w:rPr>
                <w:rtl w:val="0"/>
              </w:rPr>
            </w:r>
          </w:p>
        </w:tc>
      </w:tr>
    </w:tbl>
    <w:p w:rsidR="00000000" w:rsidDel="00000000" w:rsidP="00000000" w:rsidRDefault="00000000" w:rsidRPr="00000000" w14:paraId="000001C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SPOUSE’S CITIZENSHIP GROUNDS (Q7): The form asks for a free-text explanation of the grounds of the spouse’s Barbados citizenship. Should the digital form provide a structured list of options (e.g., by birth, by descent, by registration, by naturalisation) to guide the applicant? What documentary proof of the spouse’s citizenship is required regardless of the grounds stated?</w:t>
            </w:r>
            <w:r w:rsidDel="00000000" w:rsidR="00000000" w:rsidRPr="00000000">
              <w:rPr>
                <w:rtl w:val="0"/>
              </w:rPr>
            </w:r>
          </w:p>
        </w:tc>
      </w:tr>
    </w:tbl>
    <w:p w:rsidR="00000000" w:rsidDel="00000000" w:rsidP="00000000" w:rsidRDefault="00000000" w:rsidRPr="00000000" w14:paraId="000001C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JP DECLARATION AND OATH OF ALLEGIANCE: The declaration must be made before a Justice of the Peace or other official. If the applicant is a British Protected Person or alien, an Oath of Allegiance must also be subscribed and attested. Confirm with the Attorney General’s Chambers: (a) whether the solemn declaration can be completed digitally; (b) whether the Oath of Allegiance can be completed digitally or must be administered in person.</w:t>
            </w:r>
            <w:r w:rsidDel="00000000" w:rsidR="00000000" w:rsidRPr="00000000">
              <w:rPr>
                <w:rtl w:val="0"/>
              </w:rPr>
            </w:r>
          </w:p>
        </w:tc>
      </w:tr>
    </w:tbl>
    <w:p w:rsidR="00000000" w:rsidDel="00000000" w:rsidP="00000000" w:rsidRDefault="00000000" w:rsidRPr="00000000" w14:paraId="000001C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COMPANION FORMS: Is the Citizenship Affidavit (character witness) required for this marriage-based citizenship route? Is the Medical Form A08:004 required? Are there any other companion forms required alongside Form R.1?</w:t>
            </w:r>
            <w:r w:rsidDel="00000000" w:rsidR="00000000" w:rsidRPr="00000000">
              <w:rPr>
                <w:rtl w:val="0"/>
              </w:rPr>
            </w:r>
          </w:p>
        </w:tc>
      </w:tr>
    </w:tbl>
    <w:p w:rsidR="00000000" w:rsidDel="00000000" w:rsidP="00000000" w:rsidRDefault="00000000" w:rsidRPr="00000000" w14:paraId="000001C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COMMONWEALTH COUNTRIES FIRST SCHEDULE (Q8a): The form references the First Schedule of the Barbados Citizenship Act, Cap. 186. Confirm the current operative list of countries, as the 1967 schedule may be outdated. Which countries are currently recognised?</w:t>
            </w:r>
            <w:r w:rsidDel="00000000" w:rsidR="00000000" w:rsidRPr="00000000">
              <w:rPr>
                <w:rtl w:val="0"/>
              </w:rPr>
            </w:r>
          </w:p>
        </w:tc>
      </w:tr>
    </w:tbl>
    <w:p w:rsidR="00000000" w:rsidDel="00000000" w:rsidP="00000000" w:rsidRDefault="00000000" w:rsidRPr="00000000" w14:paraId="000001C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BRITISH SUBJECT WITHOUT CITIZENSHIP (Q8c): Q8(c) references ‘British subject without citizenship under section 13 of the British Nationality Act, 1948.’ Given changes to UK nationality law since 1948 (including the British Nationality Act 1981), is this category still operative? How many applicants typically use this route? Should it be retained in the digital form?</w:t>
            </w:r>
            <w:r w:rsidDel="00000000" w:rsidR="00000000" w:rsidRPr="00000000">
              <w:rPr>
                <w:rtl w:val="0"/>
              </w:rPr>
            </w:r>
          </w:p>
        </w:tc>
      </w:tr>
    </w:tbl>
    <w:p w:rsidR="00000000" w:rsidDel="00000000" w:rsidP="00000000" w:rsidRDefault="00000000" w:rsidRPr="00000000" w14:paraId="000001C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MINIMUM AGE: Is there a minimum age for applying for citizenship by marriage under Form R.1? The paper form does not specify an age requirement, but a minimum age of 18 would be standard for entering into a valid marriage. Confirm with MDA.</w:t>
            </w:r>
            <w:r w:rsidDel="00000000" w:rsidR="00000000" w:rsidRPr="00000000">
              <w:rPr>
                <w:rtl w:val="0"/>
              </w:rPr>
            </w:r>
          </w:p>
        </w:tc>
      </w:tr>
    </w:tbl>
    <w:p w:rsidR="00000000" w:rsidDel="00000000" w:rsidP="00000000" w:rsidRDefault="00000000" w:rsidRPr="00000000" w14:paraId="000001C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GENDER-NEUTRAL LANGUAGE: The form uses ‘husband/wife’ throughout with instructions to delete the inapplicable word. Does the Barbados Citizenship Act recognise same-sex marriages for the purposes of citizenship by registration? Should the digital form use gender-neutral terminology (e.g., ‘spouse’)?</w:t>
            </w:r>
            <w:r w:rsidDel="00000000" w:rsidR="00000000" w:rsidRPr="00000000">
              <w:rPr>
                <w:rtl w:val="0"/>
              </w:rPr>
            </w:r>
          </w:p>
        </w:tc>
      </w:tr>
    </w:tbl>
    <w:p w:rsidR="00000000" w:rsidDel="00000000" w:rsidP="00000000" w:rsidRDefault="00000000" w:rsidRPr="00000000" w14:paraId="000001C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FEE: What is the current application fee for citizenship registration by virtue of marriage? Is there a different fee based on the applicant’s nationality category (Q8)?</w:t>
            </w:r>
            <w:r w:rsidDel="00000000" w:rsidR="00000000" w:rsidRPr="00000000">
              <w:rPr>
                <w:rtl w:val="0"/>
              </w:rPr>
            </w:r>
          </w:p>
        </w:tc>
      </w:tr>
    </w:tbl>
    <w:p w:rsidR="00000000" w:rsidDel="00000000" w:rsidP="00000000" w:rsidRDefault="00000000" w:rsidRPr="00000000" w14:paraId="000001D0">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Reusable Blocks — Identified</w:t>
      </w:r>
      <w:r w:rsidDel="00000000" w:rsidR="00000000" w:rsidRPr="00000000">
        <w:rPr>
          <w:rtl w:val="0"/>
        </w:rPr>
      </w:r>
    </w:p>
    <w:p w:rsidR="00000000" w:rsidDel="00000000" w:rsidP="00000000" w:rsidRDefault="00000000" w:rsidRPr="00000000" w14:paraId="000001D2">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by Marriage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structured block covering: marriage details (place, date, spouse name and address), spouse’s place and date of birth, spouse’s father’s details, marriage subsistence status, and grounds of spouse’s citizenship. Reusable across any form requiring marriage-based eligibility.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 Nationality Category Block (6-option)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 selection of citizenship/nationality category with conditional sub-fields for each option (a–f). Reusable across all citizenship registration forms where the applicant’s own citizenship status determines eligibility or additional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Previous Marriages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repeatable block for prior marriages: place, date, spouse name, and nationality. Reusable across citizenship, immigration, and family status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Renunciation / Deprivation History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Yes/no question with conditional date and authority fields. Reusable across all citizenship registration routes where renunciation or deprivation history must be declared.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E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Oath of Allegiance Trigger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notice and companion form link triggered when applicant’s citizenship category requires an Oath of Allegiance (Q8 d, e, or f). New pattern — requires legal confirmation of digital acceptability.</w:t>
            </w:r>
            <w:r w:rsidDel="00000000" w:rsidR="00000000" w:rsidRPr="00000000">
              <w:rPr>
                <w:rtl w:val="0"/>
              </w:rPr>
            </w:r>
          </w:p>
        </w:tc>
      </w:tr>
    </w:tbl>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