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m0ihfa5w5k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National Housing Corporation — Ministry of Housing, Lands and Maintenance (Barbados)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Application for Rental Unit/Lot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hd w:fill="d6e4f0" w:val="clear"/>
        <w:spacing w:after="20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1f3864"/>
          <w:sz w:val="18"/>
          <w:szCs w:val="18"/>
          <w:rtl w:val="0"/>
        </w:rPr>
        <w:t xml:space="preserve">Form Specification  |  Service Pattern Analysis  |  NHC Rental Housing Programme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✎  HOUSEHOLD LOOPING BLOCK NOTICE: This form introduces a household occupants table (looping block) and a Co-Applicant section. The Co-Applicant block mirrors the primary applicant’s details and is optional. The occupants table uses an “Add Another” pattern for household members. Employment details are collected for both applicant and co-applicant, forming a service-specific Employment Block. Income eligibility ($3,000/month threshold) must be surfaced at the Eligibility page. Confirmation of the exact income threshold, whether it applies per-applicant or per-household, and the required document formats must be obtained from the MDA before development proceeds.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Form Metadata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for Rental Unit/Lot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official form code on paper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NHC Rental Housing Programme (confirm statutory basis with MDA)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 Housing Corporation, Ministry of Housing, Lands and Maintenance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Housing / Rental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Barbadian residents seeking subsidised rental housing from NHC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applicant; Joint applicant (co-applicant 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fee mentioned on form — confirm with MDA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Two-page paper form with document checklist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 — Draft for MDA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Design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2026</w:t>
            </w:r>
          </w:p>
        </w:tc>
      </w:tr>
    </w:tbl>
    <w:p w:rsidR="00000000" w:rsidDel="00000000" w:rsidP="00000000" w:rsidRDefault="00000000" w:rsidRPr="00000000" w14:paraId="0000002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Form Categorisation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d4a017"/>
          <w:sz w:val="24"/>
          <w:szCs w:val="24"/>
          <w:rtl w:val="0"/>
        </w:rPr>
        <w:t xml:space="preserve">Category: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This form is categorised as Medium based on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Looping blocks (households/multiple persons)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Intended Occupants table requires an “Add Another” pattern for household members. Co-Applicant section is optional and mirrors the primary applicant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Branching by applicant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Co-Applicant section is conditional — only shown if applicant indicates a joint application. Property ownership and debt questions trigger follow-up evidence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Standard external evidence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Requires two recent pay slips, one ID card, one job letter, and one passport-size photo.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EZ Pay Integration / tiered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fee mentioned on the paper form — confirm with MDA.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Service Pattern Page Applicability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The table below identifies which standard service pattern pages are applicable to this digital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6260"/>
        <w:tblGridChange w:id="0">
          <w:tblGrid>
            <w:gridCol w:w="500"/>
            <w:gridCol w:w="26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Start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Explain purpose, income eligibility threshold, who can apply, what to prepare, and processing expectations.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Gate on income threshold ($3,000/month). Confirm whether threshold applies per-applicant or combined household.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Applicant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Capture applicant name, DOB, National Registration No., TAMIS No., address, contact details, marital status, citizenship.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Co-Applicant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Conditional block — mirrors applicant details if joint application is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Criteria &amp;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Property ownership, financial indebtedness, previous NHC unit occupancy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Evidence-Based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Follow-up details triggered by criteria answers (property address, debt details, previous unit location).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Service-Specific: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Employer, occupation, period of employment, salary, pay period, employment status — for both applicant and co-applicant.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Service-Specific: Household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Family size (adults/children) and looping Intended Occupants table (name, relation, age, occupation/school, income).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Evidence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Two recent pay slips, one ID card, one job letter, one passport-size photo.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Check Your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Review all submitted data and uploaded documents before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Payment &amp;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fee mentioned — confirm with MDA. Declaration and submit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Confirmation &amp;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 submission received. Provide reference number and processing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Clarifying Questions for MDA — Pre-Development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The following questions must be resolved with the National Housing Corporation before the digital form is built. Each is flagged ⚠ throughout the relevant page specifications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 — INCOME THRESHOLD: The form notes ‘Income not exceeding $3,000.00 monthly’. Does this apply to the primary applicant only, or to total household income? Is this gross or net income? Should the digital form calculate combined income automatically?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Q2 — CO-APPLICANT RULES: Under what circumstances is a co-applicant required vs. optional? Must a co-applicant be a spouse, or can they be any adult? Does the co-applicant need to meet the same income threshold independently?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Q3 — TAMIS NUMBER: What is the TAMIS number format and validation pattern? Is this required for all applicants or only NHC tenants? How should the digital form handle applicants without a TAMIS number?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Q4 — PROPERTY OWNERSHIP DISQUALIFICATION: If the applicant or spouse owns land/property, does this automatically disqualify them? Or is it informational? What happens in the digital flow if they answer ‘Yes’?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Q5 — NHC INDEBTEDNESS: If the applicant is indebted to the NHC, does this disqualify them or simply flag the application for review? What level of detail is needed about the debt?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Q6 — PREVIOUS UNIT OCCUPANCY: If the applicant previously occupied an NHC unit, does this affect eligibility? What details are required (e.g. unit address, dates, reason for leaving)?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Q7 — INTENDED OCCUPANTS LIMIT: Is there a maximum number of intended occupants? Should the form enforce a limit based on the unit type being applied for?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Q8 — APPLICATION FEE: Is there an application fee for rental unit applications? If so, what is the amount and accepted payment methods?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Q9 — DOCUMENT FORMATS: Are digital scans/photos of pay slips, ID cards, and job letters acceptable? What file formats and size limits should apply? Must originals be presented in person?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Q10 — PHOTOGRAPH REQUIREMENTS: The form requires one passport-size photo. Is a digital photo upload acceptable? What resolution and format requirements apply?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Q11 — PROCESSING TIME: What is the standard processing time for a rental application? How is the applicant notified of the outcome? Is there a waitlist system?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Q12 — UNIT SELECTION: Does the applicant select a preferred area/unit type, or is this assigned by NHC? Should the digital form include a preference section?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1 — Start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Introduce the service, confirm who it is for, explain what the applicant needs to prepare, and set expectations around income eligibility and processing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Content Elements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for an NHC Rental Unit/Lot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this service to apply for a rental unit or lot from the National Housing Corporation. This service is for Barbadian residents with a monthly income not exceeding $3,000.00.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Who Can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Bulleted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Barbadian citizens or permanent residents; Monthly income not exceeding $3,000.00; Applicants with or without a co-applicant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You Will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Bulleted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Registration Number and TAMIS Number; Two recent pay slips; One national ID card; One job letter from your employer; One passport-size photograph; Co-applicant details (if applying jointly); Details of all intended household occupants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with MDA — see 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MDA confirmation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Navigates to Eligibility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Q11 — PROCESSING TIME: Confirm standard processing time to display on the start page so applicants know what to expect.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Q12 — UNIT SELECTION: Confirm whether unit/area preference should be captured and displayed on the start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2 — Eligibility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Determine whether the applicant meets the basic income and residency requirements before proceeding to the full form. Applicants who do not qualify should be informed and redirected.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Eligibility Questions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00"/>
        <w:gridCol w:w="1000"/>
        <w:gridCol w:w="800"/>
        <w:gridCol w:w="1700"/>
        <w:gridCol w:w="3160"/>
        <w:tblGridChange w:id="0">
          <w:tblGrid>
            <w:gridCol w:w="1700"/>
            <w:gridCol w:w="1000"/>
            <w:gridCol w:w="1000"/>
            <w:gridCol w:w="800"/>
            <w:gridCol w:w="17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Triggers Evidence?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Is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you a citizen or permanent resident of Barbados?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No → ineligible (show exit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Confirms residency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your monthly income $3,000.00 or less?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No → ineligible (show exit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Confirms income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Will you be applying with a co-applicant?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Yes → show Co-Applicant Details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Determines if joint application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 — INCOME THRESHOLD: Confirm whether the $3,000 threshold applies to the individual or total household income, and whether it is gross or 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Q2 — CO-APPLICANT RULES: Confirm whether a co-applicant must be a spouse and whether they must independently meet the income threshold.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Ineligibility Exit Messaging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 If the applicant answers ‘No’ to either of the first two eligibility questions, show a clear exit page explaining they do not meet the criteria, and provide guidance on alternative housing services or further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3 — Applicant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Collect the applicant’s personal details as they appear on their official documents. All name fields should be entered in capital letters to match the paper form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Name Block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"Title" Options: Mr. | Miss | Mrs.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"Surname" Help: "As on your birth certificate — capital letters"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 only, max 50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"First Name" Help: "As on your birth certificate — capital letters"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 only, max 50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"Middle Name(s)" Help: "Optional. Capital letters."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Alpha only, max 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Maiden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"Maiden Name" Help: "If applicable"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 if marital status = Married/Widowed/Divorced; alpha only, max 50 chars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Personal Details Block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"Date of Birth" Format: MM-DD-YYYY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be a valid past date; applicant must be 18+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Registration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"National Registration Number" Format: YYMMDD-XXXX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Pattern: YYMMDD-XXXX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TAMIS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"TAMIS Number" Help: "Find this on your NHC correspondence"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format with MDA — see 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"Marital Status" Options: Single | Married | Widowed | Divorced | Separated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Citizenship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 or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"Citizenship"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country or text, max 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Country of 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"Country of Residence"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country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Q3 — TAMIS NUMBER: Confirm the TAMIS number format and validation pattern, and whether all applicants must have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Address Block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Street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"Address" Placeholder: "e.g., Lot 5, Pine Road"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200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"Parish" Options: Christ Church | St. Andrew | St. George | St. James | St. John | St. Joseph | St. Lucy | St. Michael | St. Peter | St. Philip | St. Thomas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Contact Block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"Home Telephone" Format: XXX-XXXX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Pattern: [0-9]{3}-[0-9]{4} (if 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"Work Telephone" Format: XXX-XXXX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Pattern: [0-9]{3}-[0-9]{4} (if 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Cell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"Cell Phone" Format: XXX-XXXX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 least one phone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Pattern: [0-9]{3}-[0-9]{4}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"Email Address" Placeholder: "yourname@example.com"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email format, max 100 chars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Photograph Block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"Passport-Size Photograph" Help: "Upload a recent passport-size photo"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 or PNG, max 2 MB — confirm with MDA (see Q10)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Q10 — PHOTOGRAPH: Confirm whether a digital photo upload is acceptable or if a physical photo must be submitted in person.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3B — Co-Applicant Details (Conditional)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This page only appears if the applicant indicated a joint application at the Eligibility page. It mirrors the primary applicant’s details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 The Co-Applicant block collects identical fields to the primary Applicant Details page: Name (title, surname, first, middle, maiden), DOB, National Registration No., TAMIS Number, Address, Phone (home/work/cell), Email, Marital Status, Citizenship, Country of Residence, and Photograph. Refer to Page 3 for field specifications.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Conditional Display Logic — Co-Applicant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 (IF)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Co-applicant = "Yes"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full Co-Applicant Details page (mirrors Page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Co-applicant = "No"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Co-Applicant Details page entirely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4 — Criteria &amp; Entitlement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Determine whether the applicant qualifies based on property ownership, financial status, and previous NHC tenancy. These questions determine qualification BEFORE gathering detailed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Criteria Questions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00"/>
        <w:gridCol w:w="1000"/>
        <w:gridCol w:w="800"/>
        <w:gridCol w:w="1700"/>
        <w:gridCol w:w="3160"/>
        <w:tblGridChange w:id="0">
          <w:tblGrid>
            <w:gridCol w:w="1700"/>
            <w:gridCol w:w="1000"/>
            <w:gridCol w:w="1000"/>
            <w:gridCol w:w="800"/>
            <w:gridCol w:w="17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Triggers Evidence?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Is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you or your spouse own land or property?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(if "Yes")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Are you indebted to the N.H.C. or any other financial institution?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(if "Yes")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Details of debt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Have you ever occupied an NHC unit?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(if "Yes")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Location/address of unit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Q4 — PROPERTY OWNERSHIP: Confirm whether owning land/property is an automatic disqualifier or just informational.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Q5 — NHC INDEBTEDNESS: Confirm whether existing debt to NHC disqualifies the applicant or flags the application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Q6 — PREVIOUS UNIT: Confirm whether previous NHC unit occupancy affects eligibility and what details are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5 — Evidence-Based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Collects detailed information triggered by Criteria &amp; Entitlement answers. These fields only appear if the user answered YES to a criteria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200"/>
        <w:gridCol w:w="1100"/>
        <w:gridCol w:w="2500"/>
        <w:gridCol w:w="1000"/>
        <w:gridCol w:w="2160"/>
        <w:tblGridChange w:id="0">
          <w:tblGrid>
            <w:gridCol w:w="1300"/>
            <w:gridCol w:w="1200"/>
            <w:gridCol w:w="1100"/>
            <w:gridCol w:w="2500"/>
            <w:gridCol w:w="1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=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"Please state the address of the property" Help: "Full address including parish"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(conditional)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300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Indebted =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"Please give details of your debt" Help: "Include institution name, amount, and status"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(conditional)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500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Previous Unit =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Previous Unit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"Where was the unit located?" Help: "NHC development name and address"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(conditional)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300 chars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6 — Employment Details (Service-Specific Block)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Collect the applicant’s employment and income information. This block is repeated for the co-applicant if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Employment Block — Primary Applicant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"Employer 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200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"Occupation / Job Title"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 of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"Period of Employment" Help: "e.g., 3 years, 6 months"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50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"Monthly Salary (BBD)" Help: "Gross monthly income"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Numeric; max $3,000 (confirm — see Q1)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"Pay Period" Options: Weekly | Bi-Monthly |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"Employment Status" Options: Government | Private | Self-Employed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 If a co-applicant is included, repeat the Employment Block for the co-applicant with identical field specifications. Label the section "Co-Applicant Employment Details".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7 — Household Details (Service-Specific Block)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Capture the size of the family and details of all intended occupants. The occupants table uses a looping “Add Another”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Family Size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Size of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"Total Family Size" Help: "Including yourself"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 1; 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"Number of Adults" Help: "Age 18 and over"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 1; 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"Number of Children" Help: "Under age 18"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 0; numeric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Intended Occupants (Looping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Each intended occupant is captured as a repeating row. The applicant should be able to add and remove occupants.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"Full 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or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"Relationship to Applicant" Options: Spouse | Child | Parent | Sibling |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select or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 0; 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Occupation/School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"Occupation or School" Help: "If child, enter school 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"Monthly Income (BBD)" Help: "Enter 0 if not applicable"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Numeric; min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Q7 — OCCUPANT LIMIT: Confirm whether there is a maximum number of intended occupants and whether it depends on unit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8 — External Evidence 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The applicant uploads all supporting documents required by the National Housing Corporation.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Documents to Upload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1800"/>
        <w:gridCol w:w="2860"/>
        <w:tblGridChange w:id="0">
          <w:tblGrid>
            <w:gridCol w:w="2500"/>
            <w:gridCol w:w="2200"/>
            <w:gridCol w:w="18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Accepted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Max 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Recent Pay Slips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Passport-Size Photograph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Co-Applicant Pay Slips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Conditional — if co-applicant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Co-Applicant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Conditional — if co-applicant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Co-Applicant Job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Conditional — if co-applicant included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Upload Conditional Logic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 (IF)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Co-applicant = "Yes"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co-applicant document upload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Co-applicant = "No"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Hide co-applicant document upload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Q9 — DOCUMENT FORMATS: Confirm whether digital scans are acceptable or originals must be presented in person.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9 — Check Your Answers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Allow the applicant to review all information entered before proceeding to submission. Each section should have a ‘Change’ link allowing the applicant to return and edit their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Sections to Display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 to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Residency status; income confirmation; co-applicant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name; DOB; National Registration No.; TAMIS No.; address; contact details; marital status; citizenship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Co-Applicant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name; DOB; National Registration No.; TAMIS No.; address; contact details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Criteria &amp;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ownership; financial indebtedness; previous NHC unit occupancy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address; debt details; previous unit location (if triggered)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Employer; occupation; salary; pay period; employment status (both applicant and co-applicant)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Household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Family size; all intended occupants with relation, age, occupation,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all uploaded documents with file names and confirmation of upload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i If any section is not applicable (e.g., Co-Applicant Details were not required), that section should either be omitted from Check Your Answers or shown with an ‘N/A — not required for your application’ note.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10 — Payment &amp;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Collect the applicant’s declaration and submit the application. No fee is mentioned on the paper form — confirm with MDA.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bottom w:color="2e75b6" w:space="1" w:sz="4" w:val="single"/>
        </w:pBdr>
        <w:spacing w:after="100" w:before="3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Declaration Block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3200"/>
        <w:gridCol w:w="1000"/>
        <w:gridCol w:w="2360"/>
        <w:tblGridChange w:id="0">
          <w:tblGrid>
            <w:gridCol w:w="1600"/>
            <w:gridCol w:w="1200"/>
            <w:gridCol w:w="32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/ Help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Declaration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declare that the information provided in this application is true and correct to the best of my knowledge.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Static; must be displayed in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Declaration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Label: "I confirm this declaration" Help: "You must agree to proceed"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be checked to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Button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"Submit Application"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Navigates to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⚠ Q8 — APPLICATION FEE: If a fee applies, add a Payment Block before the Declaration with fee amount, payment method (EZ Pay integration), and payment confirmation 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11 — Confirmation &amp; Next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Confirms the submission and tells the user what will happen afterwards.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application for an NHC rental unit/lot has been successfully submitted.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 Number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NHC-RENT-2026-XXXXXXXX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with MDA — see Q11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application will be reviewed by the NHC. You may be contacted for additional information or an interview.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Changes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 the NHC directly to update your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NHC phone/email with MDA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Conditional Logic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Document all IF/THEN rules that control what fields appear based on user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 (IF)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co-applicant = "Yes"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Co-Applicant Details page and co-applicant document 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co-applicant = "No" at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skip Co-Applicant Details page and hide co-applicant 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property ownership = "Yes"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Property Address text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indebted = "Yes"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Debt Details textarea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previous NHC unit = "Yes"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Previous Unit Location text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marital status = Married/Widowed/Divorced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Maiden Name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income &gt; 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ineligibility exit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not a citizen/permanent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THEN show ineligibility exit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