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4095F7A2" w:rsidR="00CE6588" w:rsidRPr="00CE6588" w:rsidRDefault="00CE6588" w:rsidP="00CE6588">
      <w:pPr>
        <w:pStyle w:val="Title"/>
        <w:spacing w:after="0"/>
        <w:jc w:val="center"/>
        <w:rPr>
          <w:rFonts w:ascii="Arial" w:hAnsi="Arial" w:cs="Arial"/>
          <w:color w:val="2E74B5" w:themeColor="accent1" w:themeShade="BF"/>
        </w:rPr>
      </w:pPr>
      <w:bookmarkStart w:id="0" w:name="_GoBack"/>
      <w:bookmarkEnd w:id="0"/>
      <w:r w:rsidRPr="00CE6588">
        <w:rPr>
          <w:rFonts w:ascii="Arial" w:hAnsi="Arial" w:cs="Arial"/>
          <w:color w:val="2E74B5" w:themeColor="accent1" w:themeShade="BF"/>
        </w:rPr>
        <w:t xml:space="preserve">OneVA Pharmacy </w:t>
      </w:r>
      <w:r w:rsidR="00386D1D">
        <w:rPr>
          <w:rFonts w:ascii="Arial" w:hAnsi="Arial" w:cs="Arial"/>
          <w:color w:val="2E74B5" w:themeColor="accent1" w:themeShade="BF"/>
        </w:rPr>
        <w:t>Daily Standup with COR</w:t>
      </w:r>
    </w:p>
    <w:p w14:paraId="1C38CBFB" w14:textId="77777777" w:rsidR="00CE19C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5B2313">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2E925D17"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386D1D">
              <w:rPr>
                <w:rStyle w:val="CommentReference"/>
              </w:rPr>
              <w:t>Daily Standup with COR</w:t>
            </w:r>
            <w:r w:rsidRPr="002E68F3">
              <w:rPr>
                <w:rStyle w:val="CommentReference"/>
              </w:rPr>
              <w:t xml:space="preserve"> </w:t>
            </w:r>
            <w:r w:rsidR="00CE6588" w:rsidRPr="002E68F3">
              <w:rPr>
                <w:rStyle w:val="CommentReference"/>
              </w:rPr>
              <w:t xml:space="preserve">Daily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5B2313">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4497AA2E" w:rsidR="00CE6588" w:rsidRPr="002E68F3" w:rsidRDefault="00420025" w:rsidP="002245E8">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12/1</w:t>
            </w:r>
            <w:r w:rsidR="002245E8">
              <w:rPr>
                <w:rStyle w:val="CommentReference"/>
              </w:rPr>
              <w:t>5</w:t>
            </w:r>
            <w:r>
              <w:rPr>
                <w:rStyle w:val="CommentReference"/>
              </w:rPr>
              <w:t>/</w:t>
            </w:r>
            <w:r w:rsidR="009973B1" w:rsidRPr="002E68F3">
              <w:rPr>
                <w:rStyle w:val="CommentReference"/>
              </w:rPr>
              <w:t>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5B2313">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5B2313">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r w:rsidRPr="007B7EA5">
              <w:rPr>
                <w:b/>
                <w:sz w:val="20"/>
                <w:szCs w:val="20"/>
              </w:rPr>
              <w:t>P</w:t>
            </w: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1A58DCA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77777777"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536BDF05" w:rsidR="00663AE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756921E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68250CA6"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2F0A0E33"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bl>
    <w:p w14:paraId="44171FF9" w14:textId="77777777" w:rsidR="00245243" w:rsidRDefault="00245243" w:rsidP="00245243">
      <w:pPr>
        <w:jc w:val="center"/>
        <w:rPr>
          <w:b/>
          <w:sz w:val="28"/>
          <w:szCs w:val="28"/>
        </w:rPr>
      </w:pPr>
    </w:p>
    <w:p w14:paraId="44C37331" w14:textId="200CC1D4" w:rsidR="00CE6588" w:rsidRDefault="00BB627E" w:rsidP="005D30EF">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
        <w:tblW w:w="0" w:type="auto"/>
        <w:tblLayout w:type="fixed"/>
        <w:tblLook w:val="04A0" w:firstRow="1" w:lastRow="0" w:firstColumn="1" w:lastColumn="0" w:noHBand="0" w:noVBand="1"/>
      </w:tblPr>
      <w:tblGrid>
        <w:gridCol w:w="852"/>
        <w:gridCol w:w="1123"/>
        <w:gridCol w:w="2430"/>
        <w:gridCol w:w="1841"/>
        <w:gridCol w:w="1849"/>
        <w:gridCol w:w="1255"/>
      </w:tblGrid>
      <w:tr w:rsidR="00420025" w:rsidRPr="00AF0A0F" w14:paraId="2479828A" w14:textId="77777777" w:rsidTr="00A73ACD">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52" w:type="dxa"/>
          </w:tcPr>
          <w:p w14:paraId="3F5B6179" w14:textId="77777777" w:rsidR="00420025" w:rsidRPr="00AF0A0F" w:rsidRDefault="00420025" w:rsidP="004F4E22">
            <w:pPr>
              <w:jc w:val="center"/>
              <w:rPr>
                <w:rFonts w:cs="Times New Roman"/>
                <w:sz w:val="22"/>
              </w:rPr>
            </w:pPr>
            <w:r w:rsidRPr="00AF0A0F">
              <w:rPr>
                <w:rFonts w:cs="Times New Roman"/>
                <w:sz w:val="22"/>
              </w:rPr>
              <w:t>Open / Closed</w:t>
            </w:r>
          </w:p>
        </w:tc>
        <w:tc>
          <w:tcPr>
            <w:tcW w:w="1123" w:type="dxa"/>
          </w:tcPr>
          <w:p w14:paraId="2FB73AF8" w14:textId="77777777" w:rsidR="00420025" w:rsidRPr="00AF0A0F" w:rsidRDefault="00420025"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Origin</w:t>
            </w:r>
          </w:p>
          <w:p w14:paraId="235E1808" w14:textId="77777777" w:rsidR="00420025" w:rsidRPr="00AF0A0F" w:rsidRDefault="00420025"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w:t>
            </w:r>
          </w:p>
        </w:tc>
        <w:tc>
          <w:tcPr>
            <w:tcW w:w="2430" w:type="dxa"/>
          </w:tcPr>
          <w:p w14:paraId="6BCCBFDF" w14:textId="77777777" w:rsidR="00420025" w:rsidRPr="00AF0A0F" w:rsidRDefault="00420025"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Action Item</w:t>
            </w:r>
          </w:p>
        </w:tc>
        <w:tc>
          <w:tcPr>
            <w:tcW w:w="1841" w:type="dxa"/>
          </w:tcPr>
          <w:p w14:paraId="28E9CD77" w14:textId="77777777" w:rsidR="00420025" w:rsidRPr="00AF0A0F" w:rsidRDefault="00420025"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Owner</w:t>
            </w:r>
          </w:p>
        </w:tc>
        <w:tc>
          <w:tcPr>
            <w:tcW w:w="1849" w:type="dxa"/>
          </w:tcPr>
          <w:p w14:paraId="2C7C2706" w14:textId="77777777" w:rsidR="00420025" w:rsidRPr="00AF0A0F" w:rsidRDefault="00420025"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Due Date</w:t>
            </w:r>
          </w:p>
        </w:tc>
        <w:tc>
          <w:tcPr>
            <w:tcW w:w="1255" w:type="dxa"/>
          </w:tcPr>
          <w:p w14:paraId="31F1CE06" w14:textId="77777777" w:rsidR="00420025" w:rsidRPr="00AF0A0F" w:rsidRDefault="00420025"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 Completed</w:t>
            </w:r>
          </w:p>
        </w:tc>
      </w:tr>
      <w:tr w:rsidR="00420025" w:rsidRPr="00AF0A0F" w14:paraId="70C966CE"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491B11C" w14:textId="77777777" w:rsidR="00420025" w:rsidRPr="00AF0A0F" w:rsidRDefault="00420025" w:rsidP="008B46FB">
            <w:pPr>
              <w:jc w:val="center"/>
              <w:rPr>
                <w:rFonts w:cs="Times New Roman"/>
                <w:sz w:val="22"/>
              </w:rPr>
            </w:pPr>
            <w:r w:rsidRPr="00AF0A0F">
              <w:rPr>
                <w:rFonts w:cs="Times New Roman"/>
                <w:sz w:val="22"/>
              </w:rPr>
              <w:t>O</w:t>
            </w:r>
          </w:p>
        </w:tc>
        <w:tc>
          <w:tcPr>
            <w:tcW w:w="1123" w:type="dxa"/>
          </w:tcPr>
          <w:p w14:paraId="44447C3A"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125E9CFB"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Establish 4-VistA Instances</w:t>
            </w:r>
          </w:p>
        </w:tc>
        <w:tc>
          <w:tcPr>
            <w:tcW w:w="1841" w:type="dxa"/>
          </w:tcPr>
          <w:p w14:paraId="52B90FD7"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Bill work with Austin Information Technology Center (AITC)</w:t>
            </w:r>
          </w:p>
        </w:tc>
        <w:tc>
          <w:tcPr>
            <w:tcW w:w="1849" w:type="dxa"/>
          </w:tcPr>
          <w:p w14:paraId="20A18FF6" w14:textId="77777777" w:rsidR="00420025" w:rsidRPr="00AF0A0F" w:rsidRDefault="00420025" w:rsidP="005F30DA">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 xml:space="preserve">12/24/2015 Confirmed.  4- VistA Instances should be stood up early next week with an additional week required to configure.  The request was </w:t>
            </w:r>
            <w:r w:rsidRPr="00AF0A0F">
              <w:rPr>
                <w:rFonts w:cs="Times New Roman"/>
                <w:sz w:val="22"/>
              </w:rPr>
              <w:lastRenderedPageBreak/>
              <w:t>submitted a high priority.</w:t>
            </w:r>
          </w:p>
        </w:tc>
        <w:tc>
          <w:tcPr>
            <w:tcW w:w="1255" w:type="dxa"/>
          </w:tcPr>
          <w:p w14:paraId="711C9693"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20025" w:rsidRPr="00AF0A0F" w14:paraId="380F7300"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7979F221" w14:textId="77777777" w:rsidR="00420025" w:rsidRPr="00AF0A0F" w:rsidRDefault="00420025" w:rsidP="008B46FB">
            <w:pPr>
              <w:jc w:val="center"/>
              <w:rPr>
                <w:rFonts w:cs="Times New Roman"/>
                <w:sz w:val="22"/>
              </w:rPr>
            </w:pPr>
            <w:r w:rsidRPr="00AF0A0F">
              <w:rPr>
                <w:rFonts w:cs="Times New Roman"/>
                <w:sz w:val="22"/>
              </w:rPr>
              <w:lastRenderedPageBreak/>
              <w:t>O</w:t>
            </w:r>
          </w:p>
        </w:tc>
        <w:tc>
          <w:tcPr>
            <w:tcW w:w="1123" w:type="dxa"/>
          </w:tcPr>
          <w:p w14:paraId="564AE196"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11BD0C3D" w14:textId="77777777" w:rsidR="00420025" w:rsidRPr="00AF0A0F" w:rsidRDefault="0042002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Validate VistA environments</w:t>
            </w:r>
          </w:p>
        </w:tc>
        <w:tc>
          <w:tcPr>
            <w:tcW w:w="1841" w:type="dxa"/>
          </w:tcPr>
          <w:p w14:paraId="1C8B4459"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Brad Fisher</w:t>
            </w:r>
          </w:p>
        </w:tc>
        <w:tc>
          <w:tcPr>
            <w:tcW w:w="1849" w:type="dxa"/>
          </w:tcPr>
          <w:p w14:paraId="25C9C90D"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12/29/15</w:t>
            </w:r>
          </w:p>
        </w:tc>
        <w:tc>
          <w:tcPr>
            <w:tcW w:w="1255" w:type="dxa"/>
          </w:tcPr>
          <w:p w14:paraId="4932AC79"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420025" w:rsidRPr="00AF0A0F" w14:paraId="711E82C0"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43BBA70F" w14:textId="77777777" w:rsidR="00420025" w:rsidRPr="00AF0A0F" w:rsidRDefault="00420025" w:rsidP="008B46FB">
            <w:pPr>
              <w:jc w:val="center"/>
              <w:rPr>
                <w:rFonts w:cs="Times New Roman"/>
                <w:sz w:val="22"/>
              </w:rPr>
            </w:pPr>
            <w:r w:rsidRPr="00AF0A0F">
              <w:rPr>
                <w:rFonts w:cs="Times New Roman"/>
                <w:sz w:val="22"/>
              </w:rPr>
              <w:t>O</w:t>
            </w:r>
          </w:p>
        </w:tc>
        <w:tc>
          <w:tcPr>
            <w:tcW w:w="1123" w:type="dxa"/>
          </w:tcPr>
          <w:p w14:paraId="1104BF0C"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7E21E59B" w14:textId="77777777" w:rsidR="00420025" w:rsidRPr="00AF0A0F" w:rsidRDefault="00420025" w:rsidP="00AC272E">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Smoke testing and ensure eMI box is set up and HDR/CDS access is available</w:t>
            </w:r>
          </w:p>
          <w:p w14:paraId="757258A0" w14:textId="77777777" w:rsidR="00420025" w:rsidRPr="00AF0A0F" w:rsidRDefault="00420025"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841" w:type="dxa"/>
          </w:tcPr>
          <w:p w14:paraId="3EBEF2ED"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TJ Cope / Tony Burleson</w:t>
            </w:r>
          </w:p>
        </w:tc>
        <w:tc>
          <w:tcPr>
            <w:tcW w:w="1849" w:type="dxa"/>
          </w:tcPr>
          <w:p w14:paraId="3E7A513A"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01/06/15</w:t>
            </w:r>
          </w:p>
        </w:tc>
        <w:tc>
          <w:tcPr>
            <w:tcW w:w="1255" w:type="dxa"/>
          </w:tcPr>
          <w:p w14:paraId="758B03D2"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20025" w:rsidRPr="00AF0A0F" w14:paraId="4FE14C25"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3A8AFC82" w14:textId="77777777" w:rsidR="00420025" w:rsidRPr="00AF0A0F" w:rsidRDefault="00420025" w:rsidP="008B46FB">
            <w:pPr>
              <w:jc w:val="center"/>
              <w:rPr>
                <w:rFonts w:cs="Times New Roman"/>
                <w:sz w:val="22"/>
              </w:rPr>
            </w:pPr>
            <w:r w:rsidRPr="00AF0A0F">
              <w:rPr>
                <w:rFonts w:cs="Times New Roman"/>
                <w:sz w:val="22"/>
              </w:rPr>
              <w:t>O</w:t>
            </w:r>
          </w:p>
        </w:tc>
        <w:tc>
          <w:tcPr>
            <w:tcW w:w="1123" w:type="dxa"/>
          </w:tcPr>
          <w:p w14:paraId="0105CB57" w14:textId="77777777" w:rsidR="00420025" w:rsidRPr="00AF0A0F" w:rsidRDefault="0042002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656805A" w14:textId="77777777" w:rsidR="00420025" w:rsidRPr="00AF0A0F" w:rsidRDefault="0042002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Validate software meets requirements</w:t>
            </w:r>
          </w:p>
        </w:tc>
        <w:tc>
          <w:tcPr>
            <w:tcW w:w="1841" w:type="dxa"/>
          </w:tcPr>
          <w:p w14:paraId="4F86DBEE" w14:textId="77777777" w:rsidR="00420025" w:rsidRPr="00AF0A0F" w:rsidRDefault="0042002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Rob Silverman</w:t>
            </w:r>
          </w:p>
        </w:tc>
        <w:tc>
          <w:tcPr>
            <w:tcW w:w="1849" w:type="dxa"/>
          </w:tcPr>
          <w:p w14:paraId="03B01999"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12/29/15</w:t>
            </w:r>
          </w:p>
        </w:tc>
        <w:tc>
          <w:tcPr>
            <w:tcW w:w="1255" w:type="dxa"/>
          </w:tcPr>
          <w:p w14:paraId="15D2B7C9"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420025" w:rsidRPr="00AF0A0F" w14:paraId="2B712C1C"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11331524" w14:textId="77777777" w:rsidR="00420025" w:rsidRPr="00AF0A0F" w:rsidRDefault="00420025" w:rsidP="008B46FB">
            <w:pPr>
              <w:jc w:val="center"/>
              <w:rPr>
                <w:rFonts w:cs="Times New Roman"/>
                <w:sz w:val="22"/>
              </w:rPr>
            </w:pPr>
            <w:r w:rsidRPr="00AF0A0F">
              <w:rPr>
                <w:rFonts w:cs="Times New Roman"/>
                <w:sz w:val="22"/>
              </w:rPr>
              <w:t>O</w:t>
            </w:r>
          </w:p>
        </w:tc>
        <w:tc>
          <w:tcPr>
            <w:tcW w:w="1123" w:type="dxa"/>
          </w:tcPr>
          <w:p w14:paraId="6FBEB68E"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026E536F" w14:textId="77777777" w:rsidR="00420025" w:rsidRPr="00AF0A0F" w:rsidRDefault="00420025"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Send OneVA Pharmacy components to Initial Operating Capability (IOC) sites for testing</w:t>
            </w:r>
          </w:p>
          <w:p w14:paraId="5D8387E3"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841" w:type="dxa"/>
          </w:tcPr>
          <w:p w14:paraId="1A010302"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Brad Fisher / Tony Burleson</w:t>
            </w:r>
          </w:p>
        </w:tc>
        <w:tc>
          <w:tcPr>
            <w:tcW w:w="1849" w:type="dxa"/>
          </w:tcPr>
          <w:p w14:paraId="33DD31A7"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47C6A9E9"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20025" w:rsidRPr="00AF0A0F" w14:paraId="3676CD17"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2FB5E732" w14:textId="77777777" w:rsidR="00420025" w:rsidRPr="00AF0A0F" w:rsidRDefault="00420025" w:rsidP="008B46FB">
            <w:pPr>
              <w:jc w:val="center"/>
              <w:rPr>
                <w:rFonts w:cs="Times New Roman"/>
                <w:sz w:val="22"/>
              </w:rPr>
            </w:pPr>
            <w:r w:rsidRPr="00AF0A0F">
              <w:rPr>
                <w:rFonts w:cs="Times New Roman"/>
                <w:sz w:val="22"/>
              </w:rPr>
              <w:t>O</w:t>
            </w:r>
          </w:p>
        </w:tc>
        <w:tc>
          <w:tcPr>
            <w:tcW w:w="1123" w:type="dxa"/>
          </w:tcPr>
          <w:p w14:paraId="70732567"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0C6EE21F" w14:textId="5A2A3B62" w:rsidR="00420025" w:rsidRPr="00AF0A0F" w:rsidRDefault="0042002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 xml:space="preserve">Hand off to </w:t>
            </w:r>
            <w:r w:rsidR="00386D1D">
              <w:rPr>
                <w:rFonts w:cs="Times New Roman"/>
                <w:sz w:val="22"/>
              </w:rPr>
              <w:t>Daily Standup with COR</w:t>
            </w:r>
            <w:r w:rsidRPr="00AF0A0F">
              <w:rPr>
                <w:rFonts w:cs="Times New Roman"/>
                <w:sz w:val="22"/>
              </w:rPr>
              <w:t xml:space="preserve"> for enterprise deployment</w:t>
            </w:r>
          </w:p>
        </w:tc>
        <w:tc>
          <w:tcPr>
            <w:tcW w:w="1841" w:type="dxa"/>
          </w:tcPr>
          <w:p w14:paraId="14E582ED"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Joshua</w:t>
            </w:r>
          </w:p>
        </w:tc>
        <w:tc>
          <w:tcPr>
            <w:tcW w:w="1849" w:type="dxa"/>
          </w:tcPr>
          <w:p w14:paraId="43DC7266"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7B1D84A6"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420025" w:rsidRPr="00AF0A0F" w14:paraId="0933DAB0"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06A6BDB5" w14:textId="77777777" w:rsidR="00420025" w:rsidRPr="00AF0A0F" w:rsidRDefault="00420025" w:rsidP="008B46FB">
            <w:pPr>
              <w:jc w:val="center"/>
              <w:rPr>
                <w:rFonts w:cs="Times New Roman"/>
                <w:sz w:val="22"/>
              </w:rPr>
            </w:pPr>
            <w:r w:rsidRPr="00AF0A0F">
              <w:rPr>
                <w:rFonts w:cs="Times New Roman"/>
                <w:sz w:val="22"/>
              </w:rPr>
              <w:t>O</w:t>
            </w:r>
          </w:p>
        </w:tc>
        <w:tc>
          <w:tcPr>
            <w:tcW w:w="1123" w:type="dxa"/>
          </w:tcPr>
          <w:p w14:paraId="45C86DC5"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527EE11" w14:textId="77777777" w:rsidR="00420025" w:rsidRPr="00AF0A0F" w:rsidRDefault="00420025"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 xml:space="preserve">Process the Elevated Privileges (EP) Forms </w:t>
            </w:r>
          </w:p>
        </w:tc>
        <w:tc>
          <w:tcPr>
            <w:tcW w:w="1841" w:type="dxa"/>
          </w:tcPr>
          <w:p w14:paraId="57E4D14D"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Joshua</w:t>
            </w:r>
          </w:p>
        </w:tc>
        <w:tc>
          <w:tcPr>
            <w:tcW w:w="1849" w:type="dxa"/>
          </w:tcPr>
          <w:p w14:paraId="003E499F"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709B19A6"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20025" w:rsidRPr="00AF0A0F" w14:paraId="0CFBCA9E"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25594AA9" w14:textId="77777777" w:rsidR="00420025" w:rsidRPr="00AF0A0F" w:rsidRDefault="00420025" w:rsidP="008B46FB">
            <w:pPr>
              <w:jc w:val="center"/>
              <w:rPr>
                <w:rFonts w:cs="Times New Roman"/>
                <w:sz w:val="22"/>
              </w:rPr>
            </w:pPr>
            <w:r w:rsidRPr="00AF0A0F">
              <w:rPr>
                <w:rFonts w:cs="Times New Roman"/>
                <w:sz w:val="22"/>
              </w:rPr>
              <w:t>O</w:t>
            </w:r>
          </w:p>
        </w:tc>
        <w:tc>
          <w:tcPr>
            <w:tcW w:w="1123" w:type="dxa"/>
          </w:tcPr>
          <w:p w14:paraId="6D91FC20"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14824373" w14:textId="77777777" w:rsidR="00420025" w:rsidRPr="00AF0A0F" w:rsidRDefault="0042002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Sustainment contract</w:t>
            </w:r>
          </w:p>
        </w:tc>
        <w:tc>
          <w:tcPr>
            <w:tcW w:w="1841" w:type="dxa"/>
          </w:tcPr>
          <w:p w14:paraId="646254F0" w14:textId="77777777" w:rsidR="00420025" w:rsidRPr="00AF0A0F" w:rsidRDefault="0042002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Joshua</w:t>
            </w:r>
          </w:p>
        </w:tc>
        <w:tc>
          <w:tcPr>
            <w:tcW w:w="1849" w:type="dxa"/>
          </w:tcPr>
          <w:p w14:paraId="2B6163F0"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5243C57A"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420025" w:rsidRPr="00AF0A0F" w14:paraId="028CD3A6"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3298B517" w14:textId="77777777" w:rsidR="00420025" w:rsidRPr="00AF0A0F" w:rsidRDefault="00420025" w:rsidP="008B46FB">
            <w:pPr>
              <w:jc w:val="center"/>
              <w:rPr>
                <w:rFonts w:cs="Times New Roman"/>
                <w:sz w:val="22"/>
              </w:rPr>
            </w:pPr>
            <w:r w:rsidRPr="00AF0A0F">
              <w:rPr>
                <w:rFonts w:cs="Times New Roman"/>
                <w:sz w:val="22"/>
              </w:rPr>
              <w:t>O</w:t>
            </w:r>
          </w:p>
        </w:tc>
        <w:tc>
          <w:tcPr>
            <w:tcW w:w="1123" w:type="dxa"/>
          </w:tcPr>
          <w:p w14:paraId="2767F4D8" w14:textId="77777777" w:rsidR="00420025" w:rsidRPr="00AF0A0F" w:rsidRDefault="00420025"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A28D2DE" w14:textId="77777777" w:rsidR="00420025" w:rsidRPr="00AF0A0F" w:rsidRDefault="0042002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Consult with Rob Silverman on sites that have common patients</w:t>
            </w:r>
          </w:p>
        </w:tc>
        <w:tc>
          <w:tcPr>
            <w:tcW w:w="1841" w:type="dxa"/>
          </w:tcPr>
          <w:p w14:paraId="6B2E64AA" w14:textId="77777777" w:rsidR="00420025" w:rsidRPr="00AF0A0F" w:rsidRDefault="00420025"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6DD8BBAD" w14:textId="77777777" w:rsidR="00420025" w:rsidRPr="00AF0A0F" w:rsidRDefault="00420025" w:rsidP="00CE5046">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1255" w:type="dxa"/>
          </w:tcPr>
          <w:p w14:paraId="2EA4C7AC"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20025" w:rsidRPr="00AF0A0F" w14:paraId="4F733AFF"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6FA049B0" w14:textId="77777777" w:rsidR="00420025" w:rsidRPr="00AF0A0F" w:rsidRDefault="00420025" w:rsidP="008B46FB">
            <w:pPr>
              <w:jc w:val="center"/>
              <w:rPr>
                <w:rFonts w:cs="Times New Roman"/>
                <w:sz w:val="22"/>
              </w:rPr>
            </w:pPr>
            <w:r w:rsidRPr="00AF0A0F">
              <w:rPr>
                <w:rFonts w:cs="Times New Roman"/>
                <w:sz w:val="22"/>
              </w:rPr>
              <w:t>O</w:t>
            </w:r>
          </w:p>
        </w:tc>
        <w:tc>
          <w:tcPr>
            <w:tcW w:w="1123" w:type="dxa"/>
          </w:tcPr>
          <w:p w14:paraId="7337E297" w14:textId="77777777" w:rsidR="00420025" w:rsidRPr="00AF0A0F" w:rsidRDefault="00420025" w:rsidP="00853F36">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41FCC326" w14:textId="77777777" w:rsidR="00420025" w:rsidRPr="00AF0A0F" w:rsidRDefault="0042002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Engage SDE for a resource to join the OneVA Pharmacy meetings</w:t>
            </w:r>
          </w:p>
        </w:tc>
        <w:tc>
          <w:tcPr>
            <w:tcW w:w="1841" w:type="dxa"/>
          </w:tcPr>
          <w:p w14:paraId="18D7723B" w14:textId="77777777" w:rsidR="00420025" w:rsidRPr="00AF0A0F" w:rsidRDefault="0042002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1C460AB7" w14:textId="77777777" w:rsidR="00420025" w:rsidRPr="00AF0A0F" w:rsidRDefault="00420025" w:rsidP="00CE5046">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1255" w:type="dxa"/>
          </w:tcPr>
          <w:p w14:paraId="4615DAAF"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420025" w:rsidRPr="00AF0A0F" w14:paraId="5E4DB0CA"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12AB3729" w14:textId="77777777" w:rsidR="00420025" w:rsidRPr="00AF0A0F" w:rsidRDefault="00420025" w:rsidP="008B46FB">
            <w:pPr>
              <w:jc w:val="center"/>
              <w:rPr>
                <w:rFonts w:cs="Times New Roman"/>
                <w:sz w:val="22"/>
              </w:rPr>
            </w:pPr>
            <w:r w:rsidRPr="00AF0A0F">
              <w:rPr>
                <w:rFonts w:cs="Times New Roman"/>
                <w:sz w:val="22"/>
              </w:rPr>
              <w:t>O</w:t>
            </w:r>
          </w:p>
        </w:tc>
        <w:tc>
          <w:tcPr>
            <w:tcW w:w="1123" w:type="dxa"/>
          </w:tcPr>
          <w:p w14:paraId="4D6FD04C" w14:textId="77777777" w:rsidR="00420025" w:rsidRPr="00AF0A0F" w:rsidRDefault="0042002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596DA7C" w14:textId="77777777" w:rsidR="00420025" w:rsidRPr="00AF0A0F" w:rsidRDefault="0042002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Review documents and determine what is needed for the National Rollout to occur for the OneVA Pharmacy VistA Patch</w:t>
            </w:r>
          </w:p>
        </w:tc>
        <w:tc>
          <w:tcPr>
            <w:tcW w:w="1841" w:type="dxa"/>
          </w:tcPr>
          <w:p w14:paraId="1748AFF3" w14:textId="77777777" w:rsidR="00420025" w:rsidRPr="00AF0A0F" w:rsidRDefault="00420025"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 / Bill / Joshua</w:t>
            </w:r>
          </w:p>
        </w:tc>
        <w:tc>
          <w:tcPr>
            <w:tcW w:w="1849" w:type="dxa"/>
          </w:tcPr>
          <w:p w14:paraId="5A92BC24"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4A489A21"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20025" w:rsidRPr="00AF0A0F" w14:paraId="6D3DA32D"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65841630" w14:textId="77777777" w:rsidR="00420025" w:rsidRPr="00AF0A0F" w:rsidRDefault="00420025" w:rsidP="008B46FB">
            <w:pPr>
              <w:jc w:val="center"/>
              <w:rPr>
                <w:rFonts w:cs="Times New Roman"/>
                <w:sz w:val="22"/>
              </w:rPr>
            </w:pPr>
            <w:r w:rsidRPr="00AF0A0F">
              <w:rPr>
                <w:rFonts w:cs="Times New Roman"/>
                <w:sz w:val="22"/>
              </w:rPr>
              <w:t>O</w:t>
            </w:r>
          </w:p>
        </w:tc>
        <w:tc>
          <w:tcPr>
            <w:tcW w:w="1123" w:type="dxa"/>
          </w:tcPr>
          <w:p w14:paraId="1754235B" w14:textId="77777777" w:rsidR="00420025" w:rsidRPr="00AF0A0F" w:rsidRDefault="0042002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11DD0D76" w14:textId="77777777" w:rsidR="00420025" w:rsidRPr="00AF0A0F" w:rsidRDefault="0042002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Create a risk registry dashboard</w:t>
            </w:r>
          </w:p>
        </w:tc>
        <w:tc>
          <w:tcPr>
            <w:tcW w:w="1841" w:type="dxa"/>
          </w:tcPr>
          <w:p w14:paraId="685A3292" w14:textId="77777777" w:rsidR="00420025" w:rsidRPr="00AF0A0F" w:rsidRDefault="0042002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 / Kathy</w:t>
            </w:r>
          </w:p>
        </w:tc>
        <w:tc>
          <w:tcPr>
            <w:tcW w:w="1849" w:type="dxa"/>
          </w:tcPr>
          <w:p w14:paraId="6752E88C" w14:textId="77777777" w:rsidR="00420025" w:rsidRPr="00AF0A0F" w:rsidRDefault="00420025" w:rsidP="00CE5046">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1255" w:type="dxa"/>
          </w:tcPr>
          <w:p w14:paraId="72B03712"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420025" w:rsidRPr="00AF0A0F" w14:paraId="132B6C6C"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0A9D614" w14:textId="77777777" w:rsidR="00420025" w:rsidRPr="00AF0A0F" w:rsidRDefault="00420025" w:rsidP="008B46FB">
            <w:pPr>
              <w:jc w:val="center"/>
              <w:rPr>
                <w:rFonts w:cs="Times New Roman"/>
                <w:sz w:val="22"/>
              </w:rPr>
            </w:pPr>
            <w:r w:rsidRPr="00AF0A0F">
              <w:rPr>
                <w:rFonts w:cs="Times New Roman"/>
                <w:sz w:val="22"/>
              </w:rPr>
              <w:t>O</w:t>
            </w:r>
          </w:p>
        </w:tc>
        <w:tc>
          <w:tcPr>
            <w:tcW w:w="1123" w:type="dxa"/>
          </w:tcPr>
          <w:p w14:paraId="3E86AA49" w14:textId="77777777" w:rsidR="00420025" w:rsidRPr="00AF0A0F" w:rsidRDefault="0042002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4F3F9773" w14:textId="77777777" w:rsidR="00420025" w:rsidRPr="00AF0A0F" w:rsidRDefault="0042002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Develop Transition Plan</w:t>
            </w:r>
          </w:p>
        </w:tc>
        <w:tc>
          <w:tcPr>
            <w:tcW w:w="1841" w:type="dxa"/>
          </w:tcPr>
          <w:p w14:paraId="55A1E3F4" w14:textId="77777777" w:rsidR="00420025" w:rsidRPr="00AF0A0F" w:rsidRDefault="0042002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 / Bill / Joshua</w:t>
            </w:r>
          </w:p>
        </w:tc>
        <w:tc>
          <w:tcPr>
            <w:tcW w:w="1849" w:type="dxa"/>
          </w:tcPr>
          <w:p w14:paraId="3EB2E4ED"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70053767"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20025" w:rsidRPr="00AF0A0F" w14:paraId="20C043F6"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03EB2469" w14:textId="77777777" w:rsidR="00420025" w:rsidRPr="00AF0A0F" w:rsidRDefault="00420025" w:rsidP="008B46FB">
            <w:pPr>
              <w:jc w:val="center"/>
              <w:rPr>
                <w:rFonts w:cs="Times New Roman"/>
                <w:sz w:val="22"/>
              </w:rPr>
            </w:pPr>
            <w:r w:rsidRPr="00AF0A0F">
              <w:rPr>
                <w:rFonts w:cs="Times New Roman"/>
                <w:sz w:val="22"/>
              </w:rPr>
              <w:t>O</w:t>
            </w:r>
          </w:p>
        </w:tc>
        <w:tc>
          <w:tcPr>
            <w:tcW w:w="1123" w:type="dxa"/>
          </w:tcPr>
          <w:p w14:paraId="6EE073F5" w14:textId="77777777" w:rsidR="00420025" w:rsidRPr="00AF0A0F" w:rsidRDefault="0042002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33CD7777" w14:textId="77777777" w:rsidR="00420025" w:rsidRPr="00AF0A0F" w:rsidRDefault="0042002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MUMPS Developer needed for Secondary Checklist Review</w:t>
            </w:r>
          </w:p>
        </w:tc>
        <w:tc>
          <w:tcPr>
            <w:tcW w:w="1841" w:type="dxa"/>
          </w:tcPr>
          <w:p w14:paraId="6C6CD4A3" w14:textId="77777777" w:rsidR="00420025" w:rsidRPr="00AF0A0F" w:rsidRDefault="0042002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Joshua</w:t>
            </w:r>
          </w:p>
        </w:tc>
        <w:tc>
          <w:tcPr>
            <w:tcW w:w="1849" w:type="dxa"/>
          </w:tcPr>
          <w:p w14:paraId="26266B33"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2AEB5247"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245E8" w:rsidRPr="00AF0A0F" w14:paraId="7A0F0C53"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40B7506" w14:textId="5175F2BA" w:rsidR="002245E8" w:rsidRPr="00AF0A0F" w:rsidRDefault="002245E8" w:rsidP="008B46FB">
            <w:pPr>
              <w:jc w:val="center"/>
              <w:rPr>
                <w:rFonts w:cs="Times New Roman"/>
                <w:sz w:val="22"/>
              </w:rPr>
            </w:pPr>
            <w:r>
              <w:rPr>
                <w:rFonts w:cs="Times New Roman"/>
                <w:sz w:val="22"/>
              </w:rPr>
              <w:t>O</w:t>
            </w:r>
          </w:p>
        </w:tc>
        <w:tc>
          <w:tcPr>
            <w:tcW w:w="1123" w:type="dxa"/>
          </w:tcPr>
          <w:p w14:paraId="26954777" w14:textId="01B54DD5" w:rsidR="002245E8" w:rsidRPr="00AF0A0F" w:rsidRDefault="002245E8"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12/14/15</w:t>
            </w:r>
          </w:p>
        </w:tc>
        <w:tc>
          <w:tcPr>
            <w:tcW w:w="2430" w:type="dxa"/>
          </w:tcPr>
          <w:p w14:paraId="47E3635E" w14:textId="25926872" w:rsidR="002245E8" w:rsidRPr="002245E8" w:rsidRDefault="002245E8" w:rsidP="002245E8">
            <w:pPr>
              <w:cnfStyle w:val="000000100000" w:firstRow="0" w:lastRow="0" w:firstColumn="0" w:lastColumn="0" w:oddVBand="0" w:evenVBand="0" w:oddHBand="1" w:evenHBand="0" w:firstRowFirstColumn="0" w:firstRowLastColumn="0" w:lastRowFirstColumn="0" w:lastRowLastColumn="0"/>
              <w:rPr>
                <w:rFonts w:cs="Times New Roman"/>
                <w:sz w:val="22"/>
              </w:rPr>
            </w:pPr>
            <w:r w:rsidRPr="002245E8">
              <w:rPr>
                <w:sz w:val="22"/>
              </w:rPr>
              <w:t>Once HDRDAT is installed inform Ashit Shah so that he can add the instance to the integration environment</w:t>
            </w:r>
            <w:r w:rsidRPr="002245E8">
              <w:rPr>
                <w:rFonts w:cs="Times New Roman"/>
                <w:sz w:val="22"/>
              </w:rPr>
              <w:t xml:space="preserve"> </w:t>
            </w:r>
            <w:hyperlink r:id="rId12" w:history="1">
              <w:r w:rsidRPr="002245E8">
                <w:rPr>
                  <w:rStyle w:val="Hyperlink"/>
                  <w:rFonts w:cs="Times New Roman"/>
                  <w:color w:val="auto"/>
                  <w:sz w:val="22"/>
                </w:rPr>
                <w:t>Ashit.Shah@va.gov</w:t>
              </w:r>
            </w:hyperlink>
          </w:p>
        </w:tc>
        <w:tc>
          <w:tcPr>
            <w:tcW w:w="1841" w:type="dxa"/>
          </w:tcPr>
          <w:p w14:paraId="7967DD65" w14:textId="1D07B901" w:rsidR="002245E8" w:rsidRDefault="002245E8"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Cecelia</w:t>
            </w:r>
          </w:p>
        </w:tc>
        <w:tc>
          <w:tcPr>
            <w:tcW w:w="1849" w:type="dxa"/>
          </w:tcPr>
          <w:p w14:paraId="20A55A23" w14:textId="77777777" w:rsidR="002245E8" w:rsidRPr="00AF0A0F" w:rsidRDefault="002245E8"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027FC0AB" w14:textId="77777777" w:rsidR="002245E8" w:rsidRPr="00AF0A0F" w:rsidRDefault="002245E8"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915015" w:rsidRPr="00AF0A0F" w14:paraId="0B581BED"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312BF76F" w14:textId="4BE39A8D" w:rsidR="00915015" w:rsidRDefault="00915015" w:rsidP="008B46FB">
            <w:pPr>
              <w:jc w:val="center"/>
              <w:rPr>
                <w:rFonts w:cs="Times New Roman"/>
                <w:sz w:val="22"/>
              </w:rPr>
            </w:pPr>
            <w:r>
              <w:rPr>
                <w:rFonts w:cs="Times New Roman"/>
                <w:sz w:val="22"/>
              </w:rPr>
              <w:t>O</w:t>
            </w:r>
          </w:p>
        </w:tc>
        <w:tc>
          <w:tcPr>
            <w:tcW w:w="1123" w:type="dxa"/>
          </w:tcPr>
          <w:p w14:paraId="7EC03CDB" w14:textId="1A19D3A5" w:rsidR="00915015" w:rsidRDefault="0091501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w:t>
            </w:r>
          </w:p>
        </w:tc>
        <w:tc>
          <w:tcPr>
            <w:tcW w:w="2430" w:type="dxa"/>
          </w:tcPr>
          <w:p w14:paraId="54265444" w14:textId="01C4B862" w:rsidR="00915015" w:rsidRPr="00915015" w:rsidRDefault="00915015" w:rsidP="00915015">
            <w:pPr>
              <w:cnfStyle w:val="000000000000" w:firstRow="0" w:lastRow="0" w:firstColumn="0" w:lastColumn="0" w:oddVBand="0" w:evenVBand="0" w:oddHBand="0" w:evenHBand="0" w:firstRowFirstColumn="0" w:firstRowLastColumn="0" w:lastRowFirstColumn="0" w:lastRowLastColumn="0"/>
              <w:rPr>
                <w:sz w:val="22"/>
              </w:rPr>
            </w:pPr>
            <w:r w:rsidRPr="00915015">
              <w:rPr>
                <w:sz w:val="22"/>
              </w:rPr>
              <w:t>HDR Team needs to work with the System admin of that server to get it installed.  This will need to happen after the VistA system is up and running.   Have the system admin contact me when this has  happened.  My contact information is below.</w:t>
            </w:r>
            <w:r w:rsidRPr="00915015">
              <w:rPr>
                <w:i/>
                <w:iCs/>
                <w:sz w:val="22"/>
              </w:rPr>
              <w:t>J. Brenden McNamara</w:t>
            </w:r>
          </w:p>
          <w:p w14:paraId="2FEB8E1A" w14:textId="0C870FD6" w:rsidR="00915015" w:rsidRPr="00915015" w:rsidRDefault="0038681E" w:rsidP="00915015">
            <w:pPr>
              <w:cnfStyle w:val="000000000000" w:firstRow="0" w:lastRow="0" w:firstColumn="0" w:lastColumn="0" w:oddVBand="0" w:evenVBand="0" w:oddHBand="0" w:evenHBand="0" w:firstRowFirstColumn="0" w:firstRowLastColumn="0" w:lastRowFirstColumn="0" w:lastRowLastColumn="0"/>
              <w:rPr>
                <w:i/>
                <w:iCs/>
                <w:color w:val="17365D"/>
              </w:rPr>
            </w:pPr>
            <w:hyperlink r:id="rId13" w:history="1">
              <w:r w:rsidR="00915015" w:rsidRPr="00915015">
                <w:rPr>
                  <w:rStyle w:val="Hyperlink"/>
                  <w:color w:val="auto"/>
                  <w:sz w:val="22"/>
                </w:rPr>
                <w:t>james.mcnamara@va.gov</w:t>
              </w:r>
            </w:hyperlink>
            <w:r w:rsidR="00915015" w:rsidRPr="00915015">
              <w:rPr>
                <w:sz w:val="22"/>
              </w:rPr>
              <w:t xml:space="preserve"> </w:t>
            </w:r>
            <w:r w:rsidR="00915015" w:rsidRPr="00915015">
              <w:rPr>
                <w:i/>
                <w:iCs/>
                <w:sz w:val="22"/>
              </w:rPr>
              <w:t>HDR - Cache Team Lead 720-254-1163</w:t>
            </w:r>
          </w:p>
        </w:tc>
        <w:tc>
          <w:tcPr>
            <w:tcW w:w="1841" w:type="dxa"/>
          </w:tcPr>
          <w:p w14:paraId="7AB74EB0" w14:textId="42DA7391" w:rsidR="00915015" w:rsidRDefault="0091501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Ceclia</w:t>
            </w:r>
          </w:p>
        </w:tc>
        <w:tc>
          <w:tcPr>
            <w:tcW w:w="1849" w:type="dxa"/>
          </w:tcPr>
          <w:p w14:paraId="6552AE92" w14:textId="77777777" w:rsidR="00915015" w:rsidRPr="00AF0A0F" w:rsidRDefault="0091501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300001F7" w14:textId="77777777" w:rsidR="00915015" w:rsidRPr="00AF0A0F" w:rsidRDefault="0091501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420025" w:rsidRPr="00AF0A0F" w14:paraId="0341EEE7"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0AFC09DD" w14:textId="77777777" w:rsidR="00420025" w:rsidRPr="00AF0A0F" w:rsidRDefault="00420025" w:rsidP="008B46FB">
            <w:pPr>
              <w:jc w:val="center"/>
              <w:rPr>
                <w:rFonts w:cs="Times New Roman"/>
                <w:sz w:val="22"/>
              </w:rPr>
            </w:pPr>
            <w:r w:rsidRPr="00AF0A0F">
              <w:rPr>
                <w:rFonts w:cs="Times New Roman"/>
                <w:sz w:val="22"/>
              </w:rPr>
              <w:t>C</w:t>
            </w:r>
          </w:p>
        </w:tc>
        <w:tc>
          <w:tcPr>
            <w:tcW w:w="1123" w:type="dxa"/>
          </w:tcPr>
          <w:p w14:paraId="0213206E"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2CFD7D4" w14:textId="77777777" w:rsidR="00420025" w:rsidRPr="00AF0A0F" w:rsidRDefault="00420025" w:rsidP="00F86851">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Contact eMI Point of Contact (POC)</w:t>
            </w:r>
          </w:p>
        </w:tc>
        <w:tc>
          <w:tcPr>
            <w:tcW w:w="1841" w:type="dxa"/>
          </w:tcPr>
          <w:p w14:paraId="6A97BEE0"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5A828691" w14:textId="77777777" w:rsidR="00420025" w:rsidRPr="00AF0A0F" w:rsidRDefault="00420025" w:rsidP="00005D70">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1255" w:type="dxa"/>
          </w:tcPr>
          <w:p w14:paraId="5C7157CB" w14:textId="77777777" w:rsidR="00420025" w:rsidRPr="00AF0A0F" w:rsidRDefault="00420025" w:rsidP="00005D70">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r>
      <w:tr w:rsidR="00420025" w:rsidRPr="00AF0A0F" w14:paraId="25809833"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1376B377" w14:textId="77777777" w:rsidR="00420025" w:rsidRPr="00AF0A0F" w:rsidRDefault="00420025" w:rsidP="008B46FB">
            <w:pPr>
              <w:jc w:val="center"/>
              <w:rPr>
                <w:rFonts w:cs="Times New Roman"/>
                <w:sz w:val="22"/>
              </w:rPr>
            </w:pPr>
            <w:r w:rsidRPr="00AF0A0F">
              <w:rPr>
                <w:rFonts w:cs="Times New Roman"/>
                <w:sz w:val="22"/>
              </w:rPr>
              <w:t>C</w:t>
            </w:r>
          </w:p>
        </w:tc>
        <w:tc>
          <w:tcPr>
            <w:tcW w:w="1123" w:type="dxa"/>
          </w:tcPr>
          <w:p w14:paraId="4BCFA1C4"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777DBC42" w14:textId="77777777" w:rsidR="00420025" w:rsidRPr="00AF0A0F" w:rsidRDefault="0042002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 xml:space="preserve">Create a Daily Standup Call </w:t>
            </w:r>
          </w:p>
        </w:tc>
        <w:tc>
          <w:tcPr>
            <w:tcW w:w="1841" w:type="dxa"/>
          </w:tcPr>
          <w:p w14:paraId="2DAC2AEF" w14:textId="77777777" w:rsidR="00420025" w:rsidRPr="00AF0A0F" w:rsidRDefault="0042002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40F7EF83" w14:textId="77777777" w:rsidR="00420025" w:rsidRPr="00AF0A0F" w:rsidRDefault="00420025" w:rsidP="00CE5046">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1255" w:type="dxa"/>
          </w:tcPr>
          <w:p w14:paraId="02AC4285" w14:textId="77777777" w:rsidR="00420025" w:rsidRPr="00AF0A0F" w:rsidRDefault="00420025" w:rsidP="00CE5046">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r>
      <w:tr w:rsidR="00420025" w:rsidRPr="00AF0A0F" w14:paraId="45C26A07"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515B92A1" w14:textId="77777777" w:rsidR="00420025" w:rsidRPr="00AF0A0F" w:rsidRDefault="00420025" w:rsidP="008B46FB">
            <w:pPr>
              <w:jc w:val="center"/>
              <w:rPr>
                <w:rFonts w:cs="Times New Roman"/>
                <w:sz w:val="22"/>
              </w:rPr>
            </w:pPr>
            <w:r w:rsidRPr="00AF0A0F">
              <w:rPr>
                <w:rFonts w:cs="Times New Roman"/>
                <w:sz w:val="22"/>
              </w:rPr>
              <w:t>C</w:t>
            </w:r>
          </w:p>
        </w:tc>
        <w:tc>
          <w:tcPr>
            <w:tcW w:w="1123" w:type="dxa"/>
          </w:tcPr>
          <w:p w14:paraId="4114FA83" w14:textId="77777777" w:rsidR="00420025" w:rsidRPr="00AF0A0F" w:rsidRDefault="00420025"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CDB4D21" w14:textId="77777777" w:rsidR="00420025" w:rsidRPr="00AF0A0F" w:rsidRDefault="0042002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Add additional members to the OneVA Pharmacy Weekly Integrated Project Team (IPT) Stakeholder Meeting</w:t>
            </w:r>
          </w:p>
        </w:tc>
        <w:tc>
          <w:tcPr>
            <w:tcW w:w="1841" w:type="dxa"/>
          </w:tcPr>
          <w:p w14:paraId="642AC726" w14:textId="77777777" w:rsidR="00420025" w:rsidRPr="00AF0A0F" w:rsidRDefault="00420025"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5826E6AD" w14:textId="77777777" w:rsidR="00420025" w:rsidRPr="00AF0A0F" w:rsidRDefault="00420025" w:rsidP="00CE5046">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1255" w:type="dxa"/>
          </w:tcPr>
          <w:p w14:paraId="676C6DEF" w14:textId="77777777" w:rsidR="00420025" w:rsidRPr="00AF0A0F" w:rsidRDefault="00420025" w:rsidP="00CE5046">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r>
      <w:tr w:rsidR="00420025" w:rsidRPr="00AF0A0F" w14:paraId="341B08FB"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4E6A6037" w14:textId="77777777" w:rsidR="00420025" w:rsidRPr="00AF0A0F" w:rsidRDefault="00420025" w:rsidP="008B46FB">
            <w:pPr>
              <w:jc w:val="center"/>
              <w:rPr>
                <w:rFonts w:cs="Times New Roman"/>
                <w:sz w:val="22"/>
              </w:rPr>
            </w:pPr>
            <w:r w:rsidRPr="00AF0A0F">
              <w:rPr>
                <w:rFonts w:cs="Times New Roman"/>
                <w:sz w:val="22"/>
              </w:rPr>
              <w:t>C</w:t>
            </w:r>
          </w:p>
        </w:tc>
        <w:tc>
          <w:tcPr>
            <w:tcW w:w="1123" w:type="dxa"/>
          </w:tcPr>
          <w:p w14:paraId="61F9F75E" w14:textId="77777777" w:rsidR="00420025" w:rsidRPr="00AF0A0F" w:rsidRDefault="0042002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4D93C5BD" w14:textId="77777777" w:rsidR="00420025" w:rsidRPr="00AF0A0F" w:rsidRDefault="0042002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Send Team Roster to Bill</w:t>
            </w:r>
          </w:p>
        </w:tc>
        <w:tc>
          <w:tcPr>
            <w:tcW w:w="1841" w:type="dxa"/>
          </w:tcPr>
          <w:p w14:paraId="3915AF6A" w14:textId="77777777" w:rsidR="00420025" w:rsidRPr="00AF0A0F" w:rsidRDefault="0042002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Kathy</w:t>
            </w:r>
          </w:p>
        </w:tc>
        <w:tc>
          <w:tcPr>
            <w:tcW w:w="1849" w:type="dxa"/>
          </w:tcPr>
          <w:p w14:paraId="0FF7417D" w14:textId="77777777" w:rsidR="00420025" w:rsidRPr="00AF0A0F" w:rsidRDefault="00420025" w:rsidP="005F30DA">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1255" w:type="dxa"/>
          </w:tcPr>
          <w:p w14:paraId="1B9812EF"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r>
      <w:tr w:rsidR="00420025" w:rsidRPr="00AF0A0F" w14:paraId="23B9272F"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0C345AD5" w14:textId="77777777" w:rsidR="00420025" w:rsidRPr="00AF0A0F" w:rsidRDefault="00420025" w:rsidP="008B46FB">
            <w:pPr>
              <w:jc w:val="center"/>
              <w:rPr>
                <w:rFonts w:cs="Times New Roman"/>
                <w:sz w:val="22"/>
              </w:rPr>
            </w:pPr>
            <w:r w:rsidRPr="00AF0A0F">
              <w:rPr>
                <w:rFonts w:cs="Times New Roman"/>
                <w:sz w:val="22"/>
              </w:rPr>
              <w:t>C</w:t>
            </w:r>
          </w:p>
        </w:tc>
        <w:tc>
          <w:tcPr>
            <w:tcW w:w="1123" w:type="dxa"/>
          </w:tcPr>
          <w:p w14:paraId="4F8D4218" w14:textId="77777777" w:rsidR="00420025" w:rsidRPr="00AF0A0F" w:rsidRDefault="0042002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792D6CB4" w14:textId="77777777" w:rsidR="00420025" w:rsidRPr="00AF0A0F" w:rsidRDefault="0042002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Set up Bill on OneVA Pharmacy SharePoint Site</w:t>
            </w:r>
          </w:p>
        </w:tc>
        <w:tc>
          <w:tcPr>
            <w:tcW w:w="1841" w:type="dxa"/>
          </w:tcPr>
          <w:p w14:paraId="5EB03B5C" w14:textId="77777777" w:rsidR="00420025" w:rsidRPr="00AF0A0F" w:rsidRDefault="0042002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Kathy</w:t>
            </w:r>
          </w:p>
        </w:tc>
        <w:tc>
          <w:tcPr>
            <w:tcW w:w="1849" w:type="dxa"/>
          </w:tcPr>
          <w:p w14:paraId="29E22FEF" w14:textId="77777777" w:rsidR="00420025" w:rsidRPr="00AF0A0F" w:rsidRDefault="00420025" w:rsidP="005F30DA">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 VA is blocking the site; Kathy to send files to GitHub for Bill</w:t>
            </w:r>
          </w:p>
        </w:tc>
        <w:tc>
          <w:tcPr>
            <w:tcW w:w="1255" w:type="dxa"/>
          </w:tcPr>
          <w:p w14:paraId="6555B2CC"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12/11/15</w:t>
            </w:r>
          </w:p>
        </w:tc>
      </w:tr>
      <w:tr w:rsidR="00420025" w:rsidRPr="00AF0A0F" w14:paraId="3A7A53A7"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1120FF35" w14:textId="77777777" w:rsidR="00420025" w:rsidRPr="00AF0A0F" w:rsidRDefault="00420025" w:rsidP="008B46FB">
            <w:pPr>
              <w:jc w:val="center"/>
              <w:rPr>
                <w:rFonts w:cs="Times New Roman"/>
                <w:sz w:val="22"/>
              </w:rPr>
            </w:pPr>
            <w:r>
              <w:rPr>
                <w:rFonts w:cs="Times New Roman"/>
                <w:sz w:val="22"/>
              </w:rPr>
              <w:t>C</w:t>
            </w:r>
          </w:p>
        </w:tc>
        <w:tc>
          <w:tcPr>
            <w:tcW w:w="1123" w:type="dxa"/>
          </w:tcPr>
          <w:p w14:paraId="39EB5285" w14:textId="77777777" w:rsidR="00420025" w:rsidRPr="00AF0A0F" w:rsidRDefault="0042002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12/11/15</w:t>
            </w:r>
          </w:p>
        </w:tc>
        <w:tc>
          <w:tcPr>
            <w:tcW w:w="2430" w:type="dxa"/>
          </w:tcPr>
          <w:p w14:paraId="13C98FFC" w14:textId="77777777" w:rsidR="00420025" w:rsidRPr="00AF0A0F" w:rsidRDefault="0042002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Facilitate a ‘Fast Tracking’ Process for OneVA Pharmacy</w:t>
            </w:r>
          </w:p>
        </w:tc>
        <w:tc>
          <w:tcPr>
            <w:tcW w:w="1841" w:type="dxa"/>
          </w:tcPr>
          <w:p w14:paraId="36A57DF4" w14:textId="77777777" w:rsidR="00420025" w:rsidRPr="00AF0A0F" w:rsidRDefault="0042002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w:t>
            </w:r>
          </w:p>
        </w:tc>
        <w:tc>
          <w:tcPr>
            <w:tcW w:w="1849" w:type="dxa"/>
          </w:tcPr>
          <w:p w14:paraId="05DDD774"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 found out the project did not qualify for Fast Tracking</w:t>
            </w:r>
          </w:p>
        </w:tc>
        <w:tc>
          <w:tcPr>
            <w:tcW w:w="1255" w:type="dxa"/>
          </w:tcPr>
          <w:p w14:paraId="2A9F4081"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w:t>
            </w:r>
          </w:p>
        </w:tc>
      </w:tr>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1B806DE4" w14:textId="58107D86" w:rsidR="00285581" w:rsidRDefault="00285581" w:rsidP="00285581">
            <w:pPr>
              <w:rPr>
                <w:b/>
              </w:rPr>
            </w:pPr>
            <w:r>
              <w:rPr>
                <w:b/>
              </w:rPr>
              <w:t>Meeting Notes 12/14/2015:</w:t>
            </w:r>
          </w:p>
          <w:p w14:paraId="2904926E" w14:textId="12B9F580" w:rsidR="00285581" w:rsidRDefault="00285581" w:rsidP="00285581">
            <w:r>
              <w:rPr>
                <w:b/>
              </w:rPr>
              <w:t xml:space="preserve">In attendance:  </w:t>
            </w:r>
            <w:r>
              <w:t>Bill Walsh, Cecelia Wray</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767369C" w:rsidR="00AF0A0F" w:rsidRDefault="00AF0A0F" w:rsidP="00873149">
            <w:pPr>
              <w:rPr>
                <w:b/>
              </w:rPr>
            </w:pPr>
            <w:r>
              <w:rPr>
                <w:b/>
              </w:rPr>
              <w:t>Meeting Notes 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9A745F">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9A745F">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A11A2DF" w:rsidR="00A73ACD" w:rsidRPr="00220AE2" w:rsidRDefault="00A73ACD" w:rsidP="00A73ACD">
            <w:pPr>
              <w:numPr>
                <w:ilvl w:val="0"/>
                <w:numId w:val="14"/>
              </w:numPr>
            </w:pPr>
            <w:r>
              <w:t xml:space="preserve">Cecelia requested Bill advise of anything else, besides project documentation, that he may need from the OneVA Pharmacy team in order to successfully make it through the </w:t>
            </w:r>
            <w:r w:rsidR="00386D1D">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1CD25014"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386D1D">
              <w:t>Daily Standup with COR</w:t>
            </w:r>
            <w:r w:rsidR="00A4250D">
              <w:t xml:space="preserve">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1454B37A" w:rsidR="00663AE5" w:rsidRPr="00C83A4E" w:rsidRDefault="00853F36" w:rsidP="00663AE5">
            <w:pPr>
              <w:pStyle w:val="ListParagraph"/>
              <w:numPr>
                <w:ilvl w:val="0"/>
                <w:numId w:val="11"/>
              </w:numPr>
              <w:spacing w:before="0" w:after="0"/>
              <w:contextualSpacing w:val="0"/>
            </w:pPr>
            <w:r>
              <w:t>Re-engage SDE for a resource</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2B7A08B1"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Pr="00C83A4E">
              <w:rPr>
                <w:bCs/>
              </w:rPr>
              <w:t>(will move over to VIP template when available)</w:t>
            </w:r>
          </w:p>
          <w:p w14:paraId="4A496E7D" w14:textId="0F0FB603" w:rsidR="000243C7" w:rsidRDefault="00663AE5" w:rsidP="000243C7">
            <w:pPr>
              <w:pStyle w:val="ListParagraph"/>
              <w:numPr>
                <w:ilvl w:val="0"/>
                <w:numId w:val="11"/>
              </w:numPr>
              <w:spacing w:before="0" w:after="0"/>
              <w:contextualSpacing w:val="0"/>
            </w:pPr>
            <w:r w:rsidRPr="00C83A4E">
              <w:t>N</w:t>
            </w:r>
            <w:r w:rsidR="00395B35">
              <w:t>eed to create a Transition Plan</w:t>
            </w:r>
          </w:p>
          <w:p w14:paraId="0AE1660B" w14:textId="3F70CF23" w:rsidR="000243C7" w:rsidRDefault="000243C7" w:rsidP="000243C7">
            <w:pPr>
              <w:pStyle w:val="ListParagraph"/>
              <w:spacing w:before="0" w:after="0"/>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4"/>
      <w:footerReference w:type="default" r:id="rId15"/>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81D18A" w14:textId="77777777" w:rsidR="0038681E" w:rsidRDefault="0038681E" w:rsidP="00CE6588">
      <w:pPr>
        <w:spacing w:before="0" w:after="0"/>
      </w:pPr>
      <w:r>
        <w:separator/>
      </w:r>
    </w:p>
  </w:endnote>
  <w:endnote w:type="continuationSeparator" w:id="0">
    <w:p w14:paraId="5C0B6A74" w14:textId="77777777" w:rsidR="0038681E" w:rsidRDefault="0038681E"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47292056" w:rsidR="00935F3D" w:rsidRDefault="00935F3D">
        <w:pPr>
          <w:pStyle w:val="Footer"/>
          <w:jc w:val="center"/>
        </w:pPr>
        <w:r>
          <w:fldChar w:fldCharType="begin"/>
        </w:r>
        <w:r>
          <w:instrText xml:space="preserve"> PAGE   \* MERGEFORMAT </w:instrText>
        </w:r>
        <w:r>
          <w:fldChar w:fldCharType="separate"/>
        </w:r>
        <w:r w:rsidR="0038681E">
          <w:rPr>
            <w:noProof/>
          </w:rPr>
          <w:t>1</w:t>
        </w:r>
        <w:r>
          <w:rPr>
            <w:noProof/>
          </w:rPr>
          <w:fldChar w:fldCharType="end"/>
        </w:r>
      </w:p>
    </w:sdtContent>
  </w:sdt>
  <w:p w14:paraId="593BD72B" w14:textId="77777777" w:rsidR="00935F3D" w:rsidRDefault="00935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EB27ED" w14:textId="77777777" w:rsidR="0038681E" w:rsidRDefault="0038681E" w:rsidP="00CE6588">
      <w:pPr>
        <w:spacing w:before="0" w:after="0"/>
      </w:pPr>
      <w:r>
        <w:separator/>
      </w:r>
    </w:p>
  </w:footnote>
  <w:footnote w:type="continuationSeparator" w:id="0">
    <w:p w14:paraId="5AF513C7" w14:textId="77777777" w:rsidR="0038681E" w:rsidRDefault="0038681E"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BB627E" w:rsidRDefault="00B3456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14"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1"/>
  </w:num>
  <w:num w:numId="6">
    <w:abstractNumId w:val="8"/>
  </w:num>
  <w:num w:numId="7">
    <w:abstractNumId w:val="1"/>
  </w:num>
  <w:num w:numId="8">
    <w:abstractNumId w:val="14"/>
  </w:num>
  <w:num w:numId="9">
    <w:abstractNumId w:val="1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0"/>
  </w:num>
  <w:num w:numId="13">
    <w:abstractNumId w:val="6"/>
  </w:num>
  <w:num w:numId="14">
    <w:abstractNumId w:val="9"/>
  </w:num>
  <w:num w:numId="15">
    <w:abstractNumId w:val="7"/>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5D70"/>
    <w:rsid w:val="00011579"/>
    <w:rsid w:val="00017639"/>
    <w:rsid w:val="000243C7"/>
    <w:rsid w:val="00024977"/>
    <w:rsid w:val="00042155"/>
    <w:rsid w:val="000869B5"/>
    <w:rsid w:val="000A6089"/>
    <w:rsid w:val="000B291B"/>
    <w:rsid w:val="000C372A"/>
    <w:rsid w:val="000C37DD"/>
    <w:rsid w:val="000C4CAC"/>
    <w:rsid w:val="000C4EA5"/>
    <w:rsid w:val="000D50F6"/>
    <w:rsid w:val="000E1B90"/>
    <w:rsid w:val="000E2DA3"/>
    <w:rsid w:val="000E5BC7"/>
    <w:rsid w:val="000F284F"/>
    <w:rsid w:val="00130D33"/>
    <w:rsid w:val="00140EDE"/>
    <w:rsid w:val="001534F6"/>
    <w:rsid w:val="00155BB8"/>
    <w:rsid w:val="0016655C"/>
    <w:rsid w:val="00171F75"/>
    <w:rsid w:val="001830A0"/>
    <w:rsid w:val="00186A11"/>
    <w:rsid w:val="001A5958"/>
    <w:rsid w:val="001B7708"/>
    <w:rsid w:val="001C6E24"/>
    <w:rsid w:val="001E5FE2"/>
    <w:rsid w:val="001F11D5"/>
    <w:rsid w:val="001F2AEE"/>
    <w:rsid w:val="00202820"/>
    <w:rsid w:val="002057A7"/>
    <w:rsid w:val="002057AB"/>
    <w:rsid w:val="00220AE2"/>
    <w:rsid w:val="00221464"/>
    <w:rsid w:val="002245E8"/>
    <w:rsid w:val="00230935"/>
    <w:rsid w:val="00230DA0"/>
    <w:rsid w:val="002330F1"/>
    <w:rsid w:val="00245243"/>
    <w:rsid w:val="002518FA"/>
    <w:rsid w:val="0025545B"/>
    <w:rsid w:val="00262615"/>
    <w:rsid w:val="00285581"/>
    <w:rsid w:val="00286E27"/>
    <w:rsid w:val="002944DA"/>
    <w:rsid w:val="002A72FF"/>
    <w:rsid w:val="002C4C73"/>
    <w:rsid w:val="002E68F3"/>
    <w:rsid w:val="002F1AFA"/>
    <w:rsid w:val="00302B2A"/>
    <w:rsid w:val="00313CF9"/>
    <w:rsid w:val="00325FB2"/>
    <w:rsid w:val="00340C30"/>
    <w:rsid w:val="003434C1"/>
    <w:rsid w:val="00352B87"/>
    <w:rsid w:val="00355550"/>
    <w:rsid w:val="00357D28"/>
    <w:rsid w:val="0038681E"/>
    <w:rsid w:val="00386D1D"/>
    <w:rsid w:val="003920AF"/>
    <w:rsid w:val="00395B35"/>
    <w:rsid w:val="003E0D0A"/>
    <w:rsid w:val="00400D3A"/>
    <w:rsid w:val="00404CDF"/>
    <w:rsid w:val="00420025"/>
    <w:rsid w:val="0042038F"/>
    <w:rsid w:val="004224F0"/>
    <w:rsid w:val="00446CD8"/>
    <w:rsid w:val="00453882"/>
    <w:rsid w:val="00475F62"/>
    <w:rsid w:val="004766B1"/>
    <w:rsid w:val="004851B7"/>
    <w:rsid w:val="004973B3"/>
    <w:rsid w:val="004C13AC"/>
    <w:rsid w:val="004C238B"/>
    <w:rsid w:val="004E235E"/>
    <w:rsid w:val="004E425E"/>
    <w:rsid w:val="004F3D1C"/>
    <w:rsid w:val="004F4E22"/>
    <w:rsid w:val="00532320"/>
    <w:rsid w:val="005523C3"/>
    <w:rsid w:val="005A3654"/>
    <w:rsid w:val="005B37E5"/>
    <w:rsid w:val="005B6B03"/>
    <w:rsid w:val="005C52E5"/>
    <w:rsid w:val="005D30EF"/>
    <w:rsid w:val="005D78EB"/>
    <w:rsid w:val="005F30DA"/>
    <w:rsid w:val="006115EC"/>
    <w:rsid w:val="00616AD0"/>
    <w:rsid w:val="006174F5"/>
    <w:rsid w:val="00630999"/>
    <w:rsid w:val="00637EB2"/>
    <w:rsid w:val="0064043A"/>
    <w:rsid w:val="00642656"/>
    <w:rsid w:val="00643D3C"/>
    <w:rsid w:val="00655AB6"/>
    <w:rsid w:val="00663AE5"/>
    <w:rsid w:val="00666749"/>
    <w:rsid w:val="006819CE"/>
    <w:rsid w:val="006839D9"/>
    <w:rsid w:val="00687E1B"/>
    <w:rsid w:val="006B0B8B"/>
    <w:rsid w:val="006B1BA0"/>
    <w:rsid w:val="006D79F3"/>
    <w:rsid w:val="00712E45"/>
    <w:rsid w:val="00733CDB"/>
    <w:rsid w:val="007413A4"/>
    <w:rsid w:val="00754D46"/>
    <w:rsid w:val="007607CD"/>
    <w:rsid w:val="007744F9"/>
    <w:rsid w:val="0078490F"/>
    <w:rsid w:val="00792C73"/>
    <w:rsid w:val="00795D98"/>
    <w:rsid w:val="007A307F"/>
    <w:rsid w:val="007B5C95"/>
    <w:rsid w:val="007B7EA5"/>
    <w:rsid w:val="007C54C5"/>
    <w:rsid w:val="007E5B56"/>
    <w:rsid w:val="00804925"/>
    <w:rsid w:val="00830ECA"/>
    <w:rsid w:val="008378A7"/>
    <w:rsid w:val="008426B2"/>
    <w:rsid w:val="00853F36"/>
    <w:rsid w:val="00873149"/>
    <w:rsid w:val="008760DF"/>
    <w:rsid w:val="008A02A0"/>
    <w:rsid w:val="008B189C"/>
    <w:rsid w:val="008B46FB"/>
    <w:rsid w:val="008B6D4C"/>
    <w:rsid w:val="008C73A6"/>
    <w:rsid w:val="008E65F0"/>
    <w:rsid w:val="0090003D"/>
    <w:rsid w:val="00915015"/>
    <w:rsid w:val="009157CD"/>
    <w:rsid w:val="00933420"/>
    <w:rsid w:val="00935F3D"/>
    <w:rsid w:val="00967D14"/>
    <w:rsid w:val="00970453"/>
    <w:rsid w:val="009705CE"/>
    <w:rsid w:val="00972663"/>
    <w:rsid w:val="00973D5A"/>
    <w:rsid w:val="0098126F"/>
    <w:rsid w:val="0098516F"/>
    <w:rsid w:val="009973B1"/>
    <w:rsid w:val="009A66C6"/>
    <w:rsid w:val="009B1EE9"/>
    <w:rsid w:val="009C0FF5"/>
    <w:rsid w:val="009C21E5"/>
    <w:rsid w:val="009C5B60"/>
    <w:rsid w:val="009C70CC"/>
    <w:rsid w:val="009E14A4"/>
    <w:rsid w:val="009F1936"/>
    <w:rsid w:val="00A01187"/>
    <w:rsid w:val="00A11190"/>
    <w:rsid w:val="00A1587D"/>
    <w:rsid w:val="00A21213"/>
    <w:rsid w:val="00A22042"/>
    <w:rsid w:val="00A4250D"/>
    <w:rsid w:val="00A44E70"/>
    <w:rsid w:val="00A57A4B"/>
    <w:rsid w:val="00A60960"/>
    <w:rsid w:val="00A73ACD"/>
    <w:rsid w:val="00A85C59"/>
    <w:rsid w:val="00A87C54"/>
    <w:rsid w:val="00AA303C"/>
    <w:rsid w:val="00AA5FDB"/>
    <w:rsid w:val="00AC272E"/>
    <w:rsid w:val="00AC388D"/>
    <w:rsid w:val="00AE0013"/>
    <w:rsid w:val="00AF0A0F"/>
    <w:rsid w:val="00AF3FB6"/>
    <w:rsid w:val="00B02882"/>
    <w:rsid w:val="00B02DA5"/>
    <w:rsid w:val="00B0741C"/>
    <w:rsid w:val="00B324D3"/>
    <w:rsid w:val="00B3456E"/>
    <w:rsid w:val="00B423B8"/>
    <w:rsid w:val="00B609D3"/>
    <w:rsid w:val="00B83AFA"/>
    <w:rsid w:val="00B85203"/>
    <w:rsid w:val="00B85DA9"/>
    <w:rsid w:val="00B94DDC"/>
    <w:rsid w:val="00BB627E"/>
    <w:rsid w:val="00BC2F6B"/>
    <w:rsid w:val="00BD0FE2"/>
    <w:rsid w:val="00BD1F00"/>
    <w:rsid w:val="00BE1473"/>
    <w:rsid w:val="00BF28A8"/>
    <w:rsid w:val="00BF2BA6"/>
    <w:rsid w:val="00C05CE3"/>
    <w:rsid w:val="00C41571"/>
    <w:rsid w:val="00C44B74"/>
    <w:rsid w:val="00C4790E"/>
    <w:rsid w:val="00C60FBE"/>
    <w:rsid w:val="00C75FC3"/>
    <w:rsid w:val="00C77572"/>
    <w:rsid w:val="00C80CED"/>
    <w:rsid w:val="00C83A4E"/>
    <w:rsid w:val="00C85B69"/>
    <w:rsid w:val="00C964DC"/>
    <w:rsid w:val="00CB0781"/>
    <w:rsid w:val="00CC7363"/>
    <w:rsid w:val="00CD42B6"/>
    <w:rsid w:val="00CE5046"/>
    <w:rsid w:val="00CE6588"/>
    <w:rsid w:val="00CF0A07"/>
    <w:rsid w:val="00CF582D"/>
    <w:rsid w:val="00CF67CA"/>
    <w:rsid w:val="00D071B4"/>
    <w:rsid w:val="00D228F3"/>
    <w:rsid w:val="00D31594"/>
    <w:rsid w:val="00D366BE"/>
    <w:rsid w:val="00D41C0F"/>
    <w:rsid w:val="00D41C22"/>
    <w:rsid w:val="00D4271B"/>
    <w:rsid w:val="00D6314F"/>
    <w:rsid w:val="00D64ABF"/>
    <w:rsid w:val="00D66FD1"/>
    <w:rsid w:val="00D7297B"/>
    <w:rsid w:val="00D81087"/>
    <w:rsid w:val="00DA7C50"/>
    <w:rsid w:val="00DB7F1C"/>
    <w:rsid w:val="00DD310C"/>
    <w:rsid w:val="00DD539B"/>
    <w:rsid w:val="00DE7A7B"/>
    <w:rsid w:val="00E05041"/>
    <w:rsid w:val="00E204BD"/>
    <w:rsid w:val="00E21757"/>
    <w:rsid w:val="00E479B6"/>
    <w:rsid w:val="00E51F7F"/>
    <w:rsid w:val="00E62B5C"/>
    <w:rsid w:val="00E659AC"/>
    <w:rsid w:val="00E67184"/>
    <w:rsid w:val="00EB2780"/>
    <w:rsid w:val="00EB2887"/>
    <w:rsid w:val="00EB7057"/>
    <w:rsid w:val="00EC0F85"/>
    <w:rsid w:val="00EC1BC8"/>
    <w:rsid w:val="00EC5547"/>
    <w:rsid w:val="00ED2377"/>
    <w:rsid w:val="00EF0678"/>
    <w:rsid w:val="00F232DB"/>
    <w:rsid w:val="00F711E5"/>
    <w:rsid w:val="00F82473"/>
    <w:rsid w:val="00F86851"/>
    <w:rsid w:val="00F91C3D"/>
    <w:rsid w:val="00FB27EC"/>
    <w:rsid w:val="00FB5DFE"/>
    <w:rsid w:val="00FB6090"/>
    <w:rsid w:val="00FB64B8"/>
    <w:rsid w:val="00FC54A0"/>
    <w:rsid w:val="00FD582F"/>
    <w:rsid w:val="00FD6AE7"/>
    <w:rsid w:val="62708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07BCB"/>
  <w15:chartTrackingRefBased/>
  <w15:docId w15:val="{8A7EE990-661D-4673-9685-30DF97BA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styleId="GridTable6Colorful-Accent1">
    <w:name w:val="Grid Table 6 Colorful Accent 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styleId="ListTable3-Accent1">
    <w:name w:val="List Table 3 Accent 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ames.mcnamara@va.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shit.Shah@va.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2.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A92E93-4E3E-439F-AE11-CC845769D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Coupland, Kathleen M</dc:creator>
  <cp:keywords/>
  <dc:description/>
  <cp:lastModifiedBy>Kathy Coupland</cp:lastModifiedBy>
  <cp:revision>3</cp:revision>
  <dcterms:created xsi:type="dcterms:W3CDTF">2015-12-14T22:47:00Z</dcterms:created>
  <dcterms:modified xsi:type="dcterms:W3CDTF">2015-12-17T15:26:00Z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