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1560"/>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bookmarkStart w:id="0" w:name="_GoBack" w:colFirst="1" w:colLast="3"/>
            <w:r w:rsidRPr="00CE6588">
              <w:rPr>
                <w:rFonts w:ascii="Times New Roman" w:hAnsi="Times New Roman"/>
                <w:b/>
                <w:i w:val="0"/>
                <w:sz w:val="24"/>
                <w:szCs w:val="24"/>
              </w:rPr>
              <w:t>Date of Meeting:</w:t>
            </w:r>
          </w:p>
        </w:tc>
        <w:tc>
          <w:tcPr>
            <w:tcW w:w="1530" w:type="dxa"/>
          </w:tcPr>
          <w:p w:rsidR="00CE6588" w:rsidRPr="00306E30" w:rsidRDefault="000B293A" w:rsidP="00943399">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01/0</w:t>
            </w:r>
            <w:r w:rsidR="009D12F9">
              <w:rPr>
                <w:rStyle w:val="ListParagraphChar"/>
              </w:rPr>
              <w:t>7</w:t>
            </w:r>
            <w:r w:rsidR="0008118B" w:rsidRPr="00306E30">
              <w:rPr>
                <w:rStyle w:val="ListParagraphChar"/>
              </w:rPr>
              <w:t>/</w:t>
            </w:r>
            <w:r w:rsidR="00CE6588" w:rsidRPr="00306E30">
              <w:rPr>
                <w:rStyle w:val="ListParagraphChar"/>
              </w:rPr>
              <w:t>201</w:t>
            </w:r>
            <w:r>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bookmarkEnd w:id="0"/>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573F8D" w:rsidRDefault="00655B2C" w:rsidP="00573F8D">
      <w:pPr>
        <w:rPr>
          <w:rFonts w:cs="Times New Roman"/>
          <w:color w:val="1F497D"/>
          <w:szCs w:val="24"/>
        </w:rPr>
      </w:pPr>
      <w:r w:rsidRPr="00655B2C">
        <w:rPr>
          <w:rFonts w:cs="Times New Roman"/>
          <w:color w:val="1F497D"/>
          <w:szCs w:val="24"/>
        </w:rPr>
        <w:t>Agenda for today:</w:t>
      </w:r>
    </w:p>
    <w:p w:rsidR="00573F8D" w:rsidRPr="00573F8D" w:rsidRDefault="00573F8D" w:rsidP="00573F8D">
      <w:pPr>
        <w:numPr>
          <w:ilvl w:val="0"/>
          <w:numId w:val="15"/>
        </w:numPr>
        <w:rPr>
          <w:rFonts w:cs="Times New Roman"/>
          <w:color w:val="1F497D"/>
          <w:szCs w:val="24"/>
        </w:rPr>
      </w:pPr>
      <w:r>
        <w:t>Overview of the project</w:t>
      </w:r>
    </w:p>
    <w:p w:rsidR="00573F8D" w:rsidRDefault="00573F8D" w:rsidP="00573F8D">
      <w:pPr>
        <w:numPr>
          <w:ilvl w:val="1"/>
          <w:numId w:val="15"/>
        </w:numPr>
        <w:spacing w:before="0" w:after="0"/>
      </w:pPr>
      <w:r>
        <w:t>Discussion</w:t>
      </w:r>
      <w:r w:rsidR="00774BAE">
        <w:t xml:space="preserve"> of project dashboard</w:t>
      </w:r>
    </w:p>
    <w:p w:rsidR="00573F8D" w:rsidRDefault="00573F8D" w:rsidP="00573F8D">
      <w:pPr>
        <w:numPr>
          <w:ilvl w:val="0"/>
          <w:numId w:val="15"/>
        </w:numPr>
        <w:spacing w:before="0" w:after="0"/>
      </w:pPr>
      <w:r>
        <w:t>IOC Sites</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CE6588" w:rsidTr="00C41C19">
        <w:trPr>
          <w:cnfStyle w:val="100000000000" w:firstRow="1" w:lastRow="0" w:firstColumn="0" w:lastColumn="0" w:oddVBand="0" w:evenVBand="0" w:oddHBand="0" w:evenHBand="0" w:firstRowFirstColumn="0" w:firstRowLastColumn="0" w:lastRowFirstColumn="0" w:lastRowLastColumn="0"/>
          <w:trHeight w:hRule="exact" w:val="360"/>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CE6588" w:rsidRDefault="00CE6588" w:rsidP="00CE6588">
            <w:pPr>
              <w:jc w:val="center"/>
            </w:pPr>
            <w:r>
              <w:t>Attendee Name (P=Present)</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B448B2" w:rsidRDefault="00B448B2" w:rsidP="00B448B2">
            <w:pPr>
              <w:rPr>
                <w:b w:val="0"/>
                <w:sz w:val="20"/>
                <w:szCs w:val="20"/>
              </w:rPr>
            </w:pPr>
            <w:r w:rsidRPr="00B448B2">
              <w:rPr>
                <w:b w:val="0"/>
                <w:sz w:val="20"/>
                <w:szCs w:val="20"/>
              </w:rPr>
              <w:t>Patterson, Josh</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Bulson, Mark</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075F08" w:rsidRDefault="00B448B2" w:rsidP="00B448B2">
            <w:pPr>
              <w:rPr>
                <w:b w:val="0"/>
                <w:sz w:val="20"/>
                <w:szCs w:val="20"/>
              </w:rPr>
            </w:pPr>
            <w:r>
              <w:rPr>
                <w:b w:val="0"/>
                <w:sz w:val="20"/>
                <w:szCs w:val="20"/>
              </w:rPr>
              <w:t>Behuniak, Loren</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1026E3" w:rsidRDefault="00B448B2" w:rsidP="00B448B2">
            <w:pPr>
              <w:rPr>
                <w:b w:val="0"/>
                <w:sz w:val="20"/>
                <w:szCs w:val="20"/>
              </w:rPr>
            </w:pPr>
            <w:r>
              <w:rPr>
                <w:b w:val="0"/>
                <w:sz w:val="20"/>
                <w:szCs w:val="20"/>
              </w:rPr>
              <w:t>Wray, Cecelia</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Crespo, Pamela</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Cortright, Michael</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Fisher, Brad</w:t>
            </w:r>
          </w:p>
        </w:tc>
        <w:tc>
          <w:tcPr>
            <w:tcW w:w="535"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B448B2" w:rsidRDefault="00B448B2" w:rsidP="00B448B2">
            <w:pPr>
              <w:rPr>
                <w:b w:val="0"/>
                <w:sz w:val="20"/>
                <w:szCs w:val="20"/>
              </w:rPr>
            </w:pPr>
            <w:r w:rsidRPr="00B448B2">
              <w:rPr>
                <w:b w:val="0"/>
                <w:sz w:val="20"/>
                <w:szCs w:val="20"/>
              </w:rPr>
              <w:t>Teague, Kit</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Littlefield, Patrick</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Cross, Heidi</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Mian, Naeem</w:t>
            </w:r>
          </w:p>
        </w:tc>
        <w:tc>
          <w:tcPr>
            <w:tcW w:w="535"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Meyer, Nancy</w:t>
            </w:r>
          </w:p>
        </w:tc>
        <w:tc>
          <w:tcPr>
            <w:tcW w:w="45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Parris, Chris</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Mingo, Fred</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Default="00B448B2" w:rsidP="00B448B2">
            <w:pPr>
              <w:rPr>
                <w:b w:val="0"/>
                <w:sz w:val="20"/>
                <w:szCs w:val="20"/>
              </w:rPr>
            </w:pPr>
            <w:r>
              <w:rPr>
                <w:b w:val="0"/>
                <w:sz w:val="20"/>
                <w:szCs w:val="20"/>
              </w:rPr>
              <w:t>Reese, Yolanda</w:t>
            </w:r>
          </w:p>
        </w:tc>
        <w:tc>
          <w:tcPr>
            <w:tcW w:w="45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Walsh, Bill</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1026E3" w:rsidRDefault="00B448B2" w:rsidP="00B448B2">
            <w:pPr>
              <w:rPr>
                <w:b w:val="0"/>
                <w:sz w:val="20"/>
                <w:szCs w:val="20"/>
              </w:rPr>
            </w:pPr>
            <w:r>
              <w:rPr>
                <w:b w:val="0"/>
                <w:sz w:val="20"/>
                <w:szCs w:val="20"/>
              </w:rPr>
              <w:t>Silverman, Robert</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Waltman, Dave</w:t>
            </w:r>
          </w:p>
        </w:tc>
        <w:tc>
          <w:tcPr>
            <w:tcW w:w="535"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B448B2" w:rsidRDefault="00B448B2" w:rsidP="00B448B2">
            <w:pPr>
              <w:rPr>
                <w:b w:val="0"/>
                <w:sz w:val="20"/>
                <w:szCs w:val="20"/>
              </w:rPr>
            </w:pPr>
            <w:r w:rsidRPr="00B448B2">
              <w:rPr>
                <w:b w:val="0"/>
                <w:sz w:val="20"/>
                <w:szCs w:val="20"/>
              </w:rPr>
              <w:t>Woods, Baron</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 xml:space="preserve">DVBA HRC MENU </w:t>
            </w:r>
            <w:r w:rsidR="004158CF" w:rsidRPr="003703C9">
              <w:rPr>
                <w:rStyle w:val="ListParagraphChar"/>
                <w:sz w:val="22"/>
              </w:rPr>
              <w:t>PHARMACY [</w:t>
            </w:r>
            <w:r w:rsidRPr="003703C9">
              <w:rPr>
                <w:rStyle w:val="ListParagraphChar"/>
                <w:sz w:val="22"/>
              </w:rPr>
              <w:t xml:space="preserve"> [PSO HRC 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66356" w:rsidTr="00F81516">
        <w:tc>
          <w:tcPr>
            <w:cnfStyle w:val="001000000000" w:firstRow="0" w:lastRow="0" w:firstColumn="1" w:lastColumn="0" w:oddVBand="0" w:evenVBand="0" w:oddHBand="0" w:evenHBand="0" w:firstRowFirstColumn="0" w:firstRowLastColumn="0" w:lastRowFirstColumn="0" w:lastRowLastColumn="0"/>
            <w:tcW w:w="1345" w:type="dxa"/>
          </w:tcPr>
          <w:p w:rsidR="00C66356" w:rsidRPr="00BE4C76" w:rsidRDefault="00C66356" w:rsidP="00480012">
            <w:pPr>
              <w:rPr>
                <w:rFonts w:cs="Times New Roman"/>
                <w:sz w:val="20"/>
              </w:rPr>
            </w:pPr>
            <w:r w:rsidRPr="00BE4C76">
              <w:rPr>
                <w:rFonts w:cs="Times New Roman"/>
                <w:sz w:val="20"/>
              </w:rPr>
              <w:t>11/12/</w:t>
            </w:r>
            <w:r w:rsidR="00F46B88" w:rsidRPr="00BE4C76">
              <w:rPr>
                <w:rFonts w:cs="Times New Roman"/>
                <w:sz w:val="20"/>
              </w:rPr>
              <w:t>20</w:t>
            </w:r>
            <w:r w:rsidRPr="00BE4C76">
              <w:rPr>
                <w:rFonts w:cs="Times New Roman"/>
                <w:sz w:val="20"/>
              </w:rPr>
              <w:t>15</w:t>
            </w:r>
          </w:p>
        </w:tc>
        <w:tc>
          <w:tcPr>
            <w:tcW w:w="3803" w:type="dxa"/>
          </w:tcPr>
          <w:p w:rsidR="00C66356" w:rsidRPr="003703C9" w:rsidRDefault="00C66356"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Provide recommendations for IOC sites</w:t>
            </w:r>
          </w:p>
        </w:tc>
        <w:tc>
          <w:tcPr>
            <w:tcW w:w="1507" w:type="dxa"/>
          </w:tcPr>
          <w:p w:rsidR="00C66356" w:rsidRPr="003703C9" w:rsidRDefault="00C66356"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Rob</w:t>
            </w:r>
          </w:p>
        </w:tc>
        <w:tc>
          <w:tcPr>
            <w:tcW w:w="1440" w:type="dxa"/>
          </w:tcPr>
          <w:p w:rsidR="00C66356" w:rsidRPr="00BE4C76" w:rsidRDefault="007E7572" w:rsidP="00480012">
            <w:pPr>
              <w:cnfStyle w:val="000000000000" w:firstRow="0" w:lastRow="0" w:firstColumn="0" w:lastColumn="0" w:oddVBand="0" w:evenVBand="0" w:oddHBand="0" w:evenHBand="0" w:firstRowFirstColumn="0" w:firstRowLastColumn="0" w:lastRowFirstColumn="0" w:lastRowLastColumn="0"/>
            </w:pPr>
            <w:r>
              <w:t>Denver in; Salt Lake City highly prob</w:t>
            </w:r>
            <w:r w:rsidR="00B448B2">
              <w:t>able; Reaching out to Grand Junction</w:t>
            </w:r>
          </w:p>
        </w:tc>
        <w:tc>
          <w:tcPr>
            <w:tcW w:w="1255" w:type="dxa"/>
          </w:tcPr>
          <w:p w:rsidR="00C66356" w:rsidRPr="003703C9" w:rsidRDefault="00C66356"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026E3"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026E3" w:rsidRPr="00BE4C76" w:rsidRDefault="00AA62C2" w:rsidP="00480012">
            <w:pPr>
              <w:rPr>
                <w:rFonts w:cs="Times New Roman"/>
                <w:sz w:val="20"/>
              </w:rPr>
            </w:pPr>
            <w:r w:rsidRPr="00BE4C76">
              <w:rPr>
                <w:rFonts w:cs="Times New Roman"/>
                <w:sz w:val="20"/>
              </w:rPr>
              <w:t>12/10/2015</w:t>
            </w:r>
          </w:p>
        </w:tc>
        <w:tc>
          <w:tcPr>
            <w:tcW w:w="3803" w:type="dxa"/>
          </w:tcPr>
          <w:p w:rsidR="001026E3" w:rsidRPr="003703C9" w:rsidRDefault="00AA62C2"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Provide recommendation for IOC test patients</w:t>
            </w:r>
          </w:p>
        </w:tc>
        <w:tc>
          <w:tcPr>
            <w:tcW w:w="1507" w:type="dxa"/>
          </w:tcPr>
          <w:p w:rsidR="001026E3" w:rsidRPr="00BE4C76" w:rsidRDefault="00AA62C2" w:rsidP="00480012">
            <w:pPr>
              <w:cnfStyle w:val="000000100000" w:firstRow="0" w:lastRow="0" w:firstColumn="0" w:lastColumn="0" w:oddVBand="0" w:evenVBand="0" w:oddHBand="1" w:evenHBand="0" w:firstRowFirstColumn="0" w:firstRowLastColumn="0" w:lastRowFirstColumn="0" w:lastRowLastColumn="0"/>
            </w:pPr>
            <w:r w:rsidRPr="00BE4C76">
              <w:t>Rob / Cecelia</w:t>
            </w:r>
          </w:p>
        </w:tc>
        <w:tc>
          <w:tcPr>
            <w:tcW w:w="1440" w:type="dxa"/>
          </w:tcPr>
          <w:p w:rsidR="001026E3" w:rsidRDefault="001026E3"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rsidR="001026E3" w:rsidRPr="003703C9" w:rsidRDefault="001026E3"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Default="00B872A9" w:rsidP="007E7572">
            <w:pPr>
              <w:pStyle w:val="ListParagraph"/>
              <w:numPr>
                <w:ilvl w:val="0"/>
                <w:numId w:val="6"/>
              </w:numPr>
              <w:spacing w:before="0" w:after="0"/>
              <w:rPr>
                <w:rFonts w:cs="Times New Roman"/>
                <w:szCs w:val="24"/>
              </w:rPr>
            </w:pPr>
            <w:r>
              <w:rPr>
                <w:rFonts w:cs="Times New Roman"/>
                <w:szCs w:val="24"/>
              </w:rPr>
              <w:t>Cecelia walked the audience through the OneVA Pharmacy Executive Dashboard (see below).  She fielded questions related to the sc</w:t>
            </w:r>
            <w:r w:rsidR="00774BAE">
              <w:rPr>
                <w:rFonts w:cs="Times New Roman"/>
                <w:szCs w:val="24"/>
              </w:rPr>
              <w:t>hedule of Initial Operating Capability (</w:t>
            </w:r>
            <w:r>
              <w:rPr>
                <w:rFonts w:cs="Times New Roman"/>
                <w:szCs w:val="24"/>
              </w:rPr>
              <w:t>IOC</w:t>
            </w:r>
            <w:r w:rsidR="00774BAE">
              <w:rPr>
                <w:rFonts w:cs="Times New Roman"/>
                <w:szCs w:val="24"/>
              </w:rPr>
              <w:t>_</w:t>
            </w:r>
            <w:r>
              <w:rPr>
                <w:rFonts w:cs="Times New Roman"/>
                <w:szCs w:val="24"/>
              </w:rPr>
              <w:t xml:space="preserve"> site</w:t>
            </w:r>
            <w:r w:rsidR="00774BAE">
              <w:rPr>
                <w:rFonts w:cs="Times New Roman"/>
                <w:szCs w:val="24"/>
              </w:rPr>
              <w:t xml:space="preserve"> testing</w:t>
            </w:r>
            <w:r>
              <w:rPr>
                <w:rFonts w:cs="Times New Roman"/>
                <w:szCs w:val="24"/>
              </w:rPr>
              <w:t>. A concern was brought up that if the schedule</w:t>
            </w:r>
            <w:r w:rsidR="006972C3">
              <w:rPr>
                <w:rFonts w:cs="Times New Roman"/>
                <w:szCs w:val="24"/>
              </w:rPr>
              <w:t xml:space="preserve"> passes the end of March, this could present a problem.</w:t>
            </w:r>
          </w:p>
          <w:p w:rsidR="007E7572" w:rsidRDefault="00977EA3" w:rsidP="007E7572">
            <w:pPr>
              <w:pStyle w:val="ListParagraph"/>
              <w:numPr>
                <w:ilvl w:val="0"/>
                <w:numId w:val="6"/>
              </w:numPr>
              <w:spacing w:before="0" w:after="0"/>
              <w:rPr>
                <w:rFonts w:cs="Times New Roman"/>
                <w:szCs w:val="24"/>
              </w:rPr>
            </w:pPr>
            <w:r>
              <w:rPr>
                <w:rFonts w:cs="Times New Roman"/>
                <w:szCs w:val="24"/>
              </w:rPr>
              <w:t xml:space="preserve">IOC: </w:t>
            </w:r>
            <w:r w:rsidR="007E7572">
              <w:rPr>
                <w:rFonts w:cs="Times New Roman"/>
                <w:szCs w:val="24"/>
              </w:rPr>
              <w:t xml:space="preserve">Rob shared that Denver was an </w:t>
            </w:r>
            <w:r w:rsidR="006972C3">
              <w:rPr>
                <w:rFonts w:cs="Times New Roman"/>
                <w:szCs w:val="24"/>
              </w:rPr>
              <w:t xml:space="preserve">informal </w:t>
            </w:r>
            <w:r w:rsidR="00A81F16">
              <w:rPr>
                <w:rFonts w:cs="Times New Roman"/>
                <w:szCs w:val="24"/>
              </w:rPr>
              <w:t>‘</w:t>
            </w:r>
            <w:r w:rsidR="007E7572">
              <w:rPr>
                <w:rFonts w:cs="Times New Roman"/>
                <w:szCs w:val="24"/>
              </w:rPr>
              <w:t>in</w:t>
            </w:r>
            <w:r w:rsidR="00A81F16">
              <w:rPr>
                <w:rFonts w:cs="Times New Roman"/>
                <w:szCs w:val="24"/>
              </w:rPr>
              <w:t>’ for one of the 3-</w:t>
            </w:r>
            <w:r w:rsidR="007E7572">
              <w:rPr>
                <w:rFonts w:cs="Times New Roman"/>
                <w:szCs w:val="24"/>
              </w:rPr>
              <w:t xml:space="preserve">IOC sites; Salt Lake City is </w:t>
            </w:r>
            <w:r w:rsidR="006972C3">
              <w:rPr>
                <w:rFonts w:cs="Times New Roman"/>
                <w:szCs w:val="24"/>
              </w:rPr>
              <w:t xml:space="preserve">also an informal ‘in’ however, </w:t>
            </w:r>
            <w:r w:rsidR="007E7572">
              <w:rPr>
                <w:rFonts w:cs="Times New Roman"/>
                <w:szCs w:val="24"/>
              </w:rPr>
              <w:t xml:space="preserve">Sheridan WY is </w:t>
            </w:r>
            <w:r w:rsidR="006972C3">
              <w:rPr>
                <w:rFonts w:cs="Times New Roman"/>
                <w:szCs w:val="24"/>
              </w:rPr>
              <w:t>no longer an option so he has reached out to Grand Junction.</w:t>
            </w:r>
            <w:r w:rsidR="007E7572">
              <w:rPr>
                <w:rFonts w:cs="Times New Roman"/>
                <w:szCs w:val="24"/>
              </w:rPr>
              <w:t xml:space="preserve">  Rob to follow up.</w:t>
            </w:r>
          </w:p>
          <w:p w:rsidR="00306E30" w:rsidRDefault="006972C3" w:rsidP="006972C3">
            <w:pPr>
              <w:pStyle w:val="ListParagraph"/>
              <w:numPr>
                <w:ilvl w:val="0"/>
                <w:numId w:val="6"/>
              </w:numPr>
              <w:spacing w:before="0" w:after="0"/>
              <w:rPr>
                <w:rFonts w:cs="Times New Roman"/>
                <w:szCs w:val="24"/>
              </w:rPr>
            </w:pPr>
            <w:r>
              <w:rPr>
                <w:rFonts w:cs="Times New Roman"/>
                <w:szCs w:val="24"/>
              </w:rPr>
              <w:t xml:space="preserve">IOC: Cecelia reported that there may be an issue related to the installation of VAeMI-Middleware in the IOC test environments.  If this becomes an issue, all IOC users will require </w:t>
            </w:r>
            <w:r w:rsidR="007E7572" w:rsidRPr="006972C3">
              <w:rPr>
                <w:rFonts w:cs="Times New Roman"/>
                <w:szCs w:val="24"/>
              </w:rPr>
              <w:t xml:space="preserve">Elevated </w:t>
            </w:r>
            <w:r w:rsidR="00A81F16" w:rsidRPr="006972C3">
              <w:rPr>
                <w:rFonts w:cs="Times New Roman"/>
                <w:szCs w:val="24"/>
              </w:rPr>
              <w:t>Privileges</w:t>
            </w:r>
            <w:r w:rsidR="007E7572" w:rsidRPr="006972C3">
              <w:rPr>
                <w:rFonts w:cs="Times New Roman"/>
                <w:szCs w:val="24"/>
              </w:rPr>
              <w:t xml:space="preserve"> </w:t>
            </w:r>
            <w:r w:rsidR="00A81F16" w:rsidRPr="006972C3">
              <w:rPr>
                <w:rFonts w:cs="Times New Roman"/>
                <w:szCs w:val="24"/>
              </w:rPr>
              <w:t>(EP)</w:t>
            </w:r>
            <w:r>
              <w:rPr>
                <w:rFonts w:cs="Times New Roman"/>
                <w:szCs w:val="24"/>
              </w:rPr>
              <w:t>.</w:t>
            </w:r>
          </w:p>
          <w:p w:rsidR="006972C3" w:rsidRDefault="006972C3" w:rsidP="006972C3">
            <w:pPr>
              <w:pStyle w:val="ListParagraph"/>
              <w:numPr>
                <w:ilvl w:val="0"/>
                <w:numId w:val="6"/>
              </w:numPr>
              <w:spacing w:before="0" w:after="0"/>
              <w:rPr>
                <w:rFonts w:cs="Times New Roman"/>
                <w:szCs w:val="24"/>
              </w:rPr>
            </w:pPr>
            <w:r>
              <w:rPr>
                <w:rFonts w:cs="Times New Roman"/>
                <w:szCs w:val="24"/>
              </w:rPr>
              <w:t>Training:  A question was raised about training for the National Roll Out.  Cecelia provided that it will be released in documentation format since the medication profile screen is something the Pharmacist use today.  The remote prescription will be displayed.</w:t>
            </w:r>
          </w:p>
          <w:p w:rsidR="006972C3" w:rsidRDefault="006972C3" w:rsidP="006972C3">
            <w:pPr>
              <w:pStyle w:val="ListParagraph"/>
              <w:numPr>
                <w:ilvl w:val="0"/>
                <w:numId w:val="6"/>
              </w:numPr>
              <w:spacing w:before="0" w:after="0"/>
              <w:rPr>
                <w:rFonts w:cs="Times New Roman"/>
                <w:szCs w:val="24"/>
              </w:rPr>
            </w:pPr>
            <w:r>
              <w:rPr>
                <w:rFonts w:cs="Times New Roman"/>
                <w:szCs w:val="24"/>
              </w:rPr>
              <w:t xml:space="preserve">Marketing for Veterans:  A question was raised if there are plans to market this to Veterans.  </w:t>
            </w:r>
            <w:r w:rsidR="00774BAE">
              <w:rPr>
                <w:rFonts w:cs="Times New Roman"/>
                <w:szCs w:val="24"/>
              </w:rPr>
              <w:t>At this time, nothing has been discussed.  Plans were to wait until the success of the rollout.</w:t>
            </w:r>
          </w:p>
          <w:p w:rsidR="00A618BB" w:rsidRPr="00774BAE" w:rsidRDefault="00774BAE" w:rsidP="00774BAE">
            <w:pPr>
              <w:pStyle w:val="ListParagraph"/>
              <w:numPr>
                <w:ilvl w:val="0"/>
                <w:numId w:val="6"/>
              </w:numPr>
              <w:spacing w:before="0" w:after="0"/>
              <w:rPr>
                <w:rFonts w:cs="Times New Roman"/>
                <w:szCs w:val="24"/>
              </w:rPr>
            </w:pPr>
            <w:r>
              <w:rPr>
                <w:rFonts w:cs="Times New Roman"/>
                <w:szCs w:val="24"/>
              </w:rPr>
              <w:t>Mitigation for Inventory and Billing Issues:  Rob indicated there was a file being created that contains the remote data therefore sufficient data would be available but as part of this delivery, nothing is being done with the data to assist in the need to correct inventory and billing issues</w:t>
            </w:r>
            <w:r w:rsidR="00A81F16" w:rsidRPr="00774BAE">
              <w:rPr>
                <w:rFonts w:cs="Times New Roman"/>
                <w:szCs w:val="24"/>
              </w:rPr>
              <w:t>.</w:t>
            </w:r>
          </w:p>
        </w:tc>
      </w:tr>
      <w:tr w:rsidR="00D6314F" w:rsidRPr="00922842" w:rsidTr="00935F3D">
        <w:trPr>
          <w:trHeight w:val="350"/>
        </w:trPr>
        <w:tc>
          <w:tcPr>
            <w:tcW w:w="9360" w:type="dxa"/>
            <w:shd w:val="clear" w:color="auto" w:fill="5B9BD5" w:themeFill="accent1"/>
          </w:tcPr>
          <w:p w:rsidR="00D6314F" w:rsidRPr="00922842" w:rsidRDefault="00D6314F" w:rsidP="005B2313">
            <w:pPr>
              <w:pStyle w:val="BodyArial10"/>
              <w:spacing w:before="0" w:after="0" w:line="240" w:lineRule="auto"/>
              <w:rPr>
                <w:rFonts w:cs="Arial"/>
                <w:b/>
                <w:bCs/>
                <w:color w:val="auto"/>
              </w:rPr>
            </w:pPr>
          </w:p>
        </w:tc>
      </w:tr>
    </w:tbl>
    <w:p w:rsidR="00D6314F" w:rsidRDefault="00C41C19" w:rsidP="004851B7">
      <w:r>
        <w:object w:dxaOrig="95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picture displays the OneVA Pharmacy Risk Dashboard." style="width:480pt;height:256.5pt" o:ole="">
            <v:imagedata r:id="rId9" o:title=""/>
          </v:shape>
          <o:OLEObject Type="Embed" ProgID="PowerPoint.Show.12" ShapeID="_x0000_i1025" DrawAspect="Content" ObjectID="_1513690901" r:id="rId10"/>
        </w:object>
      </w:r>
    </w:p>
    <w:p w:rsidR="00B872A9" w:rsidRDefault="00C41C19" w:rsidP="004851B7">
      <w:r>
        <w:object w:dxaOrig="9599" w:dyaOrig="5399">
          <v:shape id="_x0000_i1028" type="#_x0000_t75" alt="The image displays the General Comments supporting the OneVA Pharmacy Risk Dashboard." style="width:480pt;height:245.25pt" o:ole="">
            <v:imagedata r:id="rId11" o:title=""/>
          </v:shape>
          <o:OLEObject Type="Embed" ProgID="PowerPoint.Show.12" ShapeID="_x0000_i1028" DrawAspect="Content" ObjectID="_1513690902" r:id="rId12"/>
        </w:object>
      </w:r>
    </w:p>
    <w:sectPr w:rsidR="00B872A9" w:rsidSect="00935F3D">
      <w:headerReference w:type="default" r:id="rId13"/>
      <w:footerReference w:type="default" r:id="rId14"/>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D7C" w:rsidRDefault="00065D7C" w:rsidP="00CE6588">
      <w:pPr>
        <w:spacing w:before="0" w:after="0"/>
      </w:pPr>
      <w:r>
        <w:separator/>
      </w:r>
    </w:p>
  </w:endnote>
  <w:endnote w:type="continuationSeparator" w:id="0">
    <w:p w:rsidR="00065D7C" w:rsidRDefault="00065D7C"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065D7C">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D7C" w:rsidRDefault="00065D7C" w:rsidP="00CE6588">
      <w:pPr>
        <w:spacing w:before="0" w:after="0"/>
      </w:pPr>
      <w:r>
        <w:separator/>
      </w:r>
    </w:p>
  </w:footnote>
  <w:footnote w:type="continuationSeparator" w:id="0">
    <w:p w:rsidR="00065D7C" w:rsidRDefault="00065D7C"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13"/>
  </w:num>
  <w:num w:numId="7">
    <w:abstractNumId w:val="0"/>
  </w:num>
  <w:num w:numId="8">
    <w:abstractNumId w:val="1"/>
  </w:num>
  <w:num w:numId="9">
    <w:abstractNumId w:val="10"/>
  </w:num>
  <w:num w:numId="10">
    <w:abstractNumId w:val="10"/>
  </w:num>
  <w:num w:numId="11">
    <w:abstractNumId w:val="8"/>
  </w:num>
  <w:num w:numId="12">
    <w:abstractNumId w:val="2"/>
  </w:num>
  <w:num w:numId="13">
    <w:abstractNumId w:val="9"/>
  </w:num>
  <w:num w:numId="14">
    <w:abstractNumId w:val="3"/>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65D7C"/>
    <w:rsid w:val="00075F08"/>
    <w:rsid w:val="0008118B"/>
    <w:rsid w:val="000A46DB"/>
    <w:rsid w:val="000B293A"/>
    <w:rsid w:val="000C37DD"/>
    <w:rsid w:val="000C4EA5"/>
    <w:rsid w:val="00100E0A"/>
    <w:rsid w:val="001026E3"/>
    <w:rsid w:val="00140EDE"/>
    <w:rsid w:val="00145B2B"/>
    <w:rsid w:val="001963A6"/>
    <w:rsid w:val="001A5989"/>
    <w:rsid w:val="001B73EE"/>
    <w:rsid w:val="001E775C"/>
    <w:rsid w:val="00212955"/>
    <w:rsid w:val="00245243"/>
    <w:rsid w:val="00297A58"/>
    <w:rsid w:val="002E4C2D"/>
    <w:rsid w:val="002F7664"/>
    <w:rsid w:val="002F7796"/>
    <w:rsid w:val="00306E30"/>
    <w:rsid w:val="00365DCC"/>
    <w:rsid w:val="003703C9"/>
    <w:rsid w:val="00374202"/>
    <w:rsid w:val="00390D9A"/>
    <w:rsid w:val="003D59DF"/>
    <w:rsid w:val="003F193B"/>
    <w:rsid w:val="003F619A"/>
    <w:rsid w:val="004158CF"/>
    <w:rsid w:val="0042038F"/>
    <w:rsid w:val="004224F0"/>
    <w:rsid w:val="00424282"/>
    <w:rsid w:val="00434D34"/>
    <w:rsid w:val="00446544"/>
    <w:rsid w:val="00453FE9"/>
    <w:rsid w:val="004715CE"/>
    <w:rsid w:val="00480012"/>
    <w:rsid w:val="004851B7"/>
    <w:rsid w:val="00485FF2"/>
    <w:rsid w:val="004A3DCA"/>
    <w:rsid w:val="004D2E96"/>
    <w:rsid w:val="00512112"/>
    <w:rsid w:val="00573F8D"/>
    <w:rsid w:val="00586A05"/>
    <w:rsid w:val="005B6B03"/>
    <w:rsid w:val="005D78EB"/>
    <w:rsid w:val="00630999"/>
    <w:rsid w:val="0063780D"/>
    <w:rsid w:val="00642656"/>
    <w:rsid w:val="00655B2C"/>
    <w:rsid w:val="0066149B"/>
    <w:rsid w:val="00677889"/>
    <w:rsid w:val="006972C3"/>
    <w:rsid w:val="006F5E56"/>
    <w:rsid w:val="007147B4"/>
    <w:rsid w:val="007333B6"/>
    <w:rsid w:val="007607CD"/>
    <w:rsid w:val="00774BAE"/>
    <w:rsid w:val="0077500A"/>
    <w:rsid w:val="0078490F"/>
    <w:rsid w:val="00792C73"/>
    <w:rsid w:val="007948CC"/>
    <w:rsid w:val="007B7EA5"/>
    <w:rsid w:val="007C54C5"/>
    <w:rsid w:val="007C59E0"/>
    <w:rsid w:val="007C5D33"/>
    <w:rsid w:val="007D701A"/>
    <w:rsid w:val="007E7572"/>
    <w:rsid w:val="00821582"/>
    <w:rsid w:val="008378A7"/>
    <w:rsid w:val="00865888"/>
    <w:rsid w:val="008760DF"/>
    <w:rsid w:val="008A02A0"/>
    <w:rsid w:val="008B189C"/>
    <w:rsid w:val="008B6AE8"/>
    <w:rsid w:val="008E65F0"/>
    <w:rsid w:val="00935959"/>
    <w:rsid w:val="00935F3D"/>
    <w:rsid w:val="00943399"/>
    <w:rsid w:val="009702CD"/>
    <w:rsid w:val="00977EA3"/>
    <w:rsid w:val="009A776E"/>
    <w:rsid w:val="009D12F9"/>
    <w:rsid w:val="009D659C"/>
    <w:rsid w:val="009E14A4"/>
    <w:rsid w:val="00A1587D"/>
    <w:rsid w:val="00A26E3F"/>
    <w:rsid w:val="00A44E70"/>
    <w:rsid w:val="00A578E4"/>
    <w:rsid w:val="00A57A4B"/>
    <w:rsid w:val="00A618BB"/>
    <w:rsid w:val="00A81F16"/>
    <w:rsid w:val="00AA4CBD"/>
    <w:rsid w:val="00AA62C2"/>
    <w:rsid w:val="00AB211C"/>
    <w:rsid w:val="00AB212F"/>
    <w:rsid w:val="00AB341A"/>
    <w:rsid w:val="00AC388D"/>
    <w:rsid w:val="00AC6DF9"/>
    <w:rsid w:val="00AF41D6"/>
    <w:rsid w:val="00B02882"/>
    <w:rsid w:val="00B04629"/>
    <w:rsid w:val="00B04E84"/>
    <w:rsid w:val="00B109DC"/>
    <w:rsid w:val="00B26684"/>
    <w:rsid w:val="00B3456E"/>
    <w:rsid w:val="00B448B2"/>
    <w:rsid w:val="00B63FEC"/>
    <w:rsid w:val="00B72D86"/>
    <w:rsid w:val="00B83AFA"/>
    <w:rsid w:val="00B872A9"/>
    <w:rsid w:val="00B9677D"/>
    <w:rsid w:val="00BA1A14"/>
    <w:rsid w:val="00BB627E"/>
    <w:rsid w:val="00BC5304"/>
    <w:rsid w:val="00BE4C76"/>
    <w:rsid w:val="00C00044"/>
    <w:rsid w:val="00C36048"/>
    <w:rsid w:val="00C41C19"/>
    <w:rsid w:val="00C51A11"/>
    <w:rsid w:val="00C60FBE"/>
    <w:rsid w:val="00C66356"/>
    <w:rsid w:val="00C75FC3"/>
    <w:rsid w:val="00CE49C6"/>
    <w:rsid w:val="00CE6588"/>
    <w:rsid w:val="00CF0A07"/>
    <w:rsid w:val="00CF582D"/>
    <w:rsid w:val="00D0271C"/>
    <w:rsid w:val="00D33F09"/>
    <w:rsid w:val="00D41C0F"/>
    <w:rsid w:val="00D6314F"/>
    <w:rsid w:val="00D87055"/>
    <w:rsid w:val="00DA69CA"/>
    <w:rsid w:val="00DA7C50"/>
    <w:rsid w:val="00DC231F"/>
    <w:rsid w:val="00E16DB5"/>
    <w:rsid w:val="00E204BD"/>
    <w:rsid w:val="00E373DB"/>
    <w:rsid w:val="00E626A7"/>
    <w:rsid w:val="00E62B5C"/>
    <w:rsid w:val="00E97CD7"/>
    <w:rsid w:val="00EA00B9"/>
    <w:rsid w:val="00EC38E4"/>
    <w:rsid w:val="00EE6108"/>
    <w:rsid w:val="00F46B88"/>
    <w:rsid w:val="00F500CC"/>
    <w:rsid w:val="00F700CA"/>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2B5F3"/>
  <w15:docId w15:val="{913E849D-8099-4CAF-932A-61523075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1.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PowerPoint_Presentation.ppt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41D65-1274-4BDE-8998-CBAC3ADC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3</cp:revision>
  <cp:lastPrinted>2015-12-18T18:46:00Z</cp:lastPrinted>
  <dcterms:created xsi:type="dcterms:W3CDTF">2016-01-07T17:36:00Z</dcterms:created>
  <dcterms:modified xsi:type="dcterms:W3CDTF">2016-01-07T21:55:00Z</dcterms:modified>
</cp:coreProperties>
</file>