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 descr="The image displays the VA logo.&#10;&#10;" title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 Table"/>
        <w:tblDescription w:val="The table contains the meeting information ncluding the title, date of meeting, facilitator, and time."/>
      </w:tblPr>
      <w:tblGrid>
        <w:gridCol w:w="2250"/>
        <w:gridCol w:w="1530"/>
        <w:gridCol w:w="1530"/>
        <w:gridCol w:w="4135"/>
      </w:tblGrid>
      <w:tr w:rsidR="00CE6588" w:rsidRPr="00430F32" w:rsidTr="00C41C19">
        <w:trPr>
          <w:trHeight w:val="37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306E30" w:rsidRDefault="00CE6588" w:rsidP="0008118B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 xml:space="preserve">OneVA Pharmacy Implementation </w:t>
            </w:r>
            <w:r w:rsidR="0008118B" w:rsidRPr="00306E30">
              <w:rPr>
                <w:rStyle w:val="ListParagraphChar"/>
              </w:rPr>
              <w:t xml:space="preserve">Weekly </w:t>
            </w:r>
            <w:r w:rsidR="00480012" w:rsidRPr="00306E30">
              <w:rPr>
                <w:rStyle w:val="ListParagraphChar"/>
              </w:rPr>
              <w:t xml:space="preserve">IPT &amp; </w:t>
            </w:r>
            <w:r w:rsidR="0008118B" w:rsidRPr="00306E30">
              <w:rPr>
                <w:rStyle w:val="ListParagraphChar"/>
              </w:rPr>
              <w:t xml:space="preserve">Stakeholder </w:t>
            </w:r>
            <w:r w:rsidRPr="00306E30">
              <w:rPr>
                <w:rStyle w:val="ListParagraphChar"/>
              </w:rPr>
              <w:t>Meeting</w:t>
            </w:r>
          </w:p>
        </w:tc>
      </w:tr>
      <w:tr w:rsidR="00CE6588" w:rsidRPr="00430F32" w:rsidTr="00C9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306E30" w:rsidRDefault="000F6C7B" w:rsidP="0094539D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stParagraphChar"/>
              </w:rPr>
            </w:pPr>
            <w:r>
              <w:rPr>
                <w:rStyle w:val="ListParagraphChar"/>
              </w:rPr>
              <w:t>0</w:t>
            </w:r>
            <w:r w:rsidR="00E70281">
              <w:rPr>
                <w:rStyle w:val="ListParagraphChar"/>
              </w:rPr>
              <w:t>2/25</w:t>
            </w:r>
            <w:r w:rsidR="0008118B" w:rsidRPr="00306E30">
              <w:rPr>
                <w:rStyle w:val="ListParagraphChar"/>
              </w:rPr>
              <w:t>/</w:t>
            </w:r>
            <w:r w:rsidR="00CE6588" w:rsidRPr="00306E30">
              <w:rPr>
                <w:rStyle w:val="ListParagraphChar"/>
              </w:rPr>
              <w:t>201</w:t>
            </w:r>
            <w:r w:rsidR="000B293A">
              <w:rPr>
                <w:rStyle w:val="ListParagraphCha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306E30" w:rsidRDefault="00CE6588" w:rsidP="005B2313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E30">
              <w:t>Teleconference</w:t>
            </w:r>
          </w:p>
        </w:tc>
      </w:tr>
      <w:tr w:rsidR="00CE6588" w:rsidRPr="00430F32" w:rsidTr="00CE6588">
        <w:trPr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306E30" w:rsidRDefault="00C51A11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Cecelia Wray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306E30" w:rsidRDefault="0008118B" w:rsidP="0048001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12</w:t>
            </w:r>
            <w:r w:rsidR="00480012" w:rsidRPr="00306E30">
              <w:rPr>
                <w:rStyle w:val="ListParagraphChar"/>
              </w:rPr>
              <w:t>:30 – 1:00 pm EST</w:t>
            </w:r>
          </w:p>
        </w:tc>
      </w:tr>
    </w:tbl>
    <w:p w:rsidR="004F57B5" w:rsidRPr="009C7308" w:rsidRDefault="00655B2C" w:rsidP="009C7308">
      <w:pPr>
        <w:spacing w:after="0"/>
        <w:contextualSpacing/>
        <w:rPr>
          <w:rFonts w:cs="Times New Roman"/>
          <w:szCs w:val="24"/>
        </w:rPr>
      </w:pPr>
      <w:r w:rsidRPr="00C9424E">
        <w:rPr>
          <w:rFonts w:cs="Times New Roman"/>
          <w:szCs w:val="24"/>
        </w:rPr>
        <w:t>Agenda for today:</w:t>
      </w:r>
    </w:p>
    <w:p w:rsidR="009C7308" w:rsidRDefault="009C7308" w:rsidP="009C7308">
      <w:pPr>
        <w:pStyle w:val="ListParagraph"/>
        <w:numPr>
          <w:ilvl w:val="0"/>
          <w:numId w:val="17"/>
        </w:numPr>
        <w:spacing w:before="0" w:after="0"/>
        <w:contextualSpacing w:val="0"/>
        <w:rPr>
          <w:sz w:val="22"/>
        </w:rPr>
      </w:pPr>
      <w:r>
        <w:t>Project Status (Cecelia)</w:t>
      </w:r>
    </w:p>
    <w:p w:rsidR="00AE59DA" w:rsidRPr="004F57B5" w:rsidRDefault="00D6213E" w:rsidP="00E70281">
      <w:pPr>
        <w:pStyle w:val="ListParagraph"/>
        <w:numPr>
          <w:ilvl w:val="0"/>
          <w:numId w:val="17"/>
        </w:numPr>
        <w:spacing w:before="0" w:after="0"/>
        <w:contextualSpacing w:val="0"/>
      </w:pPr>
      <w:r>
        <w:t xml:space="preserve">VAeMI </w:t>
      </w:r>
      <w:r w:rsidR="00360434">
        <w:t>Update (John Terrell</w:t>
      </w:r>
      <w:r>
        <w:t>)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Table of Attendees"/>
        <w:tblDescription w:val="The table contains the list of attendees who attended the meeting."/>
      </w:tblPr>
      <w:tblGrid>
        <w:gridCol w:w="3685"/>
        <w:gridCol w:w="450"/>
        <w:gridCol w:w="4680"/>
        <w:gridCol w:w="535"/>
      </w:tblGrid>
      <w:tr w:rsidR="009C7308" w:rsidTr="00655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9C7308" w:rsidRDefault="009C7308" w:rsidP="00CE6588">
            <w:pPr>
              <w:jc w:val="center"/>
            </w:pPr>
            <w:r>
              <w:t>Attendee Name (P=Present)</w:t>
            </w: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61714" w:rsidRDefault="009C7308" w:rsidP="00B448B2">
            <w:pPr>
              <w:rPr>
                <w:b w:val="0"/>
                <w:sz w:val="20"/>
                <w:szCs w:val="20"/>
              </w:rPr>
            </w:pPr>
            <w:r w:rsidRPr="00161714">
              <w:rPr>
                <w:b w:val="0"/>
                <w:sz w:val="20"/>
                <w:szCs w:val="20"/>
              </w:rPr>
              <w:t>Baggett, Mona</w:t>
            </w:r>
          </w:p>
        </w:tc>
        <w:tc>
          <w:tcPr>
            <w:tcW w:w="450" w:type="dxa"/>
          </w:tcPr>
          <w:p w:rsidR="009C7308" w:rsidRDefault="009C7308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Baylis, Randall</w:t>
            </w:r>
          </w:p>
        </w:tc>
        <w:tc>
          <w:tcPr>
            <w:tcW w:w="535" w:type="dxa"/>
          </w:tcPr>
          <w:p w:rsidR="009C7308" w:rsidRDefault="009C7308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61714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Beckley, Robert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Beltran-West, Ruth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075F08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Behuniak, Loren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Bulson, Mark</w:t>
            </w:r>
          </w:p>
        </w:tc>
        <w:tc>
          <w:tcPr>
            <w:tcW w:w="535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A862D7" w:rsidRDefault="009C7308" w:rsidP="00161714">
            <w:pPr>
              <w:rPr>
                <w:b w:val="0"/>
                <w:sz w:val="20"/>
                <w:szCs w:val="20"/>
              </w:rPr>
            </w:pPr>
            <w:r w:rsidRPr="00A862D7">
              <w:rPr>
                <w:b w:val="0"/>
                <w:sz w:val="20"/>
                <w:szCs w:val="20"/>
              </w:rPr>
              <w:t xml:space="preserve">Bloch, </w:t>
            </w:r>
            <w:r>
              <w:rPr>
                <w:b w:val="0"/>
                <w:sz w:val="20"/>
                <w:szCs w:val="20"/>
              </w:rPr>
              <w:t>Jaculyn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Carroll, Daniel</w:t>
            </w:r>
          </w:p>
        </w:tc>
        <w:tc>
          <w:tcPr>
            <w:tcW w:w="535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7B7EA5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Cortright, Michael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Chu, Ann</w:t>
            </w:r>
          </w:p>
        </w:tc>
        <w:tc>
          <w:tcPr>
            <w:tcW w:w="535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61714" w:rsidRDefault="009C7308" w:rsidP="00161714">
            <w:pPr>
              <w:rPr>
                <w:b w:val="0"/>
                <w:sz w:val="20"/>
                <w:szCs w:val="20"/>
              </w:rPr>
            </w:pPr>
            <w:r w:rsidRPr="00161714">
              <w:rPr>
                <w:b w:val="0"/>
                <w:sz w:val="20"/>
                <w:szCs w:val="20"/>
              </w:rPr>
              <w:t>Crespo, Pamela</w:t>
            </w:r>
          </w:p>
        </w:tc>
        <w:tc>
          <w:tcPr>
            <w:tcW w:w="450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Pr="00161714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Delano, Jay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7B7EA5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Cross, Heidi</w:t>
            </w:r>
          </w:p>
        </w:tc>
        <w:tc>
          <w:tcPr>
            <w:tcW w:w="450" w:type="dxa"/>
          </w:tcPr>
          <w:p w:rsidR="009C7308" w:rsidRPr="007B7EA5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Coupland, Kathy</w:t>
            </w:r>
          </w:p>
        </w:tc>
        <w:tc>
          <w:tcPr>
            <w:tcW w:w="535" w:type="dxa"/>
          </w:tcPr>
          <w:p w:rsidR="009C7308" w:rsidRPr="007B7EA5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61714" w:rsidRDefault="009C7308" w:rsidP="00161714">
            <w:pPr>
              <w:rPr>
                <w:b w:val="0"/>
                <w:sz w:val="20"/>
                <w:szCs w:val="20"/>
              </w:rPr>
            </w:pPr>
            <w:r w:rsidRPr="00161714">
              <w:rPr>
                <w:b w:val="0"/>
                <w:sz w:val="20"/>
                <w:szCs w:val="20"/>
              </w:rPr>
              <w:t>Ellis, Donna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Pr="00161714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Fauber, Michael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61714" w:rsidRDefault="009C7308" w:rsidP="00161714">
            <w:pPr>
              <w:rPr>
                <w:b w:val="0"/>
                <w:sz w:val="20"/>
                <w:szCs w:val="20"/>
              </w:rPr>
            </w:pPr>
            <w:r w:rsidRPr="00161714">
              <w:rPr>
                <w:b w:val="0"/>
                <w:sz w:val="20"/>
                <w:szCs w:val="20"/>
              </w:rPr>
              <w:t>Gossett, Malachy</w:t>
            </w:r>
          </w:p>
        </w:tc>
        <w:tc>
          <w:tcPr>
            <w:tcW w:w="450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Grimm, Thomas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360434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360434" w:rsidRPr="00360434" w:rsidRDefault="00360434" w:rsidP="00161714">
            <w:pPr>
              <w:rPr>
                <w:b w:val="0"/>
                <w:sz w:val="20"/>
                <w:szCs w:val="20"/>
              </w:rPr>
            </w:pPr>
            <w:r w:rsidRPr="00360434">
              <w:rPr>
                <w:b w:val="0"/>
                <w:sz w:val="20"/>
                <w:szCs w:val="20"/>
              </w:rPr>
              <w:t>Graves, Nicole</w:t>
            </w:r>
          </w:p>
        </w:tc>
        <w:tc>
          <w:tcPr>
            <w:tcW w:w="450" w:type="dxa"/>
          </w:tcPr>
          <w:p w:rsidR="00360434" w:rsidRPr="007B7EA5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360434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:rsidR="00360434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RPr="00DA7C50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65574E" w:rsidRDefault="009C7308" w:rsidP="00161714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Holt</w:t>
            </w:r>
            <w:r>
              <w:rPr>
                <w:b w:val="0"/>
                <w:sz w:val="20"/>
                <w:szCs w:val="20"/>
              </w:rPr>
              <w:t>, Russ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Pr="00161714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714">
              <w:rPr>
                <w:sz w:val="20"/>
                <w:szCs w:val="20"/>
              </w:rPr>
              <w:t>Fisher, Brad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65574E" w:rsidRDefault="009C7308" w:rsidP="00161714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Johnson</w:t>
            </w:r>
            <w:r>
              <w:rPr>
                <w:b w:val="0"/>
                <w:sz w:val="20"/>
                <w:szCs w:val="20"/>
              </w:rPr>
              <w:t>, Dale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Fox, Kirk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RPr="00DA7C50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A862D7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Lilly, Tomi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Littlefield, Patrick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65574E" w:rsidRDefault="009C7308" w:rsidP="00161714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Meneguzzo</w:t>
            </w:r>
            <w:r>
              <w:rPr>
                <w:b w:val="0"/>
                <w:sz w:val="20"/>
                <w:szCs w:val="20"/>
              </w:rPr>
              <w:t>, Kim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Lyttle, Kim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7B7EA5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Meyer, Nancy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McGloine, Thomas</w:t>
            </w:r>
          </w:p>
        </w:tc>
        <w:tc>
          <w:tcPr>
            <w:tcW w:w="535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D37C86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Miestchovich, Gaylyn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Graves, Nicole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7B7EA5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Mingo, Fred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Mian, Naeem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B448B2" w:rsidRDefault="009C7308" w:rsidP="00161714">
            <w:pPr>
              <w:rPr>
                <w:b w:val="0"/>
                <w:sz w:val="20"/>
                <w:szCs w:val="20"/>
              </w:rPr>
            </w:pPr>
            <w:r w:rsidRPr="00B448B2">
              <w:rPr>
                <w:b w:val="0"/>
                <w:sz w:val="20"/>
                <w:szCs w:val="20"/>
              </w:rPr>
              <w:t>Patterson, Josh</w:t>
            </w:r>
            <w:r>
              <w:rPr>
                <w:b w:val="0"/>
                <w:sz w:val="20"/>
                <w:szCs w:val="20"/>
              </w:rPr>
              <w:t>ua</w:t>
            </w:r>
          </w:p>
        </w:tc>
        <w:tc>
          <w:tcPr>
            <w:tcW w:w="450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Parris, Chris</w:t>
            </w:r>
          </w:p>
        </w:tc>
        <w:tc>
          <w:tcPr>
            <w:tcW w:w="535" w:type="dxa"/>
          </w:tcPr>
          <w:p w:rsidR="009C7308" w:rsidRPr="007B7EA5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94539D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Pearcy, Patrick</w:t>
            </w:r>
          </w:p>
        </w:tc>
        <w:tc>
          <w:tcPr>
            <w:tcW w:w="450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Pierson, Yvonne</w:t>
            </w:r>
          </w:p>
        </w:tc>
        <w:tc>
          <w:tcPr>
            <w:tcW w:w="535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Reese, Yolanda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Poteet, David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65574E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 xml:space="preserve">Sanders, </w:t>
            </w:r>
            <w:r w:rsidRPr="0065574E">
              <w:rPr>
                <w:b w:val="0"/>
                <w:sz w:val="20"/>
                <w:szCs w:val="20"/>
              </w:rPr>
              <w:t>Lyn</w:t>
            </w:r>
            <w:r>
              <w:rPr>
                <w:b w:val="0"/>
                <w:sz w:val="20"/>
                <w:szCs w:val="20"/>
              </w:rPr>
              <w:t>n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Roseland, Patricia</w:t>
            </w:r>
          </w:p>
        </w:tc>
        <w:tc>
          <w:tcPr>
            <w:tcW w:w="535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65574E" w:rsidRDefault="009C7308" w:rsidP="00161714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Seburn</w:t>
            </w:r>
            <w:r>
              <w:rPr>
                <w:b w:val="0"/>
                <w:sz w:val="20"/>
                <w:szCs w:val="20"/>
              </w:rPr>
              <w:t>, Cindy</w:t>
            </w:r>
          </w:p>
        </w:tc>
        <w:tc>
          <w:tcPr>
            <w:tcW w:w="450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Santos, Roberto</w:t>
            </w:r>
          </w:p>
        </w:tc>
        <w:tc>
          <w:tcPr>
            <w:tcW w:w="535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Sigley, Roger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Smith, Gloria</w:t>
            </w:r>
          </w:p>
        </w:tc>
        <w:tc>
          <w:tcPr>
            <w:tcW w:w="535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026E3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Silverman, Robert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Spencer, Steve</w:t>
            </w:r>
          </w:p>
        </w:tc>
        <w:tc>
          <w:tcPr>
            <w:tcW w:w="535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94539D" w:rsidRDefault="009C7308" w:rsidP="00161714">
            <w:pPr>
              <w:rPr>
                <w:b w:val="0"/>
                <w:sz w:val="20"/>
                <w:szCs w:val="20"/>
              </w:rPr>
            </w:pPr>
            <w:r w:rsidRPr="0094539D">
              <w:rPr>
                <w:b w:val="0"/>
                <w:sz w:val="20"/>
                <w:szCs w:val="20"/>
              </w:rPr>
              <w:t>Simons, Sherri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Linville, Kathleen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Spence, Fred</w:t>
            </w:r>
          </w:p>
        </w:tc>
        <w:tc>
          <w:tcPr>
            <w:tcW w:w="45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Temkin, Josh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B448B2" w:rsidRDefault="009C7308" w:rsidP="00161714">
            <w:pPr>
              <w:rPr>
                <w:b w:val="0"/>
                <w:sz w:val="20"/>
                <w:szCs w:val="20"/>
              </w:rPr>
            </w:pPr>
            <w:r w:rsidRPr="00B448B2">
              <w:rPr>
                <w:b w:val="0"/>
                <w:sz w:val="20"/>
                <w:szCs w:val="20"/>
              </w:rPr>
              <w:t>Teague, Kit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Susarla, Narasa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Teague, Lyn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VanCamp, Philip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Tirrell, John</w:t>
            </w:r>
          </w:p>
        </w:tc>
        <w:tc>
          <w:tcPr>
            <w:tcW w:w="450" w:type="dxa"/>
          </w:tcPr>
          <w:p w:rsidR="009C7308" w:rsidRPr="007B7EA5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Zawierucha, Staci</w:t>
            </w:r>
          </w:p>
        </w:tc>
        <w:tc>
          <w:tcPr>
            <w:tcW w:w="535" w:type="dxa"/>
          </w:tcPr>
          <w:p w:rsidR="009C7308" w:rsidRPr="007B7EA5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C73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B448B2" w:rsidRDefault="009C7308" w:rsidP="00161714">
            <w:pPr>
              <w:rPr>
                <w:b w:val="0"/>
                <w:sz w:val="20"/>
                <w:szCs w:val="20"/>
              </w:rPr>
            </w:pPr>
            <w:r w:rsidRPr="00B448B2">
              <w:rPr>
                <w:b w:val="0"/>
                <w:sz w:val="20"/>
                <w:szCs w:val="20"/>
              </w:rPr>
              <w:t>Woods, Baron</w:t>
            </w:r>
          </w:p>
        </w:tc>
        <w:tc>
          <w:tcPr>
            <w:tcW w:w="450" w:type="dxa"/>
          </w:tcPr>
          <w:p w:rsidR="009C7308" w:rsidRPr="007B7EA5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9C7308" w:rsidRDefault="009C7308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Walsh, Bill</w:t>
            </w:r>
          </w:p>
        </w:tc>
        <w:tc>
          <w:tcPr>
            <w:tcW w:w="535" w:type="dxa"/>
          </w:tcPr>
          <w:p w:rsidR="009C7308" w:rsidRDefault="00360434" w:rsidP="0016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9C73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C7308" w:rsidRPr="001026E3" w:rsidRDefault="009C7308" w:rsidP="0016171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Wray, Cecelia</w:t>
            </w:r>
          </w:p>
        </w:tc>
        <w:tc>
          <w:tcPr>
            <w:tcW w:w="450" w:type="dxa"/>
          </w:tcPr>
          <w:p w:rsidR="009C7308" w:rsidRDefault="00360434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Waltman, Dave</w:t>
            </w:r>
          </w:p>
        </w:tc>
        <w:tc>
          <w:tcPr>
            <w:tcW w:w="535" w:type="dxa"/>
          </w:tcPr>
          <w:p w:rsidR="009C7308" w:rsidRDefault="009C7308" w:rsidP="0016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E6588" w:rsidRPr="00BB627E" w:rsidRDefault="00BB627E" w:rsidP="00B448B2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 descr="The image displays the VA logo." title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 descr="The image displays the VA logo.&#10;" title="VA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displays the list of action items, the date originated, the owner, status, and due date."/>
      </w:tblPr>
      <w:tblGrid>
        <w:gridCol w:w="1345"/>
        <w:gridCol w:w="3803"/>
        <w:gridCol w:w="1507"/>
        <w:gridCol w:w="1440"/>
        <w:gridCol w:w="1255"/>
      </w:tblGrid>
      <w:tr w:rsidR="00CE6588" w:rsidTr="00F8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rPr>
                <w:sz w:val="22"/>
              </w:rPr>
            </w:pPr>
            <w:r w:rsidRPr="003703C9">
              <w:rPr>
                <w:sz w:val="22"/>
              </w:rPr>
              <w:t>Action Item Origination Date</w:t>
            </w:r>
          </w:p>
        </w:tc>
        <w:tc>
          <w:tcPr>
            <w:tcW w:w="3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Action Item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3703C9"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EE6505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Due Date /</w:t>
            </w:r>
            <w:r w:rsidR="00CE6588" w:rsidRPr="003703C9">
              <w:rPr>
                <w:sz w:val="22"/>
              </w:rPr>
              <w:t>Status</w:t>
            </w: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424282" w:rsidP="0042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 xml:space="preserve">Reported </w:t>
            </w:r>
            <w:r w:rsidR="00CE6588" w:rsidRPr="003703C9">
              <w:rPr>
                <w:sz w:val="22"/>
              </w:rPr>
              <w:t>Closed</w:t>
            </w:r>
            <w:r w:rsidRPr="003703C9">
              <w:rPr>
                <w:sz w:val="22"/>
              </w:rPr>
              <w:t xml:space="preserve"> Date</w:t>
            </w:r>
          </w:p>
        </w:tc>
      </w:tr>
      <w:tr w:rsidR="009938B0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8B0" w:rsidRPr="009938B0" w:rsidRDefault="009938B0" w:rsidP="00480012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01/21/2016</w:t>
            </w:r>
          </w:p>
        </w:tc>
        <w:tc>
          <w:tcPr>
            <w:tcW w:w="3803" w:type="dxa"/>
          </w:tcPr>
          <w:p w:rsidR="009938B0" w:rsidRPr="009938B0" w:rsidRDefault="009938B0" w:rsidP="00BE4C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GFEs needed for OneVA Pharmacy team members.</w:t>
            </w:r>
          </w:p>
        </w:tc>
        <w:tc>
          <w:tcPr>
            <w:tcW w:w="1507" w:type="dxa"/>
          </w:tcPr>
          <w:p w:rsidR="009938B0" w:rsidRDefault="009938B0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1440" w:type="dxa"/>
          </w:tcPr>
          <w:p w:rsidR="009938B0" w:rsidRPr="004C1BE9" w:rsidRDefault="00EE6505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C1BE9">
              <w:rPr>
                <w:rFonts w:cs="Times New Roman"/>
                <w:sz w:val="22"/>
              </w:rPr>
              <w:t xml:space="preserve">02/29/16 / </w:t>
            </w:r>
            <w:r w:rsidR="009938B0" w:rsidRPr="004C1BE9">
              <w:rPr>
                <w:rFonts w:cs="Times New Roman"/>
                <w:sz w:val="22"/>
              </w:rPr>
              <w:t>Open</w:t>
            </w:r>
          </w:p>
        </w:tc>
        <w:tc>
          <w:tcPr>
            <w:tcW w:w="1255" w:type="dxa"/>
          </w:tcPr>
          <w:p w:rsidR="009938B0" w:rsidRDefault="009938B0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B85CDF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85CDF" w:rsidRDefault="00B85CDF" w:rsidP="00480012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02/10/16</w:t>
            </w:r>
          </w:p>
        </w:tc>
        <w:tc>
          <w:tcPr>
            <w:tcW w:w="3803" w:type="dxa"/>
          </w:tcPr>
          <w:p w:rsidR="00B85CDF" w:rsidRDefault="00B85CDF" w:rsidP="00BE4C7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OneVA Pharmacy -VAeMI Integrated </w:t>
            </w:r>
            <w:r w:rsidR="005211A3">
              <w:rPr>
                <w:rFonts w:cs="Times New Roman"/>
                <w:sz w:val="22"/>
              </w:rPr>
              <w:t xml:space="preserve">Master </w:t>
            </w:r>
            <w:r>
              <w:rPr>
                <w:rFonts w:cs="Times New Roman"/>
                <w:sz w:val="22"/>
              </w:rPr>
              <w:t>Project Schedule</w:t>
            </w:r>
          </w:p>
        </w:tc>
        <w:tc>
          <w:tcPr>
            <w:tcW w:w="1507" w:type="dxa"/>
          </w:tcPr>
          <w:p w:rsidR="00B85CDF" w:rsidRDefault="00B85CDF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  <w:r w:rsidR="005211A3">
              <w:t>/ Mike</w:t>
            </w:r>
          </w:p>
        </w:tc>
        <w:tc>
          <w:tcPr>
            <w:tcW w:w="1440" w:type="dxa"/>
          </w:tcPr>
          <w:p w:rsidR="00B85CDF" w:rsidRPr="004C1BE9" w:rsidRDefault="00EE6505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C1BE9">
              <w:rPr>
                <w:rFonts w:cs="Times New Roman"/>
                <w:sz w:val="22"/>
              </w:rPr>
              <w:t xml:space="preserve">02/29/16 / </w:t>
            </w:r>
            <w:r w:rsidR="00B85CDF" w:rsidRPr="004C1BE9">
              <w:rPr>
                <w:rFonts w:cs="Times New Roman"/>
                <w:sz w:val="22"/>
              </w:rPr>
              <w:t>Open</w:t>
            </w:r>
          </w:p>
        </w:tc>
        <w:tc>
          <w:tcPr>
            <w:tcW w:w="1255" w:type="dxa"/>
          </w:tcPr>
          <w:p w:rsidR="00B85CDF" w:rsidRDefault="00B85CDF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26682F" w:rsidTr="002C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682F" w:rsidRPr="00306E30" w:rsidRDefault="0026682F" w:rsidP="0026682F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02/18/16</w:t>
            </w:r>
          </w:p>
        </w:tc>
        <w:tc>
          <w:tcPr>
            <w:tcW w:w="3803" w:type="dxa"/>
          </w:tcPr>
          <w:p w:rsidR="0026682F" w:rsidRPr="003703C9" w:rsidRDefault="0026682F" w:rsidP="0026682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Modify VAeMI Integration contract to exchange the eCMS for OneVA Pharmacy.</w:t>
            </w:r>
          </w:p>
        </w:tc>
        <w:tc>
          <w:tcPr>
            <w:tcW w:w="1507" w:type="dxa"/>
          </w:tcPr>
          <w:p w:rsidR="0026682F" w:rsidRPr="00306E30" w:rsidRDefault="0026682F" w:rsidP="00266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Mike Fauber</w:t>
            </w:r>
          </w:p>
        </w:tc>
        <w:tc>
          <w:tcPr>
            <w:tcW w:w="1440" w:type="dxa"/>
          </w:tcPr>
          <w:p w:rsidR="0026682F" w:rsidRPr="004C1BE9" w:rsidRDefault="00E70281" w:rsidP="00266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255" w:type="dxa"/>
          </w:tcPr>
          <w:p w:rsidR="0026682F" w:rsidRDefault="00E70281" w:rsidP="00266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02/25/16</w:t>
            </w:r>
          </w:p>
        </w:tc>
      </w:tr>
      <w:tr w:rsidR="0026682F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6682F" w:rsidRPr="009938B0" w:rsidRDefault="0026682F" w:rsidP="0026682F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02/18/16</w:t>
            </w:r>
          </w:p>
        </w:tc>
        <w:tc>
          <w:tcPr>
            <w:tcW w:w="3803" w:type="dxa"/>
          </w:tcPr>
          <w:p w:rsidR="0026682F" w:rsidRPr="009938B0" w:rsidRDefault="0026682F" w:rsidP="0026682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Provide Testing (SQA) Integration VAeMI site to OneVA Pharmacy</w:t>
            </w:r>
          </w:p>
        </w:tc>
        <w:tc>
          <w:tcPr>
            <w:tcW w:w="1507" w:type="dxa"/>
          </w:tcPr>
          <w:p w:rsidR="0026682F" w:rsidRDefault="0026682F" w:rsidP="0026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Ruth</w:t>
            </w:r>
          </w:p>
        </w:tc>
        <w:tc>
          <w:tcPr>
            <w:tcW w:w="1440" w:type="dxa"/>
          </w:tcPr>
          <w:p w:rsidR="0026682F" w:rsidRPr="004C1BE9" w:rsidRDefault="00EE6505" w:rsidP="0026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C1BE9">
              <w:rPr>
                <w:rFonts w:cs="Times New Roman"/>
                <w:sz w:val="22"/>
              </w:rPr>
              <w:t xml:space="preserve">02/29/16 / </w:t>
            </w:r>
            <w:r w:rsidR="0026682F" w:rsidRPr="004C1BE9">
              <w:rPr>
                <w:rFonts w:cs="Times New Roman"/>
                <w:sz w:val="22"/>
              </w:rPr>
              <w:t>Open</w:t>
            </w:r>
          </w:p>
        </w:tc>
        <w:tc>
          <w:tcPr>
            <w:tcW w:w="1255" w:type="dxa"/>
          </w:tcPr>
          <w:p w:rsidR="0026682F" w:rsidRDefault="0026682F" w:rsidP="0026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EE6505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E6505" w:rsidRPr="009938B0" w:rsidRDefault="00EE6505" w:rsidP="00EE6505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02/18/16</w:t>
            </w:r>
          </w:p>
        </w:tc>
        <w:tc>
          <w:tcPr>
            <w:tcW w:w="3803" w:type="dxa"/>
          </w:tcPr>
          <w:p w:rsidR="00EE6505" w:rsidRPr="009938B0" w:rsidRDefault="00EE6505" w:rsidP="00EE650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Provide SRA DEV VAeMI site to OneVA Pharmacy</w:t>
            </w:r>
          </w:p>
        </w:tc>
        <w:tc>
          <w:tcPr>
            <w:tcW w:w="1507" w:type="dxa"/>
          </w:tcPr>
          <w:p w:rsidR="00EE6505" w:rsidRDefault="00EE6505" w:rsidP="00EE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Ruth</w:t>
            </w:r>
          </w:p>
        </w:tc>
        <w:tc>
          <w:tcPr>
            <w:tcW w:w="1440" w:type="dxa"/>
          </w:tcPr>
          <w:p w:rsidR="00EE6505" w:rsidRPr="004C1BE9" w:rsidRDefault="00EE6505" w:rsidP="00EE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C1BE9">
              <w:rPr>
                <w:rFonts w:cs="Times New Roman"/>
                <w:sz w:val="22"/>
              </w:rPr>
              <w:t>02/22/16 / Open</w:t>
            </w:r>
          </w:p>
        </w:tc>
        <w:tc>
          <w:tcPr>
            <w:tcW w:w="1255" w:type="dxa"/>
          </w:tcPr>
          <w:p w:rsidR="00EE6505" w:rsidRDefault="00EE6505" w:rsidP="00EE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EE6505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E6505" w:rsidRDefault="00EE6505" w:rsidP="00EE6505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02/18/16</w:t>
            </w:r>
          </w:p>
        </w:tc>
        <w:tc>
          <w:tcPr>
            <w:tcW w:w="3803" w:type="dxa"/>
          </w:tcPr>
          <w:p w:rsidR="00EE6505" w:rsidRDefault="00EE6505" w:rsidP="00EE650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Cs w:val="24"/>
              </w:rPr>
              <w:t>What is the accreditation standing for new MLLP end to end points for each new VistA instance for each MLLI.</w:t>
            </w:r>
          </w:p>
        </w:tc>
        <w:tc>
          <w:tcPr>
            <w:tcW w:w="1507" w:type="dxa"/>
          </w:tcPr>
          <w:p w:rsidR="00EE6505" w:rsidRDefault="00EE6505" w:rsidP="00EE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Mike/Ruth</w:t>
            </w:r>
          </w:p>
        </w:tc>
        <w:tc>
          <w:tcPr>
            <w:tcW w:w="1440" w:type="dxa"/>
          </w:tcPr>
          <w:p w:rsidR="00EE6505" w:rsidRPr="00E70281" w:rsidRDefault="00E70281" w:rsidP="00EE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E70281">
              <w:rPr>
                <w:rFonts w:cs="Times New Roman"/>
                <w:sz w:val="18"/>
                <w:szCs w:val="18"/>
              </w:rPr>
              <w:t>Closed – The OneVA Pharmacy is no longer performing the development/coding so this becomes N/A</w:t>
            </w:r>
          </w:p>
        </w:tc>
        <w:tc>
          <w:tcPr>
            <w:tcW w:w="1255" w:type="dxa"/>
          </w:tcPr>
          <w:p w:rsidR="00EE6505" w:rsidRDefault="00E70281" w:rsidP="00EE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02/25/16</w:t>
            </w:r>
          </w:p>
        </w:tc>
      </w:tr>
      <w:tr w:rsidR="00EE6505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E6505" w:rsidRDefault="00EE6505" w:rsidP="00EE6505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lastRenderedPageBreak/>
              <w:t>02/18/16</w:t>
            </w:r>
          </w:p>
        </w:tc>
        <w:tc>
          <w:tcPr>
            <w:tcW w:w="3803" w:type="dxa"/>
          </w:tcPr>
          <w:p w:rsidR="00EE6505" w:rsidRDefault="00EE6505" w:rsidP="00EE650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Provide eMI software and license to OneVA Pharmacy POC Tony Burleson</w:t>
            </w:r>
          </w:p>
        </w:tc>
        <w:tc>
          <w:tcPr>
            <w:tcW w:w="1507" w:type="dxa"/>
          </w:tcPr>
          <w:p w:rsidR="00EE6505" w:rsidRDefault="00EE6505" w:rsidP="00EE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Ruth</w:t>
            </w:r>
          </w:p>
        </w:tc>
        <w:tc>
          <w:tcPr>
            <w:tcW w:w="1440" w:type="dxa"/>
          </w:tcPr>
          <w:p w:rsidR="00EE6505" w:rsidRDefault="00E70281" w:rsidP="00EE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Closed N/A</w:t>
            </w:r>
          </w:p>
        </w:tc>
        <w:tc>
          <w:tcPr>
            <w:tcW w:w="1255" w:type="dxa"/>
          </w:tcPr>
          <w:p w:rsidR="00EE6505" w:rsidRDefault="00E70281" w:rsidP="00EE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02/25/16</w:t>
            </w:r>
          </w:p>
        </w:tc>
      </w:tr>
      <w:tr w:rsidR="00EE6505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E6505" w:rsidRDefault="00EE6505" w:rsidP="00EE6505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02/18/16</w:t>
            </w:r>
          </w:p>
        </w:tc>
        <w:tc>
          <w:tcPr>
            <w:tcW w:w="3803" w:type="dxa"/>
          </w:tcPr>
          <w:p w:rsidR="00EE6505" w:rsidRDefault="00EE6505" w:rsidP="00EE650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Provide eMI Installation guide to OneVA Pharmacy POC Tony Burleson</w:t>
            </w:r>
          </w:p>
        </w:tc>
        <w:tc>
          <w:tcPr>
            <w:tcW w:w="1507" w:type="dxa"/>
          </w:tcPr>
          <w:p w:rsidR="00EE6505" w:rsidRDefault="00EE6505" w:rsidP="00EE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Ruth</w:t>
            </w:r>
          </w:p>
        </w:tc>
        <w:tc>
          <w:tcPr>
            <w:tcW w:w="1440" w:type="dxa"/>
          </w:tcPr>
          <w:p w:rsidR="00EE6505" w:rsidRDefault="00E70281" w:rsidP="00EE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Closed N/A</w:t>
            </w:r>
          </w:p>
        </w:tc>
        <w:tc>
          <w:tcPr>
            <w:tcW w:w="1255" w:type="dxa"/>
          </w:tcPr>
          <w:p w:rsidR="00EE6505" w:rsidRDefault="00E70281" w:rsidP="00EE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02/25/16</w:t>
            </w: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C7308">
        <w:trPr>
          <w:trHeight w:val="2393"/>
        </w:trPr>
        <w:tc>
          <w:tcPr>
            <w:tcW w:w="9360" w:type="dxa"/>
            <w:shd w:val="clear" w:color="auto" w:fill="FFFFFF"/>
          </w:tcPr>
          <w:p w:rsidR="00B872A9" w:rsidRPr="00DA5EB4" w:rsidRDefault="00BF2A1D" w:rsidP="00DA5EB4">
            <w:pPr>
              <w:pStyle w:val="ListParagraph"/>
              <w:numPr>
                <w:ilvl w:val="0"/>
                <w:numId w:val="20"/>
              </w:numPr>
              <w:spacing w:before="0" w:after="0"/>
              <w:rPr>
                <w:rFonts w:cs="Times New Roman"/>
                <w:szCs w:val="24"/>
              </w:rPr>
            </w:pPr>
            <w:r w:rsidRPr="00DA5EB4">
              <w:rPr>
                <w:rFonts w:cs="Times New Roman"/>
                <w:szCs w:val="24"/>
              </w:rPr>
              <w:t xml:space="preserve">Status: </w:t>
            </w:r>
            <w:r w:rsidR="00B872A9" w:rsidRPr="00DA5EB4">
              <w:rPr>
                <w:rFonts w:cs="Times New Roman"/>
                <w:szCs w:val="24"/>
              </w:rPr>
              <w:t>Cecelia walked the audience through the OneVA Pharmacy Ex</w:t>
            </w:r>
            <w:r w:rsidR="00A862D7" w:rsidRPr="00DA5EB4">
              <w:rPr>
                <w:rFonts w:cs="Times New Roman"/>
                <w:szCs w:val="24"/>
              </w:rPr>
              <w:t xml:space="preserve">ecutive Dashboard (refer to the Dashboard and General comments </w:t>
            </w:r>
            <w:r w:rsidR="0065574E" w:rsidRPr="00DA5EB4">
              <w:rPr>
                <w:rFonts w:cs="Times New Roman"/>
                <w:szCs w:val="24"/>
              </w:rPr>
              <w:t>below).</w:t>
            </w:r>
          </w:p>
          <w:p w:rsidR="00BF2A1D" w:rsidRDefault="006B364C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Overall Status is RED</w:t>
            </w:r>
          </w:p>
          <w:p w:rsidR="00360434" w:rsidRDefault="000335B8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Project Management moved to YELL</w:t>
            </w:r>
            <w:r w:rsidR="00360434">
              <w:rPr>
                <w:rFonts w:cs="Times New Roman"/>
                <w:szCs w:val="24"/>
              </w:rPr>
              <w:t>OW as a result of the VAeMI Kickoff Meeting conducted this week</w:t>
            </w:r>
          </w:p>
          <w:p w:rsidR="00360434" w:rsidRDefault="00360434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Issues with accessing the North Chicago server</w:t>
            </w:r>
            <w:r w:rsidR="000335B8">
              <w:rPr>
                <w:rFonts w:cs="Times New Roman"/>
                <w:szCs w:val="24"/>
              </w:rPr>
              <w:t xml:space="preserve"> </w:t>
            </w:r>
            <w:r w:rsidR="00522C00">
              <w:rPr>
                <w:rFonts w:cs="Times New Roman"/>
                <w:szCs w:val="24"/>
              </w:rPr>
              <w:t>–</w:t>
            </w:r>
            <w:r w:rsidR="000335B8">
              <w:rPr>
                <w:rFonts w:cs="Times New Roman"/>
                <w:szCs w:val="24"/>
              </w:rPr>
              <w:t xml:space="preserve"> </w:t>
            </w:r>
            <w:r w:rsidR="00522C00">
              <w:rPr>
                <w:rFonts w:cs="Times New Roman"/>
                <w:szCs w:val="24"/>
              </w:rPr>
              <w:t>currently unresolved</w:t>
            </w:r>
          </w:p>
          <w:p w:rsidR="00360434" w:rsidRDefault="00360434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HDR/CDS error</w:t>
            </w:r>
            <w:r w:rsidR="00522C00">
              <w:rPr>
                <w:rFonts w:cs="Times New Roman"/>
                <w:szCs w:val="24"/>
              </w:rPr>
              <w:t xml:space="preserve"> - currently</w:t>
            </w:r>
            <w:r>
              <w:rPr>
                <w:rFonts w:cs="Times New Roman"/>
                <w:szCs w:val="24"/>
              </w:rPr>
              <w:t xml:space="preserve"> unresolved</w:t>
            </w:r>
          </w:p>
          <w:p w:rsidR="00360434" w:rsidRDefault="00522C00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Plans are for the OneVA Pharmacy team</w:t>
            </w:r>
            <w:r w:rsidR="00360434">
              <w:rPr>
                <w:rFonts w:cs="Times New Roman"/>
                <w:szCs w:val="24"/>
              </w:rPr>
              <w:t xml:space="preserve"> to work with the VAeMI team to connect the development VistA servers</w:t>
            </w:r>
          </w:p>
          <w:p w:rsidR="00360434" w:rsidRDefault="00360434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IP addresses of the VistA instances supplied to the VAeMI team</w:t>
            </w:r>
          </w:p>
          <w:p w:rsidR="00360434" w:rsidRDefault="000335B8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Tentative</w:t>
            </w:r>
            <w:r w:rsidR="00360434">
              <w:rPr>
                <w:rFonts w:cs="Times New Roman"/>
                <w:szCs w:val="24"/>
              </w:rPr>
              <w:t xml:space="preserve"> project dates documented in the </w:t>
            </w:r>
            <w:r>
              <w:rPr>
                <w:rFonts w:cs="Times New Roman"/>
                <w:szCs w:val="24"/>
              </w:rPr>
              <w:t>General Comments slide (see image below) –</w:t>
            </w:r>
            <w:r w:rsidR="00522C00">
              <w:rPr>
                <w:rFonts w:cs="Times New Roman"/>
                <w:szCs w:val="24"/>
              </w:rPr>
              <w:t xml:space="preserve"> project</w:t>
            </w:r>
            <w:r>
              <w:rPr>
                <w:rFonts w:cs="Times New Roman"/>
                <w:szCs w:val="24"/>
              </w:rPr>
              <w:t xml:space="preserve"> </w:t>
            </w:r>
            <w:r w:rsidR="00522C00">
              <w:rPr>
                <w:rFonts w:cs="Times New Roman"/>
                <w:szCs w:val="24"/>
              </w:rPr>
              <w:t>has</w:t>
            </w:r>
            <w:r>
              <w:rPr>
                <w:rFonts w:cs="Times New Roman"/>
                <w:szCs w:val="24"/>
              </w:rPr>
              <w:t xml:space="preserve"> slipped 2 weeks.</w:t>
            </w:r>
          </w:p>
          <w:p w:rsidR="000335B8" w:rsidRDefault="000335B8" w:rsidP="007857C3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During the VAeMI-OneVA Pharmacy Kickoff Meeting it was discussed that the VAeMI Integration Team would own the development (as opposed to a Self-Service model). The OneVA Pharmacy team will provide their completed development code to the VAeMI Integration team in hopes they will be able to reuse</w:t>
            </w:r>
            <w:r w:rsidR="00522C00">
              <w:rPr>
                <w:rFonts w:cs="Times New Roman"/>
                <w:szCs w:val="24"/>
              </w:rPr>
              <w:t xml:space="preserve"> the code</w:t>
            </w:r>
            <w:r>
              <w:rPr>
                <w:rFonts w:cs="Times New Roman"/>
                <w:szCs w:val="24"/>
              </w:rPr>
              <w:t>.</w:t>
            </w:r>
          </w:p>
          <w:p w:rsidR="000335B8" w:rsidRDefault="000335B8" w:rsidP="00E70281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VAeMI:  John Tirrell announced the VAeMI Integration Contract was modified to include the OneVA Pharmacy project therefore allowing the interaction between the OneVA Pharmacy </w:t>
            </w:r>
            <w:r w:rsidR="00522C00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eam and the VAeMI Integration Team</w:t>
            </w:r>
            <w:r w:rsidR="00522C00">
              <w:rPr>
                <w:rFonts w:cs="Times New Roman"/>
                <w:szCs w:val="24"/>
              </w:rPr>
              <w:t xml:space="preserve"> to start</w:t>
            </w:r>
            <w:r>
              <w:rPr>
                <w:rFonts w:cs="Times New Roman"/>
                <w:szCs w:val="24"/>
              </w:rPr>
              <w:t xml:space="preserve">. John said the </w:t>
            </w:r>
            <w:r w:rsidR="00522C00">
              <w:rPr>
                <w:rFonts w:cs="Times New Roman"/>
                <w:szCs w:val="24"/>
              </w:rPr>
              <w:t xml:space="preserve">VAeMI </w:t>
            </w:r>
            <w:r>
              <w:rPr>
                <w:rFonts w:cs="Times New Roman"/>
                <w:szCs w:val="24"/>
              </w:rPr>
              <w:t xml:space="preserve">team </w:t>
            </w:r>
            <w:r w:rsidR="00522C00">
              <w:rPr>
                <w:rFonts w:cs="Times New Roman"/>
                <w:szCs w:val="24"/>
              </w:rPr>
              <w:t>members are</w:t>
            </w:r>
            <w:r>
              <w:rPr>
                <w:rFonts w:cs="Times New Roman"/>
                <w:szCs w:val="24"/>
              </w:rPr>
              <w:t xml:space="preserve"> aware of the visibility and pressures regarding the delivery of OneVA Pharmacy </w:t>
            </w:r>
            <w:r w:rsidR="00522C00">
              <w:rPr>
                <w:rFonts w:cs="Times New Roman"/>
                <w:szCs w:val="24"/>
              </w:rPr>
              <w:t xml:space="preserve">project </w:t>
            </w:r>
            <w:r>
              <w:rPr>
                <w:rFonts w:cs="Times New Roman"/>
                <w:szCs w:val="24"/>
              </w:rPr>
              <w:t>so if there are any concerns, reach out to him or Mike Fauber.</w:t>
            </w:r>
          </w:p>
          <w:p w:rsidR="003E7F34" w:rsidRPr="00E70281" w:rsidRDefault="000335B8" w:rsidP="00E70281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Sherri asked about obtaining a project schedule from the VAeMI team. John directed Sherri to reach out to Mike Fauber who owns the schedule and could provide.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2E0467">
            <w:pPr>
              <w:pStyle w:val="BodyArial10"/>
              <w:spacing w:before="0" w:after="0" w:line="240" w:lineRule="auto"/>
              <w:ind w:left="1440"/>
              <w:jc w:val="center"/>
              <w:rPr>
                <w:rFonts w:cs="Arial"/>
                <w:b/>
                <w:bCs/>
                <w:color w:val="auto"/>
              </w:rPr>
            </w:pPr>
          </w:p>
        </w:tc>
      </w:tr>
    </w:tbl>
    <w:p w:rsidR="00C9424E" w:rsidRDefault="00E70281" w:rsidP="00090132">
      <w:pPr>
        <w:jc w:val="center"/>
      </w:pPr>
      <w:r>
        <w:object w:dxaOrig="9594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0.75pt;height:328.5pt" o:ole="">
            <v:imagedata r:id="rId9" o:title=""/>
          </v:shape>
          <o:OLEObject Type="Embed" ProgID="PowerPoint.Show.12" ShapeID="_x0000_i1028" DrawAspect="Content" ObjectID="_1517912125" r:id="rId10"/>
        </w:object>
      </w:r>
    </w:p>
    <w:p w:rsidR="00D455CE" w:rsidRDefault="00D455CE" w:rsidP="007857C3">
      <w:pPr>
        <w:jc w:val="center"/>
        <w:sectPr w:rsidR="00D455CE" w:rsidSect="00935F3D">
          <w:headerReference w:type="default" r:id="rId11"/>
          <w:footerReference w:type="default" r:id="rId12"/>
          <w:pgSz w:w="12240" w:h="15840" w:code="1"/>
          <w:pgMar w:top="720" w:right="1440" w:bottom="720" w:left="1440" w:header="720" w:footer="720" w:gutter="0"/>
          <w:cols w:space="720"/>
          <w:docGrid w:linePitch="360"/>
        </w:sectPr>
      </w:pPr>
    </w:p>
    <w:p w:rsidR="00D455CE" w:rsidRDefault="00E70281" w:rsidP="00E70281">
      <w:pPr>
        <w:sectPr w:rsidR="00D455CE" w:rsidSect="00D455CE">
          <w:pgSz w:w="15840" w:h="12240" w:orient="landscape" w:code="1"/>
          <w:pgMar w:top="1440" w:right="835" w:bottom="1440" w:left="720" w:header="720" w:footer="720" w:gutter="0"/>
          <w:cols w:space="720"/>
          <w:docGrid w:linePitch="360"/>
        </w:sectPr>
      </w:pPr>
      <w:r>
        <w:object w:dxaOrig="9594" w:dyaOrig="5407">
          <v:shape id="_x0000_i1041" type="#_x0000_t75" style="width:712.5pt;height:413.25pt" o:ole="">
            <v:imagedata r:id="rId13" o:title=""/>
          </v:shape>
          <o:OLEObject Type="Embed" ProgID="PowerPoint.Show.12" ShapeID="_x0000_i1041" DrawAspect="Content" ObjectID="_1517912126" r:id="rId14"/>
        </w:object>
      </w:r>
    </w:p>
    <w:p w:rsidR="00B872A9" w:rsidRDefault="00B872A9" w:rsidP="000D0C1A"/>
    <w:sectPr w:rsidR="00B872A9" w:rsidSect="00935F3D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C9E" w:rsidRDefault="00380C9E" w:rsidP="00CE6588">
      <w:pPr>
        <w:spacing w:before="0" w:after="0"/>
      </w:pPr>
      <w:r>
        <w:separator/>
      </w:r>
    </w:p>
  </w:endnote>
  <w:endnote w:type="continuationSeparator" w:id="0">
    <w:p w:rsidR="00380C9E" w:rsidRDefault="00380C9E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C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C9E" w:rsidRDefault="00380C9E" w:rsidP="00CE6588">
      <w:pPr>
        <w:spacing w:before="0" w:after="0"/>
      </w:pPr>
      <w:r>
        <w:separator/>
      </w:r>
    </w:p>
  </w:footnote>
  <w:footnote w:type="continuationSeparator" w:id="0">
    <w:p w:rsidR="00380C9E" w:rsidRDefault="00380C9E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 descr="The image displays the VA logo.&#10;" title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811"/>
    <w:multiLevelType w:val="hybridMultilevel"/>
    <w:tmpl w:val="E6F4DCD2"/>
    <w:lvl w:ilvl="0" w:tplc="C81C8132"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7D0CEF"/>
    <w:multiLevelType w:val="hybridMultilevel"/>
    <w:tmpl w:val="00E6B10A"/>
    <w:lvl w:ilvl="0" w:tplc="1A00C98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3ED4573"/>
    <w:multiLevelType w:val="hybridMultilevel"/>
    <w:tmpl w:val="DB5CF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27B22"/>
    <w:multiLevelType w:val="hybridMultilevel"/>
    <w:tmpl w:val="BD20F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2523"/>
    <w:multiLevelType w:val="hybridMultilevel"/>
    <w:tmpl w:val="E5A0DC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960D9"/>
    <w:multiLevelType w:val="hybridMultilevel"/>
    <w:tmpl w:val="8C88B4AE"/>
    <w:lvl w:ilvl="0" w:tplc="3DC64416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780C"/>
    <w:multiLevelType w:val="hybridMultilevel"/>
    <w:tmpl w:val="95F68428"/>
    <w:lvl w:ilvl="0" w:tplc="3D9AD0C4">
      <w:numFmt w:val="bullet"/>
      <w:lvlText w:val="-"/>
      <w:lvlJc w:val="left"/>
      <w:pPr>
        <w:ind w:left="408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30626DBD"/>
    <w:multiLevelType w:val="hybridMultilevel"/>
    <w:tmpl w:val="72CA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660E"/>
    <w:multiLevelType w:val="hybridMultilevel"/>
    <w:tmpl w:val="F1F2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879BD"/>
    <w:multiLevelType w:val="hybridMultilevel"/>
    <w:tmpl w:val="2C5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4157F"/>
    <w:multiLevelType w:val="hybridMultilevel"/>
    <w:tmpl w:val="AD18FC70"/>
    <w:lvl w:ilvl="0" w:tplc="1F0423AA">
      <w:numFmt w:val="bullet"/>
      <w:lvlText w:val="-"/>
      <w:lvlJc w:val="left"/>
      <w:pPr>
        <w:ind w:left="408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62227B95"/>
    <w:multiLevelType w:val="hybridMultilevel"/>
    <w:tmpl w:val="762C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57741"/>
    <w:multiLevelType w:val="hybridMultilevel"/>
    <w:tmpl w:val="9042B02A"/>
    <w:lvl w:ilvl="0" w:tplc="2402D56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7171465B"/>
    <w:multiLevelType w:val="hybridMultilevel"/>
    <w:tmpl w:val="9A64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4473EC"/>
    <w:multiLevelType w:val="hybridMultilevel"/>
    <w:tmpl w:val="0CD6D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8"/>
  </w:num>
  <w:num w:numId="7">
    <w:abstractNumId w:val="0"/>
  </w:num>
  <w:num w:numId="8">
    <w:abstractNumId w:val="1"/>
  </w:num>
  <w:num w:numId="9">
    <w:abstractNumId w:val="13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3"/>
  </w:num>
  <w:num w:numId="15">
    <w:abstractNumId w:val="15"/>
  </w:num>
  <w:num w:numId="16">
    <w:abstractNumId w:val="3"/>
  </w:num>
  <w:num w:numId="17">
    <w:abstractNumId w:val="5"/>
  </w:num>
  <w:num w:numId="18">
    <w:abstractNumId w:val="17"/>
  </w:num>
  <w:num w:numId="19">
    <w:abstractNumId w:val="8"/>
  </w:num>
  <w:num w:numId="20">
    <w:abstractNumId w:val="1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15271"/>
    <w:rsid w:val="000335B8"/>
    <w:rsid w:val="0003737C"/>
    <w:rsid w:val="00065D7C"/>
    <w:rsid w:val="00075F08"/>
    <w:rsid w:val="0008118B"/>
    <w:rsid w:val="00090132"/>
    <w:rsid w:val="000A46DB"/>
    <w:rsid w:val="000B293A"/>
    <w:rsid w:val="000C37DD"/>
    <w:rsid w:val="000C4EA5"/>
    <w:rsid w:val="000C769A"/>
    <w:rsid w:val="000C7F12"/>
    <w:rsid w:val="000D0C1A"/>
    <w:rsid w:val="000F6C7B"/>
    <w:rsid w:val="00100E0A"/>
    <w:rsid w:val="001026E3"/>
    <w:rsid w:val="0013453E"/>
    <w:rsid w:val="00140EDE"/>
    <w:rsid w:val="00141598"/>
    <w:rsid w:val="00145B2B"/>
    <w:rsid w:val="00161714"/>
    <w:rsid w:val="00173EAD"/>
    <w:rsid w:val="001963A6"/>
    <w:rsid w:val="001A5989"/>
    <w:rsid w:val="001B73EE"/>
    <w:rsid w:val="001D79DE"/>
    <w:rsid w:val="001E6B13"/>
    <w:rsid w:val="001E775C"/>
    <w:rsid w:val="00212955"/>
    <w:rsid w:val="00245243"/>
    <w:rsid w:val="002648FA"/>
    <w:rsid w:val="0026682F"/>
    <w:rsid w:val="00297A58"/>
    <w:rsid w:val="002A0E61"/>
    <w:rsid w:val="002E0467"/>
    <w:rsid w:val="002E4C2D"/>
    <w:rsid w:val="002F7664"/>
    <w:rsid w:val="002F7796"/>
    <w:rsid w:val="00306E30"/>
    <w:rsid w:val="00350338"/>
    <w:rsid w:val="00360434"/>
    <w:rsid w:val="00365DCC"/>
    <w:rsid w:val="003703C9"/>
    <w:rsid w:val="00374202"/>
    <w:rsid w:val="00380C9E"/>
    <w:rsid w:val="00390D9A"/>
    <w:rsid w:val="003D3B76"/>
    <w:rsid w:val="003D59DF"/>
    <w:rsid w:val="003E7F34"/>
    <w:rsid w:val="003F193B"/>
    <w:rsid w:val="003F619A"/>
    <w:rsid w:val="00411A1B"/>
    <w:rsid w:val="004158CF"/>
    <w:rsid w:val="00416390"/>
    <w:rsid w:val="0042038F"/>
    <w:rsid w:val="004224F0"/>
    <w:rsid w:val="00424282"/>
    <w:rsid w:val="00434D34"/>
    <w:rsid w:val="0043639A"/>
    <w:rsid w:val="00446544"/>
    <w:rsid w:val="00453FE9"/>
    <w:rsid w:val="004715CE"/>
    <w:rsid w:val="00480012"/>
    <w:rsid w:val="004851B7"/>
    <w:rsid w:val="00485FF2"/>
    <w:rsid w:val="004A3DCA"/>
    <w:rsid w:val="004A4476"/>
    <w:rsid w:val="004C1BE9"/>
    <w:rsid w:val="004D2E96"/>
    <w:rsid w:val="004E4D3C"/>
    <w:rsid w:val="004F57B5"/>
    <w:rsid w:val="00512112"/>
    <w:rsid w:val="005211A3"/>
    <w:rsid w:val="00522C00"/>
    <w:rsid w:val="00540812"/>
    <w:rsid w:val="00573F8D"/>
    <w:rsid w:val="00586A05"/>
    <w:rsid w:val="005B6B03"/>
    <w:rsid w:val="005D78EB"/>
    <w:rsid w:val="00610AEB"/>
    <w:rsid w:val="00630999"/>
    <w:rsid w:val="0063780D"/>
    <w:rsid w:val="00642656"/>
    <w:rsid w:val="0065574E"/>
    <w:rsid w:val="00655B2C"/>
    <w:rsid w:val="0066149B"/>
    <w:rsid w:val="00677889"/>
    <w:rsid w:val="00695CD3"/>
    <w:rsid w:val="006972C3"/>
    <w:rsid w:val="006B364C"/>
    <w:rsid w:val="006F5E56"/>
    <w:rsid w:val="0071083F"/>
    <w:rsid w:val="00712E6E"/>
    <w:rsid w:val="007147B4"/>
    <w:rsid w:val="007333B6"/>
    <w:rsid w:val="0074630F"/>
    <w:rsid w:val="007607CD"/>
    <w:rsid w:val="00774BAE"/>
    <w:rsid w:val="0077500A"/>
    <w:rsid w:val="0078490F"/>
    <w:rsid w:val="007857C3"/>
    <w:rsid w:val="00792C73"/>
    <w:rsid w:val="007948CC"/>
    <w:rsid w:val="007A2348"/>
    <w:rsid w:val="007B7EA5"/>
    <w:rsid w:val="007C54C5"/>
    <w:rsid w:val="007C59E0"/>
    <w:rsid w:val="007C5D33"/>
    <w:rsid w:val="007D701A"/>
    <w:rsid w:val="007E7572"/>
    <w:rsid w:val="008058CC"/>
    <w:rsid w:val="00821582"/>
    <w:rsid w:val="008378A7"/>
    <w:rsid w:val="00865888"/>
    <w:rsid w:val="008760DF"/>
    <w:rsid w:val="008A02A0"/>
    <w:rsid w:val="008B189C"/>
    <w:rsid w:val="008B6AE8"/>
    <w:rsid w:val="008E65F0"/>
    <w:rsid w:val="00916A72"/>
    <w:rsid w:val="00935959"/>
    <w:rsid w:val="00935F3D"/>
    <w:rsid w:val="00943399"/>
    <w:rsid w:val="0094539D"/>
    <w:rsid w:val="009653B2"/>
    <w:rsid w:val="009702CD"/>
    <w:rsid w:val="00977EA3"/>
    <w:rsid w:val="009938B0"/>
    <w:rsid w:val="009A776E"/>
    <w:rsid w:val="009B6F6A"/>
    <w:rsid w:val="009C4CF5"/>
    <w:rsid w:val="009C7308"/>
    <w:rsid w:val="009D12F9"/>
    <w:rsid w:val="009D659C"/>
    <w:rsid w:val="009E14A4"/>
    <w:rsid w:val="009F3174"/>
    <w:rsid w:val="00A1587D"/>
    <w:rsid w:val="00A26E3F"/>
    <w:rsid w:val="00A44E70"/>
    <w:rsid w:val="00A578E4"/>
    <w:rsid w:val="00A57A4B"/>
    <w:rsid w:val="00A618BB"/>
    <w:rsid w:val="00A6595A"/>
    <w:rsid w:val="00A81F16"/>
    <w:rsid w:val="00A862D7"/>
    <w:rsid w:val="00A9274A"/>
    <w:rsid w:val="00AA4CBD"/>
    <w:rsid w:val="00AA62C2"/>
    <w:rsid w:val="00AB211C"/>
    <w:rsid w:val="00AB212F"/>
    <w:rsid w:val="00AB341A"/>
    <w:rsid w:val="00AC388D"/>
    <w:rsid w:val="00AC6DF9"/>
    <w:rsid w:val="00AE0282"/>
    <w:rsid w:val="00AE3FB9"/>
    <w:rsid w:val="00AE59DA"/>
    <w:rsid w:val="00AF41D6"/>
    <w:rsid w:val="00B02882"/>
    <w:rsid w:val="00B04629"/>
    <w:rsid w:val="00B04E84"/>
    <w:rsid w:val="00B07520"/>
    <w:rsid w:val="00B109DC"/>
    <w:rsid w:val="00B26684"/>
    <w:rsid w:val="00B30F15"/>
    <w:rsid w:val="00B3456E"/>
    <w:rsid w:val="00B448B2"/>
    <w:rsid w:val="00B63FEC"/>
    <w:rsid w:val="00B72D86"/>
    <w:rsid w:val="00B83AFA"/>
    <w:rsid w:val="00B85CDF"/>
    <w:rsid w:val="00B872A9"/>
    <w:rsid w:val="00B9677D"/>
    <w:rsid w:val="00BA1A14"/>
    <w:rsid w:val="00BB627E"/>
    <w:rsid w:val="00BC5304"/>
    <w:rsid w:val="00BE4C76"/>
    <w:rsid w:val="00BF2A1D"/>
    <w:rsid w:val="00C00044"/>
    <w:rsid w:val="00C01061"/>
    <w:rsid w:val="00C36048"/>
    <w:rsid w:val="00C41C19"/>
    <w:rsid w:val="00C45606"/>
    <w:rsid w:val="00C51A11"/>
    <w:rsid w:val="00C57460"/>
    <w:rsid w:val="00C60FBE"/>
    <w:rsid w:val="00C66356"/>
    <w:rsid w:val="00C75FC3"/>
    <w:rsid w:val="00C9424E"/>
    <w:rsid w:val="00CE49C6"/>
    <w:rsid w:val="00CE6588"/>
    <w:rsid w:val="00CF0A07"/>
    <w:rsid w:val="00CF582D"/>
    <w:rsid w:val="00D0271C"/>
    <w:rsid w:val="00D33F09"/>
    <w:rsid w:val="00D37C86"/>
    <w:rsid w:val="00D41C0F"/>
    <w:rsid w:val="00D455CE"/>
    <w:rsid w:val="00D6213E"/>
    <w:rsid w:val="00D6314F"/>
    <w:rsid w:val="00D87055"/>
    <w:rsid w:val="00DA5EB4"/>
    <w:rsid w:val="00DA69CA"/>
    <w:rsid w:val="00DA7C50"/>
    <w:rsid w:val="00DC231F"/>
    <w:rsid w:val="00DF1FD9"/>
    <w:rsid w:val="00E16DB5"/>
    <w:rsid w:val="00E204BD"/>
    <w:rsid w:val="00E373DB"/>
    <w:rsid w:val="00E40FDC"/>
    <w:rsid w:val="00E626A7"/>
    <w:rsid w:val="00E62B5C"/>
    <w:rsid w:val="00E70281"/>
    <w:rsid w:val="00E97CD7"/>
    <w:rsid w:val="00EA00B9"/>
    <w:rsid w:val="00EC38E4"/>
    <w:rsid w:val="00EE6108"/>
    <w:rsid w:val="00EE6505"/>
    <w:rsid w:val="00F153F5"/>
    <w:rsid w:val="00F27A81"/>
    <w:rsid w:val="00F46B88"/>
    <w:rsid w:val="00F500CC"/>
    <w:rsid w:val="00F700CA"/>
    <w:rsid w:val="00F76987"/>
    <w:rsid w:val="00F81516"/>
    <w:rsid w:val="00F83856"/>
    <w:rsid w:val="00F92A23"/>
    <w:rsid w:val="00FB27EC"/>
    <w:rsid w:val="00FB5DFE"/>
    <w:rsid w:val="00FD19E0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53DCC"/>
  <w15:docId w15:val="{07361241-1E10-4FBA-BE0D-536161BF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B88"/>
    <w:rPr>
      <w:rFonts w:ascii="Times New Roman" w:hAnsi="Times New Roman"/>
      <w:sz w:val="24"/>
    </w:rPr>
  </w:style>
  <w:style w:type="paragraph" w:customStyle="1" w:styleId="xmsonormal">
    <w:name w:val="x_msonormal"/>
    <w:basedOn w:val="Normal"/>
    <w:rsid w:val="002A0E61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xmsolistparagraph">
    <w:name w:val="x_msolistparagraph"/>
    <w:basedOn w:val="Normal"/>
    <w:rsid w:val="002A0E61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FB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FB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9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43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7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48193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2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32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79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01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0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17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9936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333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639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859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857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6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5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81850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00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778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50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439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96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15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999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341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286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7971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5609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PowerPoint_Presentation.ppt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PowerPoint_Presentation1.ppt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29C3-FC75-4964-8636-8522BDBE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Kathy Coupland</cp:lastModifiedBy>
  <cp:revision>2</cp:revision>
  <cp:lastPrinted>2015-12-18T18:46:00Z</cp:lastPrinted>
  <dcterms:created xsi:type="dcterms:W3CDTF">2016-02-25T18:29:00Z</dcterms:created>
  <dcterms:modified xsi:type="dcterms:W3CDTF">2016-02-25T18:29:00Z</dcterms:modified>
</cp:coreProperties>
</file>