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0FB7A" w14:textId="77777777" w:rsidR="00393B4A" w:rsidRDefault="00393B4A" w:rsidP="00393B4A">
      <w:pPr>
        <w:pStyle w:val="Title"/>
        <w:contextualSpacing/>
      </w:pPr>
      <w:bookmarkStart w:id="0" w:name="_Toc205632711"/>
      <w:r>
        <w:t>Veterans Health Administration</w:t>
      </w:r>
    </w:p>
    <w:p w14:paraId="50AC66E3" w14:textId="77777777" w:rsidR="00393B4A" w:rsidRDefault="00393B4A" w:rsidP="00393B4A">
      <w:pPr>
        <w:pStyle w:val="Title"/>
      </w:pPr>
      <w:r>
        <w:t>Office of Informatics and Analytics (OIA) Innovation Program</w:t>
      </w:r>
    </w:p>
    <w:p w14:paraId="00F3FE24" w14:textId="77777777" w:rsidR="00393B4A" w:rsidRPr="005D622F" w:rsidRDefault="00393B4A" w:rsidP="00393B4A">
      <w:pPr>
        <w:pStyle w:val="Title"/>
      </w:pPr>
      <w:r>
        <w:t xml:space="preserve">OneVA Pharmacy </w:t>
      </w:r>
      <w:r w:rsidRPr="005606AE">
        <w:rPr>
          <w:i/>
        </w:rPr>
        <w:t>Implementation</w:t>
      </w:r>
    </w:p>
    <w:p w14:paraId="2B695F3B" w14:textId="77777777" w:rsidR="00393B4A" w:rsidRDefault="00393B4A" w:rsidP="00C072B7">
      <w:pPr>
        <w:pStyle w:val="Title"/>
        <w:contextualSpacing/>
      </w:pPr>
      <w:r>
        <w:t xml:space="preserve">Requirements Specification Document (RSD) </w:t>
      </w:r>
    </w:p>
    <w:p w14:paraId="04771E19" w14:textId="77777777" w:rsidR="00393B4A" w:rsidRDefault="00393B4A" w:rsidP="00393B4A">
      <w:pPr>
        <w:pStyle w:val="Title"/>
      </w:pPr>
      <w:r>
        <w:t>(CLIN #0002AA)</w:t>
      </w:r>
    </w:p>
    <w:p w14:paraId="68CA64E2" w14:textId="77777777" w:rsidR="00393B4A" w:rsidRDefault="00393B4A" w:rsidP="00393B4A">
      <w:pPr>
        <w:pStyle w:val="Title"/>
        <w:contextualSpacing/>
      </w:pPr>
      <w:r>
        <w:t>Business Information Technology Solutions, Inc.</w:t>
      </w:r>
    </w:p>
    <w:p w14:paraId="344755A4" w14:textId="54F37795" w:rsidR="00393B4A" w:rsidRDefault="00393B4A" w:rsidP="00393B4A">
      <w:pPr>
        <w:pStyle w:val="Title"/>
        <w:contextualSpacing/>
      </w:pPr>
      <w:r>
        <w:t>3190 Fairview Park Dr</w:t>
      </w:r>
      <w:r w:rsidR="00C072B7">
        <w:t>ive</w:t>
      </w:r>
      <w:r>
        <w:t>, Suite 315</w:t>
      </w:r>
    </w:p>
    <w:p w14:paraId="2FAD4068" w14:textId="7DECDA63" w:rsidR="00393B4A" w:rsidRPr="00A725A3" w:rsidRDefault="00393B4A" w:rsidP="00393B4A">
      <w:pPr>
        <w:pStyle w:val="Title"/>
        <w:contextualSpacing/>
        <w:rPr>
          <w:sz w:val="24"/>
          <w:szCs w:val="24"/>
        </w:rPr>
      </w:pPr>
      <w:r>
        <w:t xml:space="preserve">Falls Church, VA </w:t>
      </w:r>
      <w:r w:rsidR="00C072B7">
        <w:t xml:space="preserve"> </w:t>
      </w:r>
      <w:r>
        <w:t>22042</w:t>
      </w:r>
    </w:p>
    <w:p w14:paraId="07B8A7B0" w14:textId="77777777" w:rsidR="00393B4A" w:rsidRDefault="00393B4A" w:rsidP="00393B4A">
      <w:pPr>
        <w:pStyle w:val="Title"/>
        <w:contextualSpacing/>
        <w:rPr>
          <w:sz w:val="28"/>
          <w:szCs w:val="28"/>
        </w:rPr>
      </w:pPr>
    </w:p>
    <w:p w14:paraId="5205BD97" w14:textId="77777777" w:rsidR="00393B4A" w:rsidRPr="00CB1C03" w:rsidRDefault="00393B4A" w:rsidP="00393B4A">
      <w:pPr>
        <w:pStyle w:val="Title"/>
        <w:contextualSpacing/>
        <w:rPr>
          <w:sz w:val="28"/>
          <w:szCs w:val="28"/>
        </w:rPr>
      </w:pPr>
      <w:r>
        <w:rPr>
          <w:sz w:val="28"/>
          <w:szCs w:val="28"/>
        </w:rPr>
        <w:t>Task Order:  VA-118-15-Q-0745</w:t>
      </w:r>
    </w:p>
    <w:p w14:paraId="41471B9A" w14:textId="77777777" w:rsidR="00393B4A" w:rsidRPr="004921F1" w:rsidRDefault="00393B4A" w:rsidP="00393B4A">
      <w:pPr>
        <w:pStyle w:val="Title"/>
        <w:spacing w:before="960" w:after="960"/>
        <w:rPr>
          <w:rFonts w:ascii="Times New Roman" w:hAnsi="Times New Roman" w:cs="Times New Roman"/>
          <w:b w:val="0"/>
          <w:sz w:val="24"/>
          <w:szCs w:val="24"/>
        </w:rPr>
      </w:pPr>
      <w:r>
        <w:rPr>
          <w:noProof/>
        </w:rPr>
        <w:drawing>
          <wp:inline distT="0" distB="0" distL="0" distR="0" wp14:anchorId="0FF8282E" wp14:editId="3E2A352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FAC34D" w14:textId="1E8D98DB" w:rsidR="00393B4A" w:rsidRPr="0018422D" w:rsidRDefault="00C77C59" w:rsidP="00393B4A">
      <w:pPr>
        <w:jc w:val="center"/>
        <w:rPr>
          <w:b/>
          <w:sz w:val="28"/>
          <w:szCs w:val="28"/>
        </w:rPr>
      </w:pPr>
      <w:bookmarkStart w:id="1" w:name="_Toc433180662"/>
      <w:r>
        <w:rPr>
          <w:b/>
          <w:sz w:val="28"/>
          <w:szCs w:val="28"/>
        </w:rPr>
        <w:t>Version 1.6</w:t>
      </w:r>
    </w:p>
    <w:p w14:paraId="46CF8EF0" w14:textId="260BE6D3" w:rsidR="00AD4E85" w:rsidRPr="0018422D" w:rsidRDefault="00393B4A" w:rsidP="0018422D">
      <w:pPr>
        <w:jc w:val="center"/>
        <w:rPr>
          <w:b/>
          <w:sz w:val="28"/>
          <w:szCs w:val="28"/>
        </w:rPr>
        <w:sectPr w:rsidR="00AD4E85" w:rsidRPr="0018422D" w:rsidSect="00FA1BF4">
          <w:pgSz w:w="12240" w:h="15840" w:code="1"/>
          <w:pgMar w:top="1440" w:right="1440" w:bottom="1440" w:left="1440" w:header="720" w:footer="720" w:gutter="0"/>
          <w:pgNumType w:fmt="lowerRoman" w:start="1"/>
          <w:cols w:space="720"/>
          <w:vAlign w:val="center"/>
          <w:docGrid w:linePitch="360"/>
        </w:sectPr>
      </w:pPr>
      <w:bookmarkStart w:id="2" w:name="_Toc433181274"/>
      <w:r w:rsidRPr="0018422D">
        <w:rPr>
          <w:b/>
          <w:noProof/>
          <w:sz w:val="28"/>
          <w:szCs w:val="28"/>
        </w:rPr>
        <w:drawing>
          <wp:anchor distT="0" distB="0" distL="114300" distR="114300" simplePos="0" relativeHeight="251659264" behindDoc="0" locked="0" layoutInCell="1" allowOverlap="1" wp14:anchorId="74467EE5" wp14:editId="4F7F13F2">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November</w:t>
      </w:r>
      <w:r w:rsidRPr="0018422D">
        <w:rPr>
          <w:b/>
          <w:sz w:val="28"/>
          <w:szCs w:val="28"/>
        </w:rPr>
        <w:t xml:space="preserve"> 201</w:t>
      </w:r>
      <w:bookmarkEnd w:id="1"/>
      <w:bookmarkEnd w:id="2"/>
      <w:r w:rsidRPr="0018422D">
        <w:rPr>
          <w:b/>
          <w:sz w:val="28"/>
          <w:szCs w:val="28"/>
        </w:rPr>
        <w:t>5</w:t>
      </w:r>
    </w:p>
    <w:p w14:paraId="23AB606F" w14:textId="77777777" w:rsidR="00AD4E85" w:rsidRDefault="00922D53" w:rsidP="00922D53">
      <w:pPr>
        <w:pStyle w:val="Title2"/>
      </w:pPr>
      <w:r>
        <w:lastRenderedPageBreak/>
        <w:t>Revision History</w:t>
      </w:r>
    </w:p>
    <w:p w14:paraId="009F549A" w14:textId="77777777" w:rsidR="007D3BAE" w:rsidRPr="008B5388" w:rsidRDefault="007D3BAE" w:rsidP="007D3BAE">
      <w:pPr>
        <w:pStyle w:val="BodyText"/>
      </w:pPr>
      <w:r w:rsidRPr="008B5388">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7D3BAE" w:rsidRPr="005068FD" w14:paraId="0D226D81" w14:textId="77777777" w:rsidTr="00A253F0">
        <w:trPr>
          <w:cantSplit/>
          <w:tblHeader/>
          <w:jc w:val="center"/>
        </w:trPr>
        <w:tc>
          <w:tcPr>
            <w:tcW w:w="907" w:type="pct"/>
            <w:shd w:val="clear" w:color="auto" w:fill="F2F2F2"/>
          </w:tcPr>
          <w:p w14:paraId="7B7D35FD"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Date</w:t>
            </w:r>
          </w:p>
        </w:tc>
        <w:tc>
          <w:tcPr>
            <w:tcW w:w="567" w:type="pct"/>
            <w:shd w:val="clear" w:color="auto" w:fill="F2F2F2"/>
          </w:tcPr>
          <w:p w14:paraId="0D8D24E6"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Version</w:t>
            </w:r>
          </w:p>
        </w:tc>
        <w:tc>
          <w:tcPr>
            <w:tcW w:w="2305" w:type="pct"/>
            <w:shd w:val="clear" w:color="auto" w:fill="F2F2F2"/>
          </w:tcPr>
          <w:p w14:paraId="7ACD3F7A"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Description</w:t>
            </w:r>
          </w:p>
        </w:tc>
        <w:tc>
          <w:tcPr>
            <w:tcW w:w="1221" w:type="pct"/>
            <w:shd w:val="clear" w:color="auto" w:fill="F2F2F2"/>
          </w:tcPr>
          <w:p w14:paraId="2F0926CE"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Author</w:t>
            </w:r>
          </w:p>
        </w:tc>
      </w:tr>
      <w:tr w:rsidR="007D3BAE" w14:paraId="3FDE487E" w14:textId="77777777" w:rsidTr="00A253F0">
        <w:trPr>
          <w:cantSplit/>
          <w:jc w:val="center"/>
        </w:trPr>
        <w:tc>
          <w:tcPr>
            <w:tcW w:w="907" w:type="pct"/>
          </w:tcPr>
          <w:p w14:paraId="7CCF97F8"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10/20/2015</w:t>
            </w:r>
          </w:p>
        </w:tc>
        <w:tc>
          <w:tcPr>
            <w:tcW w:w="567" w:type="pct"/>
          </w:tcPr>
          <w:p w14:paraId="43060871"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0.1</w:t>
            </w:r>
          </w:p>
        </w:tc>
        <w:tc>
          <w:tcPr>
            <w:tcW w:w="2305" w:type="pct"/>
          </w:tcPr>
          <w:p w14:paraId="597EC0EC"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Initial Draft</w:t>
            </w:r>
          </w:p>
        </w:tc>
        <w:tc>
          <w:tcPr>
            <w:tcW w:w="1221" w:type="pct"/>
          </w:tcPr>
          <w:p w14:paraId="6EBC10D2"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TJ Cope</w:t>
            </w:r>
          </w:p>
        </w:tc>
      </w:tr>
      <w:tr w:rsidR="007D3BAE" w14:paraId="05A67107" w14:textId="77777777" w:rsidTr="00A253F0">
        <w:trPr>
          <w:cantSplit/>
          <w:jc w:val="center"/>
        </w:trPr>
        <w:tc>
          <w:tcPr>
            <w:tcW w:w="907" w:type="pct"/>
          </w:tcPr>
          <w:p w14:paraId="4D8FDB85" w14:textId="00FF4690" w:rsidR="007D3BAE" w:rsidRPr="00E526A1" w:rsidRDefault="009A3502" w:rsidP="00CD1608">
            <w:pPr>
              <w:pStyle w:val="TableText"/>
              <w:rPr>
                <w:rFonts w:ascii="Times New Roman" w:hAnsi="Times New Roman" w:cs="Times New Roman"/>
                <w:sz w:val="24"/>
                <w:szCs w:val="24"/>
              </w:rPr>
            </w:pPr>
            <w:r>
              <w:rPr>
                <w:rFonts w:ascii="Times New Roman" w:hAnsi="Times New Roman" w:cs="Times New Roman"/>
                <w:sz w:val="24"/>
                <w:szCs w:val="24"/>
              </w:rPr>
              <w:t>10/28</w:t>
            </w:r>
            <w:r w:rsidR="007D3BAE">
              <w:rPr>
                <w:rFonts w:ascii="Times New Roman" w:hAnsi="Times New Roman" w:cs="Times New Roman"/>
                <w:sz w:val="24"/>
                <w:szCs w:val="24"/>
              </w:rPr>
              <w:t>/2015</w:t>
            </w:r>
          </w:p>
        </w:tc>
        <w:tc>
          <w:tcPr>
            <w:tcW w:w="567" w:type="pct"/>
          </w:tcPr>
          <w:p w14:paraId="22E55DAD"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0.2</w:t>
            </w:r>
          </w:p>
        </w:tc>
        <w:tc>
          <w:tcPr>
            <w:tcW w:w="2305" w:type="pct"/>
          </w:tcPr>
          <w:p w14:paraId="54477FF3"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Update to Initial Draft</w:t>
            </w:r>
          </w:p>
        </w:tc>
        <w:tc>
          <w:tcPr>
            <w:tcW w:w="1221" w:type="pct"/>
          </w:tcPr>
          <w:p w14:paraId="56047FC4"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E34DC5" w14:paraId="6726E840" w14:textId="77777777" w:rsidTr="00A253F0">
        <w:trPr>
          <w:cantSplit/>
          <w:jc w:val="center"/>
        </w:trPr>
        <w:tc>
          <w:tcPr>
            <w:tcW w:w="907" w:type="pct"/>
          </w:tcPr>
          <w:p w14:paraId="76A42EE8" w14:textId="5AA8DAF5"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10/29/2015</w:t>
            </w:r>
          </w:p>
        </w:tc>
        <w:tc>
          <w:tcPr>
            <w:tcW w:w="567" w:type="pct"/>
          </w:tcPr>
          <w:p w14:paraId="13A86E0C" w14:textId="1AE4BE9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0.3</w:t>
            </w:r>
          </w:p>
        </w:tc>
        <w:tc>
          <w:tcPr>
            <w:tcW w:w="2305" w:type="pct"/>
          </w:tcPr>
          <w:p w14:paraId="3F928E43" w14:textId="546FD18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4687A40" w14:textId="60C56CB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4BAF1A48" w14:textId="77777777" w:rsidTr="00A253F0">
        <w:trPr>
          <w:cantSplit/>
          <w:jc w:val="center"/>
        </w:trPr>
        <w:tc>
          <w:tcPr>
            <w:tcW w:w="907" w:type="pct"/>
          </w:tcPr>
          <w:p w14:paraId="4542783E" w14:textId="1790237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10/30/2015</w:t>
            </w:r>
          </w:p>
        </w:tc>
        <w:tc>
          <w:tcPr>
            <w:tcW w:w="567" w:type="pct"/>
          </w:tcPr>
          <w:p w14:paraId="220BADE7" w14:textId="654595C0" w:rsidR="00FB3A38"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0.</w:t>
            </w:r>
            <w:r w:rsidR="00FB3A38">
              <w:rPr>
                <w:rFonts w:ascii="Times New Roman" w:hAnsi="Times New Roman" w:cs="Times New Roman"/>
                <w:sz w:val="24"/>
                <w:szCs w:val="24"/>
              </w:rPr>
              <w:t>4</w:t>
            </w:r>
          </w:p>
        </w:tc>
        <w:tc>
          <w:tcPr>
            <w:tcW w:w="2305" w:type="pct"/>
          </w:tcPr>
          <w:p w14:paraId="351B466B" w14:textId="23F68969"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26945FE" w14:textId="44024614"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531F5CDD" w14:textId="77777777" w:rsidTr="00A253F0">
        <w:trPr>
          <w:cantSplit/>
          <w:jc w:val="center"/>
        </w:trPr>
        <w:tc>
          <w:tcPr>
            <w:tcW w:w="907" w:type="pct"/>
          </w:tcPr>
          <w:p w14:paraId="7A305567" w14:textId="26D280A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11/</w:t>
            </w:r>
            <w:r w:rsidR="00A253F0">
              <w:rPr>
                <w:rFonts w:ascii="Times New Roman" w:hAnsi="Times New Roman" w:cs="Times New Roman"/>
                <w:sz w:val="24"/>
                <w:szCs w:val="24"/>
              </w:rPr>
              <w:t>0</w:t>
            </w:r>
            <w:r>
              <w:rPr>
                <w:rFonts w:ascii="Times New Roman" w:hAnsi="Times New Roman" w:cs="Times New Roman"/>
                <w:sz w:val="24"/>
                <w:szCs w:val="24"/>
              </w:rPr>
              <w:t>2/2015</w:t>
            </w:r>
          </w:p>
        </w:tc>
        <w:tc>
          <w:tcPr>
            <w:tcW w:w="567" w:type="pct"/>
          </w:tcPr>
          <w:p w14:paraId="2B493FC3" w14:textId="4FADCEC2" w:rsidR="00FB3A38" w:rsidRDefault="00A253F0" w:rsidP="00A253F0">
            <w:pPr>
              <w:pStyle w:val="TableText"/>
              <w:rPr>
                <w:rFonts w:ascii="Times New Roman" w:hAnsi="Times New Roman" w:cs="Times New Roman"/>
                <w:sz w:val="24"/>
                <w:szCs w:val="24"/>
              </w:rPr>
            </w:pPr>
            <w:r>
              <w:rPr>
                <w:rFonts w:ascii="Times New Roman" w:hAnsi="Times New Roman" w:cs="Times New Roman"/>
                <w:sz w:val="24"/>
                <w:szCs w:val="24"/>
              </w:rPr>
              <w:t>0.5</w:t>
            </w:r>
          </w:p>
        </w:tc>
        <w:tc>
          <w:tcPr>
            <w:tcW w:w="2305" w:type="pct"/>
          </w:tcPr>
          <w:p w14:paraId="341FF2AF" w14:textId="71A7BAE8"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48ADEB0E" w14:textId="4ABA3FEE"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A253F0" w14:paraId="36AAF13E" w14:textId="77777777" w:rsidTr="00A253F0">
        <w:trPr>
          <w:cantSplit/>
          <w:jc w:val="center"/>
        </w:trPr>
        <w:tc>
          <w:tcPr>
            <w:tcW w:w="907" w:type="pct"/>
          </w:tcPr>
          <w:p w14:paraId="4CDED800" w14:textId="07ADFF95"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11/03/2015</w:t>
            </w:r>
          </w:p>
        </w:tc>
        <w:tc>
          <w:tcPr>
            <w:tcW w:w="567" w:type="pct"/>
          </w:tcPr>
          <w:p w14:paraId="1C114D92" w14:textId="51FCAB3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2305" w:type="pct"/>
          </w:tcPr>
          <w:p w14:paraId="5ED99E26" w14:textId="31AADEEB"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Updates from TJ Cope &amp; Baseline</w:t>
            </w:r>
          </w:p>
        </w:tc>
        <w:tc>
          <w:tcPr>
            <w:tcW w:w="1221" w:type="pct"/>
          </w:tcPr>
          <w:p w14:paraId="5D94F5EA" w14:textId="28758BC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729D6" w14:paraId="43A52061" w14:textId="77777777" w:rsidTr="00A253F0">
        <w:trPr>
          <w:cantSplit/>
          <w:jc w:val="center"/>
        </w:trPr>
        <w:tc>
          <w:tcPr>
            <w:tcW w:w="907" w:type="pct"/>
          </w:tcPr>
          <w:p w14:paraId="7AC68858" w14:textId="194EF190"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11/09/2015</w:t>
            </w:r>
          </w:p>
        </w:tc>
        <w:tc>
          <w:tcPr>
            <w:tcW w:w="567" w:type="pct"/>
          </w:tcPr>
          <w:p w14:paraId="2D6998EC" w14:textId="6ADB4BA8"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2305" w:type="pct"/>
          </w:tcPr>
          <w:p w14:paraId="471C6070" w14:textId="1A836A3B"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Correct status from ‘Held’ to ‘Hold.</w:t>
            </w:r>
          </w:p>
        </w:tc>
        <w:tc>
          <w:tcPr>
            <w:tcW w:w="1221" w:type="pct"/>
          </w:tcPr>
          <w:p w14:paraId="26AC8633" w14:textId="7FB72027"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142DE7" w14:paraId="02AB7CF0" w14:textId="77777777" w:rsidTr="00A253F0">
        <w:trPr>
          <w:cantSplit/>
          <w:jc w:val="center"/>
        </w:trPr>
        <w:tc>
          <w:tcPr>
            <w:tcW w:w="907" w:type="pct"/>
          </w:tcPr>
          <w:p w14:paraId="6E8F3300" w14:textId="4D732FA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11/12/2015</w:t>
            </w:r>
          </w:p>
        </w:tc>
        <w:tc>
          <w:tcPr>
            <w:tcW w:w="567" w:type="pct"/>
          </w:tcPr>
          <w:p w14:paraId="06A48290" w14:textId="621DB391"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2305" w:type="pct"/>
          </w:tcPr>
          <w:p w14:paraId="70316FA7" w14:textId="3CE67E89"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Added feedback from Pharmacy Stakeholders.</w:t>
            </w:r>
          </w:p>
        </w:tc>
        <w:tc>
          <w:tcPr>
            <w:tcW w:w="1221" w:type="pct"/>
          </w:tcPr>
          <w:p w14:paraId="3395535A" w14:textId="32FB323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06657" w14:paraId="3CCD04F4" w14:textId="77777777" w:rsidTr="00A253F0">
        <w:trPr>
          <w:cantSplit/>
          <w:jc w:val="center"/>
        </w:trPr>
        <w:tc>
          <w:tcPr>
            <w:tcW w:w="907" w:type="pct"/>
          </w:tcPr>
          <w:p w14:paraId="161F051B" w14:textId="3460F949" w:rsidR="00B06657" w:rsidRDefault="0018343D" w:rsidP="00CD1608">
            <w:pPr>
              <w:pStyle w:val="TableText"/>
              <w:rPr>
                <w:rFonts w:ascii="Times New Roman" w:hAnsi="Times New Roman" w:cs="Times New Roman"/>
                <w:sz w:val="24"/>
                <w:szCs w:val="24"/>
              </w:rPr>
            </w:pPr>
            <w:r>
              <w:rPr>
                <w:rFonts w:ascii="Times New Roman" w:hAnsi="Times New Roman" w:cs="Times New Roman"/>
                <w:sz w:val="24"/>
                <w:szCs w:val="24"/>
              </w:rPr>
              <w:t>11/17</w:t>
            </w:r>
            <w:r w:rsidR="00B06657">
              <w:rPr>
                <w:rFonts w:ascii="Times New Roman" w:hAnsi="Times New Roman" w:cs="Times New Roman"/>
                <w:sz w:val="24"/>
                <w:szCs w:val="24"/>
              </w:rPr>
              <w:t>/2015</w:t>
            </w:r>
          </w:p>
        </w:tc>
        <w:tc>
          <w:tcPr>
            <w:tcW w:w="567" w:type="pct"/>
          </w:tcPr>
          <w:p w14:paraId="3F13A1F8" w14:textId="6C6C2DC7"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2305" w:type="pct"/>
          </w:tcPr>
          <w:p w14:paraId="6F3973AB" w14:textId="604838D8"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Corrected description to be prescription</w:t>
            </w:r>
          </w:p>
        </w:tc>
        <w:tc>
          <w:tcPr>
            <w:tcW w:w="1221" w:type="pct"/>
          </w:tcPr>
          <w:p w14:paraId="0A175964" w14:textId="402397EE"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0B110F" w14:paraId="39391E0F" w14:textId="77777777" w:rsidTr="00A253F0">
        <w:trPr>
          <w:cantSplit/>
          <w:jc w:val="center"/>
        </w:trPr>
        <w:tc>
          <w:tcPr>
            <w:tcW w:w="907" w:type="pct"/>
          </w:tcPr>
          <w:p w14:paraId="40C497D3" w14:textId="0178E1EE"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11/23/2015</w:t>
            </w:r>
          </w:p>
        </w:tc>
        <w:tc>
          <w:tcPr>
            <w:tcW w:w="567" w:type="pct"/>
          </w:tcPr>
          <w:p w14:paraId="51014DF2" w14:textId="6B1883A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2305" w:type="pct"/>
          </w:tcPr>
          <w:p w14:paraId="3A182404" w14:textId="21CBF70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Updated for the VAeMI-Middleware components</w:t>
            </w:r>
            <w:r w:rsidR="00A92E7E">
              <w:rPr>
                <w:rFonts w:ascii="Times New Roman" w:hAnsi="Times New Roman" w:cs="Times New Roman"/>
                <w:sz w:val="24"/>
                <w:szCs w:val="24"/>
              </w:rPr>
              <w:t>, Scope Integration, Secure Sockets Layer, and Authentication and Authorization.</w:t>
            </w:r>
          </w:p>
        </w:tc>
        <w:tc>
          <w:tcPr>
            <w:tcW w:w="1221" w:type="pct"/>
          </w:tcPr>
          <w:p w14:paraId="4B2A84E5" w14:textId="7EDCBD2F"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344744" w14:paraId="5DDE4CB0" w14:textId="77777777" w:rsidTr="00A253F0">
        <w:trPr>
          <w:cantSplit/>
          <w:jc w:val="center"/>
        </w:trPr>
        <w:tc>
          <w:tcPr>
            <w:tcW w:w="907" w:type="pct"/>
          </w:tcPr>
          <w:p w14:paraId="59AA815C" w14:textId="08FBD53C"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11/28/2015</w:t>
            </w:r>
          </w:p>
        </w:tc>
        <w:tc>
          <w:tcPr>
            <w:tcW w:w="567" w:type="pct"/>
          </w:tcPr>
          <w:p w14:paraId="7D3194F0" w14:textId="0B414776"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2305" w:type="pct"/>
          </w:tcPr>
          <w:p w14:paraId="722BB851" w14:textId="1A216ADC" w:rsidR="00344744" w:rsidRDefault="00344744" w:rsidP="00AD4EAB">
            <w:pPr>
              <w:pStyle w:val="TableText"/>
              <w:rPr>
                <w:rFonts w:ascii="Times New Roman" w:hAnsi="Times New Roman" w:cs="Times New Roman"/>
                <w:sz w:val="24"/>
                <w:szCs w:val="24"/>
              </w:rPr>
            </w:pPr>
            <w:r>
              <w:rPr>
                <w:rFonts w:ascii="Times New Roman" w:hAnsi="Times New Roman" w:cs="Times New Roman"/>
                <w:sz w:val="24"/>
                <w:szCs w:val="24"/>
              </w:rPr>
              <w:t>Correct ‘As</w:t>
            </w:r>
            <w:r w:rsidR="00AD4EAB">
              <w:rPr>
                <w:rFonts w:ascii="Times New Roman" w:hAnsi="Times New Roman" w:cs="Times New Roman"/>
                <w:sz w:val="24"/>
                <w:szCs w:val="24"/>
              </w:rPr>
              <w:t>-</w:t>
            </w:r>
            <w:r>
              <w:rPr>
                <w:rFonts w:ascii="Times New Roman" w:hAnsi="Times New Roman" w:cs="Times New Roman"/>
                <w:sz w:val="24"/>
                <w:szCs w:val="24"/>
              </w:rPr>
              <w:t xml:space="preserve">is’ </w:t>
            </w:r>
            <w:r w:rsidR="00AD4EAB">
              <w:rPr>
                <w:rFonts w:ascii="Times New Roman" w:hAnsi="Times New Roman" w:cs="Times New Roman"/>
                <w:sz w:val="24"/>
                <w:szCs w:val="24"/>
              </w:rPr>
              <w:t>r</w:t>
            </w:r>
            <w:r>
              <w:rPr>
                <w:rFonts w:ascii="Times New Roman" w:hAnsi="Times New Roman" w:cs="Times New Roman"/>
                <w:sz w:val="24"/>
                <w:szCs w:val="24"/>
              </w:rPr>
              <w:t>equirement</w:t>
            </w:r>
            <w:r w:rsidR="00AD4EAB">
              <w:rPr>
                <w:rFonts w:ascii="Times New Roman" w:hAnsi="Times New Roman" w:cs="Times New Roman"/>
                <w:sz w:val="24"/>
                <w:szCs w:val="24"/>
              </w:rPr>
              <w:t>s for 2.6.1.5 and 2.6.5.3</w:t>
            </w:r>
          </w:p>
        </w:tc>
        <w:tc>
          <w:tcPr>
            <w:tcW w:w="1221" w:type="pct"/>
          </w:tcPr>
          <w:p w14:paraId="124AE275" w14:textId="5644CCC4"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C77C59" w14:paraId="000F707A" w14:textId="77777777" w:rsidTr="00A253F0">
        <w:trPr>
          <w:cantSplit/>
          <w:jc w:val="center"/>
        </w:trPr>
        <w:tc>
          <w:tcPr>
            <w:tcW w:w="907" w:type="pct"/>
          </w:tcPr>
          <w:p w14:paraId="0C96311C" w14:textId="1B5D9017" w:rsidR="00C77C59" w:rsidRDefault="00DD3A3D" w:rsidP="00CD1608">
            <w:pPr>
              <w:pStyle w:val="TableText"/>
              <w:rPr>
                <w:rFonts w:ascii="Times New Roman" w:hAnsi="Times New Roman" w:cs="Times New Roman"/>
                <w:sz w:val="24"/>
                <w:szCs w:val="24"/>
              </w:rPr>
            </w:pPr>
            <w:r>
              <w:rPr>
                <w:rFonts w:ascii="Times New Roman" w:hAnsi="Times New Roman" w:cs="Times New Roman"/>
                <w:sz w:val="24"/>
                <w:szCs w:val="24"/>
              </w:rPr>
              <w:t>12/16</w:t>
            </w:r>
            <w:r w:rsidR="00C77C59">
              <w:rPr>
                <w:rFonts w:ascii="Times New Roman" w:hAnsi="Times New Roman" w:cs="Times New Roman"/>
                <w:sz w:val="24"/>
                <w:szCs w:val="24"/>
              </w:rPr>
              <w:t>/2015</w:t>
            </w:r>
          </w:p>
        </w:tc>
        <w:tc>
          <w:tcPr>
            <w:tcW w:w="567" w:type="pct"/>
          </w:tcPr>
          <w:p w14:paraId="78E6C740" w14:textId="2863DA5D"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2305" w:type="pct"/>
          </w:tcPr>
          <w:p w14:paraId="4876D869" w14:textId="6EBE54A8" w:rsidR="00C77C59" w:rsidRDefault="00C77C59" w:rsidP="00AD4EAB">
            <w:pPr>
              <w:pStyle w:val="TableText"/>
              <w:rPr>
                <w:rFonts w:ascii="Times New Roman" w:hAnsi="Times New Roman" w:cs="Times New Roman"/>
                <w:sz w:val="24"/>
                <w:szCs w:val="24"/>
              </w:rPr>
            </w:pPr>
            <w:r>
              <w:rPr>
                <w:rFonts w:ascii="Times New Roman" w:hAnsi="Times New Roman" w:cs="Times New Roman"/>
                <w:sz w:val="24"/>
                <w:szCs w:val="24"/>
              </w:rPr>
              <w:t>Modify requirements to include Rob Silverman’s feedback on drug matching logic and Pharmacist drug selection.</w:t>
            </w:r>
          </w:p>
        </w:tc>
        <w:tc>
          <w:tcPr>
            <w:tcW w:w="1221" w:type="pct"/>
          </w:tcPr>
          <w:p w14:paraId="12591F38" w14:textId="4BED59EA"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bl>
    <w:p w14:paraId="179FC1E6" w14:textId="77777777" w:rsidR="007D3BAE" w:rsidRDefault="007D3BAE" w:rsidP="007D3BAE">
      <w:pPr>
        <w:pStyle w:val="BodyText"/>
        <w:rPr>
          <w:rFonts w:ascii="Arial" w:hAnsi="Arial" w:cs="Arial"/>
          <w:sz w:val="28"/>
          <w:szCs w:val="32"/>
        </w:rPr>
      </w:pPr>
      <w:r>
        <w:br w:type="page"/>
      </w:r>
      <w:bookmarkStart w:id="3" w:name="_GoBack"/>
      <w:bookmarkEnd w:id="3"/>
    </w:p>
    <w:p w14:paraId="0229F20E" w14:textId="77777777" w:rsidR="00F9394A" w:rsidRPr="004B44CC" w:rsidRDefault="00F9394A" w:rsidP="00F9394A">
      <w:pPr>
        <w:pStyle w:val="BodyText"/>
        <w:jc w:val="center"/>
        <w:rPr>
          <w:rFonts w:ascii="Arial" w:hAnsi="Arial" w:cs="Arial"/>
          <w:b/>
          <w:color w:val="4F81BD" w:themeColor="accent1"/>
          <w:sz w:val="28"/>
          <w:szCs w:val="28"/>
        </w:rPr>
      </w:pPr>
      <w:r w:rsidRPr="004B44CC">
        <w:rPr>
          <w:rFonts w:ascii="Arial" w:hAnsi="Arial" w:cs="Arial"/>
          <w:b/>
          <w:color w:val="4F81BD" w:themeColor="accent1"/>
          <w:sz w:val="28"/>
          <w:szCs w:val="28"/>
        </w:rPr>
        <w:t>Table of Contents</w:t>
      </w:r>
    </w:p>
    <w:p w14:paraId="1E969644" w14:textId="24280A33" w:rsidR="00AD4EAB" w:rsidRDefault="00F9394A">
      <w:pPr>
        <w:pStyle w:val="TOC1"/>
        <w:rPr>
          <w:rFonts w:asciiTheme="minorHAnsi" w:eastAsiaTheme="minorEastAsia" w:hAnsiTheme="minorHAnsi" w:cstheme="minorBidi"/>
          <w:b w:val="0"/>
          <w:noProof/>
          <w:color w:val="auto"/>
          <w:sz w:val="22"/>
          <w:szCs w:val="22"/>
        </w:rPr>
      </w:pPr>
      <w:r>
        <w:fldChar w:fldCharType="begin"/>
      </w:r>
      <w:r>
        <w:instrText xml:space="preserve"> TOC \o "1-1" \t "Heading 2,2,Heading 3,3,Appendix 1.1,2" </w:instrText>
      </w:r>
      <w:r>
        <w:fldChar w:fldCharType="separate"/>
      </w:r>
      <w:r w:rsidR="00AD4EAB">
        <w:rPr>
          <w:noProof/>
        </w:rPr>
        <w:t>1.</w:t>
      </w:r>
      <w:r w:rsidR="00AD4EAB">
        <w:rPr>
          <w:rFonts w:asciiTheme="minorHAnsi" w:eastAsiaTheme="minorEastAsia" w:hAnsiTheme="minorHAnsi" w:cstheme="minorBidi"/>
          <w:b w:val="0"/>
          <w:noProof/>
          <w:color w:val="auto"/>
          <w:sz w:val="22"/>
          <w:szCs w:val="22"/>
        </w:rPr>
        <w:tab/>
      </w:r>
      <w:r w:rsidR="00AD4EAB">
        <w:rPr>
          <w:noProof/>
        </w:rPr>
        <w:t>Introduction</w:t>
      </w:r>
      <w:r w:rsidR="00AD4EAB">
        <w:rPr>
          <w:noProof/>
        </w:rPr>
        <w:tab/>
      </w:r>
      <w:r w:rsidR="00AD4EAB">
        <w:rPr>
          <w:noProof/>
        </w:rPr>
        <w:fldChar w:fldCharType="begin"/>
      </w:r>
      <w:r w:rsidR="00AD4EAB">
        <w:rPr>
          <w:noProof/>
        </w:rPr>
        <w:instrText xml:space="preserve"> PAGEREF _Toc436475131 \h </w:instrText>
      </w:r>
      <w:r w:rsidR="00AD4EAB">
        <w:rPr>
          <w:noProof/>
        </w:rPr>
      </w:r>
      <w:r w:rsidR="00AD4EAB">
        <w:rPr>
          <w:noProof/>
        </w:rPr>
        <w:fldChar w:fldCharType="separate"/>
      </w:r>
      <w:r w:rsidR="00AD4EAB">
        <w:rPr>
          <w:noProof/>
        </w:rPr>
        <w:t>1</w:t>
      </w:r>
      <w:r w:rsidR="00AD4EAB">
        <w:rPr>
          <w:noProof/>
        </w:rPr>
        <w:fldChar w:fldCharType="end"/>
      </w:r>
    </w:p>
    <w:p w14:paraId="120F6375" w14:textId="48F7EAC1" w:rsidR="00AD4EAB" w:rsidRDefault="00AD4EAB">
      <w:pPr>
        <w:pStyle w:val="TOC2"/>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Purpose</w:t>
      </w:r>
      <w:r>
        <w:rPr>
          <w:noProof/>
        </w:rPr>
        <w:tab/>
      </w:r>
      <w:r>
        <w:rPr>
          <w:noProof/>
        </w:rPr>
        <w:fldChar w:fldCharType="begin"/>
      </w:r>
      <w:r>
        <w:rPr>
          <w:noProof/>
        </w:rPr>
        <w:instrText xml:space="preserve"> PAGEREF _Toc436475132 \h </w:instrText>
      </w:r>
      <w:r>
        <w:rPr>
          <w:noProof/>
        </w:rPr>
      </w:r>
      <w:r>
        <w:rPr>
          <w:noProof/>
        </w:rPr>
        <w:fldChar w:fldCharType="separate"/>
      </w:r>
      <w:r>
        <w:rPr>
          <w:noProof/>
        </w:rPr>
        <w:t>1</w:t>
      </w:r>
      <w:r>
        <w:rPr>
          <w:noProof/>
        </w:rPr>
        <w:fldChar w:fldCharType="end"/>
      </w:r>
    </w:p>
    <w:p w14:paraId="73672E2E" w14:textId="791B40E0" w:rsidR="00AD4EAB" w:rsidRDefault="00AD4EAB">
      <w:pPr>
        <w:pStyle w:val="TOC2"/>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Scope</w:t>
      </w:r>
      <w:r>
        <w:rPr>
          <w:noProof/>
        </w:rPr>
        <w:tab/>
      </w:r>
      <w:r>
        <w:rPr>
          <w:noProof/>
        </w:rPr>
        <w:fldChar w:fldCharType="begin"/>
      </w:r>
      <w:r>
        <w:rPr>
          <w:noProof/>
        </w:rPr>
        <w:instrText xml:space="preserve"> PAGEREF _Toc436475133 \h </w:instrText>
      </w:r>
      <w:r>
        <w:rPr>
          <w:noProof/>
        </w:rPr>
      </w:r>
      <w:r>
        <w:rPr>
          <w:noProof/>
        </w:rPr>
        <w:fldChar w:fldCharType="separate"/>
      </w:r>
      <w:r>
        <w:rPr>
          <w:noProof/>
        </w:rPr>
        <w:t>1</w:t>
      </w:r>
      <w:r>
        <w:rPr>
          <w:noProof/>
        </w:rPr>
        <w:fldChar w:fldCharType="end"/>
      </w:r>
    </w:p>
    <w:p w14:paraId="5863A122" w14:textId="56883001" w:rsidR="00AD4EAB" w:rsidRDefault="00AD4EAB">
      <w:pPr>
        <w:pStyle w:val="TOC2"/>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References</w:t>
      </w:r>
      <w:r>
        <w:rPr>
          <w:noProof/>
        </w:rPr>
        <w:tab/>
      </w:r>
      <w:r>
        <w:rPr>
          <w:noProof/>
        </w:rPr>
        <w:fldChar w:fldCharType="begin"/>
      </w:r>
      <w:r>
        <w:rPr>
          <w:noProof/>
        </w:rPr>
        <w:instrText xml:space="preserve"> PAGEREF _Toc436475134 \h </w:instrText>
      </w:r>
      <w:r>
        <w:rPr>
          <w:noProof/>
        </w:rPr>
      </w:r>
      <w:r>
        <w:rPr>
          <w:noProof/>
        </w:rPr>
        <w:fldChar w:fldCharType="separate"/>
      </w:r>
      <w:r>
        <w:rPr>
          <w:noProof/>
        </w:rPr>
        <w:t>2</w:t>
      </w:r>
      <w:r>
        <w:rPr>
          <w:noProof/>
        </w:rPr>
        <w:fldChar w:fldCharType="end"/>
      </w:r>
    </w:p>
    <w:p w14:paraId="01296A1A" w14:textId="7A8376FE" w:rsidR="00AD4EAB" w:rsidRDefault="00AD4EAB">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Overall Description</w:t>
      </w:r>
      <w:r>
        <w:rPr>
          <w:noProof/>
        </w:rPr>
        <w:tab/>
      </w:r>
      <w:r>
        <w:rPr>
          <w:noProof/>
        </w:rPr>
        <w:fldChar w:fldCharType="begin"/>
      </w:r>
      <w:r>
        <w:rPr>
          <w:noProof/>
        </w:rPr>
        <w:instrText xml:space="preserve"> PAGEREF _Toc436475135 \h </w:instrText>
      </w:r>
      <w:r>
        <w:rPr>
          <w:noProof/>
        </w:rPr>
      </w:r>
      <w:r>
        <w:rPr>
          <w:noProof/>
        </w:rPr>
        <w:fldChar w:fldCharType="separate"/>
      </w:r>
      <w:r>
        <w:rPr>
          <w:noProof/>
        </w:rPr>
        <w:t>2</w:t>
      </w:r>
      <w:r>
        <w:rPr>
          <w:noProof/>
        </w:rPr>
        <w:fldChar w:fldCharType="end"/>
      </w:r>
    </w:p>
    <w:p w14:paraId="2CD80545" w14:textId="739E49C4" w:rsidR="00AD4EAB" w:rsidRDefault="00AD4EAB">
      <w:pPr>
        <w:pStyle w:val="TOC2"/>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Accessibility Specifications</w:t>
      </w:r>
      <w:r>
        <w:rPr>
          <w:noProof/>
        </w:rPr>
        <w:tab/>
      </w:r>
      <w:r>
        <w:rPr>
          <w:noProof/>
        </w:rPr>
        <w:fldChar w:fldCharType="begin"/>
      </w:r>
      <w:r>
        <w:rPr>
          <w:noProof/>
        </w:rPr>
        <w:instrText xml:space="preserve"> PAGEREF _Toc436475136 \h </w:instrText>
      </w:r>
      <w:r>
        <w:rPr>
          <w:noProof/>
        </w:rPr>
      </w:r>
      <w:r>
        <w:rPr>
          <w:noProof/>
        </w:rPr>
        <w:fldChar w:fldCharType="separate"/>
      </w:r>
      <w:r>
        <w:rPr>
          <w:noProof/>
        </w:rPr>
        <w:t>2</w:t>
      </w:r>
      <w:r>
        <w:rPr>
          <w:noProof/>
        </w:rPr>
        <w:fldChar w:fldCharType="end"/>
      </w:r>
    </w:p>
    <w:p w14:paraId="764EE6C8" w14:textId="3231882B" w:rsidR="00AD4EAB" w:rsidRDefault="00AD4EAB">
      <w:pPr>
        <w:pStyle w:val="TOC2"/>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Business Rules Specification</w:t>
      </w:r>
      <w:r>
        <w:rPr>
          <w:noProof/>
        </w:rPr>
        <w:tab/>
      </w:r>
      <w:r>
        <w:rPr>
          <w:noProof/>
        </w:rPr>
        <w:fldChar w:fldCharType="begin"/>
      </w:r>
      <w:r>
        <w:rPr>
          <w:noProof/>
        </w:rPr>
        <w:instrText xml:space="preserve"> PAGEREF _Toc436475137 \h </w:instrText>
      </w:r>
      <w:r>
        <w:rPr>
          <w:noProof/>
        </w:rPr>
      </w:r>
      <w:r>
        <w:rPr>
          <w:noProof/>
        </w:rPr>
        <w:fldChar w:fldCharType="separate"/>
      </w:r>
      <w:r>
        <w:rPr>
          <w:noProof/>
        </w:rPr>
        <w:t>2</w:t>
      </w:r>
      <w:r>
        <w:rPr>
          <w:noProof/>
        </w:rPr>
        <w:fldChar w:fldCharType="end"/>
      </w:r>
    </w:p>
    <w:p w14:paraId="4BF86D45" w14:textId="3324CA65" w:rsidR="00AD4EAB" w:rsidRDefault="00AD4EAB">
      <w:pPr>
        <w:pStyle w:val="TOC2"/>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Design Constraints Specification</w:t>
      </w:r>
      <w:r>
        <w:rPr>
          <w:noProof/>
        </w:rPr>
        <w:tab/>
      </w:r>
      <w:r>
        <w:rPr>
          <w:noProof/>
        </w:rPr>
        <w:fldChar w:fldCharType="begin"/>
      </w:r>
      <w:r>
        <w:rPr>
          <w:noProof/>
        </w:rPr>
        <w:instrText xml:space="preserve"> PAGEREF _Toc436475138 \h </w:instrText>
      </w:r>
      <w:r>
        <w:rPr>
          <w:noProof/>
        </w:rPr>
      </w:r>
      <w:r>
        <w:rPr>
          <w:noProof/>
        </w:rPr>
        <w:fldChar w:fldCharType="separate"/>
      </w:r>
      <w:r>
        <w:rPr>
          <w:noProof/>
        </w:rPr>
        <w:t>3</w:t>
      </w:r>
      <w:r>
        <w:rPr>
          <w:noProof/>
        </w:rPr>
        <w:fldChar w:fldCharType="end"/>
      </w:r>
    </w:p>
    <w:p w14:paraId="1484D3CD" w14:textId="4A6AEFFC" w:rsidR="00AD4EAB" w:rsidRDefault="00AD4EAB">
      <w:pPr>
        <w:pStyle w:val="TOC2"/>
        <w:rPr>
          <w:rFonts w:asciiTheme="minorHAnsi" w:eastAsiaTheme="minorEastAsia" w:hAnsiTheme="minorHAnsi" w:cstheme="minorBidi"/>
          <w:noProof/>
          <w:color w:val="auto"/>
          <w:sz w:val="22"/>
          <w:szCs w:val="22"/>
        </w:rPr>
      </w:pPr>
      <w:r>
        <w:rPr>
          <w:noProof/>
        </w:rPr>
        <w:t>2.4.</w:t>
      </w:r>
      <w:r>
        <w:rPr>
          <w:rFonts w:asciiTheme="minorHAnsi" w:eastAsiaTheme="minorEastAsia" w:hAnsiTheme="minorHAnsi" w:cstheme="minorBidi"/>
          <w:noProof/>
          <w:color w:val="auto"/>
          <w:sz w:val="22"/>
          <w:szCs w:val="22"/>
        </w:rPr>
        <w:tab/>
      </w:r>
      <w:r>
        <w:rPr>
          <w:noProof/>
        </w:rPr>
        <w:t>Disaster Recovery Specification</w:t>
      </w:r>
      <w:r>
        <w:rPr>
          <w:noProof/>
        </w:rPr>
        <w:tab/>
      </w:r>
      <w:r>
        <w:rPr>
          <w:noProof/>
        </w:rPr>
        <w:fldChar w:fldCharType="begin"/>
      </w:r>
      <w:r>
        <w:rPr>
          <w:noProof/>
        </w:rPr>
        <w:instrText xml:space="preserve"> PAGEREF _Toc436475139 \h </w:instrText>
      </w:r>
      <w:r>
        <w:rPr>
          <w:noProof/>
        </w:rPr>
      </w:r>
      <w:r>
        <w:rPr>
          <w:noProof/>
        </w:rPr>
        <w:fldChar w:fldCharType="separate"/>
      </w:r>
      <w:r>
        <w:rPr>
          <w:noProof/>
        </w:rPr>
        <w:t>4</w:t>
      </w:r>
      <w:r>
        <w:rPr>
          <w:noProof/>
        </w:rPr>
        <w:fldChar w:fldCharType="end"/>
      </w:r>
    </w:p>
    <w:p w14:paraId="46BE09E2" w14:textId="2BAD9031" w:rsidR="00AD4EAB" w:rsidRDefault="00AD4EAB">
      <w:pPr>
        <w:pStyle w:val="TOC2"/>
        <w:rPr>
          <w:rFonts w:asciiTheme="minorHAnsi" w:eastAsiaTheme="minorEastAsia" w:hAnsiTheme="minorHAnsi" w:cstheme="minorBidi"/>
          <w:noProof/>
          <w:color w:val="auto"/>
          <w:sz w:val="22"/>
          <w:szCs w:val="22"/>
        </w:rPr>
      </w:pPr>
      <w:r>
        <w:rPr>
          <w:noProof/>
        </w:rPr>
        <w:t>2.5.</w:t>
      </w:r>
      <w:r>
        <w:rPr>
          <w:rFonts w:asciiTheme="minorHAnsi" w:eastAsiaTheme="minorEastAsia" w:hAnsiTheme="minorHAnsi" w:cstheme="minorBidi"/>
          <w:noProof/>
          <w:color w:val="auto"/>
          <w:sz w:val="22"/>
          <w:szCs w:val="22"/>
        </w:rPr>
        <w:tab/>
      </w:r>
      <w:r>
        <w:rPr>
          <w:noProof/>
        </w:rPr>
        <w:t>Documentation Specifications</w:t>
      </w:r>
      <w:r>
        <w:rPr>
          <w:noProof/>
        </w:rPr>
        <w:tab/>
      </w:r>
      <w:r>
        <w:rPr>
          <w:noProof/>
        </w:rPr>
        <w:fldChar w:fldCharType="begin"/>
      </w:r>
      <w:r>
        <w:rPr>
          <w:noProof/>
        </w:rPr>
        <w:instrText xml:space="preserve"> PAGEREF _Toc436475140 \h </w:instrText>
      </w:r>
      <w:r>
        <w:rPr>
          <w:noProof/>
        </w:rPr>
      </w:r>
      <w:r>
        <w:rPr>
          <w:noProof/>
        </w:rPr>
        <w:fldChar w:fldCharType="separate"/>
      </w:r>
      <w:r>
        <w:rPr>
          <w:noProof/>
        </w:rPr>
        <w:t>4</w:t>
      </w:r>
      <w:r>
        <w:rPr>
          <w:noProof/>
        </w:rPr>
        <w:fldChar w:fldCharType="end"/>
      </w:r>
    </w:p>
    <w:p w14:paraId="038DF59A" w14:textId="10CF4691" w:rsidR="00AD4EAB" w:rsidRDefault="00AD4EAB">
      <w:pPr>
        <w:pStyle w:val="TOC2"/>
        <w:rPr>
          <w:rFonts w:asciiTheme="minorHAnsi" w:eastAsiaTheme="minorEastAsia" w:hAnsiTheme="minorHAnsi" w:cstheme="minorBidi"/>
          <w:noProof/>
          <w:color w:val="auto"/>
          <w:sz w:val="22"/>
          <w:szCs w:val="22"/>
        </w:rPr>
      </w:pPr>
      <w:r>
        <w:rPr>
          <w:noProof/>
        </w:rPr>
        <w:t>2.6.</w:t>
      </w:r>
      <w:r>
        <w:rPr>
          <w:rFonts w:asciiTheme="minorHAnsi" w:eastAsiaTheme="minorEastAsia" w:hAnsiTheme="minorHAnsi" w:cstheme="minorBidi"/>
          <w:noProof/>
          <w:color w:val="auto"/>
          <w:sz w:val="22"/>
          <w:szCs w:val="22"/>
        </w:rPr>
        <w:tab/>
      </w:r>
      <w:r>
        <w:rPr>
          <w:noProof/>
        </w:rPr>
        <w:t>Functional Specifications</w:t>
      </w:r>
      <w:r>
        <w:rPr>
          <w:noProof/>
        </w:rPr>
        <w:tab/>
      </w:r>
      <w:r>
        <w:rPr>
          <w:noProof/>
        </w:rPr>
        <w:fldChar w:fldCharType="begin"/>
      </w:r>
      <w:r>
        <w:rPr>
          <w:noProof/>
        </w:rPr>
        <w:instrText xml:space="preserve"> PAGEREF _Toc436475141 \h </w:instrText>
      </w:r>
      <w:r>
        <w:rPr>
          <w:noProof/>
        </w:rPr>
      </w:r>
      <w:r>
        <w:rPr>
          <w:noProof/>
        </w:rPr>
        <w:fldChar w:fldCharType="separate"/>
      </w:r>
      <w:r>
        <w:rPr>
          <w:noProof/>
        </w:rPr>
        <w:t>4</w:t>
      </w:r>
      <w:r>
        <w:rPr>
          <w:noProof/>
        </w:rPr>
        <w:fldChar w:fldCharType="end"/>
      </w:r>
    </w:p>
    <w:p w14:paraId="7813C7E5" w14:textId="1D846135" w:rsidR="00AD4EAB" w:rsidRDefault="00AD4EAB">
      <w:pPr>
        <w:pStyle w:val="TOC2"/>
        <w:rPr>
          <w:rFonts w:asciiTheme="minorHAnsi" w:eastAsiaTheme="minorEastAsia" w:hAnsiTheme="minorHAnsi" w:cstheme="minorBidi"/>
          <w:noProof/>
          <w:color w:val="auto"/>
          <w:sz w:val="22"/>
          <w:szCs w:val="22"/>
        </w:rPr>
      </w:pPr>
      <w:r>
        <w:rPr>
          <w:noProof/>
        </w:rPr>
        <w:t>2.7.</w:t>
      </w:r>
      <w:r>
        <w:rPr>
          <w:rFonts w:asciiTheme="minorHAnsi" w:eastAsiaTheme="minorEastAsia" w:hAnsiTheme="minorHAnsi" w:cstheme="minorBidi"/>
          <w:noProof/>
          <w:color w:val="auto"/>
          <w:sz w:val="22"/>
          <w:szCs w:val="22"/>
        </w:rPr>
        <w:tab/>
      </w:r>
      <w:r>
        <w:rPr>
          <w:noProof/>
        </w:rPr>
        <w:t>Graphical User Interface (GUI) Specifications</w:t>
      </w:r>
      <w:r>
        <w:rPr>
          <w:noProof/>
        </w:rPr>
        <w:tab/>
      </w:r>
      <w:r>
        <w:rPr>
          <w:noProof/>
        </w:rPr>
        <w:fldChar w:fldCharType="begin"/>
      </w:r>
      <w:r>
        <w:rPr>
          <w:noProof/>
        </w:rPr>
        <w:instrText xml:space="preserve"> PAGEREF _Toc436475142 \h </w:instrText>
      </w:r>
      <w:r>
        <w:rPr>
          <w:noProof/>
        </w:rPr>
      </w:r>
      <w:r>
        <w:rPr>
          <w:noProof/>
        </w:rPr>
        <w:fldChar w:fldCharType="separate"/>
      </w:r>
      <w:r>
        <w:rPr>
          <w:noProof/>
        </w:rPr>
        <w:t>7</w:t>
      </w:r>
      <w:r>
        <w:rPr>
          <w:noProof/>
        </w:rPr>
        <w:fldChar w:fldCharType="end"/>
      </w:r>
    </w:p>
    <w:p w14:paraId="29E889D0" w14:textId="04615B35" w:rsidR="00AD4EAB" w:rsidRDefault="00AD4EAB">
      <w:pPr>
        <w:pStyle w:val="TOC2"/>
        <w:rPr>
          <w:rFonts w:asciiTheme="minorHAnsi" w:eastAsiaTheme="minorEastAsia" w:hAnsiTheme="minorHAnsi" w:cstheme="minorBidi"/>
          <w:noProof/>
          <w:color w:val="auto"/>
          <w:sz w:val="22"/>
          <w:szCs w:val="22"/>
        </w:rPr>
      </w:pPr>
      <w:r>
        <w:rPr>
          <w:noProof/>
        </w:rPr>
        <w:t>2.8.</w:t>
      </w:r>
      <w:r>
        <w:rPr>
          <w:rFonts w:asciiTheme="minorHAnsi" w:eastAsiaTheme="minorEastAsia" w:hAnsiTheme="minorHAnsi" w:cstheme="minorBidi"/>
          <w:noProof/>
          <w:color w:val="auto"/>
          <w:sz w:val="22"/>
          <w:szCs w:val="22"/>
        </w:rPr>
        <w:tab/>
      </w:r>
      <w:r>
        <w:rPr>
          <w:noProof/>
        </w:rPr>
        <w:t>Multi-divisional Specifications</w:t>
      </w:r>
      <w:r>
        <w:rPr>
          <w:noProof/>
        </w:rPr>
        <w:tab/>
      </w:r>
      <w:r>
        <w:rPr>
          <w:noProof/>
        </w:rPr>
        <w:fldChar w:fldCharType="begin"/>
      </w:r>
      <w:r>
        <w:rPr>
          <w:noProof/>
        </w:rPr>
        <w:instrText xml:space="preserve"> PAGEREF _Toc436475143 \h </w:instrText>
      </w:r>
      <w:r>
        <w:rPr>
          <w:noProof/>
        </w:rPr>
      </w:r>
      <w:r>
        <w:rPr>
          <w:noProof/>
        </w:rPr>
        <w:fldChar w:fldCharType="separate"/>
      </w:r>
      <w:r>
        <w:rPr>
          <w:noProof/>
        </w:rPr>
        <w:t>7</w:t>
      </w:r>
      <w:r>
        <w:rPr>
          <w:noProof/>
        </w:rPr>
        <w:fldChar w:fldCharType="end"/>
      </w:r>
    </w:p>
    <w:p w14:paraId="58FBC083" w14:textId="1CA71599" w:rsidR="00AD4EAB" w:rsidRDefault="00AD4EAB">
      <w:pPr>
        <w:pStyle w:val="TOC2"/>
        <w:rPr>
          <w:rFonts w:asciiTheme="minorHAnsi" w:eastAsiaTheme="minorEastAsia" w:hAnsiTheme="minorHAnsi" w:cstheme="minorBidi"/>
          <w:noProof/>
          <w:color w:val="auto"/>
          <w:sz w:val="22"/>
          <w:szCs w:val="22"/>
        </w:rPr>
      </w:pPr>
      <w:r>
        <w:rPr>
          <w:noProof/>
        </w:rPr>
        <w:t>2.9.</w:t>
      </w:r>
      <w:r>
        <w:rPr>
          <w:rFonts w:asciiTheme="minorHAnsi" w:eastAsiaTheme="minorEastAsia" w:hAnsiTheme="minorHAnsi" w:cstheme="minorBidi"/>
          <w:noProof/>
          <w:color w:val="auto"/>
          <w:sz w:val="22"/>
          <w:szCs w:val="22"/>
        </w:rPr>
        <w:tab/>
      </w:r>
      <w:r>
        <w:rPr>
          <w:noProof/>
        </w:rPr>
        <w:t>Performance Specifications</w:t>
      </w:r>
      <w:r>
        <w:rPr>
          <w:noProof/>
        </w:rPr>
        <w:tab/>
      </w:r>
      <w:r>
        <w:rPr>
          <w:noProof/>
        </w:rPr>
        <w:fldChar w:fldCharType="begin"/>
      </w:r>
      <w:r>
        <w:rPr>
          <w:noProof/>
        </w:rPr>
        <w:instrText xml:space="preserve"> PAGEREF _Toc436475144 \h </w:instrText>
      </w:r>
      <w:r>
        <w:rPr>
          <w:noProof/>
        </w:rPr>
      </w:r>
      <w:r>
        <w:rPr>
          <w:noProof/>
        </w:rPr>
        <w:fldChar w:fldCharType="separate"/>
      </w:r>
      <w:r>
        <w:rPr>
          <w:noProof/>
        </w:rPr>
        <w:t>7</w:t>
      </w:r>
      <w:r>
        <w:rPr>
          <w:noProof/>
        </w:rPr>
        <w:fldChar w:fldCharType="end"/>
      </w:r>
    </w:p>
    <w:p w14:paraId="4D153429" w14:textId="5485640E" w:rsidR="00AD4EAB" w:rsidRDefault="00AD4EAB">
      <w:pPr>
        <w:pStyle w:val="TOC2"/>
        <w:rPr>
          <w:rFonts w:asciiTheme="minorHAnsi" w:eastAsiaTheme="minorEastAsia" w:hAnsiTheme="minorHAnsi" w:cstheme="minorBidi"/>
          <w:noProof/>
          <w:color w:val="auto"/>
          <w:sz w:val="22"/>
          <w:szCs w:val="22"/>
        </w:rPr>
      </w:pPr>
      <w:r>
        <w:rPr>
          <w:noProof/>
        </w:rPr>
        <w:t>2.10.</w:t>
      </w:r>
      <w:r>
        <w:rPr>
          <w:rFonts w:asciiTheme="minorHAnsi" w:eastAsiaTheme="minorEastAsia" w:hAnsiTheme="minorHAnsi" w:cstheme="minorBidi"/>
          <w:noProof/>
          <w:color w:val="auto"/>
          <w:sz w:val="22"/>
          <w:szCs w:val="22"/>
        </w:rPr>
        <w:tab/>
      </w:r>
      <w:r>
        <w:rPr>
          <w:noProof/>
        </w:rPr>
        <w:t>Quality Attributes Specification</w:t>
      </w:r>
      <w:r>
        <w:rPr>
          <w:noProof/>
        </w:rPr>
        <w:tab/>
      </w:r>
      <w:r>
        <w:rPr>
          <w:noProof/>
        </w:rPr>
        <w:fldChar w:fldCharType="begin"/>
      </w:r>
      <w:r>
        <w:rPr>
          <w:noProof/>
        </w:rPr>
        <w:instrText xml:space="preserve"> PAGEREF _Toc436475145 \h </w:instrText>
      </w:r>
      <w:r>
        <w:rPr>
          <w:noProof/>
        </w:rPr>
      </w:r>
      <w:r>
        <w:rPr>
          <w:noProof/>
        </w:rPr>
        <w:fldChar w:fldCharType="separate"/>
      </w:r>
      <w:r>
        <w:rPr>
          <w:noProof/>
        </w:rPr>
        <w:t>8</w:t>
      </w:r>
      <w:r>
        <w:rPr>
          <w:noProof/>
        </w:rPr>
        <w:fldChar w:fldCharType="end"/>
      </w:r>
    </w:p>
    <w:p w14:paraId="417EE92D" w14:textId="2C6860F4" w:rsidR="00AD4EAB" w:rsidRDefault="00AD4EAB">
      <w:pPr>
        <w:pStyle w:val="TOC2"/>
        <w:rPr>
          <w:rFonts w:asciiTheme="minorHAnsi" w:eastAsiaTheme="minorEastAsia" w:hAnsiTheme="minorHAnsi" w:cstheme="minorBidi"/>
          <w:noProof/>
          <w:color w:val="auto"/>
          <w:sz w:val="22"/>
          <w:szCs w:val="22"/>
        </w:rPr>
      </w:pPr>
      <w:r>
        <w:rPr>
          <w:noProof/>
        </w:rPr>
        <w:t>2.11.</w:t>
      </w:r>
      <w:r>
        <w:rPr>
          <w:rFonts w:asciiTheme="minorHAnsi" w:eastAsiaTheme="minorEastAsia" w:hAnsiTheme="minorHAnsi" w:cstheme="minorBidi"/>
          <w:noProof/>
          <w:color w:val="auto"/>
          <w:sz w:val="22"/>
          <w:szCs w:val="22"/>
        </w:rPr>
        <w:tab/>
      </w:r>
      <w:r>
        <w:rPr>
          <w:noProof/>
        </w:rPr>
        <w:t>Reliability Specifications</w:t>
      </w:r>
      <w:r>
        <w:rPr>
          <w:noProof/>
        </w:rPr>
        <w:tab/>
      </w:r>
      <w:r>
        <w:rPr>
          <w:noProof/>
        </w:rPr>
        <w:fldChar w:fldCharType="begin"/>
      </w:r>
      <w:r>
        <w:rPr>
          <w:noProof/>
        </w:rPr>
        <w:instrText xml:space="preserve"> PAGEREF _Toc436475146 \h </w:instrText>
      </w:r>
      <w:r>
        <w:rPr>
          <w:noProof/>
        </w:rPr>
      </w:r>
      <w:r>
        <w:rPr>
          <w:noProof/>
        </w:rPr>
        <w:fldChar w:fldCharType="separate"/>
      </w:r>
      <w:r>
        <w:rPr>
          <w:noProof/>
        </w:rPr>
        <w:t>8</w:t>
      </w:r>
      <w:r>
        <w:rPr>
          <w:noProof/>
        </w:rPr>
        <w:fldChar w:fldCharType="end"/>
      </w:r>
    </w:p>
    <w:p w14:paraId="3CC44CD9" w14:textId="1FA0384F" w:rsidR="00AD4EAB" w:rsidRDefault="00AD4EAB">
      <w:pPr>
        <w:pStyle w:val="TOC2"/>
        <w:rPr>
          <w:rFonts w:asciiTheme="minorHAnsi" w:eastAsiaTheme="minorEastAsia" w:hAnsiTheme="minorHAnsi" w:cstheme="minorBidi"/>
          <w:noProof/>
          <w:color w:val="auto"/>
          <w:sz w:val="22"/>
          <w:szCs w:val="22"/>
        </w:rPr>
      </w:pPr>
      <w:r>
        <w:rPr>
          <w:noProof/>
        </w:rPr>
        <w:t>2.12.</w:t>
      </w:r>
      <w:r>
        <w:rPr>
          <w:rFonts w:asciiTheme="minorHAnsi" w:eastAsiaTheme="minorEastAsia" w:hAnsiTheme="minorHAnsi" w:cstheme="minorBidi"/>
          <w:noProof/>
          <w:color w:val="auto"/>
          <w:sz w:val="22"/>
          <w:szCs w:val="22"/>
        </w:rPr>
        <w:tab/>
      </w:r>
      <w:r>
        <w:rPr>
          <w:noProof/>
        </w:rPr>
        <w:t>Scope Integration</w:t>
      </w:r>
      <w:r>
        <w:rPr>
          <w:noProof/>
        </w:rPr>
        <w:tab/>
      </w:r>
      <w:r>
        <w:rPr>
          <w:noProof/>
        </w:rPr>
        <w:fldChar w:fldCharType="begin"/>
      </w:r>
      <w:r>
        <w:rPr>
          <w:noProof/>
        </w:rPr>
        <w:instrText xml:space="preserve"> PAGEREF _Toc436475147 \h </w:instrText>
      </w:r>
      <w:r>
        <w:rPr>
          <w:noProof/>
        </w:rPr>
      </w:r>
      <w:r>
        <w:rPr>
          <w:noProof/>
        </w:rPr>
        <w:fldChar w:fldCharType="separate"/>
      </w:r>
      <w:r>
        <w:rPr>
          <w:noProof/>
        </w:rPr>
        <w:t>8</w:t>
      </w:r>
      <w:r>
        <w:rPr>
          <w:noProof/>
        </w:rPr>
        <w:fldChar w:fldCharType="end"/>
      </w:r>
    </w:p>
    <w:p w14:paraId="51C4F114" w14:textId="7CF20F89" w:rsidR="00AD4EAB" w:rsidRDefault="00AD4EAB">
      <w:pPr>
        <w:pStyle w:val="TOC2"/>
        <w:rPr>
          <w:rFonts w:asciiTheme="minorHAnsi" w:eastAsiaTheme="minorEastAsia" w:hAnsiTheme="minorHAnsi" w:cstheme="minorBidi"/>
          <w:noProof/>
          <w:color w:val="auto"/>
          <w:sz w:val="22"/>
          <w:szCs w:val="22"/>
        </w:rPr>
      </w:pPr>
      <w:r>
        <w:rPr>
          <w:noProof/>
        </w:rPr>
        <w:t>2.13.</w:t>
      </w:r>
      <w:r>
        <w:rPr>
          <w:rFonts w:asciiTheme="minorHAnsi" w:eastAsiaTheme="minorEastAsia" w:hAnsiTheme="minorHAnsi" w:cstheme="minorBidi"/>
          <w:noProof/>
          <w:color w:val="auto"/>
          <w:sz w:val="22"/>
          <w:szCs w:val="22"/>
        </w:rPr>
        <w:tab/>
      </w:r>
      <w:r>
        <w:rPr>
          <w:noProof/>
        </w:rPr>
        <w:t>Security Specifications</w:t>
      </w:r>
      <w:r>
        <w:rPr>
          <w:noProof/>
        </w:rPr>
        <w:tab/>
      </w:r>
      <w:r>
        <w:rPr>
          <w:noProof/>
        </w:rPr>
        <w:fldChar w:fldCharType="begin"/>
      </w:r>
      <w:r>
        <w:rPr>
          <w:noProof/>
        </w:rPr>
        <w:instrText xml:space="preserve"> PAGEREF _Toc436475148 \h </w:instrText>
      </w:r>
      <w:r>
        <w:rPr>
          <w:noProof/>
        </w:rPr>
      </w:r>
      <w:r>
        <w:rPr>
          <w:noProof/>
        </w:rPr>
        <w:fldChar w:fldCharType="separate"/>
      </w:r>
      <w:r>
        <w:rPr>
          <w:noProof/>
        </w:rPr>
        <w:t>8</w:t>
      </w:r>
      <w:r>
        <w:rPr>
          <w:noProof/>
        </w:rPr>
        <w:fldChar w:fldCharType="end"/>
      </w:r>
    </w:p>
    <w:p w14:paraId="0B617AB7" w14:textId="62C6C3B2" w:rsidR="00AD4EAB" w:rsidRDefault="00AD4EAB">
      <w:pPr>
        <w:pStyle w:val="TOC3"/>
        <w:rPr>
          <w:rFonts w:asciiTheme="minorHAnsi" w:eastAsiaTheme="minorEastAsia" w:hAnsiTheme="minorHAnsi" w:cstheme="minorBidi"/>
          <w:noProof/>
          <w:color w:val="auto"/>
          <w:sz w:val="22"/>
          <w:szCs w:val="22"/>
        </w:rPr>
      </w:pPr>
      <w:r>
        <w:rPr>
          <w:noProof/>
        </w:rPr>
        <w:t>Secure Sockets Layer (SSL)</w:t>
      </w:r>
      <w:r>
        <w:rPr>
          <w:noProof/>
        </w:rPr>
        <w:tab/>
      </w:r>
      <w:r>
        <w:rPr>
          <w:noProof/>
        </w:rPr>
        <w:fldChar w:fldCharType="begin"/>
      </w:r>
      <w:r>
        <w:rPr>
          <w:noProof/>
        </w:rPr>
        <w:instrText xml:space="preserve"> PAGEREF _Toc436475149 \h </w:instrText>
      </w:r>
      <w:r>
        <w:rPr>
          <w:noProof/>
        </w:rPr>
      </w:r>
      <w:r>
        <w:rPr>
          <w:noProof/>
        </w:rPr>
        <w:fldChar w:fldCharType="separate"/>
      </w:r>
      <w:r>
        <w:rPr>
          <w:noProof/>
        </w:rPr>
        <w:t>8</w:t>
      </w:r>
      <w:r>
        <w:rPr>
          <w:noProof/>
        </w:rPr>
        <w:fldChar w:fldCharType="end"/>
      </w:r>
    </w:p>
    <w:p w14:paraId="35AD67EB" w14:textId="128C46E2" w:rsidR="00AD4EAB" w:rsidRDefault="00AD4EAB">
      <w:pPr>
        <w:pStyle w:val="TOC3"/>
        <w:rPr>
          <w:rFonts w:asciiTheme="minorHAnsi" w:eastAsiaTheme="minorEastAsia" w:hAnsiTheme="minorHAnsi" w:cstheme="minorBidi"/>
          <w:noProof/>
          <w:color w:val="auto"/>
          <w:sz w:val="22"/>
          <w:szCs w:val="22"/>
        </w:rPr>
      </w:pPr>
      <w:r>
        <w:rPr>
          <w:noProof/>
        </w:rPr>
        <w:t>Authentication and Authorization</w:t>
      </w:r>
      <w:r>
        <w:rPr>
          <w:noProof/>
        </w:rPr>
        <w:tab/>
      </w:r>
      <w:r>
        <w:rPr>
          <w:noProof/>
        </w:rPr>
        <w:fldChar w:fldCharType="begin"/>
      </w:r>
      <w:r>
        <w:rPr>
          <w:noProof/>
        </w:rPr>
        <w:instrText xml:space="preserve"> PAGEREF _Toc436475150 \h </w:instrText>
      </w:r>
      <w:r>
        <w:rPr>
          <w:noProof/>
        </w:rPr>
      </w:r>
      <w:r>
        <w:rPr>
          <w:noProof/>
        </w:rPr>
        <w:fldChar w:fldCharType="separate"/>
      </w:r>
      <w:r>
        <w:rPr>
          <w:noProof/>
        </w:rPr>
        <w:t>8</w:t>
      </w:r>
      <w:r>
        <w:rPr>
          <w:noProof/>
        </w:rPr>
        <w:fldChar w:fldCharType="end"/>
      </w:r>
    </w:p>
    <w:p w14:paraId="58786701" w14:textId="1C251B80" w:rsidR="00AD4EAB" w:rsidRDefault="00AD4EAB">
      <w:pPr>
        <w:pStyle w:val="TOC2"/>
        <w:rPr>
          <w:rFonts w:asciiTheme="minorHAnsi" w:eastAsiaTheme="minorEastAsia" w:hAnsiTheme="minorHAnsi" w:cstheme="minorBidi"/>
          <w:noProof/>
          <w:color w:val="auto"/>
          <w:sz w:val="22"/>
          <w:szCs w:val="22"/>
        </w:rPr>
      </w:pPr>
      <w:r>
        <w:rPr>
          <w:noProof/>
        </w:rPr>
        <w:t>2.14.</w:t>
      </w:r>
      <w:r>
        <w:rPr>
          <w:rFonts w:asciiTheme="minorHAnsi" w:eastAsiaTheme="minorEastAsia" w:hAnsiTheme="minorHAnsi" w:cstheme="minorBidi"/>
          <w:noProof/>
          <w:color w:val="auto"/>
          <w:sz w:val="22"/>
          <w:szCs w:val="22"/>
        </w:rPr>
        <w:tab/>
      </w:r>
      <w:r>
        <w:rPr>
          <w:noProof/>
        </w:rPr>
        <w:t>System Features</w:t>
      </w:r>
      <w:r>
        <w:rPr>
          <w:noProof/>
        </w:rPr>
        <w:tab/>
      </w:r>
      <w:r>
        <w:rPr>
          <w:noProof/>
        </w:rPr>
        <w:fldChar w:fldCharType="begin"/>
      </w:r>
      <w:r>
        <w:rPr>
          <w:noProof/>
        </w:rPr>
        <w:instrText xml:space="preserve"> PAGEREF _Toc436475151 \h </w:instrText>
      </w:r>
      <w:r>
        <w:rPr>
          <w:noProof/>
        </w:rPr>
      </w:r>
      <w:r>
        <w:rPr>
          <w:noProof/>
        </w:rPr>
        <w:fldChar w:fldCharType="separate"/>
      </w:r>
      <w:r>
        <w:rPr>
          <w:noProof/>
        </w:rPr>
        <w:t>8</w:t>
      </w:r>
      <w:r>
        <w:rPr>
          <w:noProof/>
        </w:rPr>
        <w:fldChar w:fldCharType="end"/>
      </w:r>
    </w:p>
    <w:p w14:paraId="1E1479E4" w14:textId="3A5ADB3D" w:rsidR="00AD4EAB" w:rsidRDefault="00AD4EAB">
      <w:pPr>
        <w:pStyle w:val="TOC2"/>
        <w:rPr>
          <w:rFonts w:asciiTheme="minorHAnsi" w:eastAsiaTheme="minorEastAsia" w:hAnsiTheme="minorHAnsi" w:cstheme="minorBidi"/>
          <w:noProof/>
          <w:color w:val="auto"/>
          <w:sz w:val="22"/>
          <w:szCs w:val="22"/>
        </w:rPr>
      </w:pPr>
      <w:r>
        <w:rPr>
          <w:noProof/>
        </w:rPr>
        <w:t>2.15.</w:t>
      </w:r>
      <w:r>
        <w:rPr>
          <w:rFonts w:asciiTheme="minorHAnsi" w:eastAsiaTheme="minorEastAsia" w:hAnsiTheme="minorHAnsi" w:cstheme="minorBidi"/>
          <w:noProof/>
          <w:color w:val="auto"/>
          <w:sz w:val="22"/>
          <w:szCs w:val="22"/>
        </w:rPr>
        <w:tab/>
      </w:r>
      <w:r>
        <w:rPr>
          <w:noProof/>
        </w:rPr>
        <w:t>Usability Specifications</w:t>
      </w:r>
      <w:r>
        <w:rPr>
          <w:noProof/>
        </w:rPr>
        <w:tab/>
      </w:r>
      <w:r>
        <w:rPr>
          <w:noProof/>
        </w:rPr>
        <w:fldChar w:fldCharType="begin"/>
      </w:r>
      <w:r>
        <w:rPr>
          <w:noProof/>
        </w:rPr>
        <w:instrText xml:space="preserve"> PAGEREF _Toc436475152 \h </w:instrText>
      </w:r>
      <w:r>
        <w:rPr>
          <w:noProof/>
        </w:rPr>
      </w:r>
      <w:r>
        <w:rPr>
          <w:noProof/>
        </w:rPr>
        <w:fldChar w:fldCharType="separate"/>
      </w:r>
      <w:r>
        <w:rPr>
          <w:noProof/>
        </w:rPr>
        <w:t>9</w:t>
      </w:r>
      <w:r>
        <w:rPr>
          <w:noProof/>
        </w:rPr>
        <w:fldChar w:fldCharType="end"/>
      </w:r>
    </w:p>
    <w:p w14:paraId="1294E238" w14:textId="76F3B521" w:rsidR="00AD4EAB" w:rsidRDefault="00AD4EAB">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Purchased Components</w:t>
      </w:r>
      <w:r>
        <w:rPr>
          <w:noProof/>
        </w:rPr>
        <w:tab/>
      </w:r>
      <w:r>
        <w:rPr>
          <w:noProof/>
        </w:rPr>
        <w:fldChar w:fldCharType="begin"/>
      </w:r>
      <w:r>
        <w:rPr>
          <w:noProof/>
        </w:rPr>
        <w:instrText xml:space="preserve"> PAGEREF _Toc436475153 \h </w:instrText>
      </w:r>
      <w:r>
        <w:rPr>
          <w:noProof/>
        </w:rPr>
      </w:r>
      <w:r>
        <w:rPr>
          <w:noProof/>
        </w:rPr>
        <w:fldChar w:fldCharType="separate"/>
      </w:r>
      <w:r>
        <w:rPr>
          <w:noProof/>
        </w:rPr>
        <w:t>9</w:t>
      </w:r>
      <w:r>
        <w:rPr>
          <w:noProof/>
        </w:rPr>
        <w:fldChar w:fldCharType="end"/>
      </w:r>
    </w:p>
    <w:p w14:paraId="74B72F45" w14:textId="0F58D259" w:rsidR="00AD4EAB" w:rsidRDefault="00AD4EAB">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Estimation</w:t>
      </w:r>
      <w:r>
        <w:rPr>
          <w:noProof/>
        </w:rPr>
        <w:tab/>
      </w:r>
      <w:r>
        <w:rPr>
          <w:noProof/>
        </w:rPr>
        <w:fldChar w:fldCharType="begin"/>
      </w:r>
      <w:r>
        <w:rPr>
          <w:noProof/>
        </w:rPr>
        <w:instrText xml:space="preserve"> PAGEREF _Toc436475154 \h </w:instrText>
      </w:r>
      <w:r>
        <w:rPr>
          <w:noProof/>
        </w:rPr>
      </w:r>
      <w:r>
        <w:rPr>
          <w:noProof/>
        </w:rPr>
        <w:fldChar w:fldCharType="separate"/>
      </w:r>
      <w:r>
        <w:rPr>
          <w:noProof/>
        </w:rPr>
        <w:t>9</w:t>
      </w:r>
      <w:r>
        <w:rPr>
          <w:noProof/>
        </w:rPr>
        <w:fldChar w:fldCharType="end"/>
      </w:r>
    </w:p>
    <w:p w14:paraId="329D5B5C" w14:textId="79C12D66" w:rsidR="00AD4EAB" w:rsidRDefault="00AD4EAB">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Approval Signatures</w:t>
      </w:r>
      <w:r>
        <w:rPr>
          <w:noProof/>
        </w:rPr>
        <w:tab/>
      </w:r>
      <w:r>
        <w:rPr>
          <w:noProof/>
        </w:rPr>
        <w:fldChar w:fldCharType="begin"/>
      </w:r>
      <w:r>
        <w:rPr>
          <w:noProof/>
        </w:rPr>
        <w:instrText xml:space="preserve"> PAGEREF _Toc436475155 \h </w:instrText>
      </w:r>
      <w:r>
        <w:rPr>
          <w:noProof/>
        </w:rPr>
      </w:r>
      <w:r>
        <w:rPr>
          <w:noProof/>
        </w:rPr>
        <w:fldChar w:fldCharType="separate"/>
      </w:r>
      <w:r>
        <w:rPr>
          <w:noProof/>
        </w:rPr>
        <w:t>10</w:t>
      </w:r>
      <w:r>
        <w:rPr>
          <w:noProof/>
        </w:rPr>
        <w:fldChar w:fldCharType="end"/>
      </w:r>
    </w:p>
    <w:p w14:paraId="59C6A479" w14:textId="11A98FA6" w:rsidR="00AD4EAB" w:rsidRDefault="00AD4EAB">
      <w:pPr>
        <w:pStyle w:val="TOC1"/>
        <w:rPr>
          <w:rFonts w:asciiTheme="minorHAnsi" w:eastAsiaTheme="minorEastAsia" w:hAnsiTheme="minorHAnsi" w:cstheme="minorBidi"/>
          <w:b w:val="0"/>
          <w:noProof/>
          <w:color w:val="auto"/>
          <w:sz w:val="22"/>
          <w:szCs w:val="22"/>
        </w:rPr>
      </w:pPr>
      <w:r>
        <w:rPr>
          <w:noProof/>
        </w:rPr>
        <w:t>Appendix A: Non-Functional Requirements</w:t>
      </w:r>
      <w:r>
        <w:rPr>
          <w:noProof/>
        </w:rPr>
        <w:tab/>
      </w:r>
      <w:r>
        <w:rPr>
          <w:noProof/>
        </w:rPr>
        <w:fldChar w:fldCharType="begin"/>
      </w:r>
      <w:r>
        <w:rPr>
          <w:noProof/>
        </w:rPr>
        <w:instrText xml:space="preserve"> PAGEREF _Toc436475156 \h </w:instrText>
      </w:r>
      <w:r>
        <w:rPr>
          <w:noProof/>
        </w:rPr>
      </w:r>
      <w:r>
        <w:rPr>
          <w:noProof/>
        </w:rPr>
        <w:fldChar w:fldCharType="separate"/>
      </w:r>
      <w:r>
        <w:rPr>
          <w:noProof/>
        </w:rPr>
        <w:t>11</w:t>
      </w:r>
      <w:r>
        <w:rPr>
          <w:noProof/>
        </w:rPr>
        <w:fldChar w:fldCharType="end"/>
      </w:r>
    </w:p>
    <w:p w14:paraId="34A09DCF" w14:textId="596E87EE" w:rsidR="00AD4EAB" w:rsidRDefault="00AD4EAB">
      <w:pPr>
        <w:pStyle w:val="TOC1"/>
        <w:rPr>
          <w:rFonts w:asciiTheme="minorHAnsi" w:eastAsiaTheme="minorEastAsia" w:hAnsiTheme="minorHAnsi" w:cstheme="minorBidi"/>
          <w:b w:val="0"/>
          <w:noProof/>
          <w:color w:val="auto"/>
          <w:sz w:val="22"/>
          <w:szCs w:val="22"/>
        </w:rPr>
      </w:pPr>
      <w:r>
        <w:rPr>
          <w:noProof/>
        </w:rPr>
        <w:t>System Performance Reporting Requirements</w:t>
      </w:r>
      <w:r>
        <w:rPr>
          <w:noProof/>
        </w:rPr>
        <w:tab/>
      </w:r>
      <w:r>
        <w:rPr>
          <w:noProof/>
        </w:rPr>
        <w:fldChar w:fldCharType="begin"/>
      </w:r>
      <w:r>
        <w:rPr>
          <w:noProof/>
        </w:rPr>
        <w:instrText xml:space="preserve"> PAGEREF _Toc436475157 \h </w:instrText>
      </w:r>
      <w:r>
        <w:rPr>
          <w:noProof/>
        </w:rPr>
      </w:r>
      <w:r>
        <w:rPr>
          <w:noProof/>
        </w:rPr>
        <w:fldChar w:fldCharType="separate"/>
      </w:r>
      <w:r>
        <w:rPr>
          <w:noProof/>
        </w:rPr>
        <w:t>11</w:t>
      </w:r>
      <w:r>
        <w:rPr>
          <w:noProof/>
        </w:rPr>
        <w:fldChar w:fldCharType="end"/>
      </w:r>
    </w:p>
    <w:p w14:paraId="10D2DE9A" w14:textId="7E6ADC73" w:rsidR="00AD4EAB" w:rsidRDefault="00AD4EAB">
      <w:pPr>
        <w:pStyle w:val="TOC1"/>
        <w:rPr>
          <w:rFonts w:asciiTheme="minorHAnsi" w:eastAsiaTheme="minorEastAsia" w:hAnsiTheme="minorHAnsi" w:cstheme="minorBidi"/>
          <w:b w:val="0"/>
          <w:noProof/>
          <w:color w:val="auto"/>
          <w:sz w:val="22"/>
          <w:szCs w:val="22"/>
        </w:rPr>
      </w:pPr>
      <w:r>
        <w:rPr>
          <w:noProof/>
        </w:rPr>
        <w:t>Operational Environment Requirements</w:t>
      </w:r>
      <w:r>
        <w:rPr>
          <w:noProof/>
        </w:rPr>
        <w:tab/>
      </w:r>
      <w:r>
        <w:rPr>
          <w:noProof/>
        </w:rPr>
        <w:fldChar w:fldCharType="begin"/>
      </w:r>
      <w:r>
        <w:rPr>
          <w:noProof/>
        </w:rPr>
        <w:instrText xml:space="preserve"> PAGEREF _Toc436475158 \h </w:instrText>
      </w:r>
      <w:r>
        <w:rPr>
          <w:noProof/>
        </w:rPr>
      </w:r>
      <w:r>
        <w:rPr>
          <w:noProof/>
        </w:rPr>
        <w:fldChar w:fldCharType="separate"/>
      </w:r>
      <w:r>
        <w:rPr>
          <w:noProof/>
        </w:rPr>
        <w:t>11</w:t>
      </w:r>
      <w:r>
        <w:rPr>
          <w:noProof/>
        </w:rPr>
        <w:fldChar w:fldCharType="end"/>
      </w:r>
    </w:p>
    <w:p w14:paraId="04B2699B" w14:textId="3C7FD553" w:rsidR="00AD4EAB" w:rsidRDefault="00AD4EAB">
      <w:pPr>
        <w:pStyle w:val="TOC1"/>
        <w:rPr>
          <w:rFonts w:asciiTheme="minorHAnsi" w:eastAsiaTheme="minorEastAsia" w:hAnsiTheme="minorHAnsi" w:cstheme="minorBidi"/>
          <w:b w:val="0"/>
          <w:noProof/>
          <w:color w:val="auto"/>
          <w:sz w:val="22"/>
          <w:szCs w:val="22"/>
        </w:rPr>
      </w:pPr>
      <w:r>
        <w:rPr>
          <w:noProof/>
        </w:rPr>
        <w:t>Documentation Requirements</w:t>
      </w:r>
      <w:r>
        <w:rPr>
          <w:noProof/>
        </w:rPr>
        <w:tab/>
      </w:r>
      <w:r>
        <w:rPr>
          <w:noProof/>
        </w:rPr>
        <w:fldChar w:fldCharType="begin"/>
      </w:r>
      <w:r>
        <w:rPr>
          <w:noProof/>
        </w:rPr>
        <w:instrText xml:space="preserve"> PAGEREF _Toc436475159 \h </w:instrText>
      </w:r>
      <w:r>
        <w:rPr>
          <w:noProof/>
        </w:rPr>
      </w:r>
      <w:r>
        <w:rPr>
          <w:noProof/>
        </w:rPr>
        <w:fldChar w:fldCharType="separate"/>
      </w:r>
      <w:r>
        <w:rPr>
          <w:noProof/>
        </w:rPr>
        <w:t>12</w:t>
      </w:r>
      <w:r>
        <w:rPr>
          <w:noProof/>
        </w:rPr>
        <w:fldChar w:fldCharType="end"/>
      </w:r>
    </w:p>
    <w:p w14:paraId="4B8A0080" w14:textId="50293AC3" w:rsidR="00AD4EAB" w:rsidRDefault="00AD4EAB">
      <w:pPr>
        <w:pStyle w:val="TOC1"/>
        <w:rPr>
          <w:rFonts w:asciiTheme="minorHAnsi" w:eastAsiaTheme="minorEastAsia" w:hAnsiTheme="minorHAnsi" w:cstheme="minorBidi"/>
          <w:b w:val="0"/>
          <w:noProof/>
          <w:color w:val="auto"/>
          <w:sz w:val="22"/>
          <w:szCs w:val="22"/>
        </w:rPr>
      </w:pPr>
      <w:r>
        <w:rPr>
          <w:noProof/>
        </w:rPr>
        <w:t>Implementation Requirements</w:t>
      </w:r>
      <w:r>
        <w:rPr>
          <w:noProof/>
        </w:rPr>
        <w:tab/>
      </w:r>
      <w:r>
        <w:rPr>
          <w:noProof/>
        </w:rPr>
        <w:fldChar w:fldCharType="begin"/>
      </w:r>
      <w:r>
        <w:rPr>
          <w:noProof/>
        </w:rPr>
        <w:instrText xml:space="preserve"> PAGEREF _Toc436475160 \h </w:instrText>
      </w:r>
      <w:r>
        <w:rPr>
          <w:noProof/>
        </w:rPr>
      </w:r>
      <w:r>
        <w:rPr>
          <w:noProof/>
        </w:rPr>
        <w:fldChar w:fldCharType="separate"/>
      </w:r>
      <w:r>
        <w:rPr>
          <w:noProof/>
        </w:rPr>
        <w:t>12</w:t>
      </w:r>
      <w:r>
        <w:rPr>
          <w:noProof/>
        </w:rPr>
        <w:fldChar w:fldCharType="end"/>
      </w:r>
    </w:p>
    <w:p w14:paraId="08421A40" w14:textId="3AE6F4B0" w:rsidR="00AD4EAB" w:rsidRDefault="00AD4EAB">
      <w:pPr>
        <w:pStyle w:val="TOC1"/>
        <w:rPr>
          <w:rFonts w:asciiTheme="minorHAnsi" w:eastAsiaTheme="minorEastAsia" w:hAnsiTheme="minorHAnsi" w:cstheme="minorBidi"/>
          <w:b w:val="0"/>
          <w:noProof/>
          <w:color w:val="auto"/>
          <w:sz w:val="22"/>
          <w:szCs w:val="22"/>
        </w:rPr>
      </w:pPr>
      <w:r>
        <w:rPr>
          <w:noProof/>
        </w:rPr>
        <w:t>Data Protection/Back-up/Archive Requirements</w:t>
      </w:r>
      <w:r>
        <w:rPr>
          <w:noProof/>
        </w:rPr>
        <w:tab/>
      </w:r>
      <w:r>
        <w:rPr>
          <w:noProof/>
        </w:rPr>
        <w:fldChar w:fldCharType="begin"/>
      </w:r>
      <w:r>
        <w:rPr>
          <w:noProof/>
        </w:rPr>
        <w:instrText xml:space="preserve"> PAGEREF _Toc436475161 \h </w:instrText>
      </w:r>
      <w:r>
        <w:rPr>
          <w:noProof/>
        </w:rPr>
      </w:r>
      <w:r>
        <w:rPr>
          <w:noProof/>
        </w:rPr>
        <w:fldChar w:fldCharType="separate"/>
      </w:r>
      <w:r>
        <w:rPr>
          <w:noProof/>
        </w:rPr>
        <w:t>12</w:t>
      </w:r>
      <w:r>
        <w:rPr>
          <w:noProof/>
        </w:rPr>
        <w:fldChar w:fldCharType="end"/>
      </w:r>
    </w:p>
    <w:p w14:paraId="6AF5C45E" w14:textId="6326A5FF" w:rsidR="00AD4EAB" w:rsidRDefault="00AD4EAB">
      <w:pPr>
        <w:pStyle w:val="TOC1"/>
        <w:rPr>
          <w:rFonts w:asciiTheme="minorHAnsi" w:eastAsiaTheme="minorEastAsia" w:hAnsiTheme="minorHAnsi" w:cstheme="minorBidi"/>
          <w:b w:val="0"/>
          <w:noProof/>
          <w:color w:val="auto"/>
          <w:sz w:val="22"/>
          <w:szCs w:val="22"/>
        </w:rPr>
      </w:pPr>
      <w:r>
        <w:rPr>
          <w:noProof/>
        </w:rPr>
        <w:t>Levels for Disaster Recovery</w:t>
      </w:r>
      <w:r>
        <w:rPr>
          <w:noProof/>
        </w:rPr>
        <w:tab/>
      </w:r>
      <w:r>
        <w:rPr>
          <w:noProof/>
        </w:rPr>
        <w:fldChar w:fldCharType="begin"/>
      </w:r>
      <w:r>
        <w:rPr>
          <w:noProof/>
        </w:rPr>
        <w:instrText xml:space="preserve"> PAGEREF _Toc436475162 \h </w:instrText>
      </w:r>
      <w:r>
        <w:rPr>
          <w:noProof/>
        </w:rPr>
      </w:r>
      <w:r>
        <w:rPr>
          <w:noProof/>
        </w:rPr>
        <w:fldChar w:fldCharType="separate"/>
      </w:r>
      <w:r>
        <w:rPr>
          <w:noProof/>
        </w:rPr>
        <w:t>13</w:t>
      </w:r>
      <w:r>
        <w:rPr>
          <w:noProof/>
        </w:rPr>
        <w:fldChar w:fldCharType="end"/>
      </w:r>
    </w:p>
    <w:p w14:paraId="717B300C" w14:textId="0EBD0B15" w:rsidR="00AD4EAB" w:rsidRDefault="00AD4EAB">
      <w:pPr>
        <w:pStyle w:val="TOC1"/>
        <w:rPr>
          <w:rFonts w:asciiTheme="minorHAnsi" w:eastAsiaTheme="minorEastAsia" w:hAnsiTheme="minorHAnsi" w:cstheme="minorBidi"/>
          <w:b w:val="0"/>
          <w:noProof/>
          <w:color w:val="auto"/>
          <w:sz w:val="22"/>
          <w:szCs w:val="22"/>
        </w:rPr>
      </w:pPr>
      <w:r>
        <w:rPr>
          <w:noProof/>
        </w:rPr>
        <w:t>Data Quality/Assurance Requirements</w:t>
      </w:r>
      <w:r>
        <w:rPr>
          <w:noProof/>
        </w:rPr>
        <w:tab/>
      </w:r>
      <w:r>
        <w:rPr>
          <w:noProof/>
        </w:rPr>
        <w:fldChar w:fldCharType="begin"/>
      </w:r>
      <w:r>
        <w:rPr>
          <w:noProof/>
        </w:rPr>
        <w:instrText xml:space="preserve"> PAGEREF _Toc436475163 \h </w:instrText>
      </w:r>
      <w:r>
        <w:rPr>
          <w:noProof/>
        </w:rPr>
      </w:r>
      <w:r>
        <w:rPr>
          <w:noProof/>
        </w:rPr>
        <w:fldChar w:fldCharType="separate"/>
      </w:r>
      <w:r>
        <w:rPr>
          <w:noProof/>
        </w:rPr>
        <w:t>13</w:t>
      </w:r>
      <w:r>
        <w:rPr>
          <w:noProof/>
        </w:rPr>
        <w:fldChar w:fldCharType="end"/>
      </w:r>
    </w:p>
    <w:p w14:paraId="1DEF3DC3" w14:textId="4D87CD12" w:rsidR="00AD4EAB" w:rsidRDefault="00AD4EAB">
      <w:pPr>
        <w:pStyle w:val="TOC1"/>
        <w:rPr>
          <w:rFonts w:asciiTheme="minorHAnsi" w:eastAsiaTheme="minorEastAsia" w:hAnsiTheme="minorHAnsi" w:cstheme="minorBidi"/>
          <w:b w:val="0"/>
          <w:noProof/>
          <w:color w:val="auto"/>
          <w:sz w:val="22"/>
          <w:szCs w:val="22"/>
        </w:rPr>
      </w:pPr>
      <w:r>
        <w:rPr>
          <w:noProof/>
        </w:rPr>
        <w:t>User Access/Security Requirements</w:t>
      </w:r>
      <w:r>
        <w:rPr>
          <w:noProof/>
        </w:rPr>
        <w:tab/>
      </w:r>
      <w:r>
        <w:rPr>
          <w:noProof/>
        </w:rPr>
        <w:fldChar w:fldCharType="begin"/>
      </w:r>
      <w:r>
        <w:rPr>
          <w:noProof/>
        </w:rPr>
        <w:instrText xml:space="preserve"> PAGEREF _Toc436475164 \h </w:instrText>
      </w:r>
      <w:r>
        <w:rPr>
          <w:noProof/>
        </w:rPr>
      </w:r>
      <w:r>
        <w:rPr>
          <w:noProof/>
        </w:rPr>
        <w:fldChar w:fldCharType="separate"/>
      </w:r>
      <w:r>
        <w:rPr>
          <w:noProof/>
        </w:rPr>
        <w:t>13</w:t>
      </w:r>
      <w:r>
        <w:rPr>
          <w:noProof/>
        </w:rPr>
        <w:fldChar w:fldCharType="end"/>
      </w:r>
    </w:p>
    <w:p w14:paraId="7E212FFD" w14:textId="2E73220E" w:rsidR="00AD4EAB" w:rsidRDefault="00AD4EAB">
      <w:pPr>
        <w:pStyle w:val="TOC1"/>
        <w:rPr>
          <w:rFonts w:asciiTheme="minorHAnsi" w:eastAsiaTheme="minorEastAsia" w:hAnsiTheme="minorHAnsi" w:cstheme="minorBidi"/>
          <w:b w:val="0"/>
          <w:noProof/>
          <w:color w:val="auto"/>
          <w:sz w:val="22"/>
          <w:szCs w:val="22"/>
        </w:rPr>
      </w:pPr>
      <w:r>
        <w:rPr>
          <w:noProof/>
        </w:rPr>
        <w:t>Usability/User Interface Requirements</w:t>
      </w:r>
      <w:r>
        <w:rPr>
          <w:noProof/>
        </w:rPr>
        <w:tab/>
      </w:r>
      <w:r>
        <w:rPr>
          <w:noProof/>
        </w:rPr>
        <w:fldChar w:fldCharType="begin"/>
      </w:r>
      <w:r>
        <w:rPr>
          <w:noProof/>
        </w:rPr>
        <w:instrText xml:space="preserve"> PAGEREF _Toc436475165 \h </w:instrText>
      </w:r>
      <w:r>
        <w:rPr>
          <w:noProof/>
        </w:rPr>
      </w:r>
      <w:r>
        <w:rPr>
          <w:noProof/>
        </w:rPr>
        <w:fldChar w:fldCharType="separate"/>
      </w:r>
      <w:r>
        <w:rPr>
          <w:noProof/>
        </w:rPr>
        <w:t>13</w:t>
      </w:r>
      <w:r>
        <w:rPr>
          <w:noProof/>
        </w:rPr>
        <w:fldChar w:fldCharType="end"/>
      </w:r>
    </w:p>
    <w:p w14:paraId="5A3AE80E" w14:textId="5ADE40EF" w:rsidR="00AD4EAB" w:rsidRDefault="00AD4EAB">
      <w:pPr>
        <w:pStyle w:val="TOC1"/>
        <w:rPr>
          <w:rFonts w:asciiTheme="minorHAnsi" w:eastAsiaTheme="minorEastAsia" w:hAnsiTheme="minorHAnsi" w:cstheme="minorBidi"/>
          <w:b w:val="0"/>
          <w:noProof/>
          <w:color w:val="auto"/>
          <w:sz w:val="22"/>
          <w:szCs w:val="22"/>
        </w:rPr>
      </w:pPr>
      <w:r>
        <w:rPr>
          <w:noProof/>
        </w:rPr>
        <w:t>Conceptual Integrity</w:t>
      </w:r>
      <w:r>
        <w:rPr>
          <w:noProof/>
        </w:rPr>
        <w:tab/>
      </w:r>
      <w:r>
        <w:rPr>
          <w:noProof/>
        </w:rPr>
        <w:fldChar w:fldCharType="begin"/>
      </w:r>
      <w:r>
        <w:rPr>
          <w:noProof/>
        </w:rPr>
        <w:instrText xml:space="preserve"> PAGEREF _Toc436475166 \h </w:instrText>
      </w:r>
      <w:r>
        <w:rPr>
          <w:noProof/>
        </w:rPr>
      </w:r>
      <w:r>
        <w:rPr>
          <w:noProof/>
        </w:rPr>
        <w:fldChar w:fldCharType="separate"/>
      </w:r>
      <w:r>
        <w:rPr>
          <w:noProof/>
        </w:rPr>
        <w:t>13</w:t>
      </w:r>
      <w:r>
        <w:rPr>
          <w:noProof/>
        </w:rPr>
        <w:fldChar w:fldCharType="end"/>
      </w:r>
    </w:p>
    <w:p w14:paraId="20E557B3" w14:textId="2ED36A3C" w:rsidR="00AD4EAB" w:rsidRDefault="00AD4EAB">
      <w:pPr>
        <w:pStyle w:val="TOC1"/>
        <w:rPr>
          <w:rFonts w:asciiTheme="minorHAnsi" w:eastAsiaTheme="minorEastAsia" w:hAnsiTheme="minorHAnsi" w:cstheme="minorBidi"/>
          <w:b w:val="0"/>
          <w:noProof/>
          <w:color w:val="auto"/>
          <w:sz w:val="22"/>
          <w:szCs w:val="22"/>
        </w:rPr>
      </w:pPr>
      <w:r>
        <w:rPr>
          <w:noProof/>
        </w:rPr>
        <w:t>Availability</w:t>
      </w:r>
      <w:r>
        <w:rPr>
          <w:noProof/>
        </w:rPr>
        <w:tab/>
      </w:r>
      <w:r>
        <w:rPr>
          <w:noProof/>
        </w:rPr>
        <w:fldChar w:fldCharType="begin"/>
      </w:r>
      <w:r>
        <w:rPr>
          <w:noProof/>
        </w:rPr>
        <w:instrText xml:space="preserve"> PAGEREF _Toc436475167 \h </w:instrText>
      </w:r>
      <w:r>
        <w:rPr>
          <w:noProof/>
        </w:rPr>
      </w:r>
      <w:r>
        <w:rPr>
          <w:noProof/>
        </w:rPr>
        <w:fldChar w:fldCharType="separate"/>
      </w:r>
      <w:r>
        <w:rPr>
          <w:noProof/>
        </w:rPr>
        <w:t>13</w:t>
      </w:r>
      <w:r>
        <w:rPr>
          <w:noProof/>
        </w:rPr>
        <w:fldChar w:fldCharType="end"/>
      </w:r>
    </w:p>
    <w:p w14:paraId="1962361C" w14:textId="2D7F2340" w:rsidR="00AD4EAB" w:rsidRDefault="00AD4EAB">
      <w:pPr>
        <w:pStyle w:val="TOC1"/>
        <w:rPr>
          <w:rFonts w:asciiTheme="minorHAnsi" w:eastAsiaTheme="minorEastAsia" w:hAnsiTheme="minorHAnsi" w:cstheme="minorBidi"/>
          <w:b w:val="0"/>
          <w:noProof/>
          <w:color w:val="auto"/>
          <w:sz w:val="22"/>
          <w:szCs w:val="22"/>
        </w:rPr>
      </w:pPr>
      <w:r>
        <w:rPr>
          <w:noProof/>
        </w:rPr>
        <w:t>Interoperability</w:t>
      </w:r>
      <w:r>
        <w:rPr>
          <w:noProof/>
        </w:rPr>
        <w:tab/>
      </w:r>
      <w:r>
        <w:rPr>
          <w:noProof/>
        </w:rPr>
        <w:fldChar w:fldCharType="begin"/>
      </w:r>
      <w:r>
        <w:rPr>
          <w:noProof/>
        </w:rPr>
        <w:instrText xml:space="preserve"> PAGEREF _Toc436475168 \h </w:instrText>
      </w:r>
      <w:r>
        <w:rPr>
          <w:noProof/>
        </w:rPr>
      </w:r>
      <w:r>
        <w:rPr>
          <w:noProof/>
        </w:rPr>
        <w:fldChar w:fldCharType="separate"/>
      </w:r>
      <w:r>
        <w:rPr>
          <w:noProof/>
        </w:rPr>
        <w:t>14</w:t>
      </w:r>
      <w:r>
        <w:rPr>
          <w:noProof/>
        </w:rPr>
        <w:fldChar w:fldCharType="end"/>
      </w:r>
    </w:p>
    <w:p w14:paraId="67C29FF8" w14:textId="1D564458" w:rsidR="00AD4EAB" w:rsidRDefault="00AD4EAB">
      <w:pPr>
        <w:pStyle w:val="TOC1"/>
        <w:rPr>
          <w:rFonts w:asciiTheme="minorHAnsi" w:eastAsiaTheme="minorEastAsia" w:hAnsiTheme="minorHAnsi" w:cstheme="minorBidi"/>
          <w:b w:val="0"/>
          <w:noProof/>
          <w:color w:val="auto"/>
          <w:sz w:val="22"/>
          <w:szCs w:val="22"/>
        </w:rPr>
      </w:pPr>
      <w:r>
        <w:rPr>
          <w:noProof/>
        </w:rPr>
        <w:t>Manageability</w:t>
      </w:r>
      <w:r>
        <w:rPr>
          <w:noProof/>
        </w:rPr>
        <w:tab/>
      </w:r>
      <w:r>
        <w:rPr>
          <w:noProof/>
        </w:rPr>
        <w:fldChar w:fldCharType="begin"/>
      </w:r>
      <w:r>
        <w:rPr>
          <w:noProof/>
        </w:rPr>
        <w:instrText xml:space="preserve"> PAGEREF _Toc436475169 \h </w:instrText>
      </w:r>
      <w:r>
        <w:rPr>
          <w:noProof/>
        </w:rPr>
      </w:r>
      <w:r>
        <w:rPr>
          <w:noProof/>
        </w:rPr>
        <w:fldChar w:fldCharType="separate"/>
      </w:r>
      <w:r>
        <w:rPr>
          <w:noProof/>
        </w:rPr>
        <w:t>14</w:t>
      </w:r>
      <w:r>
        <w:rPr>
          <w:noProof/>
        </w:rPr>
        <w:fldChar w:fldCharType="end"/>
      </w:r>
    </w:p>
    <w:p w14:paraId="307FD818" w14:textId="3702A19E" w:rsidR="00AD4EAB" w:rsidRDefault="00AD4EAB">
      <w:pPr>
        <w:pStyle w:val="TOC1"/>
        <w:rPr>
          <w:rFonts w:asciiTheme="minorHAnsi" w:eastAsiaTheme="minorEastAsia" w:hAnsiTheme="minorHAnsi" w:cstheme="minorBidi"/>
          <w:b w:val="0"/>
          <w:noProof/>
          <w:color w:val="auto"/>
          <w:sz w:val="22"/>
          <w:szCs w:val="22"/>
        </w:rPr>
      </w:pPr>
      <w:r>
        <w:rPr>
          <w:noProof/>
        </w:rPr>
        <w:t>Performance</w:t>
      </w:r>
      <w:r>
        <w:rPr>
          <w:noProof/>
        </w:rPr>
        <w:tab/>
      </w:r>
      <w:r>
        <w:rPr>
          <w:noProof/>
        </w:rPr>
        <w:fldChar w:fldCharType="begin"/>
      </w:r>
      <w:r>
        <w:rPr>
          <w:noProof/>
        </w:rPr>
        <w:instrText xml:space="preserve"> PAGEREF _Toc436475170 \h </w:instrText>
      </w:r>
      <w:r>
        <w:rPr>
          <w:noProof/>
        </w:rPr>
      </w:r>
      <w:r>
        <w:rPr>
          <w:noProof/>
        </w:rPr>
        <w:fldChar w:fldCharType="separate"/>
      </w:r>
      <w:r>
        <w:rPr>
          <w:noProof/>
        </w:rPr>
        <w:t>14</w:t>
      </w:r>
      <w:r>
        <w:rPr>
          <w:noProof/>
        </w:rPr>
        <w:fldChar w:fldCharType="end"/>
      </w:r>
    </w:p>
    <w:p w14:paraId="3391D2E2" w14:textId="521BB7E1" w:rsidR="00AD4EAB" w:rsidRDefault="00AD4EAB">
      <w:pPr>
        <w:pStyle w:val="TOC1"/>
        <w:rPr>
          <w:rFonts w:asciiTheme="minorHAnsi" w:eastAsiaTheme="minorEastAsia" w:hAnsiTheme="minorHAnsi" w:cstheme="minorBidi"/>
          <w:b w:val="0"/>
          <w:noProof/>
          <w:color w:val="auto"/>
          <w:sz w:val="22"/>
          <w:szCs w:val="22"/>
        </w:rPr>
      </w:pPr>
      <w:r>
        <w:rPr>
          <w:noProof/>
        </w:rPr>
        <w:t>Reliability</w:t>
      </w:r>
      <w:r>
        <w:rPr>
          <w:noProof/>
        </w:rPr>
        <w:tab/>
      </w:r>
      <w:r>
        <w:rPr>
          <w:noProof/>
        </w:rPr>
        <w:fldChar w:fldCharType="begin"/>
      </w:r>
      <w:r>
        <w:rPr>
          <w:noProof/>
        </w:rPr>
        <w:instrText xml:space="preserve"> PAGEREF _Toc436475171 \h </w:instrText>
      </w:r>
      <w:r>
        <w:rPr>
          <w:noProof/>
        </w:rPr>
      </w:r>
      <w:r>
        <w:rPr>
          <w:noProof/>
        </w:rPr>
        <w:fldChar w:fldCharType="separate"/>
      </w:r>
      <w:r>
        <w:rPr>
          <w:noProof/>
        </w:rPr>
        <w:t>15</w:t>
      </w:r>
      <w:r>
        <w:rPr>
          <w:noProof/>
        </w:rPr>
        <w:fldChar w:fldCharType="end"/>
      </w:r>
    </w:p>
    <w:p w14:paraId="7C53EA7C" w14:textId="07476A19" w:rsidR="00AD4EAB" w:rsidRDefault="00AD4EAB">
      <w:pPr>
        <w:pStyle w:val="TOC1"/>
        <w:rPr>
          <w:rFonts w:asciiTheme="minorHAnsi" w:eastAsiaTheme="minorEastAsia" w:hAnsiTheme="minorHAnsi" w:cstheme="minorBidi"/>
          <w:b w:val="0"/>
          <w:noProof/>
          <w:color w:val="auto"/>
          <w:sz w:val="22"/>
          <w:szCs w:val="22"/>
        </w:rPr>
      </w:pPr>
      <w:r>
        <w:rPr>
          <w:noProof/>
        </w:rPr>
        <w:t>Security</w:t>
      </w:r>
      <w:r>
        <w:rPr>
          <w:noProof/>
        </w:rPr>
        <w:tab/>
      </w:r>
      <w:r>
        <w:rPr>
          <w:noProof/>
        </w:rPr>
        <w:fldChar w:fldCharType="begin"/>
      </w:r>
      <w:r>
        <w:rPr>
          <w:noProof/>
        </w:rPr>
        <w:instrText xml:space="preserve"> PAGEREF _Toc436475172 \h </w:instrText>
      </w:r>
      <w:r>
        <w:rPr>
          <w:noProof/>
        </w:rPr>
      </w:r>
      <w:r>
        <w:rPr>
          <w:noProof/>
        </w:rPr>
        <w:fldChar w:fldCharType="separate"/>
      </w:r>
      <w:r>
        <w:rPr>
          <w:noProof/>
        </w:rPr>
        <w:t>15</w:t>
      </w:r>
      <w:r>
        <w:rPr>
          <w:noProof/>
        </w:rPr>
        <w:fldChar w:fldCharType="end"/>
      </w:r>
    </w:p>
    <w:p w14:paraId="3A5794B4" w14:textId="68F6A42D" w:rsidR="00AD4EAB" w:rsidRDefault="00AD4EAB">
      <w:pPr>
        <w:pStyle w:val="TOC1"/>
        <w:rPr>
          <w:rFonts w:asciiTheme="minorHAnsi" w:eastAsiaTheme="minorEastAsia" w:hAnsiTheme="minorHAnsi" w:cstheme="minorBidi"/>
          <w:b w:val="0"/>
          <w:noProof/>
          <w:color w:val="auto"/>
          <w:sz w:val="22"/>
          <w:szCs w:val="22"/>
        </w:rPr>
      </w:pPr>
      <w:r>
        <w:rPr>
          <w:noProof/>
        </w:rPr>
        <w:t>Supportability</w:t>
      </w:r>
      <w:r>
        <w:rPr>
          <w:noProof/>
        </w:rPr>
        <w:tab/>
      </w:r>
      <w:r>
        <w:rPr>
          <w:noProof/>
        </w:rPr>
        <w:fldChar w:fldCharType="begin"/>
      </w:r>
      <w:r>
        <w:rPr>
          <w:noProof/>
        </w:rPr>
        <w:instrText xml:space="preserve"> PAGEREF _Toc436475173 \h </w:instrText>
      </w:r>
      <w:r>
        <w:rPr>
          <w:noProof/>
        </w:rPr>
      </w:r>
      <w:r>
        <w:rPr>
          <w:noProof/>
        </w:rPr>
        <w:fldChar w:fldCharType="separate"/>
      </w:r>
      <w:r>
        <w:rPr>
          <w:noProof/>
        </w:rPr>
        <w:t>15</w:t>
      </w:r>
      <w:r>
        <w:rPr>
          <w:noProof/>
        </w:rPr>
        <w:fldChar w:fldCharType="end"/>
      </w:r>
    </w:p>
    <w:p w14:paraId="4CF08865" w14:textId="5E11A1AE" w:rsidR="00AD4EAB" w:rsidRDefault="00AD4EAB">
      <w:pPr>
        <w:pStyle w:val="TOC1"/>
        <w:rPr>
          <w:rFonts w:asciiTheme="minorHAnsi" w:eastAsiaTheme="minorEastAsia" w:hAnsiTheme="minorHAnsi" w:cstheme="minorBidi"/>
          <w:b w:val="0"/>
          <w:noProof/>
          <w:color w:val="auto"/>
          <w:sz w:val="22"/>
          <w:szCs w:val="22"/>
        </w:rPr>
      </w:pPr>
      <w:r>
        <w:rPr>
          <w:noProof/>
        </w:rPr>
        <w:t>Usability</w:t>
      </w:r>
      <w:r>
        <w:rPr>
          <w:noProof/>
        </w:rPr>
        <w:tab/>
      </w:r>
      <w:r>
        <w:rPr>
          <w:noProof/>
        </w:rPr>
        <w:fldChar w:fldCharType="begin"/>
      </w:r>
      <w:r>
        <w:rPr>
          <w:noProof/>
        </w:rPr>
        <w:instrText xml:space="preserve"> PAGEREF _Toc436475174 \h </w:instrText>
      </w:r>
      <w:r>
        <w:rPr>
          <w:noProof/>
        </w:rPr>
      </w:r>
      <w:r>
        <w:rPr>
          <w:noProof/>
        </w:rPr>
        <w:fldChar w:fldCharType="separate"/>
      </w:r>
      <w:r>
        <w:rPr>
          <w:noProof/>
        </w:rPr>
        <w:t>16</w:t>
      </w:r>
      <w:r>
        <w:rPr>
          <w:noProof/>
        </w:rPr>
        <w:fldChar w:fldCharType="end"/>
      </w:r>
    </w:p>
    <w:p w14:paraId="42AD5DB6" w14:textId="03A67C9A" w:rsidR="00AD4EAB" w:rsidRDefault="00AD4EAB">
      <w:pPr>
        <w:pStyle w:val="TOC1"/>
        <w:rPr>
          <w:rFonts w:asciiTheme="minorHAnsi" w:eastAsiaTheme="minorEastAsia" w:hAnsiTheme="minorHAnsi" w:cstheme="minorBidi"/>
          <w:b w:val="0"/>
          <w:noProof/>
          <w:color w:val="auto"/>
          <w:sz w:val="22"/>
          <w:szCs w:val="22"/>
        </w:rPr>
      </w:pPr>
      <w:r>
        <w:rPr>
          <w:noProof/>
        </w:rPr>
        <w:t>Documentation</w:t>
      </w:r>
      <w:r>
        <w:rPr>
          <w:noProof/>
        </w:rPr>
        <w:tab/>
      </w:r>
      <w:r>
        <w:rPr>
          <w:noProof/>
        </w:rPr>
        <w:fldChar w:fldCharType="begin"/>
      </w:r>
      <w:r>
        <w:rPr>
          <w:noProof/>
        </w:rPr>
        <w:instrText xml:space="preserve"> PAGEREF _Toc436475175 \h </w:instrText>
      </w:r>
      <w:r>
        <w:rPr>
          <w:noProof/>
        </w:rPr>
      </w:r>
      <w:r>
        <w:rPr>
          <w:noProof/>
        </w:rPr>
        <w:fldChar w:fldCharType="separate"/>
      </w:r>
      <w:r>
        <w:rPr>
          <w:noProof/>
        </w:rPr>
        <w:t>16</w:t>
      </w:r>
      <w:r>
        <w:rPr>
          <w:noProof/>
        </w:rPr>
        <w:fldChar w:fldCharType="end"/>
      </w:r>
    </w:p>
    <w:p w14:paraId="151971CE" w14:textId="380B24FC" w:rsidR="004F3A80" w:rsidRDefault="00F9394A" w:rsidP="00F9394A">
      <w:pPr>
        <w:pStyle w:val="TOC1"/>
      </w:pPr>
      <w:r>
        <w:fldChar w:fldCharType="end"/>
      </w:r>
    </w:p>
    <w:p w14:paraId="245DEF49" w14:textId="77777777" w:rsidR="00F9394A" w:rsidRPr="00F9394A" w:rsidRDefault="00F9394A" w:rsidP="00F9394A">
      <w:pPr>
        <w:pStyle w:val="BodyText"/>
        <w:sectPr w:rsidR="00F9394A" w:rsidRPr="00F9394A" w:rsidSect="00F56AC1">
          <w:footerReference w:type="default" r:id="rId13"/>
          <w:pgSz w:w="12240" w:h="15840" w:code="1"/>
          <w:pgMar w:top="1440" w:right="1440" w:bottom="1440" w:left="1440" w:header="720" w:footer="720" w:gutter="0"/>
          <w:pgNumType w:fmt="lowerRoman"/>
          <w:cols w:space="720"/>
          <w:docGrid w:linePitch="360"/>
        </w:sectPr>
      </w:pPr>
    </w:p>
    <w:p w14:paraId="0C2FB292" w14:textId="77777777" w:rsidR="00D74721" w:rsidRDefault="00D74721" w:rsidP="00D74721">
      <w:pPr>
        <w:pStyle w:val="Heading1"/>
      </w:pPr>
      <w:bookmarkStart w:id="4" w:name="_Toc433775688"/>
      <w:bookmarkStart w:id="5" w:name="_Toc436475131"/>
      <w:bookmarkEnd w:id="0"/>
      <w:r>
        <w:t>Introduction</w:t>
      </w:r>
      <w:bookmarkEnd w:id="4"/>
      <w:bookmarkEnd w:id="5"/>
    </w:p>
    <w:p w14:paraId="43980318" w14:textId="7D725122" w:rsidR="009C02E6" w:rsidRDefault="00CB2C29" w:rsidP="009C02E6">
      <w:r>
        <w:t>L</w:t>
      </w:r>
      <w:r w:rsidR="0018422D" w:rsidRPr="00142873">
        <w:t>ea</w:t>
      </w:r>
      <w:r w:rsidR="009C02E6">
        <w:t>dership at the VA</w:t>
      </w:r>
      <w:r w:rsidR="00ED6557">
        <w:t>s</w:t>
      </w:r>
      <w:r w:rsidR="009C02E6">
        <w:t xml:space="preserve"> Grassroots Innovations </w:t>
      </w:r>
      <w:r w:rsidR="004F78C7">
        <w:t>Program, a</w:t>
      </w:r>
      <w:r w:rsidR="009C02E6">
        <w:t xml:space="preserve"> cooperative effort between the Chief Technology Officer, the Health and Medical Informatics Office</w:t>
      </w:r>
      <w:r w:rsidR="009D2C63">
        <w:t>,</w:t>
      </w:r>
      <w:r w:rsidR="009C02E6">
        <w:t xml:space="preserve"> and the VAs Office of Information and Technology (OI&amp;T) </w:t>
      </w:r>
      <w:r w:rsidR="009D2C63">
        <w:t>provided</w:t>
      </w:r>
      <w:r w:rsidR="009C02E6">
        <w:t xml:space="preserve"> innovators (VA employees) with a </w:t>
      </w:r>
      <w:r w:rsidR="009D2C63">
        <w:t>forum</w:t>
      </w:r>
      <w:r w:rsidR="009C02E6">
        <w:t xml:space="preserve"> to propose new opportunities and to develop </w:t>
      </w:r>
      <w:r w:rsidR="00ED6557">
        <w:t>new</w:t>
      </w:r>
      <w:r w:rsidR="009C02E6">
        <w:t xml:space="preserve"> ideas into functional prototypes.</w:t>
      </w:r>
    </w:p>
    <w:p w14:paraId="68659DF7" w14:textId="01C56B2F" w:rsidR="009C02E6" w:rsidRDefault="009C02E6" w:rsidP="009C02E6">
      <w:r>
        <w:t>There are two (2) separate phases to the Innovations Program</w:t>
      </w:r>
      <w:r w:rsidR="006529EA">
        <w:t xml:space="preserve">. </w:t>
      </w:r>
      <w:r w:rsidR="009D2C63">
        <w:t>The low bar phase is a proof-</w:t>
      </w:r>
      <w:r>
        <w:t>of</w:t>
      </w:r>
      <w:r w:rsidR="009D2C63">
        <w:t>-</w:t>
      </w:r>
      <w:r>
        <w:t xml:space="preserve">concept phase </w:t>
      </w:r>
      <w:r w:rsidR="009D2C63">
        <w:t>where</w:t>
      </w:r>
      <w:r>
        <w:t xml:space="preserve"> all work </w:t>
      </w:r>
      <w:r w:rsidR="00ED6557">
        <w:t>is</w:t>
      </w:r>
      <w:r w:rsidR="00BE213D">
        <w:t xml:space="preserve"> accomplished outside of the VA</w:t>
      </w:r>
      <w:r>
        <w:t>s network in a VA virtual testing envi</w:t>
      </w:r>
      <w:r w:rsidR="006529EA">
        <w:t xml:space="preserve">ronment (Innovations Sandbox). </w:t>
      </w:r>
      <w:r>
        <w:t>The high bar phase occurs when a concept is moved to a developmental/production environment after the proof of concept has been developed, tested</w:t>
      </w:r>
      <w:r w:rsidR="009D2C63">
        <w:t>,</w:t>
      </w:r>
      <w:r>
        <w:t xml:space="preserve"> and approv</w:t>
      </w:r>
      <w:r w:rsidR="00ED6557">
        <w:t>ed for full scale deployment</w:t>
      </w:r>
      <w:r w:rsidR="00BE213D">
        <w:t>.</w:t>
      </w:r>
    </w:p>
    <w:p w14:paraId="51CBC358" w14:textId="4544A23D" w:rsidR="00BE213D" w:rsidRDefault="00BE213D" w:rsidP="0018422D">
      <w:r>
        <w:t xml:space="preserve">In 2014, the VA engaged The BITS Group to execute the low bar phase for the development of </w:t>
      </w:r>
      <w:r w:rsidR="004F78C7">
        <w:t>a proof</w:t>
      </w:r>
      <w:r>
        <w:t xml:space="preserve"> of concept/prototype known as OneVA Pharmacy. OneVA Pharmacy </w:t>
      </w:r>
      <w:r w:rsidR="0018422D" w:rsidRPr="00142873">
        <w:t>provide</w:t>
      </w:r>
      <w:r>
        <w:t>s</w:t>
      </w:r>
      <w:r w:rsidR="0018422D" w:rsidRPr="00142873">
        <w:t xml:space="preserve"> the Department of Veterans Health Administration (VHA) the capability to allow Veterans travelling across the United States to </w:t>
      </w:r>
      <w:r w:rsidR="00ED6557">
        <w:t xml:space="preserve">refill </w:t>
      </w:r>
      <w:r w:rsidR="0018422D" w:rsidRPr="00142873">
        <w:t>active VA pr</w:t>
      </w:r>
      <w:r w:rsidR="0018422D">
        <w:t xml:space="preserve">escriptions </w:t>
      </w:r>
      <w:r w:rsidR="00A822E0">
        <w:t>at any VA p</w:t>
      </w:r>
      <w:r w:rsidR="0018422D" w:rsidRPr="00142873">
        <w:t>harmacy regardless of whe</w:t>
      </w:r>
      <w:r>
        <w:t>re the prescription originated.</w:t>
      </w:r>
    </w:p>
    <w:p w14:paraId="31370097" w14:textId="6CA5CE52" w:rsidR="0018422D" w:rsidRPr="00142873" w:rsidRDefault="009D2C63" w:rsidP="0018422D">
      <w:r>
        <w:t xml:space="preserve">The </w:t>
      </w:r>
      <w:r w:rsidR="00BE213D" w:rsidRPr="00142873">
        <w:t>OneVA Pharmacy</w:t>
      </w:r>
      <w:r w:rsidR="00BE213D" w:rsidRPr="00142873">
        <w:rPr>
          <w:i/>
        </w:rPr>
        <w:t xml:space="preserve"> </w:t>
      </w:r>
      <w:r w:rsidR="00BE213D" w:rsidRPr="00E34DC5">
        <w:t>Implementation</w:t>
      </w:r>
      <w:r w:rsidR="00BE213D" w:rsidRPr="00142873">
        <w:t xml:space="preserve"> project </w:t>
      </w:r>
      <w:r>
        <w:t xml:space="preserve">is the high bar phase of the initiative. </w:t>
      </w:r>
      <w:r w:rsidR="0018422D">
        <w:t xml:space="preserve">The </w:t>
      </w:r>
      <w:r w:rsidR="0018422D" w:rsidRPr="00142873">
        <w:t>OneVA Pharmacy</w:t>
      </w:r>
      <w:r w:rsidR="0018422D" w:rsidRPr="00142873">
        <w:rPr>
          <w:i/>
        </w:rPr>
        <w:t xml:space="preserve"> </w:t>
      </w:r>
      <w:r w:rsidR="0018422D" w:rsidRPr="00E34DC5">
        <w:t>Implementation</w:t>
      </w:r>
      <w:r w:rsidR="0018422D" w:rsidRPr="00142873">
        <w:t xml:space="preserve"> project modifies the existing </w:t>
      </w:r>
      <w:r w:rsidR="00160E4A">
        <w:t xml:space="preserve">proof-of-concept </w:t>
      </w:r>
      <w:r w:rsidR="0018422D" w:rsidRPr="00142873">
        <w:t>software</w:t>
      </w:r>
      <w:r w:rsidR="00160E4A">
        <w:t xml:space="preserve">’s </w:t>
      </w:r>
      <w:r w:rsidR="0018422D" w:rsidRPr="00142873">
        <w:t>capability</w:t>
      </w:r>
      <w:r w:rsidR="00160E4A">
        <w:t xml:space="preserve"> by including the requirement</w:t>
      </w:r>
      <w:r>
        <w:t>s contained within its Project Work Statement (PWS)</w:t>
      </w:r>
      <w:r w:rsidR="00160E4A">
        <w:t>,</w:t>
      </w:r>
      <w:r w:rsidR="0018422D" w:rsidRPr="00142873">
        <w:t xml:space="preserve"> includes </w:t>
      </w:r>
      <w:r>
        <w:t>integration into VistA</w:t>
      </w:r>
      <w:r w:rsidR="00160E4A">
        <w:t xml:space="preserve">, </w:t>
      </w:r>
      <w:r w:rsidR="0018422D" w:rsidRPr="00142873">
        <w:t>development of documentation</w:t>
      </w:r>
      <w:r w:rsidR="00160E4A">
        <w:t>, and training</w:t>
      </w:r>
      <w:r w:rsidR="0018422D" w:rsidRPr="00142873">
        <w:t xml:space="preserve"> to support a national rollout in March 2016.</w:t>
      </w:r>
    </w:p>
    <w:p w14:paraId="261E5C47" w14:textId="1AB1A71A" w:rsidR="0018422D" w:rsidRPr="00142873" w:rsidRDefault="0018422D" w:rsidP="0018422D">
      <w:r w:rsidRPr="00142873">
        <w:t xml:space="preserve">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w:t>
      </w:r>
      <w:r>
        <w:t xml:space="preserve">the </w:t>
      </w:r>
      <w:r w:rsidRPr="00142873">
        <w:t>VHA and advances in modern technology</w:t>
      </w:r>
      <w:r w:rsidR="006529EA">
        <w:t>,</w:t>
      </w:r>
      <w:r w:rsidRPr="00142873">
        <w:t xml:space="preserve"> to allow Veterans to take a more active role in their own health care.</w:t>
      </w:r>
    </w:p>
    <w:p w14:paraId="75C6C4D7" w14:textId="77777777" w:rsidR="00D74721" w:rsidRDefault="00D74721" w:rsidP="00D74721">
      <w:pPr>
        <w:pStyle w:val="Heading2"/>
      </w:pPr>
      <w:bookmarkStart w:id="6" w:name="_Toc433775689"/>
      <w:bookmarkStart w:id="7" w:name="_Toc436475132"/>
      <w:r>
        <w:t>Purpose</w:t>
      </w:r>
      <w:bookmarkEnd w:id="6"/>
      <w:bookmarkEnd w:id="7"/>
    </w:p>
    <w:p w14:paraId="657A5D05" w14:textId="1D91C20E" w:rsidR="000849E7" w:rsidRDefault="000849E7" w:rsidP="000849E7">
      <w:r>
        <w:t>The purpose of the Requirement Specification Document (</w:t>
      </w:r>
      <w:r w:rsidRPr="004F0890">
        <w:t>RSD</w:t>
      </w:r>
      <w:r>
        <w:t>)</w:t>
      </w:r>
      <w:r w:rsidRPr="004F0890">
        <w:t xml:space="preserve"> is to document the </w:t>
      </w:r>
      <w:r w:rsidR="00160E4A">
        <w:t xml:space="preserve">business rules and </w:t>
      </w:r>
      <w:r>
        <w:t>requirements for the implementation of the OneVA Pharmacy proof-of-concept into the production VistA environment.</w:t>
      </w:r>
    </w:p>
    <w:p w14:paraId="224F7ED5" w14:textId="77777777" w:rsidR="000849E7" w:rsidRDefault="000849E7" w:rsidP="000849E7">
      <w:r w:rsidRPr="004F0890">
        <w:t>Intended audi</w:t>
      </w:r>
      <w:r>
        <w:t>ences for the RSD are the OneVA</w:t>
      </w:r>
      <w:r w:rsidRPr="004F0890">
        <w:t xml:space="preserve"> </w:t>
      </w:r>
      <w:r>
        <w:t xml:space="preserve">Pharmacy </w:t>
      </w:r>
      <w:r w:rsidRPr="004F0890">
        <w:t xml:space="preserve">project stakeholders, Veterans Health Administration (VHA) </w:t>
      </w:r>
      <w:r>
        <w:t xml:space="preserve">Pharmacy </w:t>
      </w:r>
      <w:r w:rsidRPr="004F0890">
        <w:t xml:space="preserve">subject matter experts (SMEs), and VA Office of Information </w:t>
      </w:r>
      <w:r>
        <w:t xml:space="preserve">&amp; </w:t>
      </w:r>
      <w:r w:rsidRPr="004F0890">
        <w:t>Technology (OI</w:t>
      </w:r>
      <w:r>
        <w:t>&amp;</w:t>
      </w:r>
      <w:r w:rsidRPr="004F0890">
        <w:t>T).</w:t>
      </w:r>
    </w:p>
    <w:p w14:paraId="5EC16813" w14:textId="77777777" w:rsidR="00D74721" w:rsidRDefault="00D74721" w:rsidP="00D74721">
      <w:pPr>
        <w:pStyle w:val="Heading2"/>
      </w:pPr>
      <w:bookmarkStart w:id="8" w:name="_Toc433775690"/>
      <w:bookmarkStart w:id="9" w:name="_Toc436475133"/>
      <w:r>
        <w:t>Scope</w:t>
      </w:r>
      <w:bookmarkEnd w:id="8"/>
      <w:bookmarkEnd w:id="9"/>
    </w:p>
    <w:p w14:paraId="03C198EB" w14:textId="5B5FA82A" w:rsidR="00CA4B49" w:rsidRDefault="000849E7" w:rsidP="000849E7">
      <w:r w:rsidRPr="004F0890">
        <w:t xml:space="preserve">The scope of the RSD is to document the </w:t>
      </w:r>
      <w:r w:rsidR="00160E4A">
        <w:t xml:space="preserve">“as-is” requirements contained in the </w:t>
      </w:r>
      <w:r w:rsidR="00A822E0">
        <w:t xml:space="preserve">OneVA Pharmacy </w:t>
      </w:r>
      <w:r w:rsidR="00160E4A">
        <w:t xml:space="preserve">proof-of-concept module and the </w:t>
      </w:r>
      <w:r>
        <w:t>modifications being applied</w:t>
      </w:r>
      <w:r w:rsidR="00CA4B49">
        <w:t xml:space="preserve"> to expand the software’s</w:t>
      </w:r>
      <w:r>
        <w:t xml:space="preserve"> functionality</w:t>
      </w:r>
      <w:r w:rsidR="00CA4B49">
        <w:t xml:space="preserve">, based on the requirements documented in the OneVA Pharmacy </w:t>
      </w:r>
      <w:r w:rsidR="00CA4B49" w:rsidRPr="00E34DC5">
        <w:t>Implementation</w:t>
      </w:r>
      <w:r w:rsidR="00A822E0">
        <w:t xml:space="preserve"> PWS</w:t>
      </w:r>
      <w:r w:rsidR="00CA4B49">
        <w:t>.</w:t>
      </w:r>
    </w:p>
    <w:p w14:paraId="190910FD" w14:textId="13B7E8FD" w:rsidR="00CA4B49" w:rsidRDefault="000849E7" w:rsidP="000849E7">
      <w:r>
        <w:t xml:space="preserve">OneVA Pharmacy </w:t>
      </w:r>
      <w:r w:rsidRPr="00883953">
        <w:t xml:space="preserve">provides </w:t>
      </w:r>
      <w:r>
        <w:t xml:space="preserve">VistA the </w:t>
      </w:r>
      <w:r w:rsidRPr="00883953">
        <w:t xml:space="preserve">functionality </w:t>
      </w:r>
      <w:r>
        <w:t xml:space="preserve">to allow </w:t>
      </w:r>
      <w:r w:rsidR="00A822E0">
        <w:t>p</w:t>
      </w:r>
      <w:r w:rsidR="00CA4B49">
        <w:t>harmacists to refill a</w:t>
      </w:r>
      <w:r w:rsidR="00A822E0">
        <w:t xml:space="preserve"> prescription at any VA p</w:t>
      </w:r>
      <w:r>
        <w:t>harmacy location. It decrements the patients number of remaining refill</w:t>
      </w:r>
      <w:r w:rsidR="00CA4B49">
        <w:t>s</w:t>
      </w:r>
      <w:r w:rsidR="00A822E0">
        <w:t>’</w:t>
      </w:r>
      <w:r>
        <w:t xml:space="preserve"> balance at the originating pharmacy and manages controlled substances by displaying a message that a controlled substance cannot be refilled outside of the orig</w:t>
      </w:r>
      <w:r w:rsidR="00CA4B49">
        <w:t>inating pharmacy. The proof-of-concept</w:t>
      </w:r>
      <w:r w:rsidR="00A822E0">
        <w:t xml:space="preserve"> software</w:t>
      </w:r>
      <w:r>
        <w:t xml:space="preserve"> will be modified to </w:t>
      </w:r>
      <w:r w:rsidR="00AB3DAD">
        <w:t>utilize</w:t>
      </w:r>
      <w:r>
        <w:t xml:space="preserve"> a middleware</w:t>
      </w:r>
      <w:r w:rsidR="007940BD">
        <w:t xml:space="preserve"> model that meets One-VA Technical Reference Model list of approved technologies</w:t>
      </w:r>
      <w:r w:rsidR="00CA4B49">
        <w:t>.</w:t>
      </w:r>
    </w:p>
    <w:p w14:paraId="3CC291AC" w14:textId="08F84E5C" w:rsidR="000849E7" w:rsidRPr="005F70F0" w:rsidRDefault="000849E7" w:rsidP="000849E7">
      <w:r>
        <w:t xml:space="preserve">Project </w:t>
      </w:r>
      <w:r w:rsidR="00CA4B49">
        <w:t xml:space="preserve">and training </w:t>
      </w:r>
      <w:r>
        <w:t xml:space="preserve">documentation will be developed and testing </w:t>
      </w:r>
      <w:r w:rsidR="00CA4B49">
        <w:t xml:space="preserve">best </w:t>
      </w:r>
      <w:r>
        <w:t xml:space="preserve">practices will be executed. Training will be conducted for the product in accordance with an Initial Operating Capability (IOC) delivery. Project Management Accountability </w:t>
      </w:r>
      <w:r w:rsidR="00AB3DAD">
        <w:t>System</w:t>
      </w:r>
      <w:r>
        <w:t xml:space="preserve"> (PMAS) documents consistent with the identified approach will be delivered to the VA.</w:t>
      </w:r>
    </w:p>
    <w:p w14:paraId="0F5B3520" w14:textId="77777777" w:rsidR="00D74721" w:rsidRDefault="00D74721" w:rsidP="00D74721">
      <w:pPr>
        <w:pStyle w:val="Heading2"/>
      </w:pPr>
      <w:bookmarkStart w:id="10" w:name="_Toc433775691"/>
      <w:bookmarkStart w:id="11" w:name="_Toc436475134"/>
      <w:r>
        <w:t>References</w:t>
      </w:r>
      <w:bookmarkEnd w:id="10"/>
      <w:bookmarkEnd w:id="11"/>
    </w:p>
    <w:p w14:paraId="3911C499" w14:textId="77777777" w:rsidR="000849E7" w:rsidRDefault="000849E7" w:rsidP="000849E7">
      <w:r>
        <w:t>Reference material includes the following:</w:t>
      </w:r>
    </w:p>
    <w:p w14:paraId="79AFEF5B" w14:textId="77777777" w:rsidR="000849E7" w:rsidRDefault="000849E7" w:rsidP="005A7D08">
      <w:pPr>
        <w:pStyle w:val="ListParagraph"/>
        <w:numPr>
          <w:ilvl w:val="0"/>
          <w:numId w:val="24"/>
        </w:numPr>
      </w:pPr>
      <w:r>
        <w:t xml:space="preserve">OneVA Pharmacy </w:t>
      </w:r>
      <w:r w:rsidRPr="006D6063">
        <w:t>Performance Work Statement (PWS)</w:t>
      </w:r>
    </w:p>
    <w:p w14:paraId="6D7E64BA" w14:textId="77777777" w:rsidR="000849E7" w:rsidRPr="005F70F0" w:rsidRDefault="000849E7" w:rsidP="005A7D08">
      <w:pPr>
        <w:pStyle w:val="ListParagraph"/>
        <w:numPr>
          <w:ilvl w:val="0"/>
          <w:numId w:val="24"/>
        </w:numPr>
      </w:pPr>
      <w:r>
        <w:t>Contractor Project Management Plan (PMP)</w:t>
      </w:r>
    </w:p>
    <w:p w14:paraId="24EB185A" w14:textId="77777777" w:rsidR="00D74721" w:rsidRDefault="002157C8" w:rsidP="005A7D08">
      <w:pPr>
        <w:pStyle w:val="ListParagraph"/>
        <w:numPr>
          <w:ilvl w:val="0"/>
          <w:numId w:val="24"/>
        </w:numPr>
      </w:pPr>
      <w:hyperlink r:id="rId14" w:tooltip="WorldVistA Prescription Status Link" w:history="1">
        <w:r w:rsidR="000849E7" w:rsidRPr="00142873">
          <w:rPr>
            <w:rStyle w:val="Hyperlink"/>
            <w:szCs w:val="20"/>
          </w:rPr>
          <w:t>WorldVistA Prescription Status</w:t>
        </w:r>
      </w:hyperlink>
    </w:p>
    <w:p w14:paraId="6A11F402" w14:textId="77777777" w:rsidR="00D74721" w:rsidRDefault="00D74721" w:rsidP="0079383C">
      <w:pPr>
        <w:pStyle w:val="Heading1"/>
      </w:pPr>
      <w:bookmarkStart w:id="12" w:name="_Toc433775692"/>
      <w:bookmarkStart w:id="13" w:name="_Toc436475135"/>
      <w:r>
        <w:t>Overall Description</w:t>
      </w:r>
      <w:bookmarkEnd w:id="12"/>
      <w:bookmarkEnd w:id="13"/>
    </w:p>
    <w:p w14:paraId="4DCADD39" w14:textId="77777777" w:rsidR="00D74721" w:rsidRDefault="00D74721" w:rsidP="0079383C">
      <w:pPr>
        <w:pStyle w:val="Heading2"/>
      </w:pPr>
      <w:bookmarkStart w:id="14" w:name="_Toc433775693"/>
      <w:bookmarkStart w:id="15" w:name="_Toc436475136"/>
      <w:r>
        <w:t>Accessibility Specifications</w:t>
      </w:r>
      <w:bookmarkEnd w:id="14"/>
      <w:bookmarkEnd w:id="15"/>
    </w:p>
    <w:p w14:paraId="7A95AE24" w14:textId="558DE319" w:rsidR="000849E7" w:rsidRDefault="000849E7" w:rsidP="000849E7">
      <w:r w:rsidRPr="004F0890">
        <w:t xml:space="preserve">The </w:t>
      </w:r>
      <w:r>
        <w:t xml:space="preserve">OneVA Pharmacy </w:t>
      </w:r>
      <w:r w:rsidRPr="00E34DC5">
        <w:t>Implementation</w:t>
      </w:r>
      <w:r>
        <w:t xml:space="preserve"> </w:t>
      </w:r>
      <w:r w:rsidR="002673F4">
        <w:t xml:space="preserve">project </w:t>
      </w:r>
      <w:r>
        <w:t>document</w:t>
      </w:r>
      <w:r w:rsidR="002673F4">
        <w:t>s</w:t>
      </w:r>
      <w:r>
        <w:t xml:space="preserve"> and</w:t>
      </w:r>
      <w:r w:rsidRPr="004F0890">
        <w:t xml:space="preserve"> </w:t>
      </w:r>
      <w:r w:rsidR="002673F4">
        <w:t>the OneVA Pharmacy module</w:t>
      </w:r>
      <w:r w:rsidRPr="004F0890">
        <w:t xml:space="preserve"> will follow the </w:t>
      </w:r>
      <w:r>
        <w:t xml:space="preserve">Section </w:t>
      </w:r>
      <w:r w:rsidRPr="004F0890">
        <w:t>508 and Clinical Context Object Workgroup (CCOW) standards required for accessib</w:t>
      </w:r>
      <w:r>
        <w:t>ility to the software product</w:t>
      </w:r>
      <w:r w:rsidRPr="004F0890">
        <w:t xml:space="preserve"> involved.</w:t>
      </w:r>
    </w:p>
    <w:p w14:paraId="5B46A47F" w14:textId="77777777" w:rsidR="00D74721" w:rsidRDefault="00D74721" w:rsidP="0079383C">
      <w:pPr>
        <w:pStyle w:val="Heading2"/>
      </w:pPr>
      <w:bookmarkStart w:id="16" w:name="_Toc433775694"/>
      <w:bookmarkStart w:id="17" w:name="_Toc436475137"/>
      <w:r>
        <w:t>Business Rules Specification</w:t>
      </w:r>
      <w:bookmarkEnd w:id="16"/>
      <w:bookmarkEnd w:id="17"/>
    </w:p>
    <w:p w14:paraId="40217B12" w14:textId="77777777" w:rsidR="000849E7" w:rsidRDefault="000849E7" w:rsidP="000849E7">
      <w:r w:rsidRPr="002A5C27">
        <w:t xml:space="preserve">Business rules are a high-level functionality condition that the system must support in order to complete the business of the organization.  Business rules describe the operations, definitions, and constraints that apply to an organization.  The business rules for </w:t>
      </w:r>
      <w:r>
        <w:t xml:space="preserve">OneVA Pharmacy </w:t>
      </w:r>
      <w:r w:rsidRPr="00E34DC5">
        <w:t>Implementation</w:t>
      </w:r>
      <w:r>
        <w:t xml:space="preserve"> project </w:t>
      </w:r>
      <w:r w:rsidRPr="002A5C27">
        <w:t>are as follows</w:t>
      </w:r>
      <w:r w:rsidRPr="001D38C4">
        <w:t>:</w:t>
      </w:r>
    </w:p>
    <w:p w14:paraId="5F7B40B2" w14:textId="77777777" w:rsidR="000849E7" w:rsidRDefault="000849E7" w:rsidP="005A7D08">
      <w:pPr>
        <w:pStyle w:val="R3"/>
        <w:numPr>
          <w:ilvl w:val="2"/>
          <w:numId w:val="26"/>
        </w:numPr>
        <w:ind w:left="720" w:hanging="720"/>
      </w:pPr>
      <w:bookmarkStart w:id="18" w:name="_Toc433180670"/>
      <w:bookmarkStart w:id="19" w:name="_Toc433181282"/>
      <w:bookmarkStart w:id="20" w:name="_Toc433184254"/>
      <w:bookmarkStart w:id="21" w:name="_Toc433775695"/>
      <w:r>
        <w:t>A prescription will only have one of the following status values</w:t>
      </w:r>
      <w:bookmarkEnd w:id="18"/>
      <w:bookmarkEnd w:id="19"/>
      <w:bookmarkEnd w:id="20"/>
      <w:r>
        <w:t>:</w:t>
      </w:r>
      <w:bookmarkEnd w:id="21"/>
    </w:p>
    <w:p w14:paraId="166DE0BB" w14:textId="77777777" w:rsidR="000849E7" w:rsidRDefault="000849E7" w:rsidP="005A7D08">
      <w:pPr>
        <w:pStyle w:val="ListParagraph"/>
        <w:numPr>
          <w:ilvl w:val="0"/>
          <w:numId w:val="28"/>
        </w:numPr>
      </w:pPr>
      <w:r>
        <w:t>Active</w:t>
      </w:r>
    </w:p>
    <w:p w14:paraId="10532746" w14:textId="77777777" w:rsidR="000849E7" w:rsidRDefault="000849E7" w:rsidP="005A7D08">
      <w:pPr>
        <w:pStyle w:val="ListParagraph"/>
        <w:numPr>
          <w:ilvl w:val="1"/>
          <w:numId w:val="27"/>
        </w:numPr>
      </w:pPr>
      <w:r>
        <w:t>A prescription with this status can be filled or refilled.</w:t>
      </w:r>
    </w:p>
    <w:p w14:paraId="61166AE4" w14:textId="77777777" w:rsidR="000849E7" w:rsidRDefault="000849E7" w:rsidP="005A7D08">
      <w:pPr>
        <w:pStyle w:val="ListParagraph"/>
        <w:numPr>
          <w:ilvl w:val="0"/>
          <w:numId w:val="28"/>
        </w:numPr>
      </w:pPr>
      <w:r>
        <w:t>Discontinued</w:t>
      </w:r>
    </w:p>
    <w:p w14:paraId="340F8B17" w14:textId="77777777" w:rsidR="000849E7" w:rsidRDefault="000849E7" w:rsidP="005A7D08">
      <w:pPr>
        <w:pStyle w:val="ListParagraph"/>
        <w:numPr>
          <w:ilvl w:val="1"/>
          <w:numId w:val="27"/>
        </w:numPr>
      </w:pPr>
      <w:r>
        <w:t>This status is used when a prescription was made inactive either by a new prescription or by the request of a physician.</w:t>
      </w:r>
    </w:p>
    <w:p w14:paraId="5357B829" w14:textId="77777777" w:rsidR="000849E7" w:rsidRDefault="000849E7" w:rsidP="005A7D08">
      <w:pPr>
        <w:pStyle w:val="ListParagraph"/>
        <w:numPr>
          <w:ilvl w:val="0"/>
          <w:numId w:val="28"/>
        </w:numPr>
      </w:pPr>
      <w:r>
        <w:t>Deleted</w:t>
      </w:r>
    </w:p>
    <w:p w14:paraId="6740EFAF" w14:textId="77777777" w:rsidR="000849E7" w:rsidRDefault="000849E7" w:rsidP="005A7D08">
      <w:pPr>
        <w:pStyle w:val="ListParagraph"/>
        <w:numPr>
          <w:ilvl w:val="1"/>
          <w:numId w:val="27"/>
        </w:numPr>
      </w:pPr>
      <w:r>
        <w:t>This status is used when a prescription is deleted. Prescriptions are no longer physically deleted from the system, but marked as deleted. Once a prescription is marked deleted no access is allowed other than view.</w:t>
      </w:r>
    </w:p>
    <w:p w14:paraId="4137F0E7" w14:textId="77777777" w:rsidR="000849E7" w:rsidRDefault="000849E7" w:rsidP="005A7D08">
      <w:pPr>
        <w:pStyle w:val="ListParagraph"/>
        <w:numPr>
          <w:ilvl w:val="0"/>
          <w:numId w:val="28"/>
        </w:numPr>
      </w:pPr>
      <w:r>
        <w:t>Expired</w:t>
      </w:r>
    </w:p>
    <w:p w14:paraId="1A21B014" w14:textId="77777777" w:rsidR="000849E7" w:rsidRDefault="000849E7" w:rsidP="005A7D08">
      <w:pPr>
        <w:pStyle w:val="ListParagraph"/>
        <w:numPr>
          <w:ilvl w:val="1"/>
          <w:numId w:val="27"/>
        </w:numPr>
      </w:pPr>
      <w:r>
        <w:t>This status indicates the expiration date has passed.</w:t>
      </w:r>
      <w:r>
        <w:br/>
        <w:t>Note: A prescription which was cancelled or has expired more recently than the date specified by the cutoff date, typically 45 days in the past, can still be acted upon.</w:t>
      </w:r>
    </w:p>
    <w:p w14:paraId="196CA0CC" w14:textId="77777777" w:rsidR="000849E7" w:rsidRDefault="000849E7" w:rsidP="005A7D08">
      <w:pPr>
        <w:pStyle w:val="ListParagraph"/>
        <w:numPr>
          <w:ilvl w:val="0"/>
          <w:numId w:val="28"/>
        </w:numPr>
      </w:pPr>
      <w:r>
        <w:t>Hold</w:t>
      </w:r>
    </w:p>
    <w:p w14:paraId="7761680E" w14:textId="77777777" w:rsidR="000849E7" w:rsidRDefault="000849E7" w:rsidP="005A7D08">
      <w:pPr>
        <w:pStyle w:val="ListParagraph"/>
        <w:numPr>
          <w:ilvl w:val="1"/>
          <w:numId w:val="27"/>
        </w:numPr>
      </w:pPr>
      <w:r>
        <w:t>A prescription that was placed on hold due to reasons determined by the pharmacist.</w:t>
      </w:r>
    </w:p>
    <w:p w14:paraId="6EE1D8E5" w14:textId="77777777" w:rsidR="000849E7" w:rsidRDefault="000849E7" w:rsidP="005A7D08">
      <w:pPr>
        <w:pStyle w:val="ListParagraph"/>
        <w:numPr>
          <w:ilvl w:val="0"/>
          <w:numId w:val="28"/>
        </w:numPr>
      </w:pPr>
      <w:r>
        <w:t>Non-verified</w:t>
      </w:r>
    </w:p>
    <w:p w14:paraId="694AB41D" w14:textId="77777777" w:rsidR="000849E7" w:rsidRDefault="000849E7" w:rsidP="005A7D08">
      <w:pPr>
        <w:pStyle w:val="ListParagraph"/>
        <w:numPr>
          <w:ilvl w:val="1"/>
          <w:numId w:val="27"/>
        </w:numPr>
      </w:pPr>
      <w:r>
        <w:t>Depending on a site parameter, prescriptions entered by a technician do not become active until they are reviewed by a pharmacist. Until such review, remain non-verified and cannot be printed, cancelled or edited except through the Verification menu.</w:t>
      </w:r>
    </w:p>
    <w:p w14:paraId="71EC9E2A" w14:textId="77777777" w:rsidR="000849E7" w:rsidRDefault="000849E7" w:rsidP="005A7D08">
      <w:pPr>
        <w:pStyle w:val="ListParagraph"/>
        <w:numPr>
          <w:ilvl w:val="0"/>
          <w:numId w:val="28"/>
        </w:numPr>
      </w:pPr>
      <w:r>
        <w:t>Pending Due to Drug Interactions</w:t>
      </w:r>
    </w:p>
    <w:p w14:paraId="1D7CA519" w14:textId="53D4CC97" w:rsidR="000849E7" w:rsidRDefault="000849E7" w:rsidP="005A7D08">
      <w:pPr>
        <w:pStyle w:val="ListParagraph"/>
        <w:numPr>
          <w:ilvl w:val="1"/>
          <w:numId w:val="27"/>
        </w:numPr>
      </w:pPr>
      <w:r>
        <w:t>This status is given to prescriptions when a drug/drug interaction is encountered during the new order entry</w:t>
      </w:r>
      <w:r w:rsidR="007940BD">
        <w:t xml:space="preserve"> or editing of a prescription.</w:t>
      </w:r>
    </w:p>
    <w:p w14:paraId="51D68307" w14:textId="77777777" w:rsidR="000849E7" w:rsidRDefault="000849E7" w:rsidP="005A7D08">
      <w:pPr>
        <w:pStyle w:val="ListParagraph"/>
        <w:numPr>
          <w:ilvl w:val="0"/>
          <w:numId w:val="28"/>
        </w:numPr>
      </w:pPr>
      <w:r>
        <w:t>Refill</w:t>
      </w:r>
    </w:p>
    <w:p w14:paraId="2D6D804E" w14:textId="77777777" w:rsidR="000849E7" w:rsidRDefault="000849E7" w:rsidP="005A7D08">
      <w:pPr>
        <w:pStyle w:val="ListParagraph"/>
        <w:numPr>
          <w:ilvl w:val="1"/>
          <w:numId w:val="27"/>
        </w:numPr>
      </w:pPr>
      <w:r>
        <w:t>A second or subsequent filling authorized by the provider.</w:t>
      </w:r>
    </w:p>
    <w:p w14:paraId="5CE0053A" w14:textId="77777777" w:rsidR="000849E7" w:rsidRDefault="000849E7" w:rsidP="005A7D08">
      <w:pPr>
        <w:pStyle w:val="ListParagraph"/>
        <w:numPr>
          <w:ilvl w:val="0"/>
          <w:numId w:val="28"/>
        </w:numPr>
      </w:pPr>
      <w:r>
        <w:t>Suspended</w:t>
      </w:r>
    </w:p>
    <w:p w14:paraId="19357A8F" w14:textId="77777777" w:rsidR="000849E7" w:rsidRDefault="000849E7" w:rsidP="005A7D08">
      <w:pPr>
        <w:pStyle w:val="ListParagraph"/>
        <w:numPr>
          <w:ilvl w:val="1"/>
          <w:numId w:val="27"/>
        </w:numPr>
      </w:pPr>
      <w:r w:rsidRPr="00BF4B29">
        <w:t>A prescription which will be filled at some future date.</w:t>
      </w:r>
    </w:p>
    <w:p w14:paraId="33AB766C" w14:textId="464B7927" w:rsidR="000849E7" w:rsidRPr="00EB3A28" w:rsidRDefault="000849E7" w:rsidP="005A7D08">
      <w:pPr>
        <w:pStyle w:val="R3"/>
        <w:numPr>
          <w:ilvl w:val="2"/>
          <w:numId w:val="26"/>
        </w:numPr>
        <w:ind w:left="720" w:hanging="720"/>
      </w:pPr>
      <w:bookmarkStart w:id="22" w:name="_Toc433184255"/>
      <w:bookmarkStart w:id="23" w:name="_Toc433775696"/>
      <w:bookmarkStart w:id="24" w:name="_Toc433180671"/>
      <w:bookmarkStart w:id="25" w:name="_Toc433181283"/>
      <w:r>
        <w:t>A prescription will only</w:t>
      </w:r>
      <w:r w:rsidRPr="00EB3A28">
        <w:t xml:space="preserve"> be refilled when </w:t>
      </w:r>
      <w:r w:rsidR="00CB2C29">
        <w:t>one all</w:t>
      </w:r>
      <w:r>
        <w:t xml:space="preserve"> </w:t>
      </w:r>
      <w:r w:rsidRPr="00EB3A28">
        <w:t>the following events occur:</w:t>
      </w:r>
      <w:bookmarkEnd w:id="22"/>
      <w:bookmarkEnd w:id="23"/>
    </w:p>
    <w:p w14:paraId="53EAE918" w14:textId="75F7373A" w:rsidR="000849E7" w:rsidRDefault="002673F4" w:rsidP="005A7D08">
      <w:pPr>
        <w:pStyle w:val="ListParagraph"/>
        <w:numPr>
          <w:ilvl w:val="0"/>
          <w:numId w:val="29"/>
        </w:numPr>
      </w:pPr>
      <w:r>
        <w:t>Status is a</w:t>
      </w:r>
      <w:r w:rsidR="000849E7">
        <w:t>ctive</w:t>
      </w:r>
    </w:p>
    <w:p w14:paraId="75FD3214" w14:textId="77777777" w:rsidR="000849E7" w:rsidRDefault="000849E7" w:rsidP="005A7D08">
      <w:pPr>
        <w:pStyle w:val="ListParagraph"/>
        <w:numPr>
          <w:ilvl w:val="0"/>
          <w:numId w:val="29"/>
        </w:numPr>
      </w:pPr>
      <w:r>
        <w:t>One or more refills remain</w:t>
      </w:r>
    </w:p>
    <w:bookmarkEnd w:id="24"/>
    <w:bookmarkEnd w:id="25"/>
    <w:p w14:paraId="7D6F9FBD" w14:textId="153B5425" w:rsidR="0014574B" w:rsidRDefault="0014574B" w:rsidP="0014574B">
      <w:pPr>
        <w:pStyle w:val="Default"/>
        <w:numPr>
          <w:ilvl w:val="0"/>
          <w:numId w:val="29"/>
        </w:numPr>
        <w:rPr>
          <w:sz w:val="23"/>
          <w:szCs w:val="23"/>
        </w:rPr>
      </w:pPr>
      <w:r>
        <w:rPr>
          <w:sz w:val="23"/>
          <w:szCs w:val="23"/>
        </w:rPr>
        <w:t>Date of the refill is no earlier than the scheduled next refill date for the prescription. This value is calculated at the host VistA system and is equal to the original ISSUE DATE + (DAYS SUPPLY * # OF FILLS TAKEN TO DATE) – 10 DAYS. If the prescription refill request is suspended by the host VistA pharmacy system, it will not be available to the remote VA pharmacy.</w:t>
      </w:r>
    </w:p>
    <w:p w14:paraId="48E17CC0" w14:textId="3547ED9C" w:rsidR="00350D44" w:rsidRDefault="000849E7" w:rsidP="00697A98">
      <w:pPr>
        <w:pStyle w:val="ListParagraph"/>
        <w:numPr>
          <w:ilvl w:val="0"/>
          <w:numId w:val="29"/>
        </w:numPr>
      </w:pPr>
      <w:r>
        <w:t xml:space="preserve">Prescription is not </w:t>
      </w:r>
      <w:r w:rsidR="00FB3A38">
        <w:t xml:space="preserve">for </w:t>
      </w:r>
      <w:r w:rsidR="00C072B7">
        <w:t>a controlled substance</w:t>
      </w:r>
    </w:p>
    <w:p w14:paraId="18248001" w14:textId="02178811" w:rsidR="00350D44" w:rsidRDefault="00727428" w:rsidP="007940BD">
      <w:pPr>
        <w:pStyle w:val="ListParagraph"/>
        <w:numPr>
          <w:ilvl w:val="0"/>
          <w:numId w:val="29"/>
        </w:numPr>
      </w:pPr>
      <w:r>
        <w:t xml:space="preserve">Refilling drug matches VA product name </w:t>
      </w:r>
      <w:r w:rsidR="00FB3A38">
        <w:t>and dosage</w:t>
      </w:r>
      <w:bookmarkStart w:id="26" w:name="_Toc433775697"/>
      <w:bookmarkStart w:id="27" w:name="_Toc433180673"/>
      <w:bookmarkStart w:id="28" w:name="_Toc433181285"/>
      <w:bookmarkStart w:id="29" w:name="_Toc433184257"/>
    </w:p>
    <w:p w14:paraId="0CEA512D" w14:textId="5760FEE2" w:rsidR="000849E7" w:rsidRDefault="000849E7" w:rsidP="005A7D08">
      <w:pPr>
        <w:pStyle w:val="ListParagraph"/>
        <w:numPr>
          <w:ilvl w:val="2"/>
          <w:numId w:val="26"/>
        </w:numPr>
        <w:ind w:left="720" w:hanging="720"/>
      </w:pPr>
      <w:r>
        <w:t>A prescription will o</w:t>
      </w:r>
      <w:r w:rsidR="002673F4">
        <w:t>nly be refilled when the patient</w:t>
      </w:r>
      <w:r>
        <w:t xml:space="preserve"> is known and registered in one or more VistAs</w:t>
      </w:r>
      <w:bookmarkEnd w:id="26"/>
      <w:r w:rsidR="007940BD">
        <w:t>.</w:t>
      </w:r>
    </w:p>
    <w:p w14:paraId="3182E7DF" w14:textId="77777777" w:rsidR="005414B7" w:rsidRPr="005414B7" w:rsidRDefault="000849E7" w:rsidP="009D1859">
      <w:pPr>
        <w:pStyle w:val="R3"/>
        <w:numPr>
          <w:ilvl w:val="2"/>
          <w:numId w:val="26"/>
        </w:numPr>
        <w:ind w:left="720" w:hanging="720"/>
        <w:rPr>
          <w:color w:val="auto"/>
          <w:szCs w:val="22"/>
        </w:rPr>
      </w:pPr>
      <w:bookmarkStart w:id="30" w:name="_Toc433180674"/>
      <w:bookmarkStart w:id="31" w:name="_Toc433181286"/>
      <w:bookmarkStart w:id="32" w:name="_Toc433184258"/>
      <w:bookmarkStart w:id="33" w:name="_Toc433775698"/>
      <w:bookmarkEnd w:id="27"/>
      <w:bookmarkEnd w:id="28"/>
      <w:bookmarkEnd w:id="29"/>
      <w:r>
        <w:t>T</w:t>
      </w:r>
      <w:r w:rsidRPr="00D304AB">
        <w:t>he</w:t>
      </w:r>
      <w:r>
        <w:t xml:space="preserve"> </w:t>
      </w:r>
      <w:r w:rsidRPr="00D304AB">
        <w:t>MVI</w:t>
      </w:r>
      <w:r>
        <w:t xml:space="preserve"> </w:t>
      </w:r>
      <w:r w:rsidRPr="00D304AB">
        <w:t>creates</w:t>
      </w:r>
      <w:r>
        <w:t xml:space="preserve"> </w:t>
      </w:r>
      <w:r w:rsidRPr="00D304AB">
        <w:t>and</w:t>
      </w:r>
      <w:r>
        <w:t xml:space="preserve"> </w:t>
      </w:r>
      <w:r w:rsidRPr="00D304AB">
        <w:t>assigns</w:t>
      </w:r>
      <w:r>
        <w:t xml:space="preserve"> </w:t>
      </w:r>
      <w:r w:rsidRPr="00D304AB">
        <w:t>an</w:t>
      </w:r>
      <w:r>
        <w:t xml:space="preserve"> </w:t>
      </w:r>
      <w:r w:rsidRPr="00D304AB">
        <w:t>Integration</w:t>
      </w:r>
      <w:r>
        <w:t xml:space="preserve"> </w:t>
      </w:r>
      <w:r w:rsidRPr="00D304AB">
        <w:t>Control</w:t>
      </w:r>
      <w:r>
        <w:t xml:space="preserve"> </w:t>
      </w:r>
      <w:r w:rsidRPr="00D304AB">
        <w:t>Number</w:t>
      </w:r>
      <w:r>
        <w:t xml:space="preserve"> </w:t>
      </w:r>
      <w:r w:rsidRPr="00D304AB">
        <w:t>(ICN)</w:t>
      </w:r>
      <w:r>
        <w:t xml:space="preserve"> when </w:t>
      </w:r>
      <w:r w:rsidRPr="00D304AB">
        <w:t>a</w:t>
      </w:r>
      <w:r>
        <w:t xml:space="preserve"> </w:t>
      </w:r>
      <w:r w:rsidRPr="00D304AB">
        <w:t>new</w:t>
      </w:r>
      <w:r>
        <w:t xml:space="preserve"> </w:t>
      </w:r>
      <w:r w:rsidRPr="00D304AB">
        <w:t>patient</w:t>
      </w:r>
      <w:r>
        <w:t xml:space="preserve"> registers</w:t>
      </w:r>
      <w:bookmarkEnd w:id="30"/>
      <w:bookmarkEnd w:id="31"/>
      <w:bookmarkEnd w:id="32"/>
      <w:bookmarkEnd w:id="33"/>
      <w:r w:rsidR="007940BD">
        <w:t>.</w:t>
      </w:r>
    </w:p>
    <w:p w14:paraId="25283AC4" w14:textId="1B921596" w:rsidR="003B5F4D" w:rsidRPr="005414B7" w:rsidRDefault="005414B7" w:rsidP="005414B7">
      <w:pPr>
        <w:pStyle w:val="R3"/>
        <w:numPr>
          <w:ilvl w:val="2"/>
          <w:numId w:val="26"/>
        </w:numPr>
        <w:ind w:left="720" w:hanging="720"/>
        <w:rPr>
          <w:color w:val="auto"/>
          <w:szCs w:val="22"/>
        </w:rPr>
      </w:pPr>
      <w:r>
        <w:t>A drug is considered a controlled substance if the first character of the ‘DEA, Special Hdlg’ field #3 on the Drug File is less than 6.</w:t>
      </w:r>
    </w:p>
    <w:p w14:paraId="1C255BEB" w14:textId="1CEFA591" w:rsidR="00D74721" w:rsidRDefault="00D74721" w:rsidP="00C765D5">
      <w:pPr>
        <w:pStyle w:val="Heading2"/>
      </w:pPr>
      <w:bookmarkStart w:id="34" w:name="_Toc433775701"/>
      <w:bookmarkStart w:id="35" w:name="_Toc436475138"/>
      <w:r>
        <w:t>Design Constraints Specification</w:t>
      </w:r>
      <w:bookmarkEnd w:id="34"/>
      <w:bookmarkEnd w:id="35"/>
    </w:p>
    <w:p w14:paraId="604401CA" w14:textId="21B7823C" w:rsidR="000849E7" w:rsidRDefault="000849E7" w:rsidP="000849E7">
      <w:r>
        <w:t xml:space="preserve">Design </w:t>
      </w:r>
      <w:r w:rsidR="002673F4">
        <w:t>c</w:t>
      </w:r>
      <w:r w:rsidR="00AB3DAD">
        <w:t>onstraints</w:t>
      </w:r>
      <w:r>
        <w:t xml:space="preserve"> specifications mandate design decisions that the system must</w:t>
      </w:r>
      <w:r w:rsidRPr="002A5C27">
        <w:t xml:space="preserve"> support in order to complete the business of the organization.  The </w:t>
      </w:r>
      <w:r>
        <w:t xml:space="preserve">design </w:t>
      </w:r>
      <w:r w:rsidR="00AB3DAD">
        <w:t>constraints</w:t>
      </w:r>
      <w:r>
        <w:t xml:space="preserve"> for the OneVA Pharmacy </w:t>
      </w:r>
      <w:r w:rsidRPr="00E34DC5">
        <w:t>Implementation</w:t>
      </w:r>
      <w:r w:rsidRPr="00CE5545">
        <w:rPr>
          <w:i/>
        </w:rPr>
        <w:t xml:space="preserve"> </w:t>
      </w:r>
      <w:r>
        <w:t>project are as follows:</w:t>
      </w:r>
    </w:p>
    <w:p w14:paraId="2C057DCC" w14:textId="3BFF5BDE" w:rsidR="000849E7" w:rsidRDefault="000849E7" w:rsidP="005A7D08">
      <w:pPr>
        <w:pStyle w:val="R3"/>
        <w:numPr>
          <w:ilvl w:val="2"/>
          <w:numId w:val="26"/>
        </w:numPr>
        <w:ind w:left="720" w:hanging="720"/>
      </w:pPr>
      <w:bookmarkStart w:id="36" w:name="_Toc433775702"/>
      <w:bookmarkStart w:id="37" w:name="_Toc433180679"/>
      <w:bookmarkStart w:id="38" w:name="_Toc433181291"/>
      <w:bookmarkStart w:id="39" w:name="_Toc433184263"/>
      <w:r>
        <w:t xml:space="preserve">The system shall use the VistA feature “Patient Prescription Processing [PSO LM BACKDOOR ORDERS]” to access </w:t>
      </w:r>
      <w:r w:rsidR="00AB3DAD">
        <w:t>local</w:t>
      </w:r>
      <w:r>
        <w:t xml:space="preserve"> pat</w:t>
      </w:r>
      <w:r w:rsidR="002C4B01">
        <w:t>i</w:t>
      </w:r>
      <w:r>
        <w:t>ent information.</w:t>
      </w:r>
      <w:bookmarkEnd w:id="36"/>
    </w:p>
    <w:p w14:paraId="69B7C5A9" w14:textId="718C7207" w:rsidR="000849E7" w:rsidRDefault="000849E7" w:rsidP="005A7D08">
      <w:pPr>
        <w:pStyle w:val="R3"/>
        <w:numPr>
          <w:ilvl w:val="2"/>
          <w:numId w:val="26"/>
        </w:numPr>
        <w:ind w:left="720" w:hanging="720"/>
      </w:pPr>
      <w:bookmarkStart w:id="40" w:name="_Toc433775703"/>
      <w:r>
        <w:t xml:space="preserve">The system shall use data from </w:t>
      </w:r>
      <w:r w:rsidR="00AB3DAD">
        <w:t>Health Data Repository/</w:t>
      </w:r>
      <w:r>
        <w:t>Clinical Data Service (</w:t>
      </w:r>
      <w:r w:rsidR="00AD0B25">
        <w:t>HDR/</w:t>
      </w:r>
      <w:r>
        <w:t>CDS) to display a medication profile.</w:t>
      </w:r>
      <w:bookmarkEnd w:id="37"/>
      <w:bookmarkEnd w:id="38"/>
      <w:bookmarkEnd w:id="39"/>
      <w:bookmarkEnd w:id="40"/>
    </w:p>
    <w:p w14:paraId="606D1798" w14:textId="0F478955" w:rsidR="0040249F" w:rsidRDefault="000849E7" w:rsidP="005A7D08">
      <w:pPr>
        <w:pStyle w:val="R3"/>
        <w:numPr>
          <w:ilvl w:val="2"/>
          <w:numId w:val="26"/>
        </w:numPr>
        <w:ind w:left="720" w:hanging="720"/>
      </w:pPr>
      <w:bookmarkStart w:id="41" w:name="_Toc433180680"/>
      <w:bookmarkStart w:id="42" w:name="_Toc433181292"/>
      <w:bookmarkStart w:id="43" w:name="_Toc433184264"/>
      <w:bookmarkStart w:id="44" w:name="_Toc433775704"/>
      <w:r>
        <w:t xml:space="preserve">The system shall use the </w:t>
      </w:r>
      <w:r w:rsidRPr="00450192">
        <w:t xml:space="preserve">Enterprise Messaging Infrastructure (eMI) and </w:t>
      </w:r>
      <w:r>
        <w:t xml:space="preserve">the </w:t>
      </w:r>
      <w:r w:rsidRPr="00450192">
        <w:t>VistA DHCP Health Level 7</w:t>
      </w:r>
      <w:r>
        <w:t xml:space="preserve"> (HL7) interface for information exchange between VistA systems</w:t>
      </w:r>
      <w:bookmarkEnd w:id="41"/>
      <w:bookmarkEnd w:id="42"/>
      <w:bookmarkEnd w:id="43"/>
      <w:bookmarkEnd w:id="44"/>
      <w:r w:rsidR="0040249F">
        <w:t>.</w:t>
      </w:r>
    </w:p>
    <w:p w14:paraId="4F92C4F9" w14:textId="77777777" w:rsidR="00D74721" w:rsidRDefault="00D74721" w:rsidP="00C765D5">
      <w:pPr>
        <w:pStyle w:val="Heading2"/>
      </w:pPr>
      <w:bookmarkStart w:id="45" w:name="_Toc433775705"/>
      <w:bookmarkStart w:id="46" w:name="_Toc436475139"/>
      <w:r>
        <w:t>Disaster Recovery Specification</w:t>
      </w:r>
      <w:bookmarkEnd w:id="45"/>
      <w:bookmarkEnd w:id="46"/>
    </w:p>
    <w:p w14:paraId="4C9B52FB" w14:textId="088B2F46" w:rsidR="000849E7" w:rsidRDefault="002673F4" w:rsidP="000849E7">
      <w:r>
        <w:t>The OneVA Pharmacy code base</w:t>
      </w:r>
      <w:r w:rsidR="000849E7">
        <w:t xml:space="preserve"> </w:t>
      </w:r>
      <w:r>
        <w:t xml:space="preserve">will </w:t>
      </w:r>
      <w:r w:rsidR="000849E7">
        <w:t xml:space="preserve">be </w:t>
      </w:r>
      <w:r w:rsidR="00AB3DAD">
        <w:t>integrated</w:t>
      </w:r>
      <w:r w:rsidR="000849E7">
        <w:t xml:space="preserve"> into the VA VistA environment and Disaster Recovery requirements will follow the VistA structure that is currently in place within the VA environment.</w:t>
      </w:r>
    </w:p>
    <w:p w14:paraId="7DCB4ECE" w14:textId="77777777" w:rsidR="00D74721" w:rsidRDefault="00D74721" w:rsidP="00C765D5">
      <w:pPr>
        <w:pStyle w:val="Heading2"/>
      </w:pPr>
      <w:bookmarkStart w:id="47" w:name="_Toc433775706"/>
      <w:bookmarkStart w:id="48" w:name="_Toc436475140"/>
      <w:r>
        <w:t>Documentation Specifications</w:t>
      </w:r>
      <w:bookmarkEnd w:id="47"/>
      <w:bookmarkEnd w:id="48"/>
    </w:p>
    <w:p w14:paraId="5DC9B7ED" w14:textId="3C249343" w:rsidR="002673F4" w:rsidRDefault="000849E7" w:rsidP="000849E7">
      <w:r>
        <w:t>The goal of the ‘Documentation Specifications’ section is to ensure necessary documentation is developed according to standard, including the VA Certification and Accredita</w:t>
      </w:r>
      <w:r w:rsidR="002673F4">
        <w:t>tion process (when applicable).</w:t>
      </w:r>
    </w:p>
    <w:p w14:paraId="7B9B3D0D" w14:textId="69805B64" w:rsidR="000849E7" w:rsidRDefault="000849E7" w:rsidP="005A7D08">
      <w:pPr>
        <w:pStyle w:val="R3"/>
        <w:numPr>
          <w:ilvl w:val="2"/>
          <w:numId w:val="26"/>
        </w:numPr>
        <w:ind w:left="720" w:hanging="720"/>
      </w:pPr>
      <w:r>
        <w:t>Product Documentation for the</w:t>
      </w:r>
      <w:r w:rsidR="00C70A41">
        <w:t xml:space="preserve"> OneVA Pharmacy </w:t>
      </w:r>
      <w:r w:rsidR="00C70A41" w:rsidRPr="00E34DC5">
        <w:t>Implementation</w:t>
      </w:r>
      <w:r w:rsidR="00C70A41">
        <w:t xml:space="preserve"> p</w:t>
      </w:r>
      <w:r>
        <w:t>roject includes, but is not limited to</w:t>
      </w:r>
      <w:r w:rsidR="00C70A41">
        <w:t xml:space="preserve"> the following</w:t>
      </w:r>
      <w:r>
        <w:t>:</w:t>
      </w:r>
    </w:p>
    <w:p w14:paraId="54C395D7" w14:textId="77777777" w:rsidR="000849E7" w:rsidRDefault="000849E7" w:rsidP="005A7D08">
      <w:pPr>
        <w:pStyle w:val="ListParagraph"/>
        <w:numPr>
          <w:ilvl w:val="0"/>
          <w:numId w:val="37"/>
        </w:numPr>
      </w:pPr>
      <w:r>
        <w:t>Installation Guide</w:t>
      </w:r>
    </w:p>
    <w:p w14:paraId="4CBAB0A4" w14:textId="77777777" w:rsidR="000849E7" w:rsidRDefault="000849E7" w:rsidP="005A7D08">
      <w:pPr>
        <w:pStyle w:val="ListParagraph"/>
        <w:numPr>
          <w:ilvl w:val="0"/>
          <w:numId w:val="37"/>
        </w:numPr>
      </w:pPr>
      <w:r>
        <w:t>Operations and Maintenance Plan</w:t>
      </w:r>
    </w:p>
    <w:p w14:paraId="789BF150" w14:textId="77777777" w:rsidR="000849E7" w:rsidRDefault="000849E7" w:rsidP="005A7D08">
      <w:pPr>
        <w:pStyle w:val="ListParagraph"/>
        <w:numPr>
          <w:ilvl w:val="0"/>
          <w:numId w:val="37"/>
        </w:numPr>
      </w:pPr>
      <w:r>
        <w:t>Technical Manual</w:t>
      </w:r>
    </w:p>
    <w:p w14:paraId="11857F41" w14:textId="77777777" w:rsidR="000849E7" w:rsidRDefault="000849E7" w:rsidP="005A7D08">
      <w:pPr>
        <w:pStyle w:val="ListParagraph"/>
        <w:numPr>
          <w:ilvl w:val="0"/>
          <w:numId w:val="37"/>
        </w:numPr>
      </w:pPr>
      <w:r>
        <w:t>User Guide</w:t>
      </w:r>
    </w:p>
    <w:p w14:paraId="496F9763" w14:textId="1D8F134E" w:rsidR="000849E7" w:rsidRPr="00CE5545" w:rsidRDefault="00AB3DAD" w:rsidP="005A7D08">
      <w:pPr>
        <w:pStyle w:val="ListParagraph"/>
        <w:numPr>
          <w:ilvl w:val="0"/>
          <w:numId w:val="37"/>
        </w:numPr>
      </w:pPr>
      <w:r>
        <w:t>Training</w:t>
      </w:r>
      <w:r w:rsidR="000849E7">
        <w:t xml:space="preserve"> Manual</w:t>
      </w:r>
    </w:p>
    <w:p w14:paraId="590F8256" w14:textId="5C41EC76" w:rsidR="000849E7" w:rsidRDefault="000849E7" w:rsidP="005A7D08">
      <w:pPr>
        <w:pStyle w:val="R3"/>
        <w:numPr>
          <w:ilvl w:val="2"/>
          <w:numId w:val="26"/>
        </w:numPr>
        <w:ind w:left="720" w:hanging="720"/>
      </w:pPr>
      <w:bookmarkStart w:id="49" w:name="_Toc433180683"/>
      <w:bookmarkStart w:id="50" w:name="_Toc433181295"/>
      <w:bookmarkStart w:id="51" w:name="_Toc433184267"/>
      <w:bookmarkStart w:id="52" w:name="_Toc433775707"/>
      <w:r>
        <w:t xml:space="preserve">PMAS </w:t>
      </w:r>
      <w:r w:rsidRPr="00374211">
        <w:t>Documentation</w:t>
      </w:r>
      <w:bookmarkEnd w:id="49"/>
      <w:bookmarkEnd w:id="50"/>
      <w:bookmarkEnd w:id="51"/>
      <w:bookmarkEnd w:id="52"/>
      <w:r w:rsidR="00C70A41">
        <w:t xml:space="preserve"> for the One VA Pharmacy </w:t>
      </w:r>
      <w:r w:rsidR="008F1012" w:rsidRPr="00E34DC5">
        <w:t>Implementation</w:t>
      </w:r>
      <w:r w:rsidR="00C70A41">
        <w:t xml:space="preserve"> project includes, but is not </w:t>
      </w:r>
      <w:r w:rsidR="008F1012">
        <w:t>limited</w:t>
      </w:r>
      <w:r w:rsidR="00C70A41">
        <w:t xml:space="preserve"> to the following:</w:t>
      </w:r>
    </w:p>
    <w:p w14:paraId="4308011F" w14:textId="77777777" w:rsidR="000849E7" w:rsidRDefault="000849E7" w:rsidP="005A7D08">
      <w:pPr>
        <w:pStyle w:val="ListParagraph"/>
        <w:numPr>
          <w:ilvl w:val="0"/>
          <w:numId w:val="38"/>
        </w:numPr>
      </w:pPr>
      <w:r>
        <w:t xml:space="preserve">Risk Issue Log </w:t>
      </w:r>
    </w:p>
    <w:p w14:paraId="251FE0F9" w14:textId="77777777" w:rsidR="000849E7" w:rsidRDefault="000849E7" w:rsidP="005A7D08">
      <w:pPr>
        <w:pStyle w:val="ListParagraph"/>
        <w:numPr>
          <w:ilvl w:val="0"/>
          <w:numId w:val="38"/>
        </w:numPr>
      </w:pPr>
      <w:r>
        <w:t>Requirements Specification Document (RSD)</w:t>
      </w:r>
    </w:p>
    <w:p w14:paraId="53067AB6" w14:textId="77777777" w:rsidR="000849E7" w:rsidRDefault="000849E7" w:rsidP="005A7D08">
      <w:pPr>
        <w:pStyle w:val="ListParagraph"/>
        <w:numPr>
          <w:ilvl w:val="0"/>
          <w:numId w:val="38"/>
        </w:numPr>
      </w:pPr>
      <w:r>
        <w:t>System Design Document (SDD)</w:t>
      </w:r>
    </w:p>
    <w:p w14:paraId="3A9E722F" w14:textId="77777777" w:rsidR="000849E7" w:rsidRDefault="000849E7" w:rsidP="005A7D08">
      <w:pPr>
        <w:pStyle w:val="ListParagraph"/>
        <w:numPr>
          <w:ilvl w:val="0"/>
          <w:numId w:val="38"/>
        </w:numPr>
      </w:pPr>
      <w:r>
        <w:t>Initial Operating Capability (IOC) Documentation</w:t>
      </w:r>
    </w:p>
    <w:p w14:paraId="6B8F3549" w14:textId="77777777" w:rsidR="000849E7" w:rsidRDefault="000849E7" w:rsidP="005A7D08">
      <w:pPr>
        <w:pStyle w:val="ListParagraph"/>
        <w:numPr>
          <w:ilvl w:val="0"/>
          <w:numId w:val="38"/>
        </w:numPr>
      </w:pPr>
      <w:r>
        <w:t>Master Test Plan</w:t>
      </w:r>
    </w:p>
    <w:p w14:paraId="6FFC24E8" w14:textId="77777777" w:rsidR="000849E7" w:rsidRDefault="000849E7" w:rsidP="005A7D08">
      <w:pPr>
        <w:pStyle w:val="ListParagraph"/>
        <w:numPr>
          <w:ilvl w:val="0"/>
          <w:numId w:val="38"/>
        </w:numPr>
      </w:pPr>
      <w:r>
        <w:t>IOC Site Memorandum of Understanding</w:t>
      </w:r>
    </w:p>
    <w:p w14:paraId="3720CDFF" w14:textId="77777777" w:rsidR="000849E7" w:rsidRDefault="000849E7" w:rsidP="005A7D08">
      <w:pPr>
        <w:pStyle w:val="ListParagraph"/>
        <w:numPr>
          <w:ilvl w:val="0"/>
          <w:numId w:val="38"/>
        </w:numPr>
      </w:pPr>
      <w:r>
        <w:t>Primary Developer Checklist</w:t>
      </w:r>
    </w:p>
    <w:p w14:paraId="008B70E7" w14:textId="77777777" w:rsidR="000849E7" w:rsidRDefault="000849E7" w:rsidP="005A7D08">
      <w:pPr>
        <w:pStyle w:val="ListParagraph"/>
        <w:numPr>
          <w:ilvl w:val="0"/>
          <w:numId w:val="38"/>
        </w:numPr>
      </w:pPr>
      <w:r>
        <w:t>Secondary Developer Checklist</w:t>
      </w:r>
    </w:p>
    <w:p w14:paraId="0077096A" w14:textId="72E014FE" w:rsidR="000849E7" w:rsidRDefault="00AB3DAD" w:rsidP="005A7D08">
      <w:pPr>
        <w:pStyle w:val="ListParagraph"/>
        <w:numPr>
          <w:ilvl w:val="0"/>
          <w:numId w:val="38"/>
        </w:numPr>
      </w:pPr>
      <w:r>
        <w:t>Requirements</w:t>
      </w:r>
      <w:r w:rsidR="000849E7">
        <w:t xml:space="preserve"> Traceability Matrix (RTM)</w:t>
      </w:r>
    </w:p>
    <w:p w14:paraId="71B0E386" w14:textId="77777777" w:rsidR="000849E7" w:rsidRDefault="000849E7" w:rsidP="005A7D08">
      <w:pPr>
        <w:pStyle w:val="ListParagraph"/>
        <w:numPr>
          <w:ilvl w:val="0"/>
          <w:numId w:val="38"/>
        </w:numPr>
      </w:pPr>
      <w:r>
        <w:t>Acceptance Criteria Plan</w:t>
      </w:r>
    </w:p>
    <w:p w14:paraId="2A1583FA" w14:textId="77777777" w:rsidR="000849E7" w:rsidRDefault="000849E7" w:rsidP="005A7D08">
      <w:pPr>
        <w:pStyle w:val="ListParagraph"/>
        <w:numPr>
          <w:ilvl w:val="0"/>
          <w:numId w:val="38"/>
        </w:numPr>
      </w:pPr>
      <w:r>
        <w:t>IOC Entry Request and Exit Summary</w:t>
      </w:r>
    </w:p>
    <w:p w14:paraId="1674D588" w14:textId="77777777" w:rsidR="000849E7" w:rsidRDefault="000849E7" w:rsidP="005A7D08">
      <w:pPr>
        <w:pStyle w:val="ListParagraph"/>
        <w:numPr>
          <w:ilvl w:val="0"/>
          <w:numId w:val="38"/>
        </w:numPr>
      </w:pPr>
      <w:r>
        <w:t>Lesson Learned</w:t>
      </w:r>
    </w:p>
    <w:p w14:paraId="1B306F5E" w14:textId="77777777" w:rsidR="000849E7" w:rsidRDefault="000849E7" w:rsidP="005A7D08">
      <w:pPr>
        <w:pStyle w:val="ListParagraph"/>
        <w:numPr>
          <w:ilvl w:val="0"/>
          <w:numId w:val="38"/>
        </w:numPr>
      </w:pPr>
      <w:r>
        <w:t>Contractor Staff Roster</w:t>
      </w:r>
    </w:p>
    <w:p w14:paraId="2C2D1C07" w14:textId="77777777" w:rsidR="000849E7" w:rsidRPr="006640D3" w:rsidRDefault="000849E7" w:rsidP="005A7D08">
      <w:pPr>
        <w:pStyle w:val="ListParagraph"/>
        <w:numPr>
          <w:ilvl w:val="0"/>
          <w:numId w:val="38"/>
        </w:numPr>
      </w:pPr>
      <w:r>
        <w:t>Training Plan</w:t>
      </w:r>
    </w:p>
    <w:p w14:paraId="5998F8D5" w14:textId="16D3C9D5" w:rsidR="000849E7" w:rsidRPr="00D922AF" w:rsidRDefault="000849E7" w:rsidP="005A7D08">
      <w:pPr>
        <w:pStyle w:val="R3"/>
        <w:numPr>
          <w:ilvl w:val="2"/>
          <w:numId w:val="26"/>
        </w:numPr>
        <w:ind w:left="720" w:hanging="720"/>
      </w:pPr>
      <w:bookmarkStart w:id="53" w:name="_Toc433775708"/>
      <w:bookmarkStart w:id="54" w:name="_Toc433180684"/>
      <w:bookmarkStart w:id="55" w:name="_Toc433181296"/>
      <w:bookmarkStart w:id="56" w:name="_Toc433184268"/>
      <w:r w:rsidRPr="00D922AF">
        <w:t>Reviews</w:t>
      </w:r>
      <w:r w:rsidR="00C70A41">
        <w:t xml:space="preserve"> for the OneVA Pharmacy</w:t>
      </w:r>
      <w:r w:rsidR="00C70A41" w:rsidRPr="008F1012">
        <w:rPr>
          <w:i/>
        </w:rPr>
        <w:t xml:space="preserve"> </w:t>
      </w:r>
      <w:r w:rsidR="008F1012" w:rsidRPr="00E34DC5">
        <w:t>Implementation</w:t>
      </w:r>
      <w:r w:rsidR="00C70A41">
        <w:t xml:space="preserve"> project includes, but it not </w:t>
      </w:r>
      <w:r w:rsidR="008F1012">
        <w:t>limited</w:t>
      </w:r>
      <w:r w:rsidR="00C70A41">
        <w:t xml:space="preserve"> to</w:t>
      </w:r>
      <w:bookmarkEnd w:id="53"/>
      <w:r w:rsidR="00C70A41">
        <w:t xml:space="preserve"> the following:</w:t>
      </w:r>
    </w:p>
    <w:p w14:paraId="5C8ED75F" w14:textId="77777777" w:rsidR="000849E7" w:rsidRPr="00C70A41" w:rsidRDefault="000849E7" w:rsidP="005A7D08">
      <w:pPr>
        <w:pStyle w:val="ListParagraph"/>
        <w:numPr>
          <w:ilvl w:val="0"/>
          <w:numId w:val="39"/>
        </w:numPr>
      </w:pPr>
      <w:r w:rsidRPr="00C70A41">
        <w:t>Operational Readiness Review</w:t>
      </w:r>
    </w:p>
    <w:p w14:paraId="6EE9491A" w14:textId="77777777" w:rsidR="000849E7" w:rsidRPr="00C70A41" w:rsidRDefault="000849E7" w:rsidP="005A7D08">
      <w:pPr>
        <w:pStyle w:val="ListParagraph"/>
        <w:numPr>
          <w:ilvl w:val="0"/>
          <w:numId w:val="39"/>
        </w:numPr>
      </w:pPr>
      <w:r w:rsidRPr="00C70A41">
        <w:t>Initial Operating Capability Entry and Exit</w:t>
      </w:r>
    </w:p>
    <w:p w14:paraId="06A65260" w14:textId="77777777" w:rsidR="000849E7" w:rsidRPr="00C70A41" w:rsidRDefault="000849E7" w:rsidP="005A7D08">
      <w:pPr>
        <w:pStyle w:val="ListParagraph"/>
        <w:numPr>
          <w:ilvl w:val="0"/>
          <w:numId w:val="39"/>
        </w:numPr>
      </w:pPr>
      <w:r w:rsidRPr="00C70A41">
        <w:t>National Deployment review</w:t>
      </w:r>
      <w:bookmarkStart w:id="57" w:name="_Toc433180685"/>
      <w:bookmarkEnd w:id="54"/>
      <w:bookmarkEnd w:id="55"/>
      <w:bookmarkEnd w:id="56"/>
      <w:bookmarkEnd w:id="57"/>
    </w:p>
    <w:p w14:paraId="35B2DDF4" w14:textId="77777777" w:rsidR="00D74721" w:rsidRDefault="00D74721" w:rsidP="009151BD">
      <w:pPr>
        <w:pStyle w:val="Heading2"/>
      </w:pPr>
      <w:bookmarkStart w:id="58" w:name="_Toc433775709"/>
      <w:bookmarkStart w:id="59" w:name="_Toc436475141"/>
      <w:r>
        <w:t>Functional Specifications</w:t>
      </w:r>
      <w:bookmarkEnd w:id="58"/>
      <w:bookmarkEnd w:id="59"/>
    </w:p>
    <w:p w14:paraId="29F9B282" w14:textId="66F4AA62" w:rsidR="000849E7" w:rsidRPr="004E5715" w:rsidRDefault="000849E7" w:rsidP="000849E7">
      <w:r w:rsidRPr="004F0890">
        <w:t>A requirement specifies functions that the application should be able to perform and constraints on application performanc</w:t>
      </w:r>
      <w:r w:rsidR="000B110F">
        <w:t xml:space="preserve">e. </w:t>
      </w:r>
      <w:r>
        <w:t xml:space="preserve">The </w:t>
      </w:r>
      <w:r w:rsidRPr="004F0890">
        <w:t xml:space="preserve">functional specifications for </w:t>
      </w:r>
      <w:r>
        <w:t xml:space="preserve">OneVA Pharmacy </w:t>
      </w:r>
      <w:r w:rsidRPr="00E34DC5">
        <w:t>Implementation</w:t>
      </w:r>
      <w:r>
        <w:t xml:space="preserve"> project </w:t>
      </w:r>
      <w:r w:rsidRPr="004F0890">
        <w:t>are as follows</w:t>
      </w:r>
      <w:r>
        <w:t>:</w:t>
      </w:r>
    </w:p>
    <w:p w14:paraId="6B41E909" w14:textId="77777777" w:rsidR="000849E7" w:rsidRPr="00516B26" w:rsidRDefault="000849E7" w:rsidP="005A7D08">
      <w:pPr>
        <w:pStyle w:val="R3"/>
        <w:keepNext/>
        <w:numPr>
          <w:ilvl w:val="2"/>
          <w:numId w:val="26"/>
        </w:numPr>
        <w:ind w:left="720" w:hanging="720"/>
        <w:rPr>
          <w:b/>
          <w:sz w:val="28"/>
          <w:szCs w:val="28"/>
        </w:rPr>
      </w:pPr>
      <w:bookmarkStart w:id="60" w:name="_Toc433180688"/>
      <w:bookmarkStart w:id="61" w:name="_Toc433181299"/>
      <w:bookmarkStart w:id="62" w:name="_Toc433184271"/>
      <w:bookmarkStart w:id="63" w:name="_Toc433775710"/>
      <w:r w:rsidRPr="00516B26">
        <w:rPr>
          <w:b/>
          <w:sz w:val="28"/>
          <w:szCs w:val="28"/>
        </w:rPr>
        <w:t>Display Prescription Orders</w:t>
      </w:r>
      <w:bookmarkEnd w:id="60"/>
      <w:bookmarkEnd w:id="61"/>
      <w:bookmarkEnd w:id="62"/>
      <w:bookmarkEnd w:id="63"/>
    </w:p>
    <w:p w14:paraId="5A95E6DE" w14:textId="0E77EEB9" w:rsidR="000849E7" w:rsidRDefault="000849E7" w:rsidP="005A7D08">
      <w:pPr>
        <w:pStyle w:val="R4"/>
        <w:numPr>
          <w:ilvl w:val="3"/>
          <w:numId w:val="26"/>
        </w:numPr>
        <w:ind w:left="907" w:hanging="907"/>
      </w:pPr>
      <w:bookmarkStart w:id="64" w:name="_Toc433181300"/>
      <w:bookmarkStart w:id="65" w:name="_Toc433184272"/>
      <w:bookmarkStart w:id="66" w:name="_Toc433775711"/>
      <w:r>
        <w:t>The system shall</w:t>
      </w:r>
      <w:r w:rsidRPr="008C45A6">
        <w:t xml:space="preserve"> </w:t>
      </w:r>
      <w:r>
        <w:t xml:space="preserve">provide the ability to </w:t>
      </w:r>
      <w:r w:rsidR="00AD0B25">
        <w:t>display the entire Medication P</w:t>
      </w:r>
      <w:r w:rsidRPr="008C45A6">
        <w:t xml:space="preserve">rofile </w:t>
      </w:r>
      <w:r w:rsidR="00AD0B25">
        <w:t xml:space="preserve">for a patient </w:t>
      </w:r>
      <w:r w:rsidRPr="008C45A6">
        <w:t xml:space="preserve">from </w:t>
      </w:r>
      <w:r w:rsidR="00AD0B25">
        <w:t>all other facilities</w:t>
      </w:r>
      <w:r w:rsidRPr="008C45A6">
        <w:t>.</w:t>
      </w:r>
      <w:bookmarkEnd w:id="64"/>
      <w:bookmarkEnd w:id="65"/>
      <w:bookmarkEnd w:id="66"/>
    </w:p>
    <w:p w14:paraId="2A0DF1E5" w14:textId="426E8E31" w:rsidR="00263743" w:rsidRPr="008C45A6" w:rsidRDefault="00263743" w:rsidP="005A7D08">
      <w:pPr>
        <w:pStyle w:val="R4"/>
        <w:numPr>
          <w:ilvl w:val="3"/>
          <w:numId w:val="26"/>
        </w:numPr>
        <w:ind w:left="907" w:hanging="907"/>
      </w:pPr>
      <w:r>
        <w:t xml:space="preserve">The system shall provide the ability </w:t>
      </w:r>
      <w:r w:rsidR="00CF4595">
        <w:t xml:space="preserve">to </w:t>
      </w:r>
      <w:r>
        <w:t xml:space="preserve">display the system response message: “Please wait. Checking for remote </w:t>
      </w:r>
      <w:r w:rsidR="005606AE">
        <w:t>prescriptions</w:t>
      </w:r>
      <w:r>
        <w:t>. This may take a moment…” while the system is processing.</w:t>
      </w:r>
    </w:p>
    <w:p w14:paraId="43C6C25E" w14:textId="6C62C12E" w:rsidR="000849E7" w:rsidRDefault="000849E7" w:rsidP="005A7D08">
      <w:pPr>
        <w:pStyle w:val="R4"/>
        <w:numPr>
          <w:ilvl w:val="3"/>
          <w:numId w:val="26"/>
        </w:numPr>
        <w:ind w:left="907" w:hanging="907"/>
      </w:pPr>
      <w:bookmarkStart w:id="67" w:name="_Toc433181301"/>
      <w:bookmarkStart w:id="68" w:name="_Toc433184273"/>
      <w:bookmarkStart w:id="69" w:name="_Toc433775712"/>
      <w:r>
        <w:t>The system shall provide the ability to display</w:t>
      </w:r>
      <w:r w:rsidR="00CF4595">
        <w:t xml:space="preserve"> on the Medication Profile screen</w:t>
      </w:r>
      <w:r>
        <w:t xml:space="preserve"> all pre</w:t>
      </w:r>
      <w:r w:rsidR="001A199C">
        <w:t>scriptions from other VA facilities</w:t>
      </w:r>
      <w:r w:rsidR="00AD0B25">
        <w:t xml:space="preserve"> (local and remote)</w:t>
      </w:r>
      <w:r>
        <w:t xml:space="preserve"> at which a patient is registered</w:t>
      </w:r>
      <w:bookmarkEnd w:id="67"/>
      <w:bookmarkEnd w:id="68"/>
      <w:r>
        <w:t xml:space="preserve">. The fields should include the </w:t>
      </w:r>
      <w:r w:rsidR="0040249F">
        <w:t>same display elements as the local pr</w:t>
      </w:r>
      <w:r w:rsidR="00CF4595">
        <w:t xml:space="preserve">escription.  Some are </w:t>
      </w:r>
      <w:r w:rsidR="0040249F">
        <w:t xml:space="preserve">as </w:t>
      </w:r>
      <w:r>
        <w:t>follow</w:t>
      </w:r>
      <w:bookmarkEnd w:id="69"/>
      <w:r w:rsidR="0040249F">
        <w:t>s:</w:t>
      </w:r>
    </w:p>
    <w:p w14:paraId="3B1B6352" w14:textId="77777777" w:rsidR="000849E7" w:rsidRDefault="000849E7" w:rsidP="005A7D08">
      <w:pPr>
        <w:pStyle w:val="ListParagraph"/>
        <w:numPr>
          <w:ilvl w:val="0"/>
          <w:numId w:val="30"/>
        </w:numPr>
      </w:pPr>
      <w:r>
        <w:t>Patient Name</w:t>
      </w:r>
    </w:p>
    <w:p w14:paraId="24BE0C18" w14:textId="77777777" w:rsidR="000849E7" w:rsidRDefault="000849E7" w:rsidP="005A7D08">
      <w:pPr>
        <w:pStyle w:val="ListParagraph"/>
        <w:numPr>
          <w:ilvl w:val="0"/>
          <w:numId w:val="30"/>
        </w:numPr>
      </w:pPr>
      <w:r>
        <w:t>Patient Address</w:t>
      </w:r>
    </w:p>
    <w:p w14:paraId="29E2BD40" w14:textId="77777777" w:rsidR="000849E7" w:rsidRDefault="000849E7" w:rsidP="005A7D08">
      <w:pPr>
        <w:pStyle w:val="ListParagraph"/>
        <w:numPr>
          <w:ilvl w:val="0"/>
          <w:numId w:val="30"/>
        </w:numPr>
      </w:pPr>
      <w:r>
        <w:t>Patient Social Security Number</w:t>
      </w:r>
    </w:p>
    <w:p w14:paraId="03080778" w14:textId="71A6E5AA" w:rsidR="0040249F" w:rsidRDefault="000849E7" w:rsidP="005A7D08">
      <w:pPr>
        <w:pStyle w:val="ListParagraph"/>
        <w:numPr>
          <w:ilvl w:val="0"/>
          <w:numId w:val="30"/>
        </w:numPr>
      </w:pPr>
      <w:r>
        <w:t>Patient Prescriptions Listing</w:t>
      </w:r>
    </w:p>
    <w:p w14:paraId="118FC169" w14:textId="720A008C" w:rsidR="000849E7" w:rsidRDefault="000849E7" w:rsidP="005A7D08">
      <w:pPr>
        <w:pStyle w:val="R4"/>
        <w:numPr>
          <w:ilvl w:val="3"/>
          <w:numId w:val="26"/>
        </w:numPr>
        <w:ind w:left="907" w:hanging="907"/>
      </w:pPr>
      <w:bookmarkStart w:id="70" w:name="_Toc433181302"/>
      <w:bookmarkStart w:id="71" w:name="_Toc433184274"/>
      <w:bookmarkStart w:id="72" w:name="_Toc433775713"/>
      <w:r>
        <w:t>The system shall</w:t>
      </w:r>
      <w:r w:rsidRPr="00EB3A28">
        <w:t xml:space="preserve"> </w:t>
      </w:r>
      <w:r>
        <w:t>provide the ability to d</w:t>
      </w:r>
      <w:r w:rsidRPr="00EB3A28">
        <w:t>isplay a</w:t>
      </w:r>
      <w:r w:rsidR="001A199C">
        <w:t>ll</w:t>
      </w:r>
      <w:r w:rsidRPr="00EB3A28">
        <w:t xml:space="preserve"> prescription</w:t>
      </w:r>
      <w:r w:rsidR="001A199C">
        <w:t>s</w:t>
      </w:r>
      <w:r w:rsidRPr="00EB3A28">
        <w:t xml:space="preserve"> from </w:t>
      </w:r>
      <w:r w:rsidR="005606AE">
        <w:t>other</w:t>
      </w:r>
      <w:r w:rsidR="001A199C">
        <w:t xml:space="preserve"> VA facilities (local and remote) at which the patient is registered on for </w:t>
      </w:r>
      <w:r w:rsidR="005606AE">
        <w:t>prescriptions</w:t>
      </w:r>
      <w:r w:rsidR="001A199C">
        <w:t xml:space="preserve"> with a status value of</w:t>
      </w:r>
      <w:r w:rsidRPr="00EB3A28">
        <w:t xml:space="preserve"> </w:t>
      </w:r>
      <w:r>
        <w:t>“</w:t>
      </w:r>
      <w:r w:rsidRPr="00EB3A28">
        <w:t>Active</w:t>
      </w:r>
      <w:r>
        <w:t>”</w:t>
      </w:r>
      <w:r w:rsidRPr="00EB3A28">
        <w:t xml:space="preserve">, </w:t>
      </w:r>
      <w:r>
        <w:t>“</w:t>
      </w:r>
      <w:r w:rsidRPr="00EB3A28">
        <w:t>Suspended</w:t>
      </w:r>
      <w:r>
        <w:t>”</w:t>
      </w:r>
      <w:r w:rsidRPr="00EB3A28">
        <w:t xml:space="preserve">, or </w:t>
      </w:r>
      <w:r>
        <w:t>“</w:t>
      </w:r>
      <w:r w:rsidR="00B729D6">
        <w:t>Hold</w:t>
      </w:r>
      <w:r>
        <w:t>”</w:t>
      </w:r>
      <w:r w:rsidRPr="00EB3A28">
        <w:t>.</w:t>
      </w:r>
      <w:bookmarkEnd w:id="70"/>
      <w:bookmarkEnd w:id="71"/>
      <w:bookmarkEnd w:id="72"/>
    </w:p>
    <w:p w14:paraId="29C3A1B2" w14:textId="1DC9966C" w:rsidR="0040249F" w:rsidRDefault="0040249F" w:rsidP="005A7D08">
      <w:pPr>
        <w:pStyle w:val="R4"/>
        <w:numPr>
          <w:ilvl w:val="3"/>
          <w:numId w:val="26"/>
        </w:numPr>
        <w:ind w:left="907" w:hanging="907"/>
      </w:pPr>
      <w:r>
        <w:t xml:space="preserve">The system shall provide </w:t>
      </w:r>
      <w:r w:rsidR="00E76646">
        <w:t>the ability to display the prescription information from a remote site grouped under a divider header line showing the site name, number, and status.</w:t>
      </w:r>
    </w:p>
    <w:p w14:paraId="648B3179" w14:textId="3BE69E18" w:rsidR="0040249F" w:rsidRPr="00EB3A28" w:rsidRDefault="0040249F" w:rsidP="005A7D08">
      <w:pPr>
        <w:pStyle w:val="R4"/>
        <w:numPr>
          <w:ilvl w:val="3"/>
          <w:numId w:val="26"/>
        </w:numPr>
        <w:ind w:left="907" w:hanging="907"/>
      </w:pPr>
      <w:r>
        <w:t xml:space="preserve">The system shall provide the ability to generate a header that separates the </w:t>
      </w:r>
      <w:r w:rsidR="005606AE">
        <w:t>prescriptions</w:t>
      </w:r>
      <w:r>
        <w:t xml:space="preserve"> by status.</w:t>
      </w:r>
    </w:p>
    <w:p w14:paraId="52FB9DB4" w14:textId="5E3C0889" w:rsidR="000849E7" w:rsidRDefault="000849E7" w:rsidP="005A7D08">
      <w:pPr>
        <w:pStyle w:val="R4"/>
        <w:numPr>
          <w:ilvl w:val="3"/>
          <w:numId w:val="26"/>
        </w:numPr>
        <w:ind w:left="907" w:hanging="907"/>
      </w:pPr>
      <w:bookmarkStart w:id="73" w:name="_Toc433181303"/>
      <w:bookmarkStart w:id="74" w:name="_Toc433184275"/>
      <w:bookmarkStart w:id="75" w:name="_Toc433775714"/>
      <w:r>
        <w:t>The systems shall provide the ability to display</w:t>
      </w:r>
      <w:r w:rsidR="001A199C">
        <w:t xml:space="preserve"> the system response </w:t>
      </w:r>
      <w:r>
        <w:t>message</w:t>
      </w:r>
      <w:r w:rsidR="001A199C">
        <w:t xml:space="preserve">: “The pharmacy </w:t>
      </w:r>
      <w:r w:rsidR="005606AE">
        <w:t>manger</w:t>
      </w:r>
      <w:r w:rsidR="001A199C">
        <w:t xml:space="preserve"> is down or not responding. Could not query remote prescriptions. Press RETURN to continue”</w:t>
      </w:r>
      <w:r>
        <w:t xml:space="preserve"> when </w:t>
      </w:r>
      <w:r w:rsidR="001A199C">
        <w:t>the</w:t>
      </w:r>
      <w:r>
        <w:t xml:space="preserve"> system </w:t>
      </w:r>
      <w:r w:rsidR="00CF4595">
        <w:t>(</w:t>
      </w:r>
      <w:r>
        <w:t>on which a patient is registered</w:t>
      </w:r>
      <w:r w:rsidR="00CF4595">
        <w:t>)</w:t>
      </w:r>
      <w:r>
        <w:t xml:space="preserve"> does not respond.</w:t>
      </w:r>
      <w:bookmarkEnd w:id="73"/>
      <w:bookmarkEnd w:id="74"/>
      <w:bookmarkEnd w:id="75"/>
    </w:p>
    <w:p w14:paraId="19DDE3F3" w14:textId="12E4023C" w:rsidR="000849E7" w:rsidRDefault="000849E7" w:rsidP="005A7D08">
      <w:pPr>
        <w:pStyle w:val="R4"/>
        <w:numPr>
          <w:ilvl w:val="3"/>
          <w:numId w:val="26"/>
        </w:numPr>
        <w:ind w:left="907" w:hanging="907"/>
      </w:pPr>
      <w:bookmarkStart w:id="76" w:name="_Toc433181304"/>
      <w:bookmarkStart w:id="77" w:name="_Toc433184276"/>
      <w:bookmarkStart w:id="78" w:name="_Toc433775715"/>
      <w:r>
        <w:t xml:space="preserve">The system shall provide the </w:t>
      </w:r>
      <w:r w:rsidR="00AB3DAD">
        <w:t>ability to</w:t>
      </w:r>
      <w:r>
        <w:t xml:space="preserve"> display a message when a system on which a patient is registered has no prescriptions.</w:t>
      </w:r>
      <w:bookmarkEnd w:id="76"/>
      <w:bookmarkEnd w:id="77"/>
      <w:bookmarkEnd w:id="78"/>
    </w:p>
    <w:p w14:paraId="707EA7C8" w14:textId="77777777" w:rsidR="000849E7" w:rsidRPr="00516B26" w:rsidRDefault="000849E7" w:rsidP="005A7D08">
      <w:pPr>
        <w:pStyle w:val="R3"/>
        <w:numPr>
          <w:ilvl w:val="2"/>
          <w:numId w:val="26"/>
        </w:numPr>
        <w:ind w:left="720" w:hanging="720"/>
        <w:rPr>
          <w:b/>
          <w:sz w:val="28"/>
          <w:szCs w:val="28"/>
        </w:rPr>
      </w:pPr>
      <w:bookmarkStart w:id="79" w:name="_Toc433180689"/>
      <w:bookmarkStart w:id="80" w:name="_Toc433181305"/>
      <w:bookmarkStart w:id="81" w:name="_Toc433184277"/>
      <w:bookmarkStart w:id="82" w:name="_Toc433188441"/>
      <w:bookmarkStart w:id="83" w:name="_Toc433775716"/>
      <w:r w:rsidRPr="00516B26">
        <w:rPr>
          <w:b/>
          <w:sz w:val="28"/>
          <w:szCs w:val="28"/>
        </w:rPr>
        <w:t>Local refills</w:t>
      </w:r>
      <w:bookmarkEnd w:id="79"/>
      <w:bookmarkEnd w:id="80"/>
      <w:bookmarkEnd w:id="81"/>
      <w:bookmarkEnd w:id="82"/>
      <w:bookmarkEnd w:id="83"/>
    </w:p>
    <w:p w14:paraId="45F7A0F0" w14:textId="61613D04" w:rsidR="000849E7" w:rsidRPr="00374211" w:rsidRDefault="000849E7" w:rsidP="005A7D08">
      <w:pPr>
        <w:pStyle w:val="R4"/>
        <w:numPr>
          <w:ilvl w:val="3"/>
          <w:numId w:val="26"/>
        </w:numPr>
        <w:ind w:left="907" w:hanging="907"/>
      </w:pPr>
      <w:bookmarkStart w:id="84" w:name="_Toc433181306"/>
      <w:bookmarkStart w:id="85" w:name="_Toc433775717"/>
      <w:r>
        <w:t xml:space="preserve">The system shall provide the ability to </w:t>
      </w:r>
      <w:r w:rsidR="00CF4595">
        <w:t xml:space="preserve">dispense </w:t>
      </w:r>
      <w:r>
        <w:t xml:space="preserve">local refills as </w:t>
      </w:r>
      <w:r w:rsidR="00AD0B25">
        <w:t xml:space="preserve">currently </w:t>
      </w:r>
      <w:r>
        <w:t>designed.</w:t>
      </w:r>
      <w:bookmarkEnd w:id="84"/>
      <w:bookmarkEnd w:id="85"/>
    </w:p>
    <w:p w14:paraId="47E5E5A3" w14:textId="4DD66121" w:rsidR="000849E7" w:rsidRDefault="000849E7" w:rsidP="005A7D08">
      <w:pPr>
        <w:pStyle w:val="R3"/>
        <w:numPr>
          <w:ilvl w:val="2"/>
          <w:numId w:val="26"/>
        </w:numPr>
        <w:ind w:left="720" w:hanging="720"/>
        <w:rPr>
          <w:b/>
          <w:sz w:val="28"/>
          <w:szCs w:val="28"/>
        </w:rPr>
      </w:pPr>
      <w:bookmarkStart w:id="86" w:name="_Toc433180690"/>
      <w:bookmarkStart w:id="87" w:name="_Toc433181307"/>
      <w:bookmarkStart w:id="88" w:name="_Toc433184278"/>
      <w:bookmarkStart w:id="89" w:name="_Toc433188442"/>
      <w:bookmarkStart w:id="90" w:name="_Toc433775718"/>
      <w:r w:rsidRPr="00516B26">
        <w:rPr>
          <w:b/>
          <w:sz w:val="28"/>
          <w:szCs w:val="28"/>
        </w:rPr>
        <w:t>Remote refills</w:t>
      </w:r>
      <w:bookmarkEnd w:id="86"/>
      <w:bookmarkEnd w:id="87"/>
      <w:bookmarkEnd w:id="88"/>
      <w:bookmarkEnd w:id="89"/>
      <w:bookmarkEnd w:id="90"/>
    </w:p>
    <w:p w14:paraId="6EC616AB" w14:textId="77777777" w:rsidR="000324A6" w:rsidRDefault="0057644A" w:rsidP="000B110F">
      <w:pPr>
        <w:pStyle w:val="R4"/>
        <w:numPr>
          <w:ilvl w:val="3"/>
          <w:numId w:val="26"/>
        </w:numPr>
        <w:ind w:left="907" w:hanging="907"/>
      </w:pPr>
      <w:bookmarkStart w:id="91" w:name="_Toc433181308"/>
      <w:bookmarkStart w:id="92" w:name="_Toc433775719"/>
      <w:r>
        <w:t xml:space="preserve">The system shall provide the ability to refill active-refillable prescriptions that originated from another VA </w:t>
      </w:r>
      <w:r w:rsidR="00CF4595">
        <w:t>p</w:t>
      </w:r>
      <w:r>
        <w:t>harmacy location</w:t>
      </w:r>
      <w:bookmarkEnd w:id="91"/>
      <w:r>
        <w:t>.</w:t>
      </w:r>
      <w:bookmarkStart w:id="93" w:name="_Toc433181312"/>
      <w:bookmarkStart w:id="94" w:name="_Toc433775723"/>
      <w:bookmarkEnd w:id="92"/>
    </w:p>
    <w:p w14:paraId="63389822" w14:textId="77777777" w:rsidR="00A91993" w:rsidRPr="00A91993" w:rsidRDefault="0057644A" w:rsidP="000B110F">
      <w:pPr>
        <w:pStyle w:val="R4"/>
        <w:numPr>
          <w:ilvl w:val="3"/>
          <w:numId w:val="26"/>
        </w:numPr>
        <w:ind w:left="907" w:hanging="907"/>
        <w:rPr>
          <w:color w:val="auto"/>
        </w:rPr>
      </w:pPr>
      <w:r>
        <w:t xml:space="preserve">The system shall provide the ability </w:t>
      </w:r>
      <w:r w:rsidR="00CF4595">
        <w:t xml:space="preserve">to </w:t>
      </w:r>
      <w:r>
        <w:t xml:space="preserve">refill </w:t>
      </w:r>
      <w:r w:rsidR="008C5E91">
        <w:t xml:space="preserve">with </w:t>
      </w:r>
      <w:r>
        <w:t>a full or partial prescription.</w:t>
      </w:r>
      <w:bookmarkStart w:id="95" w:name="_Toc433181310"/>
      <w:bookmarkStart w:id="96" w:name="_Toc433775721"/>
      <w:bookmarkEnd w:id="93"/>
      <w:bookmarkEnd w:id="94"/>
    </w:p>
    <w:p w14:paraId="5736EC55" w14:textId="0ACA2FFE" w:rsidR="0014574B" w:rsidRPr="0014574B" w:rsidRDefault="00D84FC0" w:rsidP="0014574B">
      <w:pPr>
        <w:pStyle w:val="R4"/>
        <w:numPr>
          <w:ilvl w:val="3"/>
          <w:numId w:val="26"/>
        </w:numPr>
        <w:ind w:left="907" w:hanging="907"/>
        <w:rPr>
          <w:color w:val="auto"/>
        </w:rPr>
      </w:pPr>
      <w:r>
        <w:t>They system shall provide the ability to r</w:t>
      </w:r>
      <w:r w:rsidR="00127F1C">
        <w:t>efill a fu</w:t>
      </w:r>
      <w:r>
        <w:t>ll or partial prescription if the d</w:t>
      </w:r>
      <w:r w:rsidR="0014574B" w:rsidRPr="0014574B">
        <w:rPr>
          <w:sz w:val="23"/>
          <w:szCs w:val="23"/>
        </w:rPr>
        <w:t>ate of the refill is no earlier than the scheduled next refill date for the prescription. This value is calculated at the host VistA system and is equal to the original ISSUE DATE + (DAYS SUPPLY * # OF FILLS TAKEN TO DATE) – 10 DAYS. If the prescription refill request is suspended by the host VistA pharmacy system, it will not be available to the remote VA pharmacy.</w:t>
      </w:r>
    </w:p>
    <w:p w14:paraId="21E5E37B" w14:textId="1B97FBD3" w:rsidR="0057644A" w:rsidRDefault="0057644A" w:rsidP="005A7D08">
      <w:pPr>
        <w:pStyle w:val="R4"/>
        <w:numPr>
          <w:ilvl w:val="3"/>
          <w:numId w:val="26"/>
        </w:numPr>
        <w:ind w:left="907" w:hanging="907"/>
      </w:pPr>
      <w:r w:rsidRPr="004330C1">
        <w:t xml:space="preserve">The system </w:t>
      </w:r>
      <w:r>
        <w:t xml:space="preserve">shall provide the ability to determine if a prescription is a controlled substance and </w:t>
      </w:r>
      <w:bookmarkEnd w:id="95"/>
      <w:r>
        <w:t xml:space="preserve">display a message </w:t>
      </w:r>
      <w:r w:rsidR="00D84FC0">
        <w:t>to inform the pharmacist</w:t>
      </w:r>
      <w:r w:rsidRPr="004330C1">
        <w:t xml:space="preserve"> that the prescription selected cannot be refilled</w:t>
      </w:r>
      <w:r>
        <w:t xml:space="preserve"> because it is a controlled substance.</w:t>
      </w:r>
      <w:bookmarkEnd w:id="96"/>
    </w:p>
    <w:p w14:paraId="48B53DDC" w14:textId="77777777" w:rsidR="0057644A" w:rsidRDefault="0057644A" w:rsidP="005A7D08">
      <w:pPr>
        <w:pStyle w:val="R4"/>
        <w:numPr>
          <w:ilvl w:val="3"/>
          <w:numId w:val="26"/>
        </w:numPr>
        <w:ind w:left="907" w:hanging="907"/>
      </w:pPr>
      <w:bookmarkStart w:id="97" w:name="_Toc433181314"/>
      <w:bookmarkStart w:id="98" w:name="_Toc433775725"/>
      <w:r>
        <w:t xml:space="preserve">The system shall provide the ability to display a drug for any selected </w:t>
      </w:r>
      <w:r w:rsidRPr="007A2A07">
        <w:t>active-refillable prescriptions</w:t>
      </w:r>
      <w:r>
        <w:t xml:space="preserve"> refills.</w:t>
      </w:r>
      <w:bookmarkEnd w:id="97"/>
      <w:bookmarkEnd w:id="98"/>
    </w:p>
    <w:p w14:paraId="2CE076E5" w14:textId="7F2AFD8F" w:rsidR="0057644A" w:rsidRDefault="0057644A" w:rsidP="005A7D08">
      <w:pPr>
        <w:pStyle w:val="R4"/>
        <w:numPr>
          <w:ilvl w:val="3"/>
          <w:numId w:val="26"/>
        </w:numPr>
        <w:ind w:left="907" w:hanging="907"/>
      </w:pPr>
      <w:bookmarkStart w:id="99" w:name="_Toc433181316"/>
      <w:bookmarkStart w:id="100" w:name="_Toc433775727"/>
      <w:r>
        <w:t xml:space="preserve">The system </w:t>
      </w:r>
      <w:r w:rsidR="00CF4595">
        <w:t xml:space="preserve">shall </w:t>
      </w:r>
      <w:r w:rsidR="008F1012">
        <w:t>provide</w:t>
      </w:r>
      <w:r>
        <w:t xml:space="preserve"> the ability to </w:t>
      </w:r>
      <w:r w:rsidRPr="00030D23">
        <w:t>log actions taken by the local site pharmacy user on any particular prescription with annotation of the site the action was taken by</w:t>
      </w:r>
      <w:r w:rsidR="00CF4595">
        <w:t>,</w:t>
      </w:r>
      <w:r w:rsidRPr="00030D23">
        <w:t xml:space="preserve"> in real time</w:t>
      </w:r>
      <w:r w:rsidR="00CF4595">
        <w:t>;</w:t>
      </w:r>
      <w:r w:rsidRPr="00030D23">
        <w:t xml:space="preserve"> in under one minute</w:t>
      </w:r>
      <w:r w:rsidR="00CF4595">
        <w:t>.</w:t>
      </w:r>
      <w:bookmarkEnd w:id="99"/>
      <w:bookmarkEnd w:id="100"/>
    </w:p>
    <w:p w14:paraId="3A3E056F" w14:textId="41B215F0" w:rsidR="0057644A" w:rsidRDefault="0057644A" w:rsidP="005A7D08">
      <w:pPr>
        <w:pStyle w:val="R4"/>
        <w:numPr>
          <w:ilvl w:val="3"/>
          <w:numId w:val="26"/>
        </w:numPr>
        <w:ind w:left="907" w:hanging="907"/>
      </w:pPr>
      <w:bookmarkStart w:id="101" w:name="_Toc433775728"/>
      <w:bookmarkStart w:id="102" w:name="_Toc433181317"/>
      <w:r>
        <w:t>The system shall provide the ability to generate the following information in the VistA action log:</w:t>
      </w:r>
      <w:bookmarkEnd w:id="101"/>
    </w:p>
    <w:p w14:paraId="78634FC8" w14:textId="61D226EE" w:rsidR="0057644A" w:rsidRDefault="00697A98" w:rsidP="005A7D08">
      <w:pPr>
        <w:pStyle w:val="ListParagraph"/>
        <w:numPr>
          <w:ilvl w:val="0"/>
          <w:numId w:val="31"/>
        </w:numPr>
        <w:jc w:val="left"/>
      </w:pPr>
      <w:r>
        <w:t>Refill or Partial Date</w:t>
      </w:r>
    </w:p>
    <w:p w14:paraId="14F8B168" w14:textId="6D48E67B" w:rsidR="0057644A" w:rsidRDefault="00CF4595" w:rsidP="005A7D08">
      <w:pPr>
        <w:pStyle w:val="ListParagraph"/>
        <w:numPr>
          <w:ilvl w:val="0"/>
          <w:numId w:val="31"/>
        </w:numPr>
        <w:jc w:val="left"/>
      </w:pPr>
      <w:r>
        <w:t>Name of p</w:t>
      </w:r>
      <w:r w:rsidR="0057644A" w:rsidRPr="0019499D">
        <w:t>harmacist</w:t>
      </w:r>
    </w:p>
    <w:p w14:paraId="23BA9F1A" w14:textId="48A1856C" w:rsidR="0057644A" w:rsidRDefault="0057644A" w:rsidP="005A7D08">
      <w:pPr>
        <w:pStyle w:val="ListParagraph"/>
        <w:numPr>
          <w:ilvl w:val="0"/>
          <w:numId w:val="31"/>
        </w:numPr>
        <w:jc w:val="left"/>
      </w:pPr>
      <w:r>
        <w:t>N</w:t>
      </w:r>
      <w:r w:rsidRPr="0019499D">
        <w:t xml:space="preserve">ame </w:t>
      </w:r>
      <w:r w:rsidR="00697A98">
        <w:t>and Station Number of VA Site</w:t>
      </w:r>
    </w:p>
    <w:p w14:paraId="49766463" w14:textId="77777777" w:rsidR="0057644A" w:rsidRDefault="0057644A" w:rsidP="005A7D08">
      <w:pPr>
        <w:pStyle w:val="ListParagraph"/>
        <w:numPr>
          <w:ilvl w:val="0"/>
          <w:numId w:val="31"/>
        </w:numPr>
        <w:jc w:val="left"/>
      </w:pPr>
      <w:r>
        <w:t>B</w:t>
      </w:r>
      <w:r w:rsidRPr="0019499D">
        <w:t>rief comment</w:t>
      </w:r>
    </w:p>
    <w:p w14:paraId="5DF60FCA" w14:textId="77777777" w:rsidR="0057644A" w:rsidRDefault="0057644A" w:rsidP="005A7D08">
      <w:pPr>
        <w:pStyle w:val="ListParagraph"/>
        <w:numPr>
          <w:ilvl w:val="0"/>
          <w:numId w:val="31"/>
        </w:numPr>
        <w:jc w:val="left"/>
      </w:pPr>
      <w:r>
        <w:t>C</w:t>
      </w:r>
      <w:r w:rsidRPr="0019499D">
        <w:t xml:space="preserve">ontact telephone number </w:t>
      </w:r>
      <w:r>
        <w:t>of originating p</w:t>
      </w:r>
      <w:r w:rsidRPr="0019499D">
        <w:t>harmacy</w:t>
      </w:r>
    </w:p>
    <w:p w14:paraId="43C8B2D1" w14:textId="77777777" w:rsidR="0057644A" w:rsidRDefault="0057644A" w:rsidP="005A7D08">
      <w:pPr>
        <w:pStyle w:val="ListParagraph"/>
        <w:numPr>
          <w:ilvl w:val="0"/>
          <w:numId w:val="31"/>
        </w:numPr>
        <w:jc w:val="left"/>
      </w:pPr>
      <w:r>
        <w:t>Other</w:t>
      </w:r>
    </w:p>
    <w:p w14:paraId="0580CE20" w14:textId="2E1ED52C" w:rsidR="0057644A" w:rsidRDefault="0057644A" w:rsidP="005A7D08">
      <w:pPr>
        <w:pStyle w:val="R4"/>
        <w:numPr>
          <w:ilvl w:val="3"/>
          <w:numId w:val="26"/>
        </w:numPr>
        <w:ind w:left="907" w:hanging="907"/>
      </w:pPr>
      <w:bookmarkStart w:id="103" w:name="_Toc433181318"/>
      <w:bookmarkStart w:id="104" w:name="_Toc433775729"/>
      <w:bookmarkEnd w:id="102"/>
      <w:r>
        <w:t xml:space="preserve">The system shall </w:t>
      </w:r>
      <w:r w:rsidR="00CF4595">
        <w:t>b</w:t>
      </w:r>
      <w:r>
        <w:t>e free of defects</w:t>
      </w:r>
      <w:bookmarkEnd w:id="103"/>
      <w:r>
        <w:t>.</w:t>
      </w:r>
      <w:bookmarkEnd w:id="104"/>
    </w:p>
    <w:p w14:paraId="01592FDE" w14:textId="241AC2DD" w:rsidR="0057644A" w:rsidRDefault="0057644A" w:rsidP="005A7D08">
      <w:pPr>
        <w:pStyle w:val="R3"/>
        <w:numPr>
          <w:ilvl w:val="2"/>
          <w:numId w:val="26"/>
        </w:numPr>
        <w:ind w:left="720" w:hanging="720"/>
        <w:rPr>
          <w:b/>
          <w:sz w:val="28"/>
          <w:szCs w:val="28"/>
        </w:rPr>
      </w:pPr>
      <w:r>
        <w:rPr>
          <w:b/>
          <w:sz w:val="28"/>
          <w:szCs w:val="28"/>
        </w:rPr>
        <w:t>Prescription Labels</w:t>
      </w:r>
    </w:p>
    <w:p w14:paraId="0AFC4282" w14:textId="7126FC82" w:rsidR="006109F3" w:rsidRDefault="006109F3" w:rsidP="005A7D08">
      <w:pPr>
        <w:pStyle w:val="R4"/>
        <w:numPr>
          <w:ilvl w:val="3"/>
          <w:numId w:val="26"/>
        </w:numPr>
        <w:ind w:left="907" w:hanging="907"/>
      </w:pPr>
      <w:bookmarkStart w:id="105" w:name="_Toc433181321"/>
      <w:bookmarkStart w:id="106" w:name="_Toc433775731"/>
      <w:r>
        <w:t xml:space="preserve">The system shall provide the </w:t>
      </w:r>
      <w:r w:rsidR="005606AE">
        <w:t xml:space="preserve">ability to generate and print </w:t>
      </w:r>
      <w:r w:rsidRPr="007404CC">
        <w:t xml:space="preserve">a partial </w:t>
      </w:r>
      <w:r w:rsidR="00CF4595">
        <w:t xml:space="preserve">refill </w:t>
      </w:r>
      <w:r w:rsidRPr="007404CC">
        <w:t>R</w:t>
      </w:r>
      <w:r>
        <w:t>x label or a full refill Rx</w:t>
      </w:r>
      <w:r w:rsidRPr="007404CC">
        <w:t xml:space="preserve"> label on accessed remote prescriptions similarly to how this is done for local prescriptions</w:t>
      </w:r>
      <w:bookmarkEnd w:id="105"/>
      <w:bookmarkEnd w:id="106"/>
      <w:r>
        <w:t>.</w:t>
      </w:r>
    </w:p>
    <w:p w14:paraId="0984FCA2" w14:textId="4CB0F3D1" w:rsidR="0057644A" w:rsidRDefault="0057644A" w:rsidP="005A7D08">
      <w:pPr>
        <w:pStyle w:val="R3"/>
        <w:numPr>
          <w:ilvl w:val="2"/>
          <w:numId w:val="26"/>
        </w:numPr>
        <w:ind w:left="720" w:hanging="720"/>
        <w:rPr>
          <w:b/>
          <w:sz w:val="28"/>
          <w:szCs w:val="28"/>
        </w:rPr>
      </w:pPr>
      <w:r>
        <w:rPr>
          <w:b/>
          <w:sz w:val="28"/>
          <w:szCs w:val="28"/>
        </w:rPr>
        <w:t>Remote Reports</w:t>
      </w:r>
    </w:p>
    <w:p w14:paraId="0CF38B02" w14:textId="77777777" w:rsidR="006109F3" w:rsidRDefault="006109F3" w:rsidP="005A7D08">
      <w:pPr>
        <w:pStyle w:val="R4"/>
        <w:numPr>
          <w:ilvl w:val="3"/>
          <w:numId w:val="26"/>
        </w:numPr>
        <w:ind w:left="907" w:hanging="907"/>
      </w:pPr>
      <w:r>
        <w:t>The system shall provide the ability to generate and print a report to show all prescriptions filled for remote sites.</w:t>
      </w:r>
    </w:p>
    <w:p w14:paraId="76289215" w14:textId="2063EECA" w:rsidR="006109F3" w:rsidRDefault="006109F3" w:rsidP="005A7D08">
      <w:pPr>
        <w:pStyle w:val="R4"/>
        <w:numPr>
          <w:ilvl w:val="3"/>
          <w:numId w:val="26"/>
        </w:numPr>
        <w:ind w:left="907" w:hanging="907"/>
      </w:pPr>
      <w:bookmarkStart w:id="107" w:name="_Toc433181324"/>
      <w:bookmarkStart w:id="108" w:name="_Toc433775734"/>
      <w:r>
        <w:t xml:space="preserve">The </w:t>
      </w:r>
      <w:r w:rsidRPr="00702F2F">
        <w:t>system</w:t>
      </w:r>
      <w:r>
        <w:t xml:space="preserve"> shall provide the ability to generate and print a report to show local prescriptions filled by remote sites.</w:t>
      </w:r>
      <w:bookmarkEnd w:id="107"/>
      <w:bookmarkEnd w:id="108"/>
    </w:p>
    <w:p w14:paraId="7AA60D4C" w14:textId="1BA3CC3D" w:rsidR="006109F3" w:rsidRDefault="006109F3" w:rsidP="005A7D08">
      <w:pPr>
        <w:pStyle w:val="R4"/>
        <w:numPr>
          <w:ilvl w:val="3"/>
          <w:numId w:val="26"/>
        </w:numPr>
        <w:ind w:left="907" w:hanging="907"/>
      </w:pPr>
      <w:bookmarkStart w:id="109" w:name="_Toc433775736"/>
      <w:bookmarkStart w:id="110" w:name="_Toc433181326"/>
      <w:r>
        <w:t>The system shall provide the ability to limit the contents of a report in various ways. They are as follows:</w:t>
      </w:r>
      <w:bookmarkEnd w:id="109"/>
    </w:p>
    <w:p w14:paraId="4F590A74" w14:textId="77777777" w:rsidR="006109F3" w:rsidRDefault="006109F3" w:rsidP="005A7D08">
      <w:pPr>
        <w:pStyle w:val="R4"/>
        <w:numPr>
          <w:ilvl w:val="0"/>
          <w:numId w:val="32"/>
        </w:numPr>
      </w:pPr>
      <w:bookmarkStart w:id="111" w:name="_Toc433775737"/>
      <w:r w:rsidRPr="002D444D">
        <w:t>Prescriptions filled within a date range</w:t>
      </w:r>
      <w:bookmarkEnd w:id="111"/>
    </w:p>
    <w:p w14:paraId="25F2E912" w14:textId="37B89E59" w:rsidR="006109F3" w:rsidRDefault="006109F3" w:rsidP="005A7D08">
      <w:pPr>
        <w:pStyle w:val="R4"/>
        <w:numPr>
          <w:ilvl w:val="0"/>
          <w:numId w:val="32"/>
        </w:numPr>
      </w:pPr>
      <w:bookmarkStart w:id="112" w:name="_Toc433775738"/>
      <w:r w:rsidRPr="002D444D">
        <w:t>Prescriptions filled for a single patient</w:t>
      </w:r>
      <w:r>
        <w:t xml:space="preserve">, </w:t>
      </w:r>
      <w:r w:rsidRPr="002D444D">
        <w:t xml:space="preserve">specifying </w:t>
      </w:r>
      <w:r>
        <w:t xml:space="preserve">the following </w:t>
      </w:r>
      <w:r w:rsidR="00AF47CD">
        <w:t xml:space="preserve">search </w:t>
      </w:r>
      <w:r>
        <w:t>options:</w:t>
      </w:r>
      <w:bookmarkEnd w:id="112"/>
    </w:p>
    <w:p w14:paraId="72E424B6" w14:textId="77777777" w:rsidR="006109F3" w:rsidRDefault="006109F3" w:rsidP="005A7D08">
      <w:pPr>
        <w:pStyle w:val="R4"/>
        <w:numPr>
          <w:ilvl w:val="1"/>
          <w:numId w:val="32"/>
        </w:numPr>
      </w:pPr>
      <w:bookmarkStart w:id="113" w:name="_Toc433775739"/>
      <w:r>
        <w:t>N</w:t>
      </w:r>
      <w:r w:rsidRPr="002D444D">
        <w:t>ame</w:t>
      </w:r>
      <w:bookmarkEnd w:id="113"/>
    </w:p>
    <w:p w14:paraId="35615DC4" w14:textId="77777777" w:rsidR="006109F3" w:rsidRDefault="006109F3" w:rsidP="005A7D08">
      <w:pPr>
        <w:pStyle w:val="R4"/>
        <w:numPr>
          <w:ilvl w:val="1"/>
          <w:numId w:val="32"/>
        </w:numPr>
      </w:pPr>
      <w:bookmarkStart w:id="114" w:name="_Toc433775740"/>
      <w:r w:rsidRPr="002D444D">
        <w:t>SSN</w:t>
      </w:r>
      <w:bookmarkEnd w:id="114"/>
    </w:p>
    <w:p w14:paraId="73570796" w14:textId="77777777" w:rsidR="006109F3" w:rsidRDefault="006109F3" w:rsidP="005A7D08">
      <w:pPr>
        <w:pStyle w:val="R4"/>
        <w:numPr>
          <w:ilvl w:val="1"/>
          <w:numId w:val="32"/>
        </w:numPr>
      </w:pPr>
      <w:bookmarkStart w:id="115" w:name="_Toc433775741"/>
      <w:r>
        <w:t>L</w:t>
      </w:r>
      <w:r w:rsidRPr="002D444D">
        <w:t>ast 4 SSN digits</w:t>
      </w:r>
      <w:bookmarkEnd w:id="115"/>
    </w:p>
    <w:p w14:paraId="6CCAE818" w14:textId="77777777" w:rsidR="006109F3" w:rsidRDefault="006109F3" w:rsidP="005A7D08">
      <w:pPr>
        <w:pStyle w:val="R4"/>
        <w:numPr>
          <w:ilvl w:val="1"/>
          <w:numId w:val="32"/>
        </w:numPr>
      </w:pPr>
      <w:bookmarkStart w:id="116" w:name="_Toc433775742"/>
      <w:r>
        <w:t>Fi</w:t>
      </w:r>
      <w:r w:rsidRPr="002D444D">
        <w:t>rst initial of last name with last 4 digits of SSN</w:t>
      </w:r>
      <w:bookmarkEnd w:id="116"/>
    </w:p>
    <w:p w14:paraId="6E232737" w14:textId="3F2B3977" w:rsidR="006109F3" w:rsidRPr="002D444D" w:rsidRDefault="006109F3" w:rsidP="00AF47CD">
      <w:pPr>
        <w:pStyle w:val="R4"/>
        <w:numPr>
          <w:ilvl w:val="0"/>
          <w:numId w:val="32"/>
        </w:numPr>
      </w:pPr>
      <w:bookmarkStart w:id="117" w:name="_Toc433775743"/>
      <w:r>
        <w:t>P</w:t>
      </w:r>
      <w:r w:rsidRPr="002D444D">
        <w:t>rescriptions filled for a single site</w:t>
      </w:r>
      <w:r w:rsidR="00AF47CD">
        <w:t xml:space="preserve">, searching on </w:t>
      </w:r>
      <w:r w:rsidR="00AD4EAB">
        <w:t>Institution</w:t>
      </w:r>
      <w:r w:rsidR="00AF47CD">
        <w:t xml:space="preserve"> Name.</w:t>
      </w:r>
      <w:bookmarkEnd w:id="110"/>
      <w:bookmarkEnd w:id="117"/>
    </w:p>
    <w:p w14:paraId="55A4504E" w14:textId="2623D29F" w:rsidR="006109F3" w:rsidRDefault="006109F3" w:rsidP="005A7D08">
      <w:pPr>
        <w:pStyle w:val="R4"/>
        <w:numPr>
          <w:ilvl w:val="3"/>
          <w:numId w:val="26"/>
        </w:numPr>
        <w:ind w:left="907" w:hanging="907"/>
      </w:pPr>
      <w:bookmarkStart w:id="118" w:name="_Toc433775753"/>
      <w:bookmarkStart w:id="119" w:name="_Toc433181327"/>
      <w:r>
        <w:t>The system shall provide the ability to view or print a report of all remote prescriptions refilled or partially refilled sorted by date</w:t>
      </w:r>
      <w:r w:rsidR="00CF4595">
        <w:t>. The following shall be displayed</w:t>
      </w:r>
      <w:r>
        <w:t>:</w:t>
      </w:r>
      <w:bookmarkEnd w:id="118"/>
    </w:p>
    <w:p w14:paraId="1BA9ACC2" w14:textId="77777777" w:rsidR="006109F3" w:rsidRDefault="006109F3" w:rsidP="005A7D08">
      <w:pPr>
        <w:pStyle w:val="ListParagraph"/>
        <w:numPr>
          <w:ilvl w:val="0"/>
          <w:numId w:val="33"/>
        </w:numPr>
      </w:pPr>
      <w:r>
        <w:t>Patient Name</w:t>
      </w:r>
    </w:p>
    <w:p w14:paraId="575561F2" w14:textId="77777777" w:rsidR="006109F3" w:rsidRDefault="006109F3" w:rsidP="005A7D08">
      <w:pPr>
        <w:pStyle w:val="ListParagraph"/>
        <w:numPr>
          <w:ilvl w:val="0"/>
          <w:numId w:val="33"/>
        </w:numPr>
      </w:pPr>
      <w:r>
        <w:t>Drug Name</w:t>
      </w:r>
    </w:p>
    <w:p w14:paraId="019B6818" w14:textId="77777777" w:rsidR="006109F3" w:rsidRDefault="006109F3" w:rsidP="005A7D08">
      <w:pPr>
        <w:pStyle w:val="ListParagraph"/>
        <w:numPr>
          <w:ilvl w:val="0"/>
          <w:numId w:val="33"/>
        </w:numPr>
      </w:pPr>
      <w:r>
        <w:t>Type of refill</w:t>
      </w:r>
    </w:p>
    <w:p w14:paraId="41F518C4" w14:textId="77777777" w:rsidR="006109F3" w:rsidRDefault="006109F3" w:rsidP="005A7D08">
      <w:pPr>
        <w:pStyle w:val="ListParagraph"/>
        <w:numPr>
          <w:ilvl w:val="0"/>
          <w:numId w:val="33"/>
        </w:numPr>
      </w:pPr>
      <w:r>
        <w:t>Quantity</w:t>
      </w:r>
    </w:p>
    <w:p w14:paraId="72C3EBF2" w14:textId="74AA6475" w:rsidR="006109F3" w:rsidRDefault="006109F3" w:rsidP="005A7D08">
      <w:pPr>
        <w:pStyle w:val="ListParagraph"/>
        <w:numPr>
          <w:ilvl w:val="0"/>
          <w:numId w:val="33"/>
        </w:numPr>
      </w:pPr>
      <w:r>
        <w:t>Number of days supplied</w:t>
      </w:r>
      <w:bookmarkEnd w:id="119"/>
    </w:p>
    <w:p w14:paraId="09AE72F7" w14:textId="6320CCB9" w:rsidR="006109F3" w:rsidRDefault="006109F3" w:rsidP="005A7D08">
      <w:pPr>
        <w:pStyle w:val="R4"/>
        <w:numPr>
          <w:ilvl w:val="3"/>
          <w:numId w:val="26"/>
        </w:numPr>
        <w:ind w:left="907" w:hanging="907"/>
      </w:pPr>
      <w:r>
        <w:t>The system shall provide the ability to view or print a report that displays the total cost.</w:t>
      </w:r>
    </w:p>
    <w:p w14:paraId="047D251B" w14:textId="7307BEA3" w:rsidR="006109F3" w:rsidRDefault="006109F3" w:rsidP="005A7D08">
      <w:pPr>
        <w:pStyle w:val="R4"/>
        <w:numPr>
          <w:ilvl w:val="3"/>
          <w:numId w:val="26"/>
        </w:numPr>
        <w:ind w:left="907" w:hanging="907"/>
      </w:pPr>
      <w:r>
        <w:t>The system shall provide the ability to view the following data values for any prescription listed in a report:</w:t>
      </w:r>
    </w:p>
    <w:p w14:paraId="50053933" w14:textId="77777777" w:rsidR="006109F3" w:rsidRDefault="006109F3" w:rsidP="005A7D08">
      <w:pPr>
        <w:pStyle w:val="ListParagraph"/>
        <w:numPr>
          <w:ilvl w:val="0"/>
          <w:numId w:val="41"/>
        </w:numPr>
      </w:pPr>
      <w:r>
        <w:t>Request Date/Time</w:t>
      </w:r>
    </w:p>
    <w:p w14:paraId="737042CC" w14:textId="77777777" w:rsidR="006109F3" w:rsidRDefault="006109F3" w:rsidP="005A7D08">
      <w:pPr>
        <w:pStyle w:val="ListParagraph"/>
        <w:numPr>
          <w:ilvl w:val="0"/>
          <w:numId w:val="41"/>
        </w:numPr>
      </w:pPr>
      <w:r>
        <w:t>Patient</w:t>
      </w:r>
    </w:p>
    <w:p w14:paraId="34BF942E" w14:textId="77777777" w:rsidR="006109F3" w:rsidRDefault="006109F3" w:rsidP="005A7D08">
      <w:pPr>
        <w:pStyle w:val="ListParagraph"/>
        <w:numPr>
          <w:ilvl w:val="0"/>
          <w:numId w:val="41"/>
        </w:numPr>
      </w:pPr>
      <w:r>
        <w:t>Rx #</w:t>
      </w:r>
    </w:p>
    <w:p w14:paraId="34A47D28" w14:textId="77777777" w:rsidR="006109F3" w:rsidRDefault="006109F3" w:rsidP="005A7D08">
      <w:pPr>
        <w:pStyle w:val="ListParagraph"/>
        <w:numPr>
          <w:ilvl w:val="0"/>
          <w:numId w:val="41"/>
        </w:numPr>
      </w:pPr>
      <w:r>
        <w:t>Site</w:t>
      </w:r>
    </w:p>
    <w:p w14:paraId="25623635" w14:textId="77777777" w:rsidR="006109F3" w:rsidRDefault="006109F3" w:rsidP="005A7D08">
      <w:pPr>
        <w:pStyle w:val="ListParagraph"/>
        <w:numPr>
          <w:ilvl w:val="0"/>
          <w:numId w:val="41"/>
        </w:numPr>
      </w:pPr>
      <w:r>
        <w:t>Request Type</w:t>
      </w:r>
    </w:p>
    <w:p w14:paraId="43C65E74" w14:textId="77777777" w:rsidR="006109F3" w:rsidRDefault="006109F3" w:rsidP="005A7D08">
      <w:pPr>
        <w:pStyle w:val="ListParagraph"/>
        <w:numPr>
          <w:ilvl w:val="0"/>
          <w:numId w:val="41"/>
        </w:numPr>
      </w:pPr>
      <w:r>
        <w:t>Requesting Pharmacist</w:t>
      </w:r>
    </w:p>
    <w:p w14:paraId="2C2261C2" w14:textId="77777777" w:rsidR="006109F3" w:rsidRDefault="006109F3" w:rsidP="005A7D08">
      <w:pPr>
        <w:pStyle w:val="ListParagraph"/>
        <w:numPr>
          <w:ilvl w:val="0"/>
          <w:numId w:val="41"/>
        </w:numPr>
      </w:pPr>
      <w:r>
        <w:t>Dispensed Date</w:t>
      </w:r>
    </w:p>
    <w:p w14:paraId="3E0D0C3E" w14:textId="77777777" w:rsidR="006109F3" w:rsidRDefault="006109F3" w:rsidP="005A7D08">
      <w:pPr>
        <w:pStyle w:val="ListParagraph"/>
        <w:numPr>
          <w:ilvl w:val="0"/>
          <w:numId w:val="41"/>
        </w:numPr>
      </w:pPr>
      <w:r>
        <w:t>Remote Drug Name</w:t>
      </w:r>
    </w:p>
    <w:p w14:paraId="159B8C47" w14:textId="77777777" w:rsidR="006109F3" w:rsidRDefault="006109F3" w:rsidP="005A7D08">
      <w:pPr>
        <w:pStyle w:val="ListParagraph"/>
        <w:numPr>
          <w:ilvl w:val="0"/>
          <w:numId w:val="41"/>
        </w:numPr>
      </w:pPr>
      <w:r>
        <w:t>Local (matched) drug</w:t>
      </w:r>
    </w:p>
    <w:p w14:paraId="47DCE53F" w14:textId="33E75B5C" w:rsidR="006109F3" w:rsidRDefault="006109F3" w:rsidP="005A7D08">
      <w:pPr>
        <w:pStyle w:val="ListParagraph"/>
        <w:numPr>
          <w:ilvl w:val="0"/>
          <w:numId w:val="41"/>
        </w:numPr>
      </w:pPr>
      <w:r>
        <w:t>Local Refill/Partial Cost</w:t>
      </w:r>
    </w:p>
    <w:p w14:paraId="5BBA07A2" w14:textId="7FC409BF" w:rsidR="0057644A" w:rsidRDefault="0057644A" w:rsidP="005A7D08">
      <w:pPr>
        <w:pStyle w:val="R3"/>
        <w:numPr>
          <w:ilvl w:val="2"/>
          <w:numId w:val="26"/>
        </w:numPr>
        <w:ind w:left="720" w:hanging="720"/>
        <w:rPr>
          <w:b/>
          <w:sz w:val="28"/>
          <w:szCs w:val="28"/>
        </w:rPr>
      </w:pPr>
      <w:r>
        <w:rPr>
          <w:b/>
          <w:sz w:val="28"/>
          <w:szCs w:val="28"/>
        </w:rPr>
        <w:t>Files</w:t>
      </w:r>
    </w:p>
    <w:p w14:paraId="38ABE69F" w14:textId="1BF8C058" w:rsidR="0057644A" w:rsidRDefault="000849E7" w:rsidP="005A7D08">
      <w:pPr>
        <w:pStyle w:val="R4"/>
        <w:numPr>
          <w:ilvl w:val="3"/>
          <w:numId w:val="26"/>
        </w:numPr>
        <w:ind w:left="907" w:hanging="907"/>
      </w:pPr>
      <w:bookmarkStart w:id="120" w:name="_Toc433181328"/>
      <w:bookmarkStart w:id="121" w:name="_Toc433775754"/>
      <w:r>
        <w:t xml:space="preserve">The system shall </w:t>
      </w:r>
      <w:bookmarkEnd w:id="120"/>
      <w:bookmarkEnd w:id="121"/>
      <w:r w:rsidR="00CF4595">
        <w:t xml:space="preserve">add </w:t>
      </w:r>
      <w:r w:rsidR="006109F3">
        <w:t xml:space="preserve">the following fields to </w:t>
      </w:r>
      <w:r w:rsidR="005606AE">
        <w:t>Prescription</w:t>
      </w:r>
      <w:r w:rsidR="006109F3">
        <w:t xml:space="preserve"> (#52) REFILL sub file (#52.1):</w:t>
      </w:r>
    </w:p>
    <w:p w14:paraId="5332CA0C" w14:textId="64D8AAE2" w:rsidR="006109F3" w:rsidRDefault="006109F3" w:rsidP="005A7D08">
      <w:pPr>
        <w:pStyle w:val="R4"/>
        <w:numPr>
          <w:ilvl w:val="0"/>
          <w:numId w:val="34"/>
        </w:numPr>
      </w:pPr>
      <w:r>
        <w:t xml:space="preserve">Remote </w:t>
      </w:r>
      <w:r w:rsidR="005606AE">
        <w:t>File</w:t>
      </w:r>
      <w:r>
        <w:t xml:space="preserve"> Site (#91)</w:t>
      </w:r>
    </w:p>
    <w:p w14:paraId="40DAF8E2" w14:textId="03CF8691" w:rsidR="006109F3" w:rsidRDefault="006109F3" w:rsidP="005A7D08">
      <w:pPr>
        <w:pStyle w:val="R4"/>
        <w:numPr>
          <w:ilvl w:val="0"/>
          <w:numId w:val="34"/>
        </w:numPr>
      </w:pPr>
      <w:r>
        <w:t xml:space="preserve">Remote </w:t>
      </w:r>
      <w:r w:rsidR="005606AE">
        <w:t>Pharmacist</w:t>
      </w:r>
      <w:r>
        <w:t xml:space="preserve"> (#92)</w:t>
      </w:r>
    </w:p>
    <w:p w14:paraId="22425E16" w14:textId="4BC6176B" w:rsidR="006109F3" w:rsidRDefault="006109F3" w:rsidP="005A7D08">
      <w:pPr>
        <w:pStyle w:val="R4"/>
        <w:numPr>
          <w:ilvl w:val="0"/>
          <w:numId w:val="34"/>
        </w:numPr>
      </w:pPr>
      <w:r>
        <w:t>Remote Pharmacist Phone (#93)</w:t>
      </w:r>
    </w:p>
    <w:p w14:paraId="641F472A" w14:textId="52E2511E" w:rsidR="006109F3" w:rsidRDefault="006109F3" w:rsidP="005A7D08">
      <w:pPr>
        <w:pStyle w:val="R4"/>
        <w:numPr>
          <w:ilvl w:val="3"/>
          <w:numId w:val="26"/>
        </w:numPr>
        <w:ind w:left="907" w:hanging="907"/>
      </w:pPr>
      <w:r>
        <w:t xml:space="preserve">The system shall </w:t>
      </w:r>
      <w:r w:rsidR="00BD17FB">
        <w:t>add</w:t>
      </w:r>
      <w:r>
        <w:t xml:space="preserve"> the following fields to </w:t>
      </w:r>
      <w:r w:rsidR="005606AE">
        <w:t>Prescription</w:t>
      </w:r>
      <w:r>
        <w:t xml:space="preserve"> (#52) </w:t>
      </w:r>
      <w:r w:rsidR="006505AA">
        <w:t xml:space="preserve">PARTIAL DATE sub </w:t>
      </w:r>
      <w:r>
        <w:t>file</w:t>
      </w:r>
      <w:r w:rsidR="006505AA">
        <w:t xml:space="preserve"> (52.2)</w:t>
      </w:r>
      <w:r>
        <w:t>:</w:t>
      </w:r>
    </w:p>
    <w:p w14:paraId="1EF9F87E" w14:textId="44F59402" w:rsidR="006109F3" w:rsidRDefault="006109F3" w:rsidP="005A7D08">
      <w:pPr>
        <w:pStyle w:val="R4"/>
        <w:numPr>
          <w:ilvl w:val="0"/>
          <w:numId w:val="35"/>
        </w:numPr>
      </w:pPr>
      <w:r>
        <w:t xml:space="preserve">Remote </w:t>
      </w:r>
      <w:r w:rsidR="005606AE">
        <w:t>File</w:t>
      </w:r>
      <w:r>
        <w:t xml:space="preserve"> Site (#91)</w:t>
      </w:r>
    </w:p>
    <w:p w14:paraId="76BEB244" w14:textId="5A64DF12" w:rsidR="006109F3" w:rsidRDefault="006109F3" w:rsidP="005A7D08">
      <w:pPr>
        <w:pStyle w:val="R4"/>
        <w:numPr>
          <w:ilvl w:val="0"/>
          <w:numId w:val="35"/>
        </w:numPr>
      </w:pPr>
      <w:r>
        <w:t xml:space="preserve">Remote </w:t>
      </w:r>
      <w:r w:rsidR="005606AE">
        <w:t>Pharmacist</w:t>
      </w:r>
      <w:r>
        <w:t xml:space="preserve"> (#92)</w:t>
      </w:r>
    </w:p>
    <w:p w14:paraId="0CC9D943" w14:textId="77777777" w:rsidR="006109F3" w:rsidRDefault="006109F3" w:rsidP="005A7D08">
      <w:pPr>
        <w:pStyle w:val="R4"/>
        <w:numPr>
          <w:ilvl w:val="0"/>
          <w:numId w:val="35"/>
        </w:numPr>
      </w:pPr>
      <w:r>
        <w:t>Remote Pharmacist Phone (#93)</w:t>
      </w:r>
    </w:p>
    <w:p w14:paraId="0283D249" w14:textId="77777777" w:rsidR="00D74721" w:rsidRDefault="00D74721" w:rsidP="009151BD">
      <w:pPr>
        <w:pStyle w:val="Heading2"/>
      </w:pPr>
      <w:bookmarkStart w:id="122" w:name="_Toc433775756"/>
      <w:bookmarkStart w:id="123" w:name="_Toc436475142"/>
      <w:r>
        <w:t>Graphical User Interface (GUI) Specifications</w:t>
      </w:r>
      <w:bookmarkEnd w:id="122"/>
      <w:bookmarkEnd w:id="123"/>
    </w:p>
    <w:p w14:paraId="1626EFDF" w14:textId="16B6EDAE" w:rsidR="00D74721" w:rsidRDefault="000849E7" w:rsidP="000849E7">
      <w:r>
        <w:t xml:space="preserve">The graphical user interface portion of this application will be the current </w:t>
      </w:r>
      <w:r w:rsidR="00263743">
        <w:t>VistA Patient Presc</w:t>
      </w:r>
      <w:r w:rsidR="005606AE">
        <w:t>ri</w:t>
      </w:r>
      <w:r w:rsidR="00263743">
        <w:t>ption Processing [PSO LM BACKDOOR ORDERS].</w:t>
      </w:r>
    </w:p>
    <w:p w14:paraId="6ECCFE13" w14:textId="77777777" w:rsidR="00D74721" w:rsidRDefault="00D74721" w:rsidP="009151BD">
      <w:pPr>
        <w:pStyle w:val="Heading2"/>
      </w:pPr>
      <w:bookmarkStart w:id="124" w:name="_Toc433775757"/>
      <w:bookmarkStart w:id="125" w:name="_Toc436475143"/>
      <w:r>
        <w:t>Multi-divisional Specifications</w:t>
      </w:r>
      <w:bookmarkEnd w:id="124"/>
      <w:bookmarkEnd w:id="125"/>
    </w:p>
    <w:p w14:paraId="493C1B5C" w14:textId="626BB05F" w:rsidR="000849E7" w:rsidRPr="000849E7" w:rsidRDefault="00E61DD4" w:rsidP="000849E7">
      <w:pPr>
        <w:pStyle w:val="BodyText"/>
      </w:pPr>
      <w:r>
        <w:t>N/A</w:t>
      </w:r>
    </w:p>
    <w:p w14:paraId="21F26706" w14:textId="7451DC5A" w:rsidR="00D74721" w:rsidRDefault="00D74721" w:rsidP="000849E7">
      <w:pPr>
        <w:pStyle w:val="Heading2"/>
      </w:pPr>
      <w:bookmarkStart w:id="126" w:name="_Toc433775758"/>
      <w:bookmarkStart w:id="127" w:name="_Toc436475144"/>
      <w:r>
        <w:t>Performance Specifications</w:t>
      </w:r>
      <w:bookmarkEnd w:id="126"/>
      <w:bookmarkEnd w:id="127"/>
    </w:p>
    <w:p w14:paraId="69167FD0" w14:textId="2C1FFA06" w:rsidR="00C12C65" w:rsidRDefault="002673F4" w:rsidP="005A7D08">
      <w:pPr>
        <w:pStyle w:val="R3"/>
        <w:numPr>
          <w:ilvl w:val="2"/>
          <w:numId w:val="26"/>
        </w:numPr>
        <w:ind w:left="720" w:hanging="720"/>
      </w:pPr>
      <w:r>
        <w:t xml:space="preserve">The system shall </w:t>
      </w:r>
      <w:bookmarkStart w:id="128" w:name="_Toc433775759"/>
      <w:r w:rsidR="00C12C65">
        <w:t>provide the ability to configure the connection and response timeouts.</w:t>
      </w:r>
    </w:p>
    <w:p w14:paraId="21E5794E" w14:textId="6096CEEC" w:rsidR="00C12C65" w:rsidRDefault="002673F4" w:rsidP="005A7D08">
      <w:pPr>
        <w:pStyle w:val="R3"/>
        <w:numPr>
          <w:ilvl w:val="2"/>
          <w:numId w:val="26"/>
        </w:numPr>
        <w:ind w:left="720" w:hanging="720"/>
      </w:pPr>
      <w:r>
        <w:t>The system shall provide the ability to time out a query connection in five (5) seconds.</w:t>
      </w:r>
    </w:p>
    <w:p w14:paraId="66F90206" w14:textId="1F8F91E7" w:rsidR="00C12C65" w:rsidRDefault="002673F4" w:rsidP="005A7D08">
      <w:pPr>
        <w:pStyle w:val="R3"/>
        <w:numPr>
          <w:ilvl w:val="2"/>
          <w:numId w:val="26"/>
        </w:numPr>
        <w:ind w:left="720" w:hanging="720"/>
      </w:pPr>
      <w:r>
        <w:t>The system shall provide the ability to time out the query response in ten (10) seconds.</w:t>
      </w:r>
    </w:p>
    <w:p w14:paraId="75D9C163" w14:textId="74A604DA" w:rsidR="00C12C65" w:rsidRDefault="002673F4" w:rsidP="005A7D08">
      <w:pPr>
        <w:pStyle w:val="R3"/>
        <w:numPr>
          <w:ilvl w:val="2"/>
          <w:numId w:val="26"/>
        </w:numPr>
        <w:ind w:left="720" w:hanging="720"/>
      </w:pPr>
      <w:r>
        <w:t>The system shall provide the ability to time out a ‘refill/partial fill’ connection in five (5) seconds.</w:t>
      </w:r>
    </w:p>
    <w:p w14:paraId="65437C26" w14:textId="1F147CB7" w:rsidR="00C12C65" w:rsidRDefault="002673F4" w:rsidP="005A7D08">
      <w:pPr>
        <w:pStyle w:val="R3"/>
        <w:numPr>
          <w:ilvl w:val="3"/>
          <w:numId w:val="26"/>
        </w:numPr>
        <w:ind w:left="907" w:hanging="907"/>
      </w:pPr>
      <w:r>
        <w:t>The system shall provide the ability to time out a ‘refill/partial fill’ response in sixty (60) seconds.</w:t>
      </w:r>
    </w:p>
    <w:p w14:paraId="6D46AEE1" w14:textId="77777777" w:rsidR="00D74721" w:rsidRDefault="00D74721" w:rsidP="00017D61">
      <w:pPr>
        <w:pStyle w:val="Heading2"/>
      </w:pPr>
      <w:bookmarkStart w:id="129" w:name="_Toc436475145"/>
      <w:r>
        <w:t>Quality Attributes Specification</w:t>
      </w:r>
      <w:bookmarkEnd w:id="128"/>
      <w:bookmarkEnd w:id="129"/>
    </w:p>
    <w:p w14:paraId="4BAFD091" w14:textId="41ACCA71" w:rsidR="000849E7" w:rsidRPr="000849E7" w:rsidRDefault="00E61DD4" w:rsidP="000849E7">
      <w:pPr>
        <w:pStyle w:val="BodyText"/>
      </w:pPr>
      <w:r>
        <w:t>Not applicable.</w:t>
      </w:r>
    </w:p>
    <w:p w14:paraId="32E13AFF" w14:textId="77777777" w:rsidR="00D74721" w:rsidRDefault="00D74721" w:rsidP="00017D61">
      <w:pPr>
        <w:pStyle w:val="Heading2"/>
      </w:pPr>
      <w:bookmarkStart w:id="130" w:name="_Toc433775760"/>
      <w:bookmarkStart w:id="131" w:name="_Toc436475146"/>
      <w:r>
        <w:t>Reliability Specifications</w:t>
      </w:r>
      <w:bookmarkEnd w:id="130"/>
      <w:bookmarkEnd w:id="131"/>
    </w:p>
    <w:p w14:paraId="05A106D5" w14:textId="032AD009" w:rsidR="000849E7" w:rsidRPr="000849E7" w:rsidRDefault="00E61DD4" w:rsidP="000849E7">
      <w:pPr>
        <w:pStyle w:val="BodyText"/>
      </w:pPr>
      <w:r>
        <w:t>Not applicable.</w:t>
      </w:r>
    </w:p>
    <w:p w14:paraId="0D8FC3B8" w14:textId="77777777" w:rsidR="00D74721" w:rsidRDefault="00D74721" w:rsidP="00017D61">
      <w:pPr>
        <w:pStyle w:val="Heading2"/>
      </w:pPr>
      <w:bookmarkStart w:id="132" w:name="_Toc433775761"/>
      <w:bookmarkStart w:id="133" w:name="_Toc436475147"/>
      <w:r>
        <w:t>Scope Integration</w:t>
      </w:r>
      <w:bookmarkEnd w:id="132"/>
      <w:bookmarkEnd w:id="133"/>
    </w:p>
    <w:p w14:paraId="427295B1" w14:textId="77777777" w:rsidR="000B110F" w:rsidRDefault="000B110F" w:rsidP="000B110F">
      <w:bookmarkStart w:id="134" w:name="_Toc433775762"/>
      <w:r>
        <w:t>OneVA Pharmacy will use Health Level (HL7) logical links, HL7 application protocols, and SOAP web services to send and receive messages related to remote prescriptions. Once a user enters the option [PSO LM BACKDOOR ORDERS], an HL7 QBP^Q13 message is sent to the Health Data Repository/Clinical Data Services (HDR/CDS) via the Enterprise Messaging Infrastructure (eMI) for the selected patient (i.e. a populated Patient Identification (PID) segment). The HDR/CDS will return a list of active prescriptions for the patient at each location. The VistA active prescriptions lists are aggregated together and sent back in the HL7 response.</w:t>
      </w:r>
    </w:p>
    <w:p w14:paraId="36D09D2A" w14:textId="4B210016" w:rsidR="00D74721" w:rsidRDefault="00D74721" w:rsidP="00203152">
      <w:pPr>
        <w:pStyle w:val="Heading2"/>
      </w:pPr>
      <w:bookmarkStart w:id="135" w:name="_Toc436475148"/>
      <w:r>
        <w:t>Security Specifications</w:t>
      </w:r>
      <w:bookmarkEnd w:id="134"/>
      <w:bookmarkEnd w:id="135"/>
    </w:p>
    <w:p w14:paraId="4C0D2FA5" w14:textId="4403907E" w:rsidR="005A761C" w:rsidRDefault="005A761C" w:rsidP="005A7D08">
      <w:pPr>
        <w:pStyle w:val="R3"/>
        <w:numPr>
          <w:ilvl w:val="2"/>
          <w:numId w:val="26"/>
        </w:numPr>
        <w:ind w:left="720" w:hanging="720"/>
      </w:pPr>
      <w:r>
        <w:t>The system shall provide the ability to authenticate a username and password as an access and verify for the web service.</w:t>
      </w:r>
    </w:p>
    <w:p w14:paraId="6AD10550" w14:textId="0C370F12" w:rsidR="005A761C" w:rsidRPr="005A761C" w:rsidRDefault="005A761C" w:rsidP="005A7D08">
      <w:pPr>
        <w:pStyle w:val="R3"/>
        <w:numPr>
          <w:ilvl w:val="2"/>
          <w:numId w:val="26"/>
        </w:numPr>
        <w:ind w:left="720" w:hanging="720"/>
      </w:pPr>
      <w:r>
        <w:t>The system shall provide the ability to demonstrate the exchange of patient sensitive information between systems in a secure manner in accordance with VA regulations for Privacy and Security.</w:t>
      </w:r>
    </w:p>
    <w:p w14:paraId="3E8ABEA8" w14:textId="7D622625" w:rsidR="006505AA" w:rsidRPr="00C72B55" w:rsidRDefault="006505AA" w:rsidP="00C72B55">
      <w:pPr>
        <w:pStyle w:val="Heading3"/>
        <w:numPr>
          <w:ilvl w:val="0"/>
          <w:numId w:val="0"/>
        </w:numPr>
        <w:ind w:left="1080" w:hanging="1080"/>
        <w:rPr>
          <w:sz w:val="24"/>
          <w:szCs w:val="24"/>
        </w:rPr>
      </w:pPr>
      <w:bookmarkStart w:id="136" w:name="_Toc313444229"/>
      <w:bookmarkStart w:id="137" w:name="_Toc433715272"/>
      <w:bookmarkStart w:id="138" w:name="_Toc436475149"/>
      <w:r w:rsidRPr="00C72B55">
        <w:rPr>
          <w:sz w:val="24"/>
          <w:szCs w:val="24"/>
        </w:rPr>
        <w:t>Secure Sockets Layer</w:t>
      </w:r>
      <w:bookmarkEnd w:id="136"/>
      <w:r w:rsidRPr="00C72B55">
        <w:rPr>
          <w:sz w:val="24"/>
          <w:szCs w:val="24"/>
        </w:rPr>
        <w:t xml:space="preserve"> (SSL)</w:t>
      </w:r>
      <w:bookmarkEnd w:id="137"/>
      <w:bookmarkEnd w:id="138"/>
    </w:p>
    <w:p w14:paraId="6714E452" w14:textId="6DD14714" w:rsidR="006505AA" w:rsidRDefault="000B110F" w:rsidP="00A11A2F">
      <w:r>
        <w:t>The ‘</w:t>
      </w:r>
      <w:r w:rsidR="000E3C44">
        <w:t>Secure</w:t>
      </w:r>
      <w:r>
        <w:t xml:space="preserve"> Sockets Layer (SSL) will be handled within the VAeMI and is therefore out of scope for the OneVA Pharmacy Implementation Team.</w:t>
      </w:r>
    </w:p>
    <w:p w14:paraId="278810CE" w14:textId="1B4225C5" w:rsidR="006505AA" w:rsidRPr="00C72B55" w:rsidRDefault="006505AA" w:rsidP="00C72B55">
      <w:pPr>
        <w:pStyle w:val="Heading3"/>
        <w:numPr>
          <w:ilvl w:val="0"/>
          <w:numId w:val="0"/>
        </w:numPr>
        <w:ind w:left="1080" w:hanging="1080"/>
        <w:rPr>
          <w:sz w:val="24"/>
          <w:szCs w:val="24"/>
        </w:rPr>
      </w:pPr>
      <w:bookmarkStart w:id="139" w:name="_Toc433715273"/>
      <w:bookmarkStart w:id="140" w:name="_Toc436475150"/>
      <w:r w:rsidRPr="00C72B55">
        <w:rPr>
          <w:sz w:val="24"/>
          <w:szCs w:val="24"/>
        </w:rPr>
        <w:t>Authentication and Authorization</w:t>
      </w:r>
      <w:bookmarkEnd w:id="139"/>
      <w:bookmarkEnd w:id="140"/>
    </w:p>
    <w:p w14:paraId="3949DD9A" w14:textId="2F7BB0EE" w:rsidR="005A761C" w:rsidRPr="00C16C57" w:rsidRDefault="000B110F" w:rsidP="005A761C">
      <w:r>
        <w:t xml:space="preserve">The OneVA Pharmacy software will use the eMI </w:t>
      </w:r>
      <w:r w:rsidR="000E3C44">
        <w:t>middleware</w:t>
      </w:r>
      <w:r>
        <w:t xml:space="preserve">. The VA eMI uses the MLLP </w:t>
      </w:r>
      <w:r w:rsidR="000E3C44">
        <w:t>protocol</w:t>
      </w:r>
      <w:r>
        <w:t xml:space="preserve"> which does not require </w:t>
      </w:r>
      <w:r w:rsidR="000E3C44">
        <w:t>authentication</w:t>
      </w:r>
      <w:r>
        <w:t xml:space="preserve"> but performs file transfer therefore the ‘Authentication and Authorization’ is out of scope for the OneVA Pharmacy </w:t>
      </w:r>
      <w:r w:rsidR="000E3C44">
        <w:t>Implementation</w:t>
      </w:r>
      <w:r>
        <w:t xml:space="preserve"> Team.</w:t>
      </w:r>
    </w:p>
    <w:p w14:paraId="5D0B8D3D" w14:textId="77777777" w:rsidR="000849E7" w:rsidRDefault="00D74721" w:rsidP="000849E7">
      <w:pPr>
        <w:pStyle w:val="Heading2"/>
      </w:pPr>
      <w:bookmarkStart w:id="141" w:name="_Toc433775765"/>
      <w:bookmarkStart w:id="142" w:name="_Toc436475151"/>
      <w:r>
        <w:t>System Feature</w:t>
      </w:r>
      <w:r w:rsidR="000849E7">
        <w:t>s</w:t>
      </w:r>
      <w:bookmarkEnd w:id="141"/>
      <w:bookmarkEnd w:id="142"/>
    </w:p>
    <w:p w14:paraId="1F3646BD" w14:textId="37EB0CFF" w:rsidR="000849E7" w:rsidRPr="000849E7" w:rsidRDefault="00E61DD4" w:rsidP="000849E7">
      <w:pPr>
        <w:pStyle w:val="BodyText"/>
      </w:pPr>
      <w:r>
        <w:t xml:space="preserve">The </w:t>
      </w:r>
      <w:proofErr w:type="spellStart"/>
      <w:r>
        <w:t>sytems</w:t>
      </w:r>
      <w:proofErr w:type="spellEnd"/>
      <w:r>
        <w:t xml:space="preserve"> features can be found in the OneVA Pharmacy Systems Design Document.</w:t>
      </w:r>
    </w:p>
    <w:p w14:paraId="00447185" w14:textId="77777777" w:rsidR="00D74721" w:rsidRDefault="00D74721" w:rsidP="00203152">
      <w:pPr>
        <w:pStyle w:val="Heading2"/>
      </w:pPr>
      <w:bookmarkStart w:id="143" w:name="_Toc433775766"/>
      <w:bookmarkStart w:id="144" w:name="_Toc436475152"/>
      <w:r>
        <w:t>Usability Specifications</w:t>
      </w:r>
      <w:bookmarkEnd w:id="143"/>
      <w:bookmarkEnd w:id="144"/>
    </w:p>
    <w:p w14:paraId="5CC398E9" w14:textId="7C47948F" w:rsidR="000849E7" w:rsidRPr="000849E7" w:rsidRDefault="00E61DD4" w:rsidP="000849E7">
      <w:pPr>
        <w:pStyle w:val="BodyText"/>
      </w:pPr>
      <w:r>
        <w:t>Not applicable.</w:t>
      </w:r>
    </w:p>
    <w:p w14:paraId="56CE192E" w14:textId="77777777" w:rsidR="00D74721" w:rsidRDefault="00D74721" w:rsidP="00203152">
      <w:pPr>
        <w:pStyle w:val="Heading1"/>
      </w:pPr>
      <w:bookmarkStart w:id="145" w:name="_Toc433775767"/>
      <w:bookmarkStart w:id="146" w:name="_Toc436475153"/>
      <w:r>
        <w:t>Purchased Components</w:t>
      </w:r>
      <w:bookmarkEnd w:id="145"/>
      <w:bookmarkEnd w:id="146"/>
    </w:p>
    <w:p w14:paraId="3BA8EF93" w14:textId="77777777" w:rsidR="000849E7" w:rsidRDefault="000849E7" w:rsidP="000849E7">
      <w:r>
        <w:t>Not Applicable.</w:t>
      </w:r>
    </w:p>
    <w:p w14:paraId="5AFBA986" w14:textId="77777777" w:rsidR="00D74721" w:rsidRDefault="00D74721" w:rsidP="00203152">
      <w:pPr>
        <w:pStyle w:val="Heading1"/>
      </w:pPr>
      <w:bookmarkStart w:id="147" w:name="_Toc433775768"/>
      <w:bookmarkStart w:id="148" w:name="_Toc436475154"/>
      <w:r>
        <w:t>Estimation</w:t>
      </w:r>
      <w:bookmarkEnd w:id="147"/>
      <w:bookmarkEnd w:id="148"/>
    </w:p>
    <w:p w14:paraId="03A372B1" w14:textId="77777777" w:rsidR="000849E7" w:rsidRDefault="000849E7" w:rsidP="000849E7">
      <w:r>
        <w:t>Not Applicable.</w:t>
      </w:r>
    </w:p>
    <w:p w14:paraId="3073B131" w14:textId="77777777" w:rsidR="00CD0F24" w:rsidRDefault="00CD0F24" w:rsidP="00CD0F24">
      <w:pPr>
        <w:pStyle w:val="BodyText"/>
      </w:pPr>
    </w:p>
    <w:p w14:paraId="616163D0" w14:textId="77777777"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14:paraId="703F198C" w14:textId="77777777" w:rsidR="00DE410F" w:rsidRDefault="00DE410F" w:rsidP="00A810AD">
      <w:pPr>
        <w:pStyle w:val="Heading1"/>
        <w:pageBreakBefore/>
      </w:pPr>
      <w:bookmarkStart w:id="149" w:name="_Toc433775769"/>
      <w:bookmarkStart w:id="150" w:name="_Toc436475155"/>
      <w:r>
        <w:t>Approval Signatures</w:t>
      </w:r>
      <w:bookmarkEnd w:id="149"/>
      <w:bookmarkEnd w:id="150"/>
    </w:p>
    <w:p w14:paraId="3FC3FAC8" w14:textId="3701FA15" w:rsidR="000849E7" w:rsidRDefault="000849E7" w:rsidP="000849E7">
      <w:r w:rsidRPr="004F0890">
        <w:t>This section is used to doc</w:t>
      </w:r>
      <w:r w:rsidR="0014284F">
        <w:t xml:space="preserve">ument the approval of the OneVA Pharmacy </w:t>
      </w:r>
      <w:r w:rsidR="0014284F" w:rsidRPr="0014284F">
        <w:rPr>
          <w:i/>
        </w:rPr>
        <w:t>Implementation</w:t>
      </w:r>
      <w:r w:rsidRPr="004F0890">
        <w:t xml:space="preserve"> RSD during the Formal Review.  The review should be ideally conducted face to face where signatures can be obtained ‘live’ during the review however the following fo</w:t>
      </w:r>
      <w:r>
        <w:t>rms of approval are acceptable:</w:t>
      </w:r>
    </w:p>
    <w:p w14:paraId="5C78AC49" w14:textId="77777777" w:rsidR="000849E7" w:rsidRPr="004F0890" w:rsidRDefault="000849E7" w:rsidP="000849E7">
      <w:r w:rsidRPr="004F0890">
        <w:t xml:space="preserve">1.  Physical signatures obtained face to face or via fax </w:t>
      </w:r>
    </w:p>
    <w:p w14:paraId="1C76605C" w14:textId="77777777" w:rsidR="000849E7" w:rsidRPr="004F0890" w:rsidRDefault="000849E7" w:rsidP="000849E7">
      <w:r w:rsidRPr="004F0890">
        <w:t xml:space="preserve">2.  Digital signatures tied cryptographically to the signer </w:t>
      </w:r>
    </w:p>
    <w:p w14:paraId="045B7C39" w14:textId="77777777" w:rsidR="000849E7" w:rsidRDefault="000849E7" w:rsidP="000849E7">
      <w:r w:rsidRPr="004F0890">
        <w:t>3.  /</w:t>
      </w:r>
      <w:proofErr w:type="spellStart"/>
      <w:r w:rsidRPr="004F0890">
        <w:t>es</w:t>
      </w:r>
      <w:proofErr w:type="spellEnd"/>
      <w:r w:rsidRPr="004F0890">
        <w:t>/ in the signature block provided that a separate digitally signed e-mail indicating the signer’s approval is provided and kept with the document</w:t>
      </w:r>
    </w:p>
    <w:p w14:paraId="44B93F2B" w14:textId="77777777" w:rsidR="000849E7" w:rsidRPr="004F0890" w:rsidRDefault="000849E7" w:rsidP="000849E7">
      <w:r w:rsidRPr="004F0890">
        <w:t>The following members of the governing Integrated Project Team (IPT) are required to sign.  Please annotate signature blocks accordingly.</w:t>
      </w:r>
    </w:p>
    <w:p w14:paraId="11B931C3" w14:textId="77777777" w:rsidR="000849E7" w:rsidRDefault="000849E7" w:rsidP="000849E7">
      <w:pPr>
        <w:pStyle w:val="BodyText"/>
      </w:pPr>
    </w:p>
    <w:p w14:paraId="08B6B0DA" w14:textId="457AE04F" w:rsidR="000849E7" w:rsidRPr="00DE410F" w:rsidRDefault="000849E7" w:rsidP="000849E7">
      <w:pPr>
        <w:pStyle w:val="BodyText"/>
        <w:rPr>
          <w:rStyle w:val="InstructionalText1Char"/>
        </w:rPr>
      </w:pPr>
      <w:r>
        <w:t xml:space="preserve">REVIEW DATE: </w:t>
      </w:r>
      <w:r w:rsidR="003D0947">
        <w:t>10/29/2015</w:t>
      </w:r>
    </w:p>
    <w:p w14:paraId="63AB58B6" w14:textId="4574F645" w:rsidR="000849E7" w:rsidRPr="00DE410F" w:rsidRDefault="000849E7" w:rsidP="000849E7">
      <w:pPr>
        <w:pStyle w:val="BodyText"/>
        <w:rPr>
          <w:rStyle w:val="InstructionalText1Char"/>
        </w:rPr>
      </w:pPr>
      <w:r>
        <w:t>SCRIBE:</w:t>
      </w:r>
      <w:r w:rsidR="003D0947">
        <w:t xml:space="preserve"> Cecelia Wray</w:t>
      </w:r>
    </w:p>
    <w:p w14:paraId="3F771CD4" w14:textId="77777777" w:rsidR="000849E7" w:rsidRDefault="000849E7" w:rsidP="000849E7">
      <w:pPr>
        <w:pStyle w:val="BodyText"/>
      </w:pPr>
    </w:p>
    <w:p w14:paraId="5799BB45" w14:textId="77777777" w:rsidR="000849E7" w:rsidRDefault="000849E7" w:rsidP="000849E7">
      <w:pPr>
        <w:pStyle w:val="BodyText"/>
      </w:pPr>
      <w:r>
        <w:t xml:space="preserve">Signed: </w:t>
      </w:r>
    </w:p>
    <w:p w14:paraId="3FB22021" w14:textId="77777777" w:rsidR="000849E7" w:rsidRDefault="000849E7" w:rsidP="000849E7">
      <w:pPr>
        <w:pStyle w:val="BodyText"/>
      </w:pPr>
    </w:p>
    <w:p w14:paraId="3F2B0635" w14:textId="77777777" w:rsidR="00A97E12" w:rsidRDefault="00A97E12" w:rsidP="00A97E12">
      <w:pPr>
        <w:pStyle w:val="BodyText"/>
      </w:pPr>
      <w:r>
        <w:t>______________________________________________________________________________</w:t>
      </w:r>
    </w:p>
    <w:p w14:paraId="40A1F983" w14:textId="77F480A3" w:rsidR="00A97E12" w:rsidRDefault="00A97E12" w:rsidP="00A97E12">
      <w:pPr>
        <w:pStyle w:val="BodyText"/>
        <w:tabs>
          <w:tab w:val="left" w:pos="7920"/>
          <w:tab w:val="left" w:pos="11520"/>
        </w:tabs>
      </w:pPr>
      <w:r>
        <w:t>Joshua Patterson</w:t>
      </w:r>
      <w:r w:rsidRPr="00A97E12">
        <w:t xml:space="preserve"> </w:t>
      </w:r>
      <w:r>
        <w:tab/>
        <w:t>Date</w:t>
      </w:r>
    </w:p>
    <w:p w14:paraId="7099ED2D" w14:textId="70CA56F5" w:rsidR="00A97E12" w:rsidRDefault="00A97E12" w:rsidP="00A97E12">
      <w:pPr>
        <w:pStyle w:val="BodyText"/>
        <w:tabs>
          <w:tab w:val="left" w:pos="7920"/>
          <w:tab w:val="left" w:pos="11520"/>
        </w:tabs>
      </w:pPr>
      <w:r>
        <w:t>Integrated Project Team (IPT) Chair</w:t>
      </w:r>
    </w:p>
    <w:p w14:paraId="0BACEC50" w14:textId="77777777" w:rsidR="00A97E12" w:rsidRDefault="00A97E12" w:rsidP="000849E7">
      <w:pPr>
        <w:pStyle w:val="BodyText"/>
      </w:pPr>
    </w:p>
    <w:p w14:paraId="2F877891" w14:textId="77777777" w:rsidR="000849E7" w:rsidRDefault="000849E7" w:rsidP="000849E7">
      <w:pPr>
        <w:pStyle w:val="BodyText"/>
      </w:pPr>
      <w:r>
        <w:t>______________________________________________________________________________</w:t>
      </w:r>
    </w:p>
    <w:p w14:paraId="7B291FB3" w14:textId="73DD01D6" w:rsidR="000849E7" w:rsidRDefault="00A97E12" w:rsidP="000849E7">
      <w:pPr>
        <w:pStyle w:val="BodyText"/>
        <w:tabs>
          <w:tab w:val="left" w:pos="7920"/>
          <w:tab w:val="left" w:pos="11520"/>
        </w:tabs>
      </w:pPr>
      <w:r>
        <w:t>Michael Valentino</w:t>
      </w:r>
      <w:r w:rsidR="000849E7">
        <w:tab/>
        <w:t>Date</w:t>
      </w:r>
    </w:p>
    <w:p w14:paraId="73B20BBD" w14:textId="2843ED3C" w:rsidR="000849E7" w:rsidRDefault="00A97E12" w:rsidP="000849E7">
      <w:pPr>
        <w:pStyle w:val="BodyText"/>
      </w:pPr>
      <w:r>
        <w:t>Business Sponsor</w:t>
      </w:r>
    </w:p>
    <w:p w14:paraId="1079394A" w14:textId="77777777" w:rsidR="000849E7" w:rsidRDefault="000849E7" w:rsidP="000849E7">
      <w:pPr>
        <w:pStyle w:val="BodyText"/>
      </w:pPr>
    </w:p>
    <w:p w14:paraId="3A9F089B" w14:textId="77777777" w:rsidR="000849E7" w:rsidRDefault="000849E7" w:rsidP="000849E7">
      <w:pPr>
        <w:pStyle w:val="BodyText"/>
      </w:pPr>
      <w:r>
        <w:t xml:space="preserve">______________________________________________________________________________ </w:t>
      </w:r>
    </w:p>
    <w:p w14:paraId="5E6D3253" w14:textId="171B8CE1" w:rsidR="00A97E12" w:rsidRDefault="00A97E12" w:rsidP="000849E7">
      <w:pPr>
        <w:pStyle w:val="BodyText"/>
        <w:tabs>
          <w:tab w:val="left" w:pos="7920"/>
        </w:tabs>
      </w:pPr>
      <w:r>
        <w:t>Cecelia Wray</w:t>
      </w:r>
      <w:r w:rsidRPr="00A97E12">
        <w:t xml:space="preserve"> </w:t>
      </w:r>
      <w:r>
        <w:tab/>
        <w:t>Date</w:t>
      </w:r>
    </w:p>
    <w:p w14:paraId="0219F0D6" w14:textId="4FE3D597" w:rsidR="000849E7" w:rsidRDefault="000849E7" w:rsidP="000849E7">
      <w:pPr>
        <w:pStyle w:val="BodyText"/>
        <w:tabs>
          <w:tab w:val="left" w:pos="7920"/>
        </w:tabs>
      </w:pPr>
      <w:r>
        <w:t>Project Manager</w:t>
      </w:r>
    </w:p>
    <w:p w14:paraId="38390301" w14:textId="77777777" w:rsidR="000849E7" w:rsidRDefault="000849E7">
      <w:pPr>
        <w:spacing w:before="0" w:after="0"/>
        <w:jc w:val="left"/>
        <w:rPr>
          <w:rFonts w:ascii="Arial" w:hAnsi="Arial" w:cs="Arial"/>
          <w:b/>
          <w:bCs/>
          <w:kern w:val="32"/>
          <w:sz w:val="36"/>
        </w:rPr>
      </w:pPr>
      <w:r>
        <w:br w:type="page"/>
      </w:r>
    </w:p>
    <w:p w14:paraId="7E351F38" w14:textId="77777777" w:rsidR="00F80555" w:rsidRDefault="00F80555" w:rsidP="00F80555">
      <w:pPr>
        <w:pStyle w:val="Appendix1"/>
        <w:numPr>
          <w:ilvl w:val="0"/>
          <w:numId w:val="0"/>
        </w:numPr>
        <w:ind w:left="720" w:hanging="720"/>
      </w:pPr>
      <w:bookmarkStart w:id="151" w:name="_Toc433775770"/>
      <w:bookmarkStart w:id="152" w:name="_Toc436475156"/>
      <w:r>
        <w:t>Appendix A: Non-Functional Requirements</w:t>
      </w:r>
      <w:bookmarkEnd w:id="151"/>
      <w:bookmarkEnd w:id="152"/>
    </w:p>
    <w:p w14:paraId="56FBA0BA" w14:textId="324CB277" w:rsidR="00F80555" w:rsidRDefault="00F80555" w:rsidP="00F80555">
      <w:pPr>
        <w:pStyle w:val="BodyText"/>
      </w:pPr>
      <w:r>
        <w:t>The following non-functional requirements should be reviewed and accessed while developing th</w:t>
      </w:r>
      <w:r w:rsidR="00D84FC0">
        <w:t>e requirements for the project.</w:t>
      </w:r>
    </w:p>
    <w:p w14:paraId="0E51E34E" w14:textId="77777777" w:rsidR="00F80555" w:rsidRDefault="00F80555" w:rsidP="00A53284">
      <w:pPr>
        <w:pStyle w:val="Appendix2"/>
        <w:numPr>
          <w:ilvl w:val="0"/>
          <w:numId w:val="0"/>
        </w:numPr>
        <w:ind w:left="907" w:hanging="907"/>
      </w:pPr>
      <w:bookmarkStart w:id="153" w:name="_Toc436475157"/>
      <w:r>
        <w:t>System Performance Reporting Requirements</w:t>
      </w:r>
      <w:bookmarkEnd w:id="153"/>
      <w:r>
        <w:t xml:space="preserve"> </w:t>
      </w:r>
    </w:p>
    <w:p w14:paraId="7689D1BE" w14:textId="77777777" w:rsidR="00F80555" w:rsidRDefault="00F80555" w:rsidP="00F80555">
      <w:pPr>
        <w:pStyle w:val="BodyText"/>
      </w:pPr>
      <w:r>
        <w:t>(Note: Each system developed by the Department of Veterans Affairs (VA) Office of Information and Technology (OI&amp;T) must comply with the following mandatory requirements.)</w:t>
      </w:r>
    </w:p>
    <w:p w14:paraId="20405EE3" w14:textId="77777777" w:rsidR="00F80555" w:rsidRDefault="00F80555" w:rsidP="00A53284">
      <w:pPr>
        <w:pStyle w:val="BodyTextNumbered1"/>
      </w:pPr>
      <w:r>
        <w:t>Include instrumentation to measure all performance metrics specified in the Non-Functional Requirements section of the Requirements Traceability Matrix (RTM). At a minimum, systems will have the ability to measure reporting requirements for Responsiveness, Capacity, and Availability as defined in the non-functional requirements section of the RTM.</w:t>
      </w:r>
    </w:p>
    <w:p w14:paraId="6084DD7D" w14:textId="77777777" w:rsidR="00F80555" w:rsidRDefault="00F80555" w:rsidP="00A53284">
      <w:pPr>
        <w:pStyle w:val="BodyTextNumbered1"/>
      </w:pPr>
      <w:r>
        <w:t>Make the performance measurements available to the Information Technology (IT) Performance Dashboard to enable display of “actual” system metrics to customers and IT staff.</w:t>
      </w:r>
    </w:p>
    <w:p w14:paraId="6431F8FF" w14:textId="77777777" w:rsidR="00F80555" w:rsidRDefault="00F80555" w:rsidP="00A53284">
      <w:pPr>
        <w:pStyle w:val="Appendix2"/>
        <w:numPr>
          <w:ilvl w:val="0"/>
          <w:numId w:val="0"/>
        </w:numPr>
        <w:ind w:left="907" w:hanging="907"/>
      </w:pPr>
      <w:bookmarkStart w:id="154" w:name="_Toc436475158"/>
      <w:r>
        <w:t>Operational Environment Requirements</w:t>
      </w:r>
      <w:bookmarkEnd w:id="154"/>
    </w:p>
    <w:p w14:paraId="6C2A40C0" w14:textId="77777777" w:rsidR="00F80555" w:rsidRDefault="00F80555" w:rsidP="005A7D08">
      <w:pPr>
        <w:pStyle w:val="BodyTextNumbered1"/>
        <w:numPr>
          <w:ilvl w:val="0"/>
          <w:numId w:val="13"/>
        </w:numPr>
      </w:pPr>
      <w:r>
        <w:t>System response times and page load times shall be consistent with ___________ standards (for example, My HealtheVet or HealtheVet). (Comment: There may be different expectations for an external display vs. a query. Need to address these different uses. Also indicate if this information is unknown).</w:t>
      </w:r>
    </w:p>
    <w:p w14:paraId="2C02F818" w14:textId="77777777" w:rsidR="00F80555" w:rsidRDefault="00F80555" w:rsidP="003B056C">
      <w:pPr>
        <w:pStyle w:val="BodyTextNumbered1"/>
      </w:pPr>
      <w:r>
        <w:t>Maintenance, including maintenance of externally developed software incorporated into the _____________application(s), shall be scheduled during off peak hours or in conjunction with relevant maintenance schedules. The business owner should provide specific requirements for establishing system maintenance windows when planned service disruptions can occur in support of periodic maintenance.</w:t>
      </w:r>
    </w:p>
    <w:p w14:paraId="08F46B64" w14:textId="77777777" w:rsidR="00F80555" w:rsidRDefault="00F80555" w:rsidP="003B056C">
      <w:pPr>
        <w:pStyle w:val="BodyTextNumbered1"/>
      </w:pPr>
      <w:r>
        <w:t>Information about response time degradation resulting from unscheduled system outages and other events that degrade system functionality and/or performance shall be disseminated to the user community within 30 minutes of the occurrence. The notification shall include the information described in the current Automated Notification Reporting (ANR) template maintained by the VA Service Desk. The specific business impact must be noted in order for OIT to provide accurate data in the service impact notice of the ANR.</w:t>
      </w:r>
    </w:p>
    <w:p w14:paraId="23C8976C" w14:textId="77777777" w:rsidR="00F80555" w:rsidRDefault="00F80555" w:rsidP="003B056C">
      <w:pPr>
        <w:pStyle w:val="BodyTextNumbered1"/>
      </w:pPr>
      <w:r>
        <w:t>Provide a real-time monitoring solution to report agreed/identified critical system performance parameters.</w:t>
      </w:r>
    </w:p>
    <w:p w14:paraId="6165D7A2" w14:textId="77777777" w:rsidR="00A07F2D" w:rsidRDefault="00F80555" w:rsidP="00F80555">
      <w:pPr>
        <w:pStyle w:val="BodyTextNumbered1"/>
      </w:pPr>
      <w:r>
        <w:t>Critical business performance parameters shall be identified e.g., transaction speed, response time for screen display/refresh, data retrieval, etc. in a manner that data capture can occur to support metric reporting and support the OI&amp;T performance dashboard display. If no such performance metrics are required or provided there will be no program specific Service Level Agreements (SLA) created, nor shall there be any active/real time monitoring through OI&amp;T Performance Dashboard to provide the business owners any performance metrics.</w:t>
      </w:r>
    </w:p>
    <w:p w14:paraId="1B0E540B" w14:textId="77777777" w:rsidR="00F80555" w:rsidRDefault="00F80555" w:rsidP="00F80555">
      <w:pPr>
        <w:pStyle w:val="BodyTextNumbered1"/>
      </w:pPr>
      <w:r>
        <w:t>Notification of scheduled maintenance periods that require the service to be offline or that may degrade system performance shall be disseminated to the business user community a minimum of 48 hours prior to the scheduled event.</w:t>
      </w:r>
    </w:p>
    <w:p w14:paraId="0FBAFCF2" w14:textId="77777777" w:rsidR="00F80555" w:rsidRDefault="00F80555" w:rsidP="00F608D7">
      <w:pPr>
        <w:pStyle w:val="Appendix2"/>
        <w:numPr>
          <w:ilvl w:val="0"/>
          <w:numId w:val="0"/>
        </w:numPr>
        <w:ind w:left="907" w:hanging="907"/>
      </w:pPr>
      <w:bookmarkStart w:id="155" w:name="_Toc436475159"/>
      <w:r>
        <w:t>Documentation Requirements</w:t>
      </w:r>
      <w:bookmarkEnd w:id="155"/>
    </w:p>
    <w:p w14:paraId="13868651" w14:textId="2BA644E2" w:rsidR="00F80555" w:rsidRDefault="00F80555" w:rsidP="005A7D08">
      <w:pPr>
        <w:pStyle w:val="BodyTextNumbered1"/>
        <w:numPr>
          <w:ilvl w:val="0"/>
          <w:numId w:val="14"/>
        </w:numPr>
      </w:pPr>
      <w:r>
        <w:t xml:space="preserve">The training curriculum shall state the expected training time for primary users and secondary users to become proficient at using the </w:t>
      </w:r>
      <w:r w:rsidR="0065146E">
        <w:t>OneVA Pharmacy</w:t>
      </w:r>
      <w:r>
        <w:t xml:space="preserve"> application(s).</w:t>
      </w:r>
    </w:p>
    <w:p w14:paraId="2ADB7FF5" w14:textId="77777777" w:rsidR="00F80555" w:rsidRDefault="00F80555" w:rsidP="00F608D7">
      <w:pPr>
        <w:pStyle w:val="BodyTextNumbered1"/>
      </w:pPr>
      <w:r>
        <w:t>All training curricula, user manuals and other training tools shall be developed/updated by ______ &lt;&lt;insert name of Program Office&gt;&gt; and delivered to all levels of users ________________. If known, insert how much time in advance the training tools will be delivered and via what mechanism(s); for example, 2-4 weeks in advance of the release of the enhancement through nationwide conference calls and PowerPoint presentations). The curricula shall include all aspects of the enhanced ________ application(s) and all changes to processes and procedures.</w:t>
      </w:r>
    </w:p>
    <w:p w14:paraId="41C8AC20" w14:textId="77777777" w:rsidR="00F80555" w:rsidRDefault="00F80555" w:rsidP="00F608D7">
      <w:pPr>
        <w:pStyle w:val="BodyTextNumbered1"/>
      </w:pPr>
      <w:r>
        <w:t>The training curriculum developed by the Program Office shall state the expected task completion time for primary and secondary users.</w:t>
      </w:r>
    </w:p>
    <w:p w14:paraId="4A802476" w14:textId="77777777" w:rsidR="00F80555" w:rsidRDefault="00F80555" w:rsidP="00F608D7">
      <w:pPr>
        <w:pStyle w:val="BodyTextNumbered1"/>
      </w:pPr>
      <w:r>
        <w:t>User manuals and training tools shall be developed. If they already exist, updates shall be made, as necessary, to them and they shall be delivered to all levels of users.</w:t>
      </w:r>
    </w:p>
    <w:p w14:paraId="31039EBB" w14:textId="77777777" w:rsidR="00F80555" w:rsidRDefault="00F80555" w:rsidP="00F608D7">
      <w:pPr>
        <w:pStyle w:val="BodyTextNumbered1"/>
      </w:pPr>
      <w:r>
        <w:t>IT will provide the level of documentation required to support the system and maintain operations and continuity. Documentation shall represent minimal programmatic and lifecycle operations support documentation artifacts as defined by VA standards in ProPath and as required by the VA Enterprise System Engineering Lifecycle and Release Management office for sustained operations, maintenance, and support (http://vaww.eie.va.gov/lifecycle/default.aspx) prior to approval by any VA change control board and release into production.</w:t>
      </w:r>
    </w:p>
    <w:p w14:paraId="72ED39EE" w14:textId="77777777" w:rsidR="00F80555" w:rsidRDefault="00F80555" w:rsidP="00F608D7">
      <w:pPr>
        <w:pStyle w:val="Appendix2"/>
        <w:numPr>
          <w:ilvl w:val="0"/>
          <w:numId w:val="0"/>
        </w:numPr>
        <w:ind w:left="907" w:hanging="907"/>
      </w:pPr>
      <w:bookmarkStart w:id="156" w:name="_Toc436475160"/>
      <w:r>
        <w:t>Implementation Requirements</w:t>
      </w:r>
      <w:bookmarkEnd w:id="156"/>
    </w:p>
    <w:p w14:paraId="11D4630A" w14:textId="77777777" w:rsidR="00F80555" w:rsidRDefault="00F80555" w:rsidP="005A7D08">
      <w:pPr>
        <w:pStyle w:val="BodyTextNumbered1"/>
        <w:numPr>
          <w:ilvl w:val="0"/>
          <w:numId w:val="15"/>
        </w:numPr>
      </w:pPr>
      <w:r>
        <w:t>Technical Help Desk support for the application shall be provided for users to obtain assistance with ___________.</w:t>
      </w:r>
    </w:p>
    <w:p w14:paraId="1BE8289D" w14:textId="77777777" w:rsidR="00F80555" w:rsidRDefault="00F80555" w:rsidP="00F608D7">
      <w:pPr>
        <w:pStyle w:val="BodyTextNumbered1"/>
      </w:pPr>
      <w:r>
        <w:t>The IT solution shall be designed to comply with the applicable approved Enterprise SLA.</w:t>
      </w:r>
    </w:p>
    <w:p w14:paraId="346AC86E" w14:textId="77777777" w:rsidR="00F80555" w:rsidRDefault="00F80555" w:rsidP="00F608D7">
      <w:pPr>
        <w:pStyle w:val="BodyTextNumbered1"/>
      </w:pPr>
      <w:r>
        <w:t>The implementation must be complete by __________. (Enter date - dd-mm-yyyy)</w:t>
      </w:r>
    </w:p>
    <w:p w14:paraId="7F98030B" w14:textId="77777777" w:rsidR="00F80555" w:rsidRDefault="00F80555" w:rsidP="00F608D7">
      <w:pPr>
        <w:pStyle w:val="Appendix2"/>
        <w:numPr>
          <w:ilvl w:val="0"/>
          <w:numId w:val="0"/>
        </w:numPr>
        <w:ind w:left="907" w:hanging="907"/>
      </w:pPr>
      <w:bookmarkStart w:id="157" w:name="_Toc436475161"/>
      <w:r>
        <w:t>Data Protection/Back-up/Archive Requirements</w:t>
      </w:r>
      <w:bookmarkEnd w:id="157"/>
    </w:p>
    <w:p w14:paraId="05B9AA18" w14:textId="77777777" w:rsidR="00F80555" w:rsidRDefault="00F80555" w:rsidP="005A7D08">
      <w:pPr>
        <w:pStyle w:val="BodyTextNumbered1"/>
        <w:numPr>
          <w:ilvl w:val="0"/>
          <w:numId w:val="16"/>
        </w:numPr>
      </w:pPr>
      <w:r>
        <w:t>Based upon the criticality of the system, provide a back-up and data recovery process for when the system is brought off-line for maintenance or technical issues/problems.</w:t>
      </w:r>
    </w:p>
    <w:p w14:paraId="3EBF202D" w14:textId="07BF1D22" w:rsidR="00F80555" w:rsidRDefault="00F80555" w:rsidP="00203BE4">
      <w:pPr>
        <w:pStyle w:val="BodyTextNumbered1"/>
      </w:pPr>
      <w:r>
        <w:t>Data protection measures, such as back-up intervals and redundancy shall be consistent with systems categorized as routine (</w:t>
      </w:r>
      <w:r w:rsidR="00C072B7">
        <w:t>30-day</w:t>
      </w:r>
      <w:r>
        <w:t xml:space="preserve"> restoration), mission essential (</w:t>
      </w:r>
      <w:r w:rsidR="00C072B7">
        <w:t>72-hour</w:t>
      </w:r>
      <w:r>
        <w:t xml:space="preserve"> restoration), or mission critical (</w:t>
      </w:r>
      <w:r w:rsidR="00C072B7">
        <w:t>12-hour</w:t>
      </w:r>
      <w:r>
        <w:t xml:space="preserve"> restoration).</w:t>
      </w:r>
    </w:p>
    <w:p w14:paraId="454246CC" w14:textId="297CAD59" w:rsidR="00F80555" w:rsidRDefault="00F80555" w:rsidP="00203BE4">
      <w:pPr>
        <w:pStyle w:val="BodyText"/>
        <w:ind w:left="720"/>
      </w:pPr>
      <w:r>
        <w:t xml:space="preserve">Business owners are required to state the mission criticality of the IT services required in order to assist the planners and developers in determining best strategies for engineering an IT solution to meet their business objectives/needs. The business owner needs to state the criticality of the data and the impact to the business during a service disruption so appropriate </w:t>
      </w:r>
      <w:r w:rsidR="00D84FC0">
        <w:t>technologies can be considered.</w:t>
      </w:r>
    </w:p>
    <w:p w14:paraId="1AA2E1E5" w14:textId="77777777" w:rsidR="00F80555" w:rsidRDefault="00F80555" w:rsidP="00E75678">
      <w:pPr>
        <w:pStyle w:val="Appendix2"/>
        <w:numPr>
          <w:ilvl w:val="0"/>
          <w:numId w:val="0"/>
        </w:numPr>
        <w:ind w:left="907" w:hanging="907"/>
      </w:pPr>
      <w:bookmarkStart w:id="158" w:name="_Toc436475162"/>
      <w:r>
        <w:t>Levels for Disaster Recovery</w:t>
      </w:r>
      <w:bookmarkEnd w:id="158"/>
    </w:p>
    <w:p w14:paraId="75C0C33D" w14:textId="77777777" w:rsidR="00F32934" w:rsidRDefault="00C84DFD" w:rsidP="00C84DFD">
      <w:pPr>
        <w:pStyle w:val="BodyText"/>
        <w:tabs>
          <w:tab w:val="left" w:pos="2880"/>
          <w:tab w:val="left" w:pos="6480"/>
        </w:tabs>
      </w:pPr>
      <w:r>
        <w:t>Classification</w:t>
      </w:r>
      <w:r>
        <w:tab/>
        <w:t>Recovery Time Objective</w:t>
      </w:r>
      <w:r>
        <w:tab/>
      </w:r>
      <w:r w:rsidR="00F32934">
        <w:t>Recovery Point</w:t>
      </w:r>
    </w:p>
    <w:p w14:paraId="7F0EEC13" w14:textId="1C6BD8AF" w:rsidR="00C84DFD" w:rsidRDefault="00BA5738" w:rsidP="00C84DFD">
      <w:pPr>
        <w:pStyle w:val="BodyText"/>
        <w:tabs>
          <w:tab w:val="left" w:pos="2880"/>
          <w:tab w:val="left" w:pos="6480"/>
        </w:tabs>
      </w:pPr>
      <w:r>
        <w:t>Objective Routine</w:t>
      </w:r>
      <w:r w:rsidR="00F80555">
        <w:tab/>
      </w:r>
      <w:r w:rsidR="00C072B7">
        <w:t>30-day</w:t>
      </w:r>
      <w:r w:rsidR="00F80555">
        <w:t xml:space="preserve"> restoration</w:t>
      </w:r>
      <w:r w:rsidR="00F80555">
        <w:tab/>
        <w:t>TBD</w:t>
      </w:r>
    </w:p>
    <w:p w14:paraId="7A838AE9" w14:textId="3CFE0CBD" w:rsidR="00C84DFD" w:rsidRDefault="00F80555" w:rsidP="00C84DFD">
      <w:pPr>
        <w:pStyle w:val="BodyText"/>
        <w:tabs>
          <w:tab w:val="left" w:pos="2880"/>
          <w:tab w:val="left" w:pos="6480"/>
        </w:tabs>
      </w:pPr>
      <w:r>
        <w:t>Mission Essential</w:t>
      </w:r>
      <w:r>
        <w:tab/>
      </w:r>
      <w:r w:rsidR="00C072B7">
        <w:t>72-hour</w:t>
      </w:r>
      <w:r>
        <w:t xml:space="preserve"> restoration</w:t>
      </w:r>
      <w:r>
        <w:tab/>
        <w:t>24 hours</w:t>
      </w:r>
    </w:p>
    <w:p w14:paraId="23751025" w14:textId="643EAA15" w:rsidR="00F80555" w:rsidRDefault="00F80555" w:rsidP="00C84DFD">
      <w:pPr>
        <w:pStyle w:val="BodyText"/>
        <w:tabs>
          <w:tab w:val="left" w:pos="2880"/>
          <w:tab w:val="left" w:pos="6480"/>
        </w:tabs>
      </w:pPr>
      <w:r>
        <w:t>Mission Critical</w:t>
      </w:r>
      <w:r>
        <w:tab/>
      </w:r>
      <w:r w:rsidR="00C072B7">
        <w:t>12-hour</w:t>
      </w:r>
      <w:r>
        <w:t xml:space="preserve"> restoration</w:t>
      </w:r>
      <w:r>
        <w:tab/>
        <w:t>2 hours</w:t>
      </w:r>
    </w:p>
    <w:p w14:paraId="5CF92CE3" w14:textId="77777777" w:rsidR="00F80555" w:rsidRDefault="00F80555" w:rsidP="00F80555">
      <w:pPr>
        <w:pStyle w:val="BodyText"/>
      </w:pPr>
    </w:p>
    <w:p w14:paraId="5E3BEB50" w14:textId="77777777" w:rsidR="00F80555" w:rsidRDefault="00F80555" w:rsidP="00F80555">
      <w:pPr>
        <w:pStyle w:val="BodyText"/>
      </w:pPr>
      <w:r>
        <w:t xml:space="preserve">Recovery Time Objective (RTO) – RTO defines the maximum amount of time that a system resource can remain unavailable before there is an unacceptable impact on other system resources, supported mission/business processes, and the MTD. </w:t>
      </w:r>
    </w:p>
    <w:p w14:paraId="3BBF36A7" w14:textId="77777777" w:rsidR="00F80555" w:rsidRDefault="00F80555" w:rsidP="00F80555">
      <w:pPr>
        <w:pStyle w:val="BodyText"/>
      </w:pPr>
      <w:r>
        <w:t xml:space="preserve">Maximum Tolerable Downtime (MTD) - The MTD represents the total amount of time the system owner/authorizing official is willing to accept for a mission/business process outage or disruption and includes all impact considerations. </w:t>
      </w:r>
    </w:p>
    <w:p w14:paraId="31A06F4C" w14:textId="77777777" w:rsidR="00F80555" w:rsidRDefault="00F80555" w:rsidP="00F80555">
      <w:pPr>
        <w:pStyle w:val="BodyText"/>
      </w:pPr>
      <w:r>
        <w:t>Recovery Point Objective (RPO) - The RPO represents the point in time, prior to a disruption or system outage, to which mission/business process data can be recovered (given the most recent backup copy of the data) after an outage.</w:t>
      </w:r>
    </w:p>
    <w:p w14:paraId="72DA8D26" w14:textId="77777777" w:rsidR="00F80555" w:rsidRDefault="00F80555" w:rsidP="00DA0171">
      <w:pPr>
        <w:pStyle w:val="Appendix2"/>
        <w:numPr>
          <w:ilvl w:val="0"/>
          <w:numId w:val="0"/>
        </w:numPr>
        <w:ind w:left="907" w:hanging="907"/>
      </w:pPr>
      <w:bookmarkStart w:id="159" w:name="_Toc436475163"/>
      <w:r>
        <w:t>Data Quality/Assurance Requirements</w:t>
      </w:r>
      <w:bookmarkEnd w:id="159"/>
    </w:p>
    <w:p w14:paraId="4565E324" w14:textId="77777777" w:rsidR="00F80555" w:rsidRDefault="00F80555" w:rsidP="00F80555">
      <w:pPr>
        <w:pStyle w:val="BodyText"/>
      </w:pPr>
      <w:r>
        <w:t>A monitoring process shall be provided to ensure that data is accurate and up-to-date and provides accurate alerts for malfunctions while minimizing false alarms.</w:t>
      </w:r>
    </w:p>
    <w:p w14:paraId="70C7AB20" w14:textId="77777777" w:rsidR="00F80555" w:rsidRDefault="00F80555" w:rsidP="00DA0171">
      <w:pPr>
        <w:pStyle w:val="Appendix2"/>
        <w:numPr>
          <w:ilvl w:val="0"/>
          <w:numId w:val="0"/>
        </w:numPr>
        <w:ind w:left="907" w:hanging="907"/>
      </w:pPr>
      <w:bookmarkStart w:id="160" w:name="_Toc436475164"/>
      <w:r>
        <w:t>User Access/Security Requirements</w:t>
      </w:r>
      <w:bookmarkEnd w:id="160"/>
    </w:p>
    <w:p w14:paraId="36FCDCAB" w14:textId="77777777" w:rsidR="00F80555" w:rsidRDefault="00F80555" w:rsidP="00F80555">
      <w:pPr>
        <w:pStyle w:val="BodyText"/>
      </w:pPr>
      <w:r>
        <w:t>Ensure the proposed solution meets all Veterans Health Administration (VHA) Security, Privacy, and Identity Management requirements including VA Handbook 6500 (see the Enterprise Requirements section of the RTM).</w:t>
      </w:r>
    </w:p>
    <w:p w14:paraId="1DAA5148" w14:textId="77777777" w:rsidR="00F80555" w:rsidRDefault="00F80555" w:rsidP="00DA0171">
      <w:pPr>
        <w:pStyle w:val="Appendix2"/>
        <w:numPr>
          <w:ilvl w:val="0"/>
          <w:numId w:val="0"/>
        </w:numPr>
        <w:ind w:left="907" w:hanging="907"/>
      </w:pPr>
      <w:bookmarkStart w:id="161" w:name="_Toc436475165"/>
      <w:r>
        <w:t>Usability/User Interface Requirements</w:t>
      </w:r>
      <w:bookmarkEnd w:id="161"/>
    </w:p>
    <w:p w14:paraId="29FD03BC" w14:textId="77777777" w:rsidR="00F80555" w:rsidRDefault="00F80555" w:rsidP="00F80555">
      <w:pPr>
        <w:pStyle w:val="BodyText"/>
      </w:pPr>
      <w:r>
        <w:t>Adhere to good User Interface/User Centered Design (UI/UCD) principles as outlined in the Usability Appendix of the BRD.</w:t>
      </w:r>
    </w:p>
    <w:p w14:paraId="6A850F32" w14:textId="77777777" w:rsidR="00F80555" w:rsidRDefault="00F80555" w:rsidP="00DA0171">
      <w:pPr>
        <w:pStyle w:val="Appendix2"/>
        <w:numPr>
          <w:ilvl w:val="0"/>
          <w:numId w:val="0"/>
        </w:numPr>
        <w:ind w:left="907" w:hanging="907"/>
      </w:pPr>
      <w:bookmarkStart w:id="162" w:name="_Toc436475166"/>
      <w:r>
        <w:t>Conceptual Integrity</w:t>
      </w:r>
      <w:bookmarkEnd w:id="162"/>
    </w:p>
    <w:p w14:paraId="0DA4F172" w14:textId="77777777" w:rsidR="00F80555" w:rsidRDefault="00F80555" w:rsidP="00F80555">
      <w:pPr>
        <w:pStyle w:val="BodyText"/>
      </w:pPr>
      <w:r>
        <w:t>Provide standards based messaging and middleware infrastructure needed to support both Legacy Veterans Health Information Systems Technology Architecture (VistA) and future VistA 4 deployments.</w:t>
      </w:r>
    </w:p>
    <w:p w14:paraId="0BCF54B2" w14:textId="77777777" w:rsidR="00F80555" w:rsidRDefault="00F80555" w:rsidP="00DA0171">
      <w:pPr>
        <w:pStyle w:val="Appendix2"/>
        <w:numPr>
          <w:ilvl w:val="0"/>
          <w:numId w:val="0"/>
        </w:numPr>
        <w:ind w:left="907" w:hanging="907"/>
      </w:pPr>
      <w:bookmarkStart w:id="163" w:name="_Toc436475167"/>
      <w:r>
        <w:t>Availability</w:t>
      </w:r>
      <w:bookmarkEnd w:id="163"/>
    </w:p>
    <w:p w14:paraId="2BF0DF92" w14:textId="77777777" w:rsidR="00F80555" w:rsidRDefault="00F80555" w:rsidP="005A7D08">
      <w:pPr>
        <w:pStyle w:val="BodyTextNumbered1"/>
        <w:numPr>
          <w:ilvl w:val="0"/>
          <w:numId w:val="17"/>
        </w:numPr>
      </w:pPr>
      <w:r>
        <w:t xml:space="preserve">Maintenance window, including maintenance of externally developed software incorporated into the VistA 4 application(s), will be by mutual agreement between OI&amp;T and the VHA Point of Contact (POC) for the affected </w:t>
      </w:r>
      <w:r w:rsidR="00BA5738">
        <w:t>facility (</w:t>
      </w:r>
      <w:proofErr w:type="spellStart"/>
      <w:r>
        <w:t>ies</w:t>
      </w:r>
      <w:proofErr w:type="spellEnd"/>
      <w:r>
        <w:t>). VHA will provide POCs for each facility.</w:t>
      </w:r>
    </w:p>
    <w:p w14:paraId="52BDB2A3" w14:textId="77777777" w:rsidR="00F80555" w:rsidRDefault="00F80555" w:rsidP="00DA0171">
      <w:pPr>
        <w:pStyle w:val="BodyTextNumbered1"/>
      </w:pPr>
      <w:r>
        <w:t>VistA application unavailability due to an unplanned outage or planned outages that exceed the defined maintenance window will not exceed 8.76 hours per year and will not exceed 43.8 minutes per month (99.9% availability).</w:t>
      </w:r>
    </w:p>
    <w:p w14:paraId="527B05CF" w14:textId="77777777" w:rsidR="00F80555" w:rsidRDefault="00F80555" w:rsidP="00DA0171">
      <w:pPr>
        <w:pStyle w:val="BodyTextNumbered1"/>
      </w:pPr>
      <w:r>
        <w:t>The application shall be available 24 hours a day, seven days a week, with an uptime of 99.9%.</w:t>
      </w:r>
    </w:p>
    <w:p w14:paraId="549AB3EF" w14:textId="77777777" w:rsidR="00F80555" w:rsidRDefault="00F80555" w:rsidP="00DA0171">
      <w:pPr>
        <w:pStyle w:val="BodyTextNumbered1"/>
      </w:pPr>
      <w:r>
        <w:t>All system updates and scheduled maintenance should occur between the hours of 1800 and 0600 (per local time zone), when clinical usage would be lightest.</w:t>
      </w:r>
    </w:p>
    <w:p w14:paraId="4DF5BA94" w14:textId="77777777" w:rsidR="00F80555" w:rsidRDefault="00F80555" w:rsidP="00DA0171">
      <w:pPr>
        <w:pStyle w:val="Appendix2"/>
        <w:numPr>
          <w:ilvl w:val="0"/>
          <w:numId w:val="0"/>
        </w:numPr>
        <w:ind w:left="907" w:hanging="907"/>
      </w:pPr>
      <w:bookmarkStart w:id="164" w:name="_Toc436475168"/>
      <w:r>
        <w:t>Interoperability</w:t>
      </w:r>
      <w:bookmarkEnd w:id="164"/>
    </w:p>
    <w:p w14:paraId="6703A90A" w14:textId="77777777" w:rsidR="00F80555" w:rsidRDefault="00F80555" w:rsidP="00F80555">
      <w:pPr>
        <w:pStyle w:val="BodyText"/>
      </w:pPr>
      <w:r>
        <w:t>1.</w:t>
      </w:r>
      <w:r>
        <w:tab/>
        <w:t>The system shall support all recognized health system standards i.e., Health Level 7 (HL7), Fast Healthcare Interoperability Resources (FHIR).</w:t>
      </w:r>
    </w:p>
    <w:p w14:paraId="1278C658" w14:textId="77777777" w:rsidR="00F80555" w:rsidRDefault="00F80555" w:rsidP="00F80555">
      <w:pPr>
        <w:pStyle w:val="BodyText"/>
      </w:pPr>
      <w:r>
        <w:t>2.</w:t>
      </w:r>
      <w:r>
        <w:tab/>
        <w:t>Systems must be heterogeneous and agnostic for operating systems and code bases.</w:t>
      </w:r>
    </w:p>
    <w:p w14:paraId="3E5DCC0D" w14:textId="77777777" w:rsidR="00F80555" w:rsidRDefault="00F80555" w:rsidP="00F80555">
      <w:pPr>
        <w:pStyle w:val="BodyText"/>
      </w:pPr>
      <w:r>
        <w:t>3.</w:t>
      </w:r>
      <w:r>
        <w:tab/>
        <w:t>Provide the ability to securely transfer large files (of 4-8 gigabyte) from an external source to VA systems.</w:t>
      </w:r>
    </w:p>
    <w:p w14:paraId="2F69DD66" w14:textId="77777777" w:rsidR="00F80555" w:rsidRDefault="00F80555" w:rsidP="00F80555">
      <w:pPr>
        <w:pStyle w:val="BodyText"/>
      </w:pPr>
      <w:r>
        <w:t>4.</w:t>
      </w:r>
      <w:r>
        <w:tab/>
        <w:t>Provide access to the system over a remote access solution.</w:t>
      </w:r>
    </w:p>
    <w:p w14:paraId="0B5F6142" w14:textId="77777777" w:rsidR="00F80555" w:rsidRDefault="00F80555" w:rsidP="00F003A3">
      <w:pPr>
        <w:pStyle w:val="Appendix2"/>
        <w:numPr>
          <w:ilvl w:val="0"/>
          <w:numId w:val="0"/>
        </w:numPr>
        <w:ind w:left="907"/>
      </w:pPr>
      <w:bookmarkStart w:id="165" w:name="_Toc436475169"/>
      <w:r>
        <w:t>Manageability</w:t>
      </w:r>
      <w:bookmarkEnd w:id="165"/>
    </w:p>
    <w:p w14:paraId="6522D43A" w14:textId="77777777" w:rsidR="00F80555" w:rsidRDefault="00F80555" w:rsidP="005A7D08">
      <w:pPr>
        <w:pStyle w:val="BodyTextNumbered1"/>
        <w:numPr>
          <w:ilvl w:val="0"/>
          <w:numId w:val="18"/>
        </w:numPr>
      </w:pPr>
      <w:r>
        <w:t>Provide Service Desk/Incident and Problem Management tracking related to maintenance events of patient care systems with priority over non-patient care systems.</w:t>
      </w:r>
    </w:p>
    <w:p w14:paraId="04349834" w14:textId="77777777" w:rsidR="00F80555" w:rsidRDefault="00F80555" w:rsidP="00F003A3">
      <w:pPr>
        <w:pStyle w:val="BodyTextNumbered1"/>
      </w:pPr>
      <w:r>
        <w:t>Provide data related to maintenance events, both routine and exceptional, including key metadata:</w:t>
      </w:r>
    </w:p>
    <w:p w14:paraId="70BFC247" w14:textId="77777777" w:rsidR="00F80555" w:rsidRDefault="00F80555" w:rsidP="00F003A3">
      <w:pPr>
        <w:pStyle w:val="BodyTextBullet2"/>
      </w:pPr>
      <w:r>
        <w:t>Predicted routine work</w:t>
      </w:r>
    </w:p>
    <w:p w14:paraId="078D1143" w14:textId="77777777" w:rsidR="00F80555" w:rsidRDefault="00F80555" w:rsidP="00F003A3">
      <w:pPr>
        <w:pStyle w:val="BodyTextBullet2"/>
      </w:pPr>
      <w:r>
        <w:t>Occurrences where maintenance is completed, including restart from down time</w:t>
      </w:r>
    </w:p>
    <w:p w14:paraId="49DBE75E" w14:textId="77777777" w:rsidR="00F80555" w:rsidRDefault="00F80555" w:rsidP="00F003A3">
      <w:pPr>
        <w:pStyle w:val="BodyTextBullet2"/>
      </w:pPr>
      <w:r>
        <w:t>Identity of the organization performing maintenance</w:t>
      </w:r>
    </w:p>
    <w:p w14:paraId="1447EB8D" w14:textId="77777777" w:rsidR="00F80555" w:rsidRDefault="00F80555" w:rsidP="00F003A3">
      <w:pPr>
        <w:pStyle w:val="BodyTextBullet2"/>
      </w:pPr>
      <w:r>
        <w:t>User performing maintenance (if available)</w:t>
      </w:r>
    </w:p>
    <w:p w14:paraId="26243101" w14:textId="77777777" w:rsidR="00F80555" w:rsidRDefault="00F80555" w:rsidP="00F003A3">
      <w:pPr>
        <w:pStyle w:val="BodyTextBullet2"/>
      </w:pPr>
      <w:r>
        <w:t>Identity of the system</w:t>
      </w:r>
    </w:p>
    <w:p w14:paraId="5578B05B" w14:textId="77777777" w:rsidR="00F80555" w:rsidRDefault="00F80555" w:rsidP="00F003A3">
      <w:pPr>
        <w:pStyle w:val="BodyTextBullet2"/>
      </w:pPr>
      <w:r>
        <w:t>Date/time, physical location</w:t>
      </w:r>
    </w:p>
    <w:p w14:paraId="1212675B" w14:textId="77777777" w:rsidR="00F80555" w:rsidRDefault="00F80555" w:rsidP="00F003A3">
      <w:pPr>
        <w:pStyle w:val="BodyTextBullet2"/>
      </w:pPr>
      <w:r>
        <w:t>Systems impacted</w:t>
      </w:r>
    </w:p>
    <w:p w14:paraId="6713CECB" w14:textId="2B9F7754" w:rsidR="00F80555" w:rsidRDefault="00F80555" w:rsidP="00F003A3">
      <w:pPr>
        <w:pStyle w:val="BodyTextBullet2"/>
      </w:pPr>
      <w:r>
        <w:t xml:space="preserve">Does it affect patient </w:t>
      </w:r>
      <w:r w:rsidR="00C072B7">
        <w:t>care?</w:t>
      </w:r>
    </w:p>
    <w:p w14:paraId="7DF13F8C" w14:textId="77777777" w:rsidR="00F80555" w:rsidRDefault="00F80555" w:rsidP="00F003A3">
      <w:pPr>
        <w:pStyle w:val="BodyTextBullet2"/>
      </w:pPr>
      <w:r>
        <w:t>Non-urgent or emergent</w:t>
      </w:r>
    </w:p>
    <w:p w14:paraId="2B1FDD17" w14:textId="77777777" w:rsidR="00F80555" w:rsidRDefault="00F80555" w:rsidP="00F003A3">
      <w:pPr>
        <w:pStyle w:val="BodyTextNumbered1"/>
      </w:pPr>
      <w:r>
        <w:t>Provide audit capabilities for system access and usage with settings that are configurable to support internal and external audits based on federal and VHA mandates.</w:t>
      </w:r>
    </w:p>
    <w:p w14:paraId="00717F52" w14:textId="77777777" w:rsidR="00F80555" w:rsidRDefault="00F80555" w:rsidP="00F003A3">
      <w:pPr>
        <w:pStyle w:val="BodyTextNumbered1"/>
      </w:pPr>
      <w:r>
        <w:t>The system must comply with VA Directive 6300 Records and Information Management and with VHA Records Control Schedule (RCS) 10-1, in general and specifically with Electronic Final Version of Health Record: Destroy/Delete 75 years after last episode of patient care, or longer (if specified).</w:t>
      </w:r>
    </w:p>
    <w:p w14:paraId="1D2E169A" w14:textId="77777777" w:rsidR="00F80555" w:rsidRDefault="00F80555" w:rsidP="00BC1BA7">
      <w:pPr>
        <w:pStyle w:val="Appendix2"/>
        <w:numPr>
          <w:ilvl w:val="0"/>
          <w:numId w:val="0"/>
        </w:numPr>
        <w:ind w:left="907" w:hanging="907"/>
      </w:pPr>
      <w:bookmarkStart w:id="166" w:name="_Toc436475170"/>
      <w:r>
        <w:t>Performance</w:t>
      </w:r>
      <w:bookmarkEnd w:id="166"/>
    </w:p>
    <w:p w14:paraId="0C25D310" w14:textId="77777777" w:rsidR="00F80555" w:rsidRDefault="00F80555" w:rsidP="005A7D08">
      <w:pPr>
        <w:pStyle w:val="BodyTextNumbered1"/>
        <w:numPr>
          <w:ilvl w:val="0"/>
          <w:numId w:val="19"/>
        </w:numPr>
      </w:pPr>
      <w:r>
        <w:t xml:space="preserve">Provide an </w:t>
      </w:r>
      <w:proofErr w:type="spellStart"/>
      <w:r>
        <w:t>Infobutton</w:t>
      </w:r>
      <w:proofErr w:type="spellEnd"/>
      <w:r>
        <w:t xml:space="preserve"> Query Responder on all platforms with a response time of less than .5 seconds.</w:t>
      </w:r>
    </w:p>
    <w:p w14:paraId="221EC5DF" w14:textId="77777777" w:rsidR="00F80555" w:rsidRDefault="00F80555" w:rsidP="00BC1BA7">
      <w:pPr>
        <w:pStyle w:val="BodyTextNumbered1"/>
      </w:pPr>
      <w:r>
        <w:t>The system shall recognize, report, and retransmit data lost, with less than 0-1% chance of incomplete patient records.</w:t>
      </w:r>
    </w:p>
    <w:p w14:paraId="1199CEEC" w14:textId="77777777" w:rsidR="00F80555" w:rsidRDefault="00F80555" w:rsidP="00BC1BA7">
      <w:pPr>
        <w:pStyle w:val="BodyTextNumbered1"/>
      </w:pPr>
      <w:r>
        <w:t>Provide patient data (for data within the system) transactions (e.g., capture, search, request for data) within .5 seconds.</w:t>
      </w:r>
    </w:p>
    <w:p w14:paraId="54A3F9D4" w14:textId="77777777" w:rsidR="00F80555" w:rsidRDefault="00F80555" w:rsidP="00BC1BA7">
      <w:pPr>
        <w:pStyle w:val="BodyTextNumbered1"/>
      </w:pPr>
      <w:r>
        <w:t>Mouse or key-based UI controls, e.g., menus, checkboxes shall provide instantaneous responsiveness (&lt;90ms).</w:t>
      </w:r>
    </w:p>
    <w:p w14:paraId="31B42427" w14:textId="77777777" w:rsidR="00F80555" w:rsidRDefault="00F80555" w:rsidP="00BC1BA7">
      <w:pPr>
        <w:pStyle w:val="BodyTextNumbered1"/>
      </w:pPr>
      <w:r>
        <w:t xml:space="preserve">Part-screen refreshes after user action shall complete within a pro-rated interval between 200 </w:t>
      </w:r>
      <w:proofErr w:type="spellStart"/>
      <w:r>
        <w:t>ms</w:t>
      </w:r>
      <w:proofErr w:type="spellEnd"/>
      <w:r>
        <w:t xml:space="preserve"> and 1200 </w:t>
      </w:r>
      <w:proofErr w:type="spellStart"/>
      <w:r>
        <w:t>ms</w:t>
      </w:r>
      <w:proofErr w:type="spellEnd"/>
      <w:r>
        <w:t xml:space="preserve"> times a percentage of the screen area being refreshed. For example, a component 10% of the screen area would refresh in (1200 – 200) * 0.10 + 200 = 300 </w:t>
      </w:r>
      <w:proofErr w:type="spellStart"/>
      <w:r>
        <w:t>ms.</w:t>
      </w:r>
      <w:proofErr w:type="spellEnd"/>
    </w:p>
    <w:p w14:paraId="66DBBE23" w14:textId="77777777" w:rsidR="00F80555" w:rsidRDefault="00F80555" w:rsidP="00BC1BA7">
      <w:pPr>
        <w:pStyle w:val="Appendix2"/>
        <w:numPr>
          <w:ilvl w:val="0"/>
          <w:numId w:val="0"/>
        </w:numPr>
        <w:ind w:left="907" w:hanging="907"/>
      </w:pPr>
      <w:bookmarkStart w:id="167" w:name="_Toc436475171"/>
      <w:r>
        <w:t>Reliability</w:t>
      </w:r>
      <w:bookmarkEnd w:id="167"/>
    </w:p>
    <w:p w14:paraId="171A39FB" w14:textId="3A5ED611" w:rsidR="00F80555" w:rsidRDefault="00D84FC0" w:rsidP="005A7D08">
      <w:pPr>
        <w:pStyle w:val="BodyTextNumbered1"/>
        <w:numPr>
          <w:ilvl w:val="0"/>
          <w:numId w:val="20"/>
        </w:numPr>
      </w:pPr>
      <w:r>
        <w:t>Provide system reliability:</w:t>
      </w:r>
    </w:p>
    <w:p w14:paraId="642F0FEC" w14:textId="77777777" w:rsidR="00F80555" w:rsidRDefault="00F80555" w:rsidP="00395E37">
      <w:pPr>
        <w:pStyle w:val="BodyTextBullet2"/>
      </w:pPr>
      <w:r>
        <w:t>Threshold = 99.9%</w:t>
      </w:r>
    </w:p>
    <w:p w14:paraId="7C82C458" w14:textId="77777777" w:rsidR="00F80555" w:rsidRDefault="00F80555" w:rsidP="00395E37">
      <w:pPr>
        <w:pStyle w:val="BodyTextBullet2"/>
      </w:pPr>
      <w:r>
        <w:t>Objective = 99.99% system and application</w:t>
      </w:r>
    </w:p>
    <w:p w14:paraId="3FB36E96" w14:textId="2C868915" w:rsidR="00F80555" w:rsidRDefault="00D84FC0" w:rsidP="00395E37">
      <w:pPr>
        <w:pStyle w:val="BodyTextNumbered1"/>
      </w:pPr>
      <w:r>
        <w:t>Provide system reliability:</w:t>
      </w:r>
    </w:p>
    <w:p w14:paraId="61A64BD4" w14:textId="77777777" w:rsidR="00F80555" w:rsidRDefault="00F80555" w:rsidP="00395E37">
      <w:pPr>
        <w:pStyle w:val="BodyTextBullet2"/>
      </w:pPr>
      <w:r>
        <w:t>Level 1 severity =&lt;1 failure per month</w:t>
      </w:r>
    </w:p>
    <w:p w14:paraId="43B7EDF7" w14:textId="77777777" w:rsidR="00F80555" w:rsidRDefault="00F80555" w:rsidP="00395E37">
      <w:pPr>
        <w:pStyle w:val="BodyTextBullet2"/>
      </w:pPr>
      <w:r>
        <w:t>Level 2 severity =&lt;2 failures per month</w:t>
      </w:r>
    </w:p>
    <w:p w14:paraId="0230F06E" w14:textId="77777777" w:rsidR="00F80555" w:rsidRDefault="00F80555" w:rsidP="00395E37">
      <w:pPr>
        <w:pStyle w:val="BodyTextBullet2"/>
      </w:pPr>
      <w:r>
        <w:t>Level 3 severity =&lt;3 failures per month</w:t>
      </w:r>
    </w:p>
    <w:p w14:paraId="2A845B51" w14:textId="77777777" w:rsidR="00F80555" w:rsidRDefault="00F80555" w:rsidP="00395E37">
      <w:pPr>
        <w:pStyle w:val="Appendix2"/>
        <w:numPr>
          <w:ilvl w:val="0"/>
          <w:numId w:val="0"/>
        </w:numPr>
        <w:ind w:left="907" w:hanging="907"/>
      </w:pPr>
      <w:bookmarkStart w:id="168" w:name="_Toc436475172"/>
      <w:r>
        <w:t>Security</w:t>
      </w:r>
      <w:bookmarkEnd w:id="168"/>
    </w:p>
    <w:p w14:paraId="32B0047A" w14:textId="77777777" w:rsidR="00F80555" w:rsidRDefault="00F80555" w:rsidP="00F80555">
      <w:pPr>
        <w:pStyle w:val="BodyText"/>
      </w:pPr>
      <w:r>
        <w:t>Provide management of electronic attestation of information including the retention of the signature of attestation (or certificate of authenticity) associated with incoming or outgoing information.</w:t>
      </w:r>
    </w:p>
    <w:p w14:paraId="25A882D4" w14:textId="77777777" w:rsidR="00F80555" w:rsidRDefault="00F80555" w:rsidP="00395E37">
      <w:pPr>
        <w:pStyle w:val="Appendix2"/>
        <w:numPr>
          <w:ilvl w:val="0"/>
          <w:numId w:val="0"/>
        </w:numPr>
        <w:ind w:left="907" w:hanging="907"/>
      </w:pPr>
      <w:bookmarkStart w:id="169" w:name="_Toc436475173"/>
      <w:r>
        <w:t>Supportability</w:t>
      </w:r>
      <w:bookmarkEnd w:id="169"/>
    </w:p>
    <w:p w14:paraId="4CAFD5EF" w14:textId="77777777" w:rsidR="00F80555" w:rsidRDefault="00F80555" w:rsidP="005A7D08">
      <w:pPr>
        <w:pStyle w:val="BodyTextNumbered1"/>
        <w:numPr>
          <w:ilvl w:val="0"/>
          <w:numId w:val="21"/>
        </w:numPr>
      </w:pPr>
      <w:r>
        <w:t>Provide alerts (that extend beyond system messages to external systems like mobile devices) for malfunctions, while preventing false alarms for local, regional, and national evaluations in real time.</w:t>
      </w:r>
    </w:p>
    <w:p w14:paraId="10AF0047" w14:textId="77777777" w:rsidR="00F80555" w:rsidRDefault="00F80555" w:rsidP="00395E37">
      <w:pPr>
        <w:pStyle w:val="BodyTextNumbered1"/>
      </w:pPr>
      <w:r>
        <w:t>Provide reports on performance metrics as specified in the VistA 4 Effectiveness and Value / Benefits Framework on a bi-weekly basis.</w:t>
      </w:r>
    </w:p>
    <w:p w14:paraId="24AA5E17" w14:textId="77777777" w:rsidR="00F80555" w:rsidRDefault="00F80555" w:rsidP="00395E37">
      <w:pPr>
        <w:pStyle w:val="BodyTextNumbered1"/>
      </w:pPr>
      <w:r>
        <w:t>Provide national, regional, and local reports on performance metrics as specified in the VistA 4 Effectiveness and Value / Benefits Framework.</w:t>
      </w:r>
    </w:p>
    <w:p w14:paraId="36E857F8" w14:textId="2746C242" w:rsidR="00F80555" w:rsidRDefault="00F80555" w:rsidP="00395E37">
      <w:pPr>
        <w:pStyle w:val="BodyTextNumbered1"/>
      </w:pPr>
      <w:r>
        <w:t xml:space="preserve">Provide performance metrics (from request for information to receipt of information on the </w:t>
      </w:r>
      <w:r w:rsidR="00C072B7">
        <w:t>screen) monitored</w:t>
      </w:r>
      <w:r>
        <w:t xml:space="preserve"> by the system and system administrators so they know what the user experience is like without users having to call them and tell them the system is running very slow.</w:t>
      </w:r>
    </w:p>
    <w:p w14:paraId="0A83A71B" w14:textId="77777777" w:rsidR="00F80555" w:rsidRDefault="00F80555" w:rsidP="00395E37">
      <w:pPr>
        <w:pStyle w:val="BodyTextNumbered1"/>
      </w:pPr>
      <w:r>
        <w:t>Provide the ability for VHA and IT staff to create standard and ad-hoc reports of usage, bandwidth, response time, login time, and other variables with a verification process for measuring the capabilities of the system.</w:t>
      </w:r>
    </w:p>
    <w:p w14:paraId="77AE5A65" w14:textId="77777777" w:rsidR="00F80555" w:rsidRDefault="00F80555" w:rsidP="00395E37">
      <w:pPr>
        <w:pStyle w:val="BodyTextNumbered1"/>
      </w:pPr>
      <w:r>
        <w:t>Provide end-user training on how to generate the various system performance reports (e.g., in standard file formats such as Comma Separated Values [CSV], Portable Document Format [PDF], or Excel) depending on the user's needs.</w:t>
      </w:r>
    </w:p>
    <w:p w14:paraId="76CEDF9B" w14:textId="77777777" w:rsidR="00F80555" w:rsidRDefault="00F80555" w:rsidP="00395E37">
      <w:pPr>
        <w:pStyle w:val="BodyTextNumbered1"/>
      </w:pPr>
      <w:r>
        <w:t>Provide the ability to view system statistics (e.g., information on the specific network environment) and identify areas that are having issues or are beyond capacity, in near-real-time (to be quantified at a later time).</w:t>
      </w:r>
    </w:p>
    <w:p w14:paraId="79653484" w14:textId="77777777" w:rsidR="00F80555" w:rsidRDefault="00F80555" w:rsidP="00395E37">
      <w:pPr>
        <w:pStyle w:val="BodyTextNumbered1"/>
      </w:pPr>
      <w:r>
        <w:t>Technical Help Desk support for the application via instant message, on-line, phone, and remote desktop access support, shall be provided for users to obtain assistance 24/7.</w:t>
      </w:r>
    </w:p>
    <w:p w14:paraId="3A9CABDB" w14:textId="77777777" w:rsidR="00F80555" w:rsidRDefault="00F80555" w:rsidP="00395E37">
      <w:pPr>
        <w:pStyle w:val="BodyTextNumbered1"/>
      </w:pPr>
      <w:r>
        <w:t>The IT solution shall be designed to comply with the applicable approved Enterprise SLAs.</w:t>
      </w:r>
    </w:p>
    <w:p w14:paraId="2779CCCC" w14:textId="77777777" w:rsidR="00F80555" w:rsidRDefault="00F80555" w:rsidP="00395E37">
      <w:pPr>
        <w:pStyle w:val="BodyTextNumbered1"/>
      </w:pPr>
      <w:r>
        <w:t>Data protection measures, such as back-up intervals and redundancy shall be consistent with systems categorized as mission critical (1hr restoration, 2hrs backup recovery). Impact of system failure must be monitored on a near real time basis.</w:t>
      </w:r>
    </w:p>
    <w:p w14:paraId="06B27898" w14:textId="77777777" w:rsidR="00F80555" w:rsidRDefault="00F80555" w:rsidP="00395E37">
      <w:pPr>
        <w:pStyle w:val="BodyTextNumbered1"/>
      </w:pPr>
      <w:r>
        <w:t>Provide the ability to set thresholds and notification type (e.g., email or text alerts) when alerting the user about response time degradation and unscheduled outages.</w:t>
      </w:r>
    </w:p>
    <w:p w14:paraId="07C90177" w14:textId="77777777" w:rsidR="00F80555" w:rsidRDefault="00F80555" w:rsidP="00395E37">
      <w:pPr>
        <w:pStyle w:val="BodyTextNumbered1"/>
      </w:pPr>
      <w:r>
        <w:t xml:space="preserve">Disaster Recovery Plans (DRP) and Continuity of Operations Plan (COOP) will be updated and tested semi-annually to address the VistA 4 product (see National Security and Homeland Security Presidential Directive: National Continuity Policy.  NSPD-51/HSPD-20, May 9, 2007 </w:t>
      </w:r>
      <w:hyperlink r:id="rId15" w:tooltip="National Security and Homeland Security Presidential Directive " w:history="1">
        <w:r w:rsidRPr="005C37AC">
          <w:rPr>
            <w:rStyle w:val="Hyperlink"/>
          </w:rPr>
          <w:t>http://www.fas.org/irp/offdocs/nspd/nspd-51.htm</w:t>
        </w:r>
      </w:hyperlink>
      <w:r>
        <w:t>)</w:t>
      </w:r>
    </w:p>
    <w:p w14:paraId="4549E615" w14:textId="77777777" w:rsidR="00F80555" w:rsidRDefault="00F80555" w:rsidP="005C37AC">
      <w:pPr>
        <w:pStyle w:val="Appendix2"/>
        <w:numPr>
          <w:ilvl w:val="0"/>
          <w:numId w:val="0"/>
        </w:numPr>
        <w:ind w:left="907" w:hanging="907"/>
      </w:pPr>
      <w:bookmarkStart w:id="170" w:name="_Toc436475174"/>
      <w:r>
        <w:t>Usability</w:t>
      </w:r>
      <w:bookmarkEnd w:id="170"/>
    </w:p>
    <w:p w14:paraId="3F0C81C8" w14:textId="0B7D5224" w:rsidR="00F80555" w:rsidRDefault="00F80555" w:rsidP="005A7D08">
      <w:pPr>
        <w:pStyle w:val="BodyTextNumbered1"/>
        <w:numPr>
          <w:ilvl w:val="0"/>
          <w:numId w:val="22"/>
        </w:numPr>
      </w:pPr>
      <w:r>
        <w:t xml:space="preserve">Provide </w:t>
      </w:r>
      <w:r w:rsidR="00C072B7">
        <w:t>view ability</w:t>
      </w:r>
      <w:r>
        <w:t>/usability of VistA 4 applications on mobile devices.</w:t>
      </w:r>
    </w:p>
    <w:p w14:paraId="5DDB9A70" w14:textId="77777777" w:rsidR="00F80555" w:rsidRDefault="00F80555" w:rsidP="005C37AC">
      <w:pPr>
        <w:pStyle w:val="BodyTextNumbered1"/>
      </w:pPr>
      <w:r>
        <w:t>User prompts and screen help shall be embedded into the system to guide use of the solution.</w:t>
      </w:r>
    </w:p>
    <w:p w14:paraId="4CC0B126" w14:textId="77777777" w:rsidR="00F80555" w:rsidRDefault="00F80555" w:rsidP="005C37AC">
      <w:pPr>
        <w:pStyle w:val="Appendix2"/>
        <w:numPr>
          <w:ilvl w:val="0"/>
          <w:numId w:val="0"/>
        </w:numPr>
        <w:ind w:left="907" w:hanging="907"/>
      </w:pPr>
      <w:bookmarkStart w:id="171" w:name="_Toc436475175"/>
      <w:r>
        <w:t>Documentation</w:t>
      </w:r>
      <w:bookmarkEnd w:id="171"/>
    </w:p>
    <w:p w14:paraId="1758DF51" w14:textId="77777777" w:rsidR="00F80555" w:rsidRDefault="00F80555" w:rsidP="005A7D08">
      <w:pPr>
        <w:pStyle w:val="BodyTextNumbered1"/>
        <w:numPr>
          <w:ilvl w:val="0"/>
          <w:numId w:val="23"/>
        </w:numPr>
      </w:pPr>
      <w:r>
        <w:t>The training curriculum shall be provided in two hours or more of training time for primary users and secondary users to become proficient at using the VistA 4 application(s).</w:t>
      </w:r>
    </w:p>
    <w:p w14:paraId="477BD81A" w14:textId="77777777" w:rsidR="00F80555" w:rsidRDefault="00F80555" w:rsidP="005C37AC">
      <w:pPr>
        <w:pStyle w:val="BodyTextNumbered1"/>
      </w:pPr>
      <w:r>
        <w:t>All training curricula, user manuals and other training tools shall be developed/updated by the VE Program Office and delivered to all levels of users 4 weeks in advance of the release of the enhancement through mediums that will best support the sharing of information to all affected staff.</w:t>
      </w:r>
    </w:p>
    <w:p w14:paraId="2003A9FB" w14:textId="413A5F59" w:rsidR="00FA1BF4" w:rsidRPr="00FA1BF4" w:rsidRDefault="00F80555" w:rsidP="008C5E91">
      <w:pPr>
        <w:pStyle w:val="BodyTextNumbered1"/>
      </w:pPr>
      <w:r>
        <w:t>Provide follow-up training classes tailored to VHA workflow 4 weeks after the use</w:t>
      </w:r>
      <w:r w:rsidR="00F1772E">
        <w:t>rs have begun to use the system.</w:t>
      </w:r>
    </w:p>
    <w:sectPr w:rsidR="00FA1BF4" w:rsidRPr="00FA1BF4" w:rsidSect="006139EE">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1BA2D" w14:textId="77777777" w:rsidR="002157C8" w:rsidRDefault="002157C8" w:rsidP="0018422D">
      <w:r>
        <w:separator/>
      </w:r>
    </w:p>
    <w:p w14:paraId="1C903295" w14:textId="77777777" w:rsidR="002157C8" w:rsidRDefault="002157C8" w:rsidP="0018422D"/>
  </w:endnote>
  <w:endnote w:type="continuationSeparator" w:id="0">
    <w:p w14:paraId="5AC97050" w14:textId="77777777" w:rsidR="002157C8" w:rsidRDefault="002157C8" w:rsidP="0018422D">
      <w:r>
        <w:continuationSeparator/>
      </w:r>
    </w:p>
    <w:p w14:paraId="7CE6A53E" w14:textId="77777777" w:rsidR="002157C8" w:rsidRDefault="002157C8" w:rsidP="00184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D3F7" w14:textId="77777777" w:rsidR="003B5F4D" w:rsidRPr="000849E7" w:rsidRDefault="003B5F4D" w:rsidP="00CD1608">
    <w:pPr>
      <w:pStyle w:val="Footer"/>
      <w:rPr>
        <w:color w:val="auto"/>
      </w:rPr>
    </w:pPr>
    <w:r w:rsidRPr="000849E7">
      <w:rPr>
        <w:color w:val="auto"/>
      </w:rPr>
      <w:t xml:space="preserve">OneVA Pharmacy </w:t>
    </w:r>
    <w:r w:rsidRPr="00A91FC0">
      <w:rPr>
        <w:color w:val="auto"/>
      </w:rPr>
      <w:t>Implementation</w:t>
    </w:r>
  </w:p>
  <w:p w14:paraId="16CA87B8" w14:textId="7F047BDB" w:rsidR="003B5F4D" w:rsidRPr="000849E7" w:rsidRDefault="003B5F4D" w:rsidP="00CD1608">
    <w:pPr>
      <w:pStyle w:val="Footer"/>
      <w:jc w:val="center"/>
      <w:rPr>
        <w:rStyle w:val="PageNumber"/>
        <w:color w:val="auto"/>
      </w:rPr>
    </w:pPr>
    <w:r w:rsidRPr="000849E7">
      <w:rPr>
        <w:color w:val="auto"/>
      </w:rPr>
      <w:t>Requirements Specification Document</w:t>
    </w:r>
    <w:r w:rsidRPr="000849E7">
      <w:rPr>
        <w:color w:val="auto"/>
      </w:rPr>
      <w:tab/>
    </w:r>
    <w:r w:rsidRPr="000849E7">
      <w:rPr>
        <w:rStyle w:val="PageNumber"/>
        <w:color w:val="auto"/>
      </w:rPr>
      <w:fldChar w:fldCharType="begin"/>
    </w:r>
    <w:r w:rsidRPr="000849E7">
      <w:rPr>
        <w:rStyle w:val="PageNumber"/>
        <w:color w:val="auto"/>
      </w:rPr>
      <w:instrText xml:space="preserve"> PAGE </w:instrText>
    </w:r>
    <w:r w:rsidRPr="000849E7">
      <w:rPr>
        <w:rStyle w:val="PageNumber"/>
        <w:color w:val="auto"/>
      </w:rPr>
      <w:fldChar w:fldCharType="separate"/>
    </w:r>
    <w:r w:rsidR="00DD3A3D">
      <w:rPr>
        <w:rStyle w:val="PageNumber"/>
        <w:noProof/>
        <w:color w:val="auto"/>
      </w:rPr>
      <w:t>9</w:t>
    </w:r>
    <w:r w:rsidRPr="000849E7">
      <w:rPr>
        <w:rStyle w:val="PageNumber"/>
        <w:color w:val="auto"/>
      </w:rPr>
      <w:fldChar w:fldCharType="end"/>
    </w:r>
    <w:r w:rsidR="00DD3A3D">
      <w:rPr>
        <w:rStyle w:val="PageNumber"/>
        <w:color w:val="auto"/>
      </w:rPr>
      <w:tab/>
      <w:t>December</w:t>
    </w:r>
    <w:r w:rsidRPr="000849E7">
      <w:rPr>
        <w:rStyle w:val="PageNumber"/>
        <w:color w:val="auto"/>
      </w:rPr>
      <w:t xml:space="preserve"> 2015</w:t>
    </w:r>
  </w:p>
  <w:p w14:paraId="72C56147" w14:textId="77777777" w:rsidR="003B5F4D" w:rsidRPr="000849E7" w:rsidRDefault="003B5F4D" w:rsidP="00FD2649">
    <w:pPr>
      <w:pStyle w:val="Footer"/>
      <w:rPr>
        <w:rStyle w:val="PageNumbe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7E01" w14:textId="77777777" w:rsidR="003B5F4D" w:rsidRPr="000849E7" w:rsidRDefault="003B5F4D" w:rsidP="00F1772E">
    <w:pPr>
      <w:pStyle w:val="Footer"/>
      <w:rPr>
        <w:color w:val="auto"/>
      </w:rPr>
    </w:pPr>
    <w:r w:rsidRPr="000849E7">
      <w:rPr>
        <w:color w:val="auto"/>
      </w:rPr>
      <w:t xml:space="preserve">OneVA Pharmacy </w:t>
    </w:r>
    <w:r w:rsidRPr="00A97E12">
      <w:rPr>
        <w:color w:val="auto"/>
      </w:rPr>
      <w:t>Implementation</w:t>
    </w:r>
  </w:p>
  <w:p w14:paraId="5B09672C" w14:textId="592383EF" w:rsidR="003B5F4D" w:rsidRPr="00FD2649" w:rsidRDefault="003B5F4D"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DD3A3D">
      <w:rPr>
        <w:rStyle w:val="PageNumber"/>
        <w:noProof/>
      </w:rPr>
      <w:t>16</w:t>
    </w:r>
    <w:r>
      <w:rPr>
        <w:rStyle w:val="PageNumber"/>
      </w:rPr>
      <w:fldChar w:fldCharType="end"/>
    </w:r>
    <w:r>
      <w:rPr>
        <w:rStyle w:val="PageNumber"/>
      </w:rPr>
      <w:tab/>
    </w:r>
    <w:r>
      <w:rPr>
        <w:rStyle w:val="PageNumber"/>
        <w:color w:val="auto"/>
      </w:rPr>
      <w:t>November</w:t>
    </w:r>
    <w:r w:rsidRPr="00F1772E">
      <w:rPr>
        <w:rStyle w:val="PageNumber"/>
        <w:color w:val="auto"/>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8958E" w14:textId="77777777" w:rsidR="002157C8" w:rsidRDefault="002157C8" w:rsidP="0018422D">
      <w:r>
        <w:separator/>
      </w:r>
    </w:p>
    <w:p w14:paraId="42EE3C81" w14:textId="77777777" w:rsidR="002157C8" w:rsidRDefault="002157C8" w:rsidP="0018422D"/>
  </w:footnote>
  <w:footnote w:type="continuationSeparator" w:id="0">
    <w:p w14:paraId="72898017" w14:textId="77777777" w:rsidR="002157C8" w:rsidRDefault="002157C8" w:rsidP="0018422D">
      <w:r>
        <w:continuationSeparator/>
      </w:r>
    </w:p>
    <w:p w14:paraId="2003EFB6" w14:textId="77777777" w:rsidR="002157C8" w:rsidRDefault="002157C8" w:rsidP="0018422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323635"/>
    <w:multiLevelType w:val="hybridMultilevel"/>
    <w:tmpl w:val="6F5CA8D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A45FC"/>
    <w:multiLevelType w:val="hybridMultilevel"/>
    <w:tmpl w:val="B64299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F62038"/>
    <w:multiLevelType w:val="hybridMultilevel"/>
    <w:tmpl w:val="54584436"/>
    <w:lvl w:ilvl="0" w:tplc="04090015">
      <w:start w:val="1"/>
      <w:numFmt w:val="upp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81841"/>
    <w:multiLevelType w:val="hybridMultilevel"/>
    <w:tmpl w:val="6FB87B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F43857"/>
    <w:multiLevelType w:val="hybridMultilevel"/>
    <w:tmpl w:val="3A068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B0DFB"/>
    <w:multiLevelType w:val="hybridMultilevel"/>
    <w:tmpl w:val="11426E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pStyle w:val="R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17D4193"/>
    <w:multiLevelType w:val="hybridMultilevel"/>
    <w:tmpl w:val="3C5AD686"/>
    <w:lvl w:ilvl="0" w:tplc="6A221A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97410"/>
    <w:multiLevelType w:val="hybridMultilevel"/>
    <w:tmpl w:val="9E8E2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410FA3"/>
    <w:multiLevelType w:val="multilevel"/>
    <w:tmpl w:val="057A6B50"/>
    <w:lvl w:ilvl="0">
      <w:start w:val="1"/>
      <w:numFmt w:val="lowerLetter"/>
      <w:lvlText w:val="%1)"/>
      <w:lvlJc w:val="left"/>
      <w:pPr>
        <w:ind w:left="1080" w:hanging="360"/>
      </w:pPr>
      <w:rPr>
        <w:rFonts w:hint="default"/>
      </w:rPr>
    </w:lvl>
    <w:lvl w:ilvl="1">
      <w:start w:val="1"/>
      <w:numFmt w:val="bullet"/>
      <w:lvlText w:val=""/>
      <w:lvlJc w:val="left"/>
      <w:pPr>
        <w:ind w:left="1512" w:hanging="432"/>
      </w:pPr>
      <w:rPr>
        <w:rFonts w:ascii="Symbol" w:hAnsi="Symbol" w:hint="default"/>
      </w:rPr>
    </w:lvl>
    <w:lvl w:ilvl="2">
      <w:start w:val="1"/>
      <w:numFmt w:val="decimal"/>
      <w:lvlText w:val="%1.%2.%3."/>
      <w:lvlJc w:val="left"/>
      <w:pPr>
        <w:ind w:left="3294" w:hanging="504"/>
      </w:pPr>
      <w:rPr>
        <w:rFonts w:hint="default"/>
      </w:rPr>
    </w:lvl>
    <w:lvl w:ilvl="3">
      <w:start w:val="1"/>
      <w:numFmt w:val="bullet"/>
      <w:lvlText w:val=""/>
      <w:lvlJc w:val="left"/>
      <w:pPr>
        <w:ind w:left="10188" w:hanging="648"/>
      </w:pPr>
      <w:rPr>
        <w:rFonts w:ascii="Symbol" w:hAnsi="Symbol"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3DE96557"/>
    <w:multiLevelType w:val="hybridMultilevel"/>
    <w:tmpl w:val="F23480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8F779F"/>
    <w:multiLevelType w:val="hybridMultilevel"/>
    <w:tmpl w:val="B64299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81E77"/>
    <w:multiLevelType w:val="hybridMultilevel"/>
    <w:tmpl w:val="FD2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4667940"/>
    <w:multiLevelType w:val="hybridMultilevel"/>
    <w:tmpl w:val="C48EEDF2"/>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6A2D20E7"/>
    <w:multiLevelType w:val="hybridMultilevel"/>
    <w:tmpl w:val="0B4E12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DE65E3D"/>
    <w:multiLevelType w:val="hybridMultilevel"/>
    <w:tmpl w:val="40B26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150DD1"/>
    <w:multiLevelType w:val="hybridMultilevel"/>
    <w:tmpl w:val="B23C2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36C26"/>
    <w:multiLevelType w:val="hybridMultilevel"/>
    <w:tmpl w:val="78B4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
  </w:num>
  <w:num w:numId="4">
    <w:abstractNumId w:val="27"/>
  </w:num>
  <w:num w:numId="5">
    <w:abstractNumId w:val="30"/>
  </w:num>
  <w:num w:numId="6">
    <w:abstractNumId w:val="19"/>
  </w:num>
  <w:num w:numId="7">
    <w:abstractNumId w:val="11"/>
  </w:num>
  <w:num w:numId="8">
    <w:abstractNumId w:val="5"/>
  </w:num>
  <w:num w:numId="9">
    <w:abstractNumId w:val="18"/>
  </w:num>
  <w:num w:numId="10">
    <w:abstractNumId w:val="12"/>
  </w:num>
  <w:num w:numId="11">
    <w:abstractNumId w:val="21"/>
  </w:num>
  <w:num w:numId="12">
    <w:abstractNumId w:val="1"/>
  </w:num>
  <w:num w:numId="13">
    <w:abstractNumId w:val="26"/>
    <w:lvlOverride w:ilvl="0">
      <w:startOverride w:val="1"/>
    </w:lvlOverride>
  </w:num>
  <w:num w:numId="14">
    <w:abstractNumId w:val="26"/>
    <w:lvlOverride w:ilvl="0">
      <w:startOverride w:val="1"/>
    </w:lvlOverride>
  </w:num>
  <w:num w:numId="15">
    <w:abstractNumId w:val="26"/>
    <w:lvlOverride w:ilvl="0">
      <w:startOverride w:val="1"/>
    </w:lvlOverride>
  </w:num>
  <w:num w:numId="16">
    <w:abstractNumId w:val="26"/>
    <w:lvlOverride w:ilvl="0">
      <w:startOverride w:val="1"/>
    </w:lvlOverride>
  </w:num>
  <w:num w:numId="17">
    <w:abstractNumId w:val="26"/>
    <w:lvlOverride w:ilvl="0">
      <w:startOverride w:val="1"/>
    </w:lvlOverride>
  </w:num>
  <w:num w:numId="18">
    <w:abstractNumId w:val="26"/>
    <w:lvlOverride w:ilvl="0">
      <w:startOverride w:val="1"/>
    </w:lvlOverride>
  </w:num>
  <w:num w:numId="19">
    <w:abstractNumId w:val="26"/>
    <w:lvlOverride w:ilvl="0">
      <w:startOverride w:val="1"/>
    </w:lvlOverride>
  </w:num>
  <w:num w:numId="20">
    <w:abstractNumId w:val="26"/>
    <w:lvlOverride w:ilvl="0">
      <w:startOverride w:val="1"/>
    </w:lvlOverride>
  </w:num>
  <w:num w:numId="21">
    <w:abstractNumId w:val="26"/>
    <w:lvlOverride w:ilvl="0">
      <w:startOverride w:val="1"/>
    </w:lvlOverride>
  </w:num>
  <w:num w:numId="22">
    <w:abstractNumId w:val="26"/>
    <w:lvlOverride w:ilvl="0">
      <w:startOverride w:val="1"/>
    </w:lvlOverride>
  </w:num>
  <w:num w:numId="23">
    <w:abstractNumId w:val="26"/>
    <w:lvlOverride w:ilvl="0">
      <w:startOverride w:val="1"/>
    </w:lvlOverride>
  </w:num>
  <w:num w:numId="24">
    <w:abstractNumId w:val="7"/>
  </w:num>
  <w:num w:numId="25">
    <w:abstractNumId w:val="13"/>
  </w:num>
  <w:num w:numId="26">
    <w:abstractNumId w:val="1"/>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 w:numId="27">
    <w:abstractNumId w:val="20"/>
  </w:num>
  <w:num w:numId="28">
    <w:abstractNumId w:val="28"/>
  </w:num>
  <w:num w:numId="29">
    <w:abstractNumId w:val="23"/>
  </w:num>
  <w:num w:numId="30">
    <w:abstractNumId w:val="15"/>
  </w:num>
  <w:num w:numId="31">
    <w:abstractNumId w:val="14"/>
  </w:num>
  <w:num w:numId="32">
    <w:abstractNumId w:val="3"/>
  </w:num>
  <w:num w:numId="33">
    <w:abstractNumId w:val="10"/>
  </w:num>
  <w:num w:numId="34">
    <w:abstractNumId w:val="17"/>
  </w:num>
  <w:num w:numId="35">
    <w:abstractNumId w:val="4"/>
  </w:num>
  <w:num w:numId="36">
    <w:abstractNumId w:val="0"/>
  </w:num>
  <w:num w:numId="37">
    <w:abstractNumId w:val="25"/>
  </w:num>
  <w:num w:numId="38">
    <w:abstractNumId w:val="9"/>
  </w:num>
  <w:num w:numId="39">
    <w:abstractNumId w:val="29"/>
  </w:num>
  <w:num w:numId="40">
    <w:abstractNumId w:val="16"/>
  </w:num>
  <w:num w:numId="41">
    <w:abstractNumId w:val="8"/>
  </w:num>
  <w:num w:numId="42">
    <w:abstractNumId w:val="13"/>
  </w:num>
  <w:num w:numId="43">
    <w:abstractNumId w:val="12"/>
  </w:num>
  <w:num w:numId="44">
    <w:abstractNumId w:val="6"/>
  </w:num>
  <w:num w:numId="45">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5E"/>
    <w:rsid w:val="000063A7"/>
    <w:rsid w:val="0000675B"/>
    <w:rsid w:val="00006DB8"/>
    <w:rsid w:val="00010140"/>
    <w:rsid w:val="000114B6"/>
    <w:rsid w:val="00011543"/>
    <w:rsid w:val="00011EE6"/>
    <w:rsid w:val="0001226E"/>
    <w:rsid w:val="000171DA"/>
    <w:rsid w:val="00017D61"/>
    <w:rsid w:val="000263BB"/>
    <w:rsid w:val="00030C06"/>
    <w:rsid w:val="000324A6"/>
    <w:rsid w:val="00040DCD"/>
    <w:rsid w:val="0004636C"/>
    <w:rsid w:val="000512B6"/>
    <w:rsid w:val="00051BC7"/>
    <w:rsid w:val="00071609"/>
    <w:rsid w:val="00073CC0"/>
    <w:rsid w:val="000752BA"/>
    <w:rsid w:val="0007778C"/>
    <w:rsid w:val="000849E7"/>
    <w:rsid w:val="00086D68"/>
    <w:rsid w:val="0009184E"/>
    <w:rsid w:val="00093D70"/>
    <w:rsid w:val="000A4576"/>
    <w:rsid w:val="000B110F"/>
    <w:rsid w:val="000B23F8"/>
    <w:rsid w:val="000D2A67"/>
    <w:rsid w:val="000D64AF"/>
    <w:rsid w:val="000E3C44"/>
    <w:rsid w:val="000E3F8D"/>
    <w:rsid w:val="000F3438"/>
    <w:rsid w:val="000F5940"/>
    <w:rsid w:val="0010181A"/>
    <w:rsid w:val="00101B1F"/>
    <w:rsid w:val="0010320F"/>
    <w:rsid w:val="00104399"/>
    <w:rsid w:val="0010664C"/>
    <w:rsid w:val="00107971"/>
    <w:rsid w:val="0012060D"/>
    <w:rsid w:val="0012744D"/>
    <w:rsid w:val="00127F1C"/>
    <w:rsid w:val="0014284F"/>
    <w:rsid w:val="00142DE7"/>
    <w:rsid w:val="0014574B"/>
    <w:rsid w:val="00145792"/>
    <w:rsid w:val="00151087"/>
    <w:rsid w:val="0015242B"/>
    <w:rsid w:val="001574A4"/>
    <w:rsid w:val="00160445"/>
    <w:rsid w:val="00160824"/>
    <w:rsid w:val="00160E4A"/>
    <w:rsid w:val="00161ED8"/>
    <w:rsid w:val="001624C3"/>
    <w:rsid w:val="001645B5"/>
    <w:rsid w:val="001654FA"/>
    <w:rsid w:val="00165AB8"/>
    <w:rsid w:val="00170E4B"/>
    <w:rsid w:val="00172D7F"/>
    <w:rsid w:val="00175C2D"/>
    <w:rsid w:val="00180235"/>
    <w:rsid w:val="0018343D"/>
    <w:rsid w:val="0018422D"/>
    <w:rsid w:val="0018468A"/>
    <w:rsid w:val="00185942"/>
    <w:rsid w:val="00186009"/>
    <w:rsid w:val="001A199C"/>
    <w:rsid w:val="001A3C5C"/>
    <w:rsid w:val="001A75D9"/>
    <w:rsid w:val="001B0C97"/>
    <w:rsid w:val="001B29C6"/>
    <w:rsid w:val="001C6D26"/>
    <w:rsid w:val="001D063C"/>
    <w:rsid w:val="001D3222"/>
    <w:rsid w:val="001D6650"/>
    <w:rsid w:val="001E4B39"/>
    <w:rsid w:val="001F7B8D"/>
    <w:rsid w:val="00200307"/>
    <w:rsid w:val="00200ED8"/>
    <w:rsid w:val="00203152"/>
    <w:rsid w:val="00203BE4"/>
    <w:rsid w:val="002157C8"/>
    <w:rsid w:val="00217034"/>
    <w:rsid w:val="00217CC2"/>
    <w:rsid w:val="002273CA"/>
    <w:rsid w:val="00234111"/>
    <w:rsid w:val="002439EB"/>
    <w:rsid w:val="00252BD5"/>
    <w:rsid w:val="00256419"/>
    <w:rsid w:val="00256F04"/>
    <w:rsid w:val="00261F46"/>
    <w:rsid w:val="00263743"/>
    <w:rsid w:val="00266D60"/>
    <w:rsid w:val="002673F4"/>
    <w:rsid w:val="0027136D"/>
    <w:rsid w:val="00280A53"/>
    <w:rsid w:val="00282EDE"/>
    <w:rsid w:val="00292B10"/>
    <w:rsid w:val="00296DDD"/>
    <w:rsid w:val="002A0C8C"/>
    <w:rsid w:val="002A2EE5"/>
    <w:rsid w:val="002A4907"/>
    <w:rsid w:val="002A7BCA"/>
    <w:rsid w:val="002B106B"/>
    <w:rsid w:val="002C4B01"/>
    <w:rsid w:val="002C6335"/>
    <w:rsid w:val="002D0C49"/>
    <w:rsid w:val="002D1B52"/>
    <w:rsid w:val="002D5204"/>
    <w:rsid w:val="002E1D8C"/>
    <w:rsid w:val="002E751D"/>
    <w:rsid w:val="002F0076"/>
    <w:rsid w:val="002F5410"/>
    <w:rsid w:val="00303850"/>
    <w:rsid w:val="00306AC0"/>
    <w:rsid w:val="003110DB"/>
    <w:rsid w:val="00314B90"/>
    <w:rsid w:val="0032241E"/>
    <w:rsid w:val="003224BE"/>
    <w:rsid w:val="00326966"/>
    <w:rsid w:val="00332C03"/>
    <w:rsid w:val="003417C9"/>
    <w:rsid w:val="00341A96"/>
    <w:rsid w:val="00342E0C"/>
    <w:rsid w:val="00344744"/>
    <w:rsid w:val="00346959"/>
    <w:rsid w:val="00350D44"/>
    <w:rsid w:val="00353152"/>
    <w:rsid w:val="003565ED"/>
    <w:rsid w:val="003602B3"/>
    <w:rsid w:val="00372700"/>
    <w:rsid w:val="00376DD4"/>
    <w:rsid w:val="00391069"/>
    <w:rsid w:val="00392B05"/>
    <w:rsid w:val="00393B4A"/>
    <w:rsid w:val="003951C5"/>
    <w:rsid w:val="00395E37"/>
    <w:rsid w:val="003A736B"/>
    <w:rsid w:val="003B056C"/>
    <w:rsid w:val="003B5F4D"/>
    <w:rsid w:val="003B6CB6"/>
    <w:rsid w:val="003B6DC8"/>
    <w:rsid w:val="003C1009"/>
    <w:rsid w:val="003C2662"/>
    <w:rsid w:val="003C4372"/>
    <w:rsid w:val="003C7B01"/>
    <w:rsid w:val="003D0947"/>
    <w:rsid w:val="003D4C90"/>
    <w:rsid w:val="003D59EF"/>
    <w:rsid w:val="003D6B45"/>
    <w:rsid w:val="003D7EA1"/>
    <w:rsid w:val="003E1F9E"/>
    <w:rsid w:val="003E5FCD"/>
    <w:rsid w:val="003F30DB"/>
    <w:rsid w:val="003F4789"/>
    <w:rsid w:val="0040249F"/>
    <w:rsid w:val="00403682"/>
    <w:rsid w:val="004042BB"/>
    <w:rsid w:val="004145D9"/>
    <w:rsid w:val="00423003"/>
    <w:rsid w:val="00423A58"/>
    <w:rsid w:val="004333C0"/>
    <w:rsid w:val="00433816"/>
    <w:rsid w:val="00440A78"/>
    <w:rsid w:val="00445BF7"/>
    <w:rsid w:val="00451181"/>
    <w:rsid w:val="00451D9C"/>
    <w:rsid w:val="00452DB6"/>
    <w:rsid w:val="004628BA"/>
    <w:rsid w:val="00467F6F"/>
    <w:rsid w:val="004708D1"/>
    <w:rsid w:val="00474BBC"/>
    <w:rsid w:val="0047666A"/>
    <w:rsid w:val="0048016C"/>
    <w:rsid w:val="0048455F"/>
    <w:rsid w:val="004849B1"/>
    <w:rsid w:val="004929C8"/>
    <w:rsid w:val="004A28E1"/>
    <w:rsid w:val="004B26AC"/>
    <w:rsid w:val="004B64EC"/>
    <w:rsid w:val="004D1F3B"/>
    <w:rsid w:val="004D3CB7"/>
    <w:rsid w:val="004D3FB6"/>
    <w:rsid w:val="004D5CD2"/>
    <w:rsid w:val="004F0FB3"/>
    <w:rsid w:val="004F3A80"/>
    <w:rsid w:val="004F78C7"/>
    <w:rsid w:val="00504BC1"/>
    <w:rsid w:val="005100F6"/>
    <w:rsid w:val="00510914"/>
    <w:rsid w:val="00515F2A"/>
    <w:rsid w:val="00527B5C"/>
    <w:rsid w:val="00530D34"/>
    <w:rsid w:val="00531CD9"/>
    <w:rsid w:val="005327F9"/>
    <w:rsid w:val="00532B92"/>
    <w:rsid w:val="00534120"/>
    <w:rsid w:val="005414B7"/>
    <w:rsid w:val="00543E06"/>
    <w:rsid w:val="00554B8F"/>
    <w:rsid w:val="00555CEB"/>
    <w:rsid w:val="005606AE"/>
    <w:rsid w:val="00560721"/>
    <w:rsid w:val="00563AA9"/>
    <w:rsid w:val="005647C7"/>
    <w:rsid w:val="00566D6A"/>
    <w:rsid w:val="00567043"/>
    <w:rsid w:val="00567979"/>
    <w:rsid w:val="00573F0A"/>
    <w:rsid w:val="00575CFA"/>
    <w:rsid w:val="00576377"/>
    <w:rsid w:val="0057644A"/>
    <w:rsid w:val="00577B5B"/>
    <w:rsid w:val="00584F2F"/>
    <w:rsid w:val="00585881"/>
    <w:rsid w:val="00586B27"/>
    <w:rsid w:val="00594383"/>
    <w:rsid w:val="005A1C16"/>
    <w:rsid w:val="005A722B"/>
    <w:rsid w:val="005A761C"/>
    <w:rsid w:val="005A7D08"/>
    <w:rsid w:val="005B0678"/>
    <w:rsid w:val="005B7970"/>
    <w:rsid w:val="005B7CDD"/>
    <w:rsid w:val="005C11D9"/>
    <w:rsid w:val="005C37AC"/>
    <w:rsid w:val="005D066F"/>
    <w:rsid w:val="005D18C5"/>
    <w:rsid w:val="005D3B22"/>
    <w:rsid w:val="005D7CFB"/>
    <w:rsid w:val="005E2AF9"/>
    <w:rsid w:val="005E7069"/>
    <w:rsid w:val="005F4527"/>
    <w:rsid w:val="00600235"/>
    <w:rsid w:val="00602128"/>
    <w:rsid w:val="00605AA8"/>
    <w:rsid w:val="00606743"/>
    <w:rsid w:val="006109F3"/>
    <w:rsid w:val="00610ADB"/>
    <w:rsid w:val="00612ECA"/>
    <w:rsid w:val="006139EE"/>
    <w:rsid w:val="0061463E"/>
    <w:rsid w:val="00614A5E"/>
    <w:rsid w:val="00620BFA"/>
    <w:rsid w:val="006244C7"/>
    <w:rsid w:val="00631A3E"/>
    <w:rsid w:val="00631E6B"/>
    <w:rsid w:val="00633B7D"/>
    <w:rsid w:val="006360F5"/>
    <w:rsid w:val="00642849"/>
    <w:rsid w:val="006472AD"/>
    <w:rsid w:val="0064769E"/>
    <w:rsid w:val="00647B03"/>
    <w:rsid w:val="006505AA"/>
    <w:rsid w:val="0065146E"/>
    <w:rsid w:val="006529EA"/>
    <w:rsid w:val="0065443F"/>
    <w:rsid w:val="0066022A"/>
    <w:rsid w:val="00663B92"/>
    <w:rsid w:val="00664F01"/>
    <w:rsid w:val="00665BF6"/>
    <w:rsid w:val="006670D2"/>
    <w:rsid w:val="00667E47"/>
    <w:rsid w:val="00677451"/>
    <w:rsid w:val="00680463"/>
    <w:rsid w:val="00680563"/>
    <w:rsid w:val="00691431"/>
    <w:rsid w:val="0069428B"/>
    <w:rsid w:val="00697A98"/>
    <w:rsid w:val="006A0D3C"/>
    <w:rsid w:val="006A0FC5"/>
    <w:rsid w:val="006A20A1"/>
    <w:rsid w:val="006A7603"/>
    <w:rsid w:val="006C25CB"/>
    <w:rsid w:val="006C74F4"/>
    <w:rsid w:val="006C7ACD"/>
    <w:rsid w:val="006C7B6E"/>
    <w:rsid w:val="006D4142"/>
    <w:rsid w:val="006D68DA"/>
    <w:rsid w:val="006E32E0"/>
    <w:rsid w:val="006E5523"/>
    <w:rsid w:val="006F6D65"/>
    <w:rsid w:val="00711291"/>
    <w:rsid w:val="00714730"/>
    <w:rsid w:val="00715F75"/>
    <w:rsid w:val="007238FF"/>
    <w:rsid w:val="0072569B"/>
    <w:rsid w:val="00725C30"/>
    <w:rsid w:val="00727428"/>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76B2F"/>
    <w:rsid w:val="007809A2"/>
    <w:rsid w:val="00781144"/>
    <w:rsid w:val="007864FA"/>
    <w:rsid w:val="0078711F"/>
    <w:rsid w:val="0078769E"/>
    <w:rsid w:val="007926DE"/>
    <w:rsid w:val="00793809"/>
    <w:rsid w:val="0079383C"/>
    <w:rsid w:val="007940BD"/>
    <w:rsid w:val="007A39CC"/>
    <w:rsid w:val="007A6696"/>
    <w:rsid w:val="007B3D18"/>
    <w:rsid w:val="007B5233"/>
    <w:rsid w:val="007B65D7"/>
    <w:rsid w:val="007C2637"/>
    <w:rsid w:val="007D3BAE"/>
    <w:rsid w:val="007E05D4"/>
    <w:rsid w:val="007E4370"/>
    <w:rsid w:val="007E5789"/>
    <w:rsid w:val="007F767C"/>
    <w:rsid w:val="00801B32"/>
    <w:rsid w:val="00806E2E"/>
    <w:rsid w:val="0081138B"/>
    <w:rsid w:val="008159EE"/>
    <w:rsid w:val="00821734"/>
    <w:rsid w:val="00821FD9"/>
    <w:rsid w:val="008241A1"/>
    <w:rsid w:val="00824E4A"/>
    <w:rsid w:val="00825350"/>
    <w:rsid w:val="008308C2"/>
    <w:rsid w:val="0084100A"/>
    <w:rsid w:val="00845A07"/>
    <w:rsid w:val="00845BB9"/>
    <w:rsid w:val="00847214"/>
    <w:rsid w:val="00851812"/>
    <w:rsid w:val="00856A08"/>
    <w:rsid w:val="00863B21"/>
    <w:rsid w:val="0086790D"/>
    <w:rsid w:val="008718DE"/>
    <w:rsid w:val="00871E3C"/>
    <w:rsid w:val="00874506"/>
    <w:rsid w:val="0088044F"/>
    <w:rsid w:val="00880C3D"/>
    <w:rsid w:val="008831EB"/>
    <w:rsid w:val="00886638"/>
    <w:rsid w:val="00887D77"/>
    <w:rsid w:val="008A09E7"/>
    <w:rsid w:val="008A1731"/>
    <w:rsid w:val="008A4AE4"/>
    <w:rsid w:val="008A783A"/>
    <w:rsid w:val="008B5388"/>
    <w:rsid w:val="008C0A4C"/>
    <w:rsid w:val="008C2304"/>
    <w:rsid w:val="008C4576"/>
    <w:rsid w:val="008C5E91"/>
    <w:rsid w:val="008D191D"/>
    <w:rsid w:val="008D4620"/>
    <w:rsid w:val="008E3EF4"/>
    <w:rsid w:val="008E661A"/>
    <w:rsid w:val="008F1012"/>
    <w:rsid w:val="008F298E"/>
    <w:rsid w:val="008F43AA"/>
    <w:rsid w:val="008F5D5D"/>
    <w:rsid w:val="009011D4"/>
    <w:rsid w:val="00901D12"/>
    <w:rsid w:val="00906711"/>
    <w:rsid w:val="009071B9"/>
    <w:rsid w:val="009151BD"/>
    <w:rsid w:val="00922D53"/>
    <w:rsid w:val="00941C00"/>
    <w:rsid w:val="009453C1"/>
    <w:rsid w:val="00947AE3"/>
    <w:rsid w:val="0095133D"/>
    <w:rsid w:val="00951F96"/>
    <w:rsid w:val="00953D50"/>
    <w:rsid w:val="00961FED"/>
    <w:rsid w:val="00967C1C"/>
    <w:rsid w:val="009763BD"/>
    <w:rsid w:val="00984DA0"/>
    <w:rsid w:val="00991613"/>
    <w:rsid w:val="0099208F"/>
    <w:rsid w:val="009921F2"/>
    <w:rsid w:val="00996E0A"/>
    <w:rsid w:val="009976DD"/>
    <w:rsid w:val="009A0140"/>
    <w:rsid w:val="009A09A6"/>
    <w:rsid w:val="009A3502"/>
    <w:rsid w:val="009A3EFF"/>
    <w:rsid w:val="009B06CC"/>
    <w:rsid w:val="009B1957"/>
    <w:rsid w:val="009B3CD1"/>
    <w:rsid w:val="009C02E6"/>
    <w:rsid w:val="009C4C5F"/>
    <w:rsid w:val="009C53F3"/>
    <w:rsid w:val="009D2C63"/>
    <w:rsid w:val="009D368C"/>
    <w:rsid w:val="009D4125"/>
    <w:rsid w:val="009E3989"/>
    <w:rsid w:val="009E52AD"/>
    <w:rsid w:val="009E67B2"/>
    <w:rsid w:val="009E6CB9"/>
    <w:rsid w:val="009F15A9"/>
    <w:rsid w:val="009F5C30"/>
    <w:rsid w:val="009F5E75"/>
    <w:rsid w:val="009F77D2"/>
    <w:rsid w:val="00A04018"/>
    <w:rsid w:val="00A0550C"/>
    <w:rsid w:val="00A05CA6"/>
    <w:rsid w:val="00A07F2D"/>
    <w:rsid w:val="00A11A2F"/>
    <w:rsid w:val="00A136DC"/>
    <w:rsid w:val="00A149C0"/>
    <w:rsid w:val="00A24CF9"/>
    <w:rsid w:val="00A253F0"/>
    <w:rsid w:val="00A43AA1"/>
    <w:rsid w:val="00A469F7"/>
    <w:rsid w:val="00A53284"/>
    <w:rsid w:val="00A753C8"/>
    <w:rsid w:val="00A80FFC"/>
    <w:rsid w:val="00A810AD"/>
    <w:rsid w:val="00A822E0"/>
    <w:rsid w:val="00A83D56"/>
    <w:rsid w:val="00A83EB5"/>
    <w:rsid w:val="00A859C5"/>
    <w:rsid w:val="00A87F24"/>
    <w:rsid w:val="00A91993"/>
    <w:rsid w:val="00A91FC0"/>
    <w:rsid w:val="00A92E7E"/>
    <w:rsid w:val="00A97E12"/>
    <w:rsid w:val="00AA0358"/>
    <w:rsid w:val="00AA0F64"/>
    <w:rsid w:val="00AA337E"/>
    <w:rsid w:val="00AA6982"/>
    <w:rsid w:val="00AA7363"/>
    <w:rsid w:val="00AB173C"/>
    <w:rsid w:val="00AB177C"/>
    <w:rsid w:val="00AB2C7C"/>
    <w:rsid w:val="00AB3DAD"/>
    <w:rsid w:val="00AC79E7"/>
    <w:rsid w:val="00AD074D"/>
    <w:rsid w:val="00AD0B25"/>
    <w:rsid w:val="00AD2556"/>
    <w:rsid w:val="00AD4E85"/>
    <w:rsid w:val="00AD4EAB"/>
    <w:rsid w:val="00AD50AE"/>
    <w:rsid w:val="00AD63A6"/>
    <w:rsid w:val="00AE0630"/>
    <w:rsid w:val="00AF47CD"/>
    <w:rsid w:val="00B00A5E"/>
    <w:rsid w:val="00B04771"/>
    <w:rsid w:val="00B06657"/>
    <w:rsid w:val="00B140A4"/>
    <w:rsid w:val="00B16A72"/>
    <w:rsid w:val="00B21196"/>
    <w:rsid w:val="00B21994"/>
    <w:rsid w:val="00B254C3"/>
    <w:rsid w:val="00B32016"/>
    <w:rsid w:val="00B367D2"/>
    <w:rsid w:val="00B43397"/>
    <w:rsid w:val="00B470C6"/>
    <w:rsid w:val="00B47DBC"/>
    <w:rsid w:val="00B50C6B"/>
    <w:rsid w:val="00B61495"/>
    <w:rsid w:val="00B667B2"/>
    <w:rsid w:val="00B6706C"/>
    <w:rsid w:val="00B725E5"/>
    <w:rsid w:val="00B729D6"/>
    <w:rsid w:val="00B80E36"/>
    <w:rsid w:val="00B811B1"/>
    <w:rsid w:val="00B8175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D17FB"/>
    <w:rsid w:val="00BD591A"/>
    <w:rsid w:val="00BE213D"/>
    <w:rsid w:val="00BE60F2"/>
    <w:rsid w:val="00BE7AD9"/>
    <w:rsid w:val="00BF1EB7"/>
    <w:rsid w:val="00BF2C5A"/>
    <w:rsid w:val="00BF55EC"/>
    <w:rsid w:val="00C033C1"/>
    <w:rsid w:val="00C03950"/>
    <w:rsid w:val="00C0630C"/>
    <w:rsid w:val="00C072B7"/>
    <w:rsid w:val="00C12C65"/>
    <w:rsid w:val="00C13654"/>
    <w:rsid w:val="00C206A5"/>
    <w:rsid w:val="00C36612"/>
    <w:rsid w:val="00C36ED5"/>
    <w:rsid w:val="00C3721E"/>
    <w:rsid w:val="00C37EB4"/>
    <w:rsid w:val="00C41525"/>
    <w:rsid w:val="00C44C32"/>
    <w:rsid w:val="00C44E3B"/>
    <w:rsid w:val="00C52D4B"/>
    <w:rsid w:val="00C5371D"/>
    <w:rsid w:val="00C54796"/>
    <w:rsid w:val="00C61EC8"/>
    <w:rsid w:val="00C64D97"/>
    <w:rsid w:val="00C70A41"/>
    <w:rsid w:val="00C72B55"/>
    <w:rsid w:val="00C765D5"/>
    <w:rsid w:val="00C77C59"/>
    <w:rsid w:val="00C80734"/>
    <w:rsid w:val="00C813C7"/>
    <w:rsid w:val="00C84DFD"/>
    <w:rsid w:val="00C84F82"/>
    <w:rsid w:val="00C86535"/>
    <w:rsid w:val="00C93BF9"/>
    <w:rsid w:val="00C946FE"/>
    <w:rsid w:val="00C96FD1"/>
    <w:rsid w:val="00CA1477"/>
    <w:rsid w:val="00CA3A42"/>
    <w:rsid w:val="00CA4B49"/>
    <w:rsid w:val="00CA5DF5"/>
    <w:rsid w:val="00CB2A72"/>
    <w:rsid w:val="00CB2C29"/>
    <w:rsid w:val="00CC0CEC"/>
    <w:rsid w:val="00CC3FEE"/>
    <w:rsid w:val="00CC439B"/>
    <w:rsid w:val="00CD0F24"/>
    <w:rsid w:val="00CD1608"/>
    <w:rsid w:val="00CD4F2E"/>
    <w:rsid w:val="00CE2B1D"/>
    <w:rsid w:val="00CE61F4"/>
    <w:rsid w:val="00CF08BF"/>
    <w:rsid w:val="00CF4595"/>
    <w:rsid w:val="00CF5A24"/>
    <w:rsid w:val="00CF6FF1"/>
    <w:rsid w:val="00D008F5"/>
    <w:rsid w:val="00D251B5"/>
    <w:rsid w:val="00D3172E"/>
    <w:rsid w:val="00D3642C"/>
    <w:rsid w:val="00D41E05"/>
    <w:rsid w:val="00D4529D"/>
    <w:rsid w:val="00D504E6"/>
    <w:rsid w:val="00D568FA"/>
    <w:rsid w:val="00D5695E"/>
    <w:rsid w:val="00D60044"/>
    <w:rsid w:val="00D60C86"/>
    <w:rsid w:val="00D61295"/>
    <w:rsid w:val="00D66A1D"/>
    <w:rsid w:val="00D672E7"/>
    <w:rsid w:val="00D67F55"/>
    <w:rsid w:val="00D713C8"/>
    <w:rsid w:val="00D71B75"/>
    <w:rsid w:val="00D71CF7"/>
    <w:rsid w:val="00D74721"/>
    <w:rsid w:val="00D83562"/>
    <w:rsid w:val="00D84FC0"/>
    <w:rsid w:val="00D87E85"/>
    <w:rsid w:val="00D93822"/>
    <w:rsid w:val="00D957C8"/>
    <w:rsid w:val="00DA0171"/>
    <w:rsid w:val="00DA7E40"/>
    <w:rsid w:val="00DB4A3F"/>
    <w:rsid w:val="00DB7D93"/>
    <w:rsid w:val="00DC13CA"/>
    <w:rsid w:val="00DC3FD5"/>
    <w:rsid w:val="00DC49E2"/>
    <w:rsid w:val="00DC5861"/>
    <w:rsid w:val="00DD3A3D"/>
    <w:rsid w:val="00DD565E"/>
    <w:rsid w:val="00DD570F"/>
    <w:rsid w:val="00DD58AE"/>
    <w:rsid w:val="00DD6972"/>
    <w:rsid w:val="00DE37FC"/>
    <w:rsid w:val="00DE410F"/>
    <w:rsid w:val="00DF4890"/>
    <w:rsid w:val="00DF6735"/>
    <w:rsid w:val="00E02B61"/>
    <w:rsid w:val="00E03070"/>
    <w:rsid w:val="00E14BCB"/>
    <w:rsid w:val="00E2245D"/>
    <w:rsid w:val="00E2381D"/>
    <w:rsid w:val="00E24621"/>
    <w:rsid w:val="00E2463A"/>
    <w:rsid w:val="00E319D1"/>
    <w:rsid w:val="00E3221B"/>
    <w:rsid w:val="00E3386A"/>
    <w:rsid w:val="00E34DC5"/>
    <w:rsid w:val="00E45C28"/>
    <w:rsid w:val="00E47D1B"/>
    <w:rsid w:val="00E54302"/>
    <w:rsid w:val="00E54E10"/>
    <w:rsid w:val="00E57CF1"/>
    <w:rsid w:val="00E60116"/>
    <w:rsid w:val="00E619A6"/>
    <w:rsid w:val="00E61DD4"/>
    <w:rsid w:val="00E648C4"/>
    <w:rsid w:val="00E75678"/>
    <w:rsid w:val="00E76646"/>
    <w:rsid w:val="00E773E8"/>
    <w:rsid w:val="00E9007C"/>
    <w:rsid w:val="00E96B4B"/>
    <w:rsid w:val="00EA1C70"/>
    <w:rsid w:val="00EA4B53"/>
    <w:rsid w:val="00EA6E32"/>
    <w:rsid w:val="00EB45EC"/>
    <w:rsid w:val="00EB4A1D"/>
    <w:rsid w:val="00EB771E"/>
    <w:rsid w:val="00EB7F5F"/>
    <w:rsid w:val="00EC0593"/>
    <w:rsid w:val="00EC108D"/>
    <w:rsid w:val="00EC45DD"/>
    <w:rsid w:val="00EC51AF"/>
    <w:rsid w:val="00ED4712"/>
    <w:rsid w:val="00ED6557"/>
    <w:rsid w:val="00ED699D"/>
    <w:rsid w:val="00EE4C2A"/>
    <w:rsid w:val="00EF0C86"/>
    <w:rsid w:val="00EF621E"/>
    <w:rsid w:val="00F003A3"/>
    <w:rsid w:val="00F059C9"/>
    <w:rsid w:val="00F07139"/>
    <w:rsid w:val="00F12AB1"/>
    <w:rsid w:val="00F1772E"/>
    <w:rsid w:val="00F214A8"/>
    <w:rsid w:val="00F225AF"/>
    <w:rsid w:val="00F243F5"/>
    <w:rsid w:val="00F32934"/>
    <w:rsid w:val="00F33DEC"/>
    <w:rsid w:val="00F361F8"/>
    <w:rsid w:val="00F4062E"/>
    <w:rsid w:val="00F4182E"/>
    <w:rsid w:val="00F41862"/>
    <w:rsid w:val="00F46EC5"/>
    <w:rsid w:val="00F5014A"/>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66E3"/>
    <w:rsid w:val="00F879AC"/>
    <w:rsid w:val="00F91A26"/>
    <w:rsid w:val="00F9394A"/>
    <w:rsid w:val="00F94C8A"/>
    <w:rsid w:val="00F9794C"/>
    <w:rsid w:val="00FA0BAA"/>
    <w:rsid w:val="00FA1BF4"/>
    <w:rsid w:val="00FA25B6"/>
    <w:rsid w:val="00FA5B5C"/>
    <w:rsid w:val="00FA5EDC"/>
    <w:rsid w:val="00FB3A38"/>
    <w:rsid w:val="00FC1D71"/>
    <w:rsid w:val="00FC5FCB"/>
    <w:rsid w:val="00FD169A"/>
    <w:rsid w:val="00FD203C"/>
    <w:rsid w:val="00FD2649"/>
    <w:rsid w:val="00FD28D0"/>
    <w:rsid w:val="00FD45C9"/>
    <w:rsid w:val="00FE0067"/>
    <w:rsid w:val="00FE0A33"/>
    <w:rsid w:val="00FE1601"/>
    <w:rsid w:val="00FE37C8"/>
    <w:rsid w:val="00FE3863"/>
    <w:rsid w:val="00FF0729"/>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D"/>
    <w:pPr>
      <w:spacing w:before="60" w:after="120"/>
      <w:jc w:val="both"/>
    </w:pPr>
    <w:rPr>
      <w:color w:val="000000" w:themeColor="text1"/>
      <w:sz w:val="24"/>
      <w:szCs w:val="24"/>
    </w:rPr>
  </w:style>
  <w:style w:type="paragraph" w:styleId="Heading1">
    <w:name w:val="heading 1"/>
    <w:next w:val="BodyText"/>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9B06CC"/>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ind w:left="360"/>
    </w:pPr>
    <w:rPr>
      <w:rFonts w:ascii="Arial" w:hAnsi="Arial"/>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0849E7"/>
    <w:pPr>
      <w:numPr>
        <w:numId w:val="25"/>
      </w:numPr>
      <w:spacing w:before="0"/>
      <w:contextualSpacing/>
    </w:pPr>
  </w:style>
  <w:style w:type="paragraph" w:customStyle="1" w:styleId="R3">
    <w:name w:val="R3"/>
    <w:basedOn w:val="Normal"/>
    <w:qFormat/>
    <w:rsid w:val="000849E7"/>
    <w:pPr>
      <w:numPr>
        <w:ilvl w:val="2"/>
        <w:numId w:val="10"/>
      </w:numPr>
      <w:tabs>
        <w:tab w:val="left" w:pos="720"/>
      </w:tabs>
      <w:autoSpaceDE w:val="0"/>
      <w:autoSpaceDN w:val="0"/>
      <w:adjustRightInd w:val="0"/>
      <w:spacing w:before="120"/>
      <w:ind w:left="720" w:hanging="720"/>
      <w:jc w:val="left"/>
      <w:outlineLvl w:val="2"/>
    </w:pPr>
    <w:rPr>
      <w:kern w:val="32"/>
    </w:rPr>
  </w:style>
  <w:style w:type="character" w:styleId="CommentReference">
    <w:name w:val="annotation reference"/>
    <w:basedOn w:val="DefaultParagraphFont"/>
    <w:semiHidden/>
    <w:unhideWhenUsed/>
    <w:rsid w:val="000849E7"/>
    <w:rPr>
      <w:sz w:val="16"/>
      <w:szCs w:val="16"/>
    </w:rPr>
  </w:style>
  <w:style w:type="paragraph" w:styleId="CommentText">
    <w:name w:val="annotation text"/>
    <w:basedOn w:val="Normal"/>
    <w:link w:val="CommentTextChar"/>
    <w:unhideWhenUsed/>
    <w:rsid w:val="000849E7"/>
    <w:pPr>
      <w:spacing w:before="0"/>
    </w:pPr>
    <w:rPr>
      <w:sz w:val="20"/>
      <w:szCs w:val="20"/>
    </w:rPr>
  </w:style>
  <w:style w:type="character" w:customStyle="1" w:styleId="CommentTextChar">
    <w:name w:val="Comment Text Char"/>
    <w:basedOn w:val="DefaultParagraphFont"/>
    <w:link w:val="CommentText"/>
    <w:rsid w:val="000849E7"/>
    <w:rPr>
      <w:color w:val="000000" w:themeColor="text1"/>
    </w:rPr>
  </w:style>
  <w:style w:type="paragraph" w:customStyle="1" w:styleId="R4">
    <w:name w:val="R4"/>
    <w:basedOn w:val="Heading4"/>
    <w:qFormat/>
    <w:rsid w:val="000849E7"/>
    <w:pPr>
      <w:keepNext w:val="0"/>
      <w:numPr>
        <w:numId w:val="10"/>
      </w:numPr>
      <w:tabs>
        <w:tab w:val="clear" w:pos="1080"/>
        <w:tab w:val="left" w:pos="900"/>
      </w:tabs>
      <w:spacing w:before="120"/>
    </w:pPr>
    <w:rPr>
      <w:rFonts w:ascii="Times New Roman" w:hAnsi="Times New Roman" w:cs="Times New Roman"/>
      <w:b w:val="0"/>
    </w:rPr>
  </w:style>
  <w:style w:type="paragraph" w:styleId="BodyText2">
    <w:name w:val="Body Text 2"/>
    <w:basedOn w:val="Normal"/>
    <w:link w:val="BodyText2Char"/>
    <w:semiHidden/>
    <w:unhideWhenUsed/>
    <w:rsid w:val="00FF0729"/>
    <w:pPr>
      <w:spacing w:line="480" w:lineRule="auto"/>
    </w:pPr>
  </w:style>
  <w:style w:type="character" w:customStyle="1" w:styleId="BodyText2Char">
    <w:name w:val="Body Text 2 Char"/>
    <w:basedOn w:val="DefaultParagraphFont"/>
    <w:link w:val="BodyText2"/>
    <w:semiHidden/>
    <w:rsid w:val="00FF0729"/>
    <w:rPr>
      <w:color w:val="000000" w:themeColor="text1"/>
      <w:sz w:val="24"/>
      <w:szCs w:val="24"/>
    </w:rPr>
  </w:style>
  <w:style w:type="paragraph" w:styleId="CommentSubject">
    <w:name w:val="annotation subject"/>
    <w:basedOn w:val="CommentText"/>
    <w:next w:val="CommentText"/>
    <w:link w:val="CommentSubjectChar"/>
    <w:semiHidden/>
    <w:unhideWhenUsed/>
    <w:rsid w:val="00FF0729"/>
    <w:pPr>
      <w:spacing w:before="60"/>
    </w:pPr>
    <w:rPr>
      <w:b/>
      <w:bCs/>
    </w:rPr>
  </w:style>
  <w:style w:type="character" w:customStyle="1" w:styleId="CommentSubjectChar">
    <w:name w:val="Comment Subject Char"/>
    <w:basedOn w:val="CommentTextChar"/>
    <w:link w:val="CommentSubject"/>
    <w:semiHidden/>
    <w:rsid w:val="00FF0729"/>
    <w:rPr>
      <w:b/>
      <w:bCs/>
      <w:color w:val="000000" w:themeColor="text1"/>
    </w:rPr>
  </w:style>
  <w:style w:type="character" w:styleId="Emphasis">
    <w:name w:val="Emphasis"/>
    <w:basedOn w:val="DefaultParagraphFont"/>
    <w:qFormat/>
    <w:rsid w:val="006505AA"/>
    <w:rPr>
      <w:i/>
      <w:iCs/>
    </w:rPr>
  </w:style>
  <w:style w:type="paragraph" w:styleId="ListBullet5">
    <w:name w:val="List Bullet 5"/>
    <w:basedOn w:val="Normal"/>
    <w:autoRedefine/>
    <w:semiHidden/>
    <w:rsid w:val="006505AA"/>
    <w:pPr>
      <w:numPr>
        <w:numId w:val="36"/>
      </w:numPr>
      <w:spacing w:before="0" w:after="0"/>
      <w:jc w:val="left"/>
    </w:pPr>
    <w:rPr>
      <w:color w:val="auto"/>
      <w:sz w:val="22"/>
    </w:rPr>
  </w:style>
  <w:style w:type="paragraph" w:customStyle="1" w:styleId="Default">
    <w:name w:val="Default"/>
    <w:basedOn w:val="Normal"/>
    <w:uiPriority w:val="99"/>
    <w:rsid w:val="0014574B"/>
    <w:pPr>
      <w:autoSpaceDE w:val="0"/>
      <w:autoSpaceDN w:val="0"/>
      <w:spacing w:before="0" w:after="0"/>
      <w:jc w:val="left"/>
    </w:pPr>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068">
      <w:bodyDiv w:val="1"/>
      <w:marLeft w:val="0"/>
      <w:marRight w:val="0"/>
      <w:marTop w:val="0"/>
      <w:marBottom w:val="0"/>
      <w:divBdr>
        <w:top w:val="none" w:sz="0" w:space="0" w:color="auto"/>
        <w:left w:val="none" w:sz="0" w:space="0" w:color="auto"/>
        <w:bottom w:val="none" w:sz="0" w:space="0" w:color="auto"/>
        <w:right w:val="none" w:sz="0" w:space="0" w:color="auto"/>
      </w:divBdr>
    </w:div>
    <w:div w:id="39389655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www.fas.org/irp/offdocs/nspd/nspd-51.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istapedia.net/index.php/Prescription_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2.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D29132-57AC-49A1-8613-E46EBEEA5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15F229-D131-447B-87B0-311DE273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5387</Words>
  <Characters>30712</Characters>
  <Application>Microsoft Office Word</Application>
  <DocSecurity>0</DocSecurity>
  <Lines>255</Lines>
  <Paragraphs>72</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Requirements Specification Document Template</vt:lpstr>
      <vt:lpstr>Introduction</vt:lpstr>
      <vt:lpstr>    Purpose</vt:lpstr>
      <vt:lpstr>    Scope</vt:lpstr>
      <vt:lpstr>    References</vt:lpstr>
      <vt:lpstr>Overall Description</vt:lpstr>
      <vt:lpstr>    Accessibility Specifications</vt:lpstr>
      <vt:lpstr>    Business Rules Specification</vt:lpstr>
      <vt:lpstr>        A prescription will only have one of the following status values:</vt:lpstr>
      <vt:lpstr>        A prescription will only be refilled when one all the following events occur:</vt:lpstr>
      <vt:lpstr>        The MVI creates and assigns an Integration Control Number (ICN) when a new patie</vt:lpstr>
      <vt:lpstr>        A drug is considered a controlled substance if the first character of the ‘DEA, </vt:lpstr>
      <vt:lpstr>    Design Constraints Specification</vt:lpstr>
      <vt:lpstr>        The system shall use the VistA feature “Patient Prescription Processing [PSO LM </vt:lpstr>
      <vt:lpstr>        The system shall use data from Health Data Repository/Clinical Data Service (HDR</vt:lpstr>
      <vt:lpstr>        The system shall use the Enterprise Messaging Infrastructure (eMI) and the VistA</vt:lpstr>
      <vt:lpstr>    Disaster Recovery Specification</vt:lpstr>
      <vt:lpstr>    Documentation Specifications</vt:lpstr>
      <vt:lpstr>        Product Documentation for the OneVA Pharmacy Implementation project includes, bu</vt:lpstr>
      <vt:lpstr>        PMAS Documentation for the One VA Pharmacy Implementation project includes, but </vt:lpstr>
      <vt:lpstr>        Reviews for the OneVA Pharmacy Implementation project includes, but it not limit</vt:lpstr>
      <vt:lpstr>    Functional Specifications</vt:lpstr>
      <vt:lpstr>        Display Prescription Orders</vt:lpstr>
      <vt:lpstr>        Local refills</vt:lpstr>
      <vt:lpstr>        Remote refills</vt:lpstr>
      <vt:lpstr>        Prescription Labels</vt:lpstr>
      <vt:lpstr>        Remote Reports</vt:lpstr>
      <vt:lpstr>        Files</vt:lpstr>
      <vt:lpstr>    Graphical User Interface (GUI) Specifications</vt:lpstr>
      <vt:lpstr>    Multi-divisional Specifications</vt:lpstr>
      <vt:lpstr>    Performance Specifications</vt:lpstr>
      <vt:lpstr>        The system shall provide the ability to configure the connection and response ti</vt:lpstr>
      <vt:lpstr>        The system shall provide the ability to time out a query connection in five (5) </vt:lpstr>
      <vt:lpstr>        The system shall provide the ability to time out the query response in ten (10) </vt:lpstr>
      <vt:lpstr>        The system shall provide the ability to time out a ‘refill/partial fill’ connect</vt:lpstr>
      <vt:lpstr>        The system shall provide the ability to time out a ‘refill/partial fill’ respons</vt:lpstr>
      <vt:lpstr>    Quality Attributes Specification</vt:lpstr>
      <vt:lpstr>    Reliability Specifications</vt:lpstr>
      <vt:lpstr>    Scope Integration</vt:lpstr>
      <vt:lpstr>    Security Specifications</vt:lpstr>
      <vt:lpstr>        The system shall provide the ability to authenticate a username and password as </vt:lpstr>
      <vt:lpstr>        The system shall provide the ability to demonstrate the exchange of patient sens</vt:lpstr>
      <vt:lpstr>        Secure Sockets Layer (SSL)</vt:lpstr>
      <vt:lpstr>        Authentication and Authorization</vt:lpstr>
      <vt:lpstr>    System Features</vt:lpstr>
      <vt:lpstr>    Usability Specifications</vt:lpstr>
      <vt:lpstr>Purchased Components</vt:lpstr>
      <vt:lpstr>Estimation</vt:lpstr>
      <vt:lpstr>Approval Signatures</vt:lpstr>
      <vt:lpstr>Appendix A: Non-Functional Requirements</vt:lpstr>
      <vt:lpstr>System Performance Reporting Requirements </vt:lpstr>
      <vt:lpstr>Operational Environment Requirements</vt:lpstr>
      <vt:lpstr>Documentation Requirements</vt:lpstr>
      <vt:lpstr>Implementation Requirements</vt:lpstr>
      <vt:lpstr>Data Protection/Back-up/Archive Requirements</vt:lpstr>
      <vt:lpstr>Levels for Disaster Recovery</vt:lpstr>
      <vt:lpstr>Data Quality/Assurance Requirements</vt:lpstr>
      <vt:lpstr>User Access/Security Requirements</vt:lpstr>
      <vt:lpstr>Usability/User Interface Requirements</vt:lpstr>
      <vt:lpstr>Conceptual Integrity</vt:lpstr>
      <vt:lpstr>Availability</vt:lpstr>
      <vt:lpstr>Interoperability</vt:lpstr>
      <vt:lpstr>Manageability</vt:lpstr>
      <vt:lpstr>Performance</vt:lpstr>
      <vt:lpstr>Reliability</vt:lpstr>
      <vt:lpstr>Security</vt:lpstr>
      <vt:lpstr>Supportability</vt:lpstr>
      <vt:lpstr>Usability</vt:lpstr>
      <vt:lpstr>Documentation</vt:lpstr>
    </vt:vector>
  </TitlesOfParts>
  <LinksUpToDate>false</LinksUpToDate>
  <CharactersWithSpaces>36027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lastModifiedBy/>
  <cp:revision>1</cp:revision>
  <dcterms:created xsi:type="dcterms:W3CDTF">2015-12-16T16:04:00Z</dcterms:created>
  <dcterms:modified xsi:type="dcterms:W3CDTF">2015-12-16T16:04:00Z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ContentTypeId">
    <vt:lpwstr>0x0101004C9403BA8FA3C04284FCC68C41786FF8</vt:lpwstr>
  </property>
</Properties>
</file>