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DF53B" w14:textId="77777777" w:rsidR="00826828" w:rsidRDefault="00826828" w:rsidP="00A25F76">
      <w:pPr>
        <w:pStyle w:val="Title"/>
        <w:contextualSpacing/>
      </w:pPr>
      <w:bookmarkStart w:id="0" w:name="_Toc205632711"/>
      <w:bookmarkStart w:id="1" w:name="_GoBack"/>
      <w:bookmarkEnd w:id="1"/>
      <w:r>
        <w:t>Dep</w:t>
      </w:r>
      <w:r w:rsidR="00B666A1">
        <w:t>artment of Veterans Affairs</w:t>
      </w:r>
    </w:p>
    <w:p w14:paraId="04F5A17E" w14:textId="1AB62AB9" w:rsidR="00A25F76" w:rsidRDefault="00A25F76" w:rsidP="00A25F76">
      <w:pPr>
        <w:pStyle w:val="Title"/>
        <w:contextualSpacing/>
      </w:pPr>
      <w:r>
        <w:t>Veterans Health Administration</w:t>
      </w:r>
      <w:r w:rsidR="00116162">
        <w:t xml:space="preserve"> (VHA)</w:t>
      </w:r>
    </w:p>
    <w:p w14:paraId="5E411612" w14:textId="2475E0BD" w:rsidR="00826828" w:rsidRDefault="00A25F76" w:rsidP="00826828">
      <w:pPr>
        <w:pStyle w:val="Title"/>
        <w:contextualSpacing/>
      </w:pPr>
      <w:r>
        <w:t xml:space="preserve">Office of </w:t>
      </w:r>
      <w:r w:rsidR="00B666A1">
        <w:t>Informatics and Analytics</w:t>
      </w:r>
    </w:p>
    <w:p w14:paraId="01F88C55" w14:textId="77777777" w:rsidR="00A25F76" w:rsidRDefault="00A25F76" w:rsidP="00A25F76">
      <w:pPr>
        <w:pStyle w:val="Title"/>
      </w:pPr>
      <w:r>
        <w:t>Innovation Program</w:t>
      </w:r>
    </w:p>
    <w:p w14:paraId="372C398C" w14:textId="77777777" w:rsidR="00A25F76" w:rsidRPr="00B666A1" w:rsidRDefault="00A25F76" w:rsidP="00A25F76">
      <w:pPr>
        <w:pStyle w:val="Title"/>
        <w:rPr>
          <w:color w:val="365F91" w:themeColor="accent1" w:themeShade="BF"/>
        </w:rPr>
      </w:pPr>
      <w:r w:rsidRPr="00B666A1">
        <w:rPr>
          <w:color w:val="365F91" w:themeColor="accent1" w:themeShade="BF"/>
        </w:rPr>
        <w:t>OneVA Pharmacy Implementation</w:t>
      </w:r>
      <w:r w:rsidR="00B666A1" w:rsidRPr="00B666A1">
        <w:rPr>
          <w:color w:val="365F91" w:themeColor="accent1" w:themeShade="BF"/>
        </w:rPr>
        <w:t xml:space="preserve"> Project</w:t>
      </w:r>
    </w:p>
    <w:p w14:paraId="36A89132" w14:textId="77777777" w:rsidR="00A25F76" w:rsidRPr="00B666A1" w:rsidRDefault="00A25F76" w:rsidP="00A25F76">
      <w:pPr>
        <w:pStyle w:val="Title"/>
        <w:keepNext/>
        <w:contextualSpacing/>
      </w:pPr>
      <w:r w:rsidRPr="00B666A1">
        <w:t xml:space="preserve">System Design Document (SSD) </w:t>
      </w:r>
    </w:p>
    <w:p w14:paraId="7BD6F3C4" w14:textId="77777777" w:rsidR="00A25F76" w:rsidRPr="00B666A1" w:rsidRDefault="00A25F76" w:rsidP="00A25F76">
      <w:pPr>
        <w:pStyle w:val="Title"/>
      </w:pPr>
      <w:r w:rsidRPr="00B666A1">
        <w:t>(CLIN #00</w:t>
      </w:r>
      <w:r w:rsidR="00B666A1">
        <w:t>0</w:t>
      </w:r>
      <w:r w:rsidRPr="00B666A1">
        <w:t>2AC)</w:t>
      </w:r>
    </w:p>
    <w:p w14:paraId="0052A6C9" w14:textId="77777777" w:rsidR="00A25F76" w:rsidRPr="001E661C" w:rsidRDefault="00A25F76" w:rsidP="00A25F76">
      <w:pPr>
        <w:pStyle w:val="Title"/>
        <w:contextualSpacing/>
        <w:rPr>
          <w:rStyle w:val="TOC1Char"/>
        </w:rPr>
      </w:pPr>
      <w:r w:rsidRPr="001E661C">
        <w:rPr>
          <w:rStyle w:val="TOC1Char"/>
        </w:rPr>
        <w:t>Business Information Technology Solutions, Inc.</w:t>
      </w:r>
    </w:p>
    <w:p w14:paraId="7DD514CE" w14:textId="77777777" w:rsidR="00A25F76" w:rsidRPr="001E661C" w:rsidRDefault="00A25F76" w:rsidP="00A25F76">
      <w:pPr>
        <w:pStyle w:val="Title"/>
        <w:contextualSpacing/>
        <w:rPr>
          <w:rStyle w:val="TOC1Char"/>
        </w:rPr>
      </w:pPr>
      <w:r w:rsidRPr="001E661C">
        <w:rPr>
          <w:rStyle w:val="TOC1Char"/>
        </w:rPr>
        <w:t>3190 Fairview Park Drive, Suite 315</w:t>
      </w:r>
    </w:p>
    <w:p w14:paraId="728C0DFB" w14:textId="77777777" w:rsidR="00A25F76" w:rsidRPr="001E661C" w:rsidRDefault="00A25F76" w:rsidP="00A25F76">
      <w:pPr>
        <w:pStyle w:val="Title"/>
        <w:contextualSpacing/>
        <w:rPr>
          <w:rStyle w:val="TOC1Char"/>
        </w:rPr>
      </w:pPr>
      <w:r w:rsidRPr="001E661C">
        <w:rPr>
          <w:rStyle w:val="TOC1Char"/>
        </w:rPr>
        <w:t>Falls Church, VA  22042</w:t>
      </w:r>
    </w:p>
    <w:p w14:paraId="02015B09" w14:textId="77777777" w:rsidR="00A25F76" w:rsidRPr="001E661C" w:rsidRDefault="00A25F76" w:rsidP="00A25F76">
      <w:pPr>
        <w:pStyle w:val="Title"/>
        <w:contextualSpacing/>
        <w:rPr>
          <w:rStyle w:val="TOC1Char"/>
        </w:rPr>
      </w:pPr>
    </w:p>
    <w:p w14:paraId="090E1DB2" w14:textId="77777777" w:rsidR="00A25F76" w:rsidRPr="001E661C" w:rsidRDefault="00A25F76" w:rsidP="00A25F76">
      <w:pPr>
        <w:pStyle w:val="Title"/>
        <w:contextualSpacing/>
        <w:rPr>
          <w:rStyle w:val="TOC1Char"/>
        </w:rPr>
      </w:pPr>
      <w:r w:rsidRPr="001E661C">
        <w:rPr>
          <w:rStyle w:val="TOC1Char"/>
        </w:rPr>
        <w:t>Task Order:  VA-118-15-Q-0745</w:t>
      </w:r>
    </w:p>
    <w:p w14:paraId="7D95FCB2" w14:textId="78CF6257" w:rsidR="00A25F76" w:rsidRPr="004921F1" w:rsidRDefault="00A25F76" w:rsidP="00A25F76">
      <w:pPr>
        <w:pStyle w:val="Title"/>
        <w:spacing w:before="960" w:after="960"/>
        <w:rPr>
          <w:rFonts w:ascii="Times New Roman" w:hAnsi="Times New Roman" w:cs="Times New Roman"/>
          <w:b w:val="0"/>
          <w:sz w:val="24"/>
          <w:szCs w:val="24"/>
        </w:rPr>
      </w:pPr>
      <w:r>
        <w:rPr>
          <w:noProof/>
        </w:rPr>
        <w:drawing>
          <wp:inline distT="0" distB="0" distL="0" distR="0" wp14:anchorId="7F435B7E" wp14:editId="5619F878">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E0C30FC" w14:textId="07549FEF" w:rsidR="00A25F76" w:rsidRPr="00826828" w:rsidRDefault="005731D1" w:rsidP="006A63F0">
      <w:pPr>
        <w:pStyle w:val="Title2"/>
      </w:pPr>
      <w:bookmarkStart w:id="2" w:name="_Toc433180662"/>
      <w:r>
        <w:t>Version 1.0</w:t>
      </w:r>
    </w:p>
    <w:p w14:paraId="4E658949" w14:textId="5D12D444" w:rsidR="00AD4E85" w:rsidRDefault="00A25F76" w:rsidP="006A63F0">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826828">
        <w:rPr>
          <w:noProof/>
        </w:rPr>
        <w:drawing>
          <wp:anchor distT="0" distB="0" distL="114300" distR="114300" simplePos="0" relativeHeight="251658752" behindDoc="0" locked="0" layoutInCell="1" allowOverlap="1" wp14:anchorId="3D5DEBA3" wp14:editId="57259019">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5731D1">
        <w:t>December</w:t>
      </w:r>
      <w:r w:rsidRPr="00826828">
        <w:t xml:space="preserve"> 2015</w:t>
      </w:r>
      <w:bookmarkEnd w:id="2"/>
      <w:bookmarkEnd w:id="3"/>
    </w:p>
    <w:p w14:paraId="2850A491" w14:textId="77777777" w:rsidR="00A25F76" w:rsidRDefault="00A25F76" w:rsidP="00A25F76">
      <w:pPr>
        <w:pStyle w:val="Title2"/>
      </w:pPr>
      <w:r>
        <w:lastRenderedPageBreak/>
        <w:t>Revision History</w:t>
      </w:r>
    </w:p>
    <w:p w14:paraId="38C6097F" w14:textId="77777777" w:rsidR="00A25F76" w:rsidRPr="00310407" w:rsidRDefault="00A25F76" w:rsidP="00310407">
      <w:r w:rsidRPr="00310407">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A25F76" w:rsidRPr="005068FD" w14:paraId="6AE833F1" w14:textId="77777777" w:rsidTr="00A25F76">
        <w:trPr>
          <w:cantSplit/>
          <w:tblHeader/>
          <w:jc w:val="center"/>
        </w:trPr>
        <w:tc>
          <w:tcPr>
            <w:tcW w:w="907" w:type="pct"/>
            <w:shd w:val="clear" w:color="auto" w:fill="F2F2F2"/>
          </w:tcPr>
          <w:p w14:paraId="2067172B"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Date</w:t>
            </w:r>
          </w:p>
        </w:tc>
        <w:tc>
          <w:tcPr>
            <w:tcW w:w="567" w:type="pct"/>
            <w:shd w:val="clear" w:color="auto" w:fill="F2F2F2"/>
          </w:tcPr>
          <w:p w14:paraId="2DF091C8"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Version</w:t>
            </w:r>
          </w:p>
        </w:tc>
        <w:tc>
          <w:tcPr>
            <w:tcW w:w="2305" w:type="pct"/>
            <w:shd w:val="clear" w:color="auto" w:fill="F2F2F2"/>
          </w:tcPr>
          <w:p w14:paraId="0115723D"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Description</w:t>
            </w:r>
          </w:p>
        </w:tc>
        <w:tc>
          <w:tcPr>
            <w:tcW w:w="1221" w:type="pct"/>
            <w:shd w:val="clear" w:color="auto" w:fill="F2F2F2"/>
          </w:tcPr>
          <w:p w14:paraId="2ECC33B3"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Author</w:t>
            </w:r>
          </w:p>
        </w:tc>
      </w:tr>
      <w:tr w:rsidR="00A25F76" w14:paraId="0218DFE2" w14:textId="77777777" w:rsidTr="00A25F76">
        <w:trPr>
          <w:cantSplit/>
          <w:jc w:val="center"/>
        </w:trPr>
        <w:tc>
          <w:tcPr>
            <w:tcW w:w="907" w:type="pct"/>
          </w:tcPr>
          <w:p w14:paraId="691D88B1"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10/26/2015</w:t>
            </w:r>
          </w:p>
        </w:tc>
        <w:tc>
          <w:tcPr>
            <w:tcW w:w="567" w:type="pct"/>
          </w:tcPr>
          <w:p w14:paraId="2D11D255"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0.1</w:t>
            </w:r>
          </w:p>
        </w:tc>
        <w:tc>
          <w:tcPr>
            <w:tcW w:w="2305" w:type="pct"/>
          </w:tcPr>
          <w:p w14:paraId="1FBECD2A"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Initial Draft</w:t>
            </w:r>
          </w:p>
        </w:tc>
        <w:tc>
          <w:tcPr>
            <w:tcW w:w="1221" w:type="pct"/>
          </w:tcPr>
          <w:p w14:paraId="75D18644"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A25F76" w14:paraId="67671400" w14:textId="77777777" w:rsidTr="00A25F76">
        <w:trPr>
          <w:cantSplit/>
          <w:jc w:val="center"/>
        </w:trPr>
        <w:tc>
          <w:tcPr>
            <w:tcW w:w="907" w:type="pct"/>
          </w:tcPr>
          <w:p w14:paraId="0F519A4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10/29/2015</w:t>
            </w:r>
          </w:p>
        </w:tc>
        <w:tc>
          <w:tcPr>
            <w:tcW w:w="567" w:type="pct"/>
          </w:tcPr>
          <w:p w14:paraId="4898399C"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0.2</w:t>
            </w:r>
          </w:p>
        </w:tc>
        <w:tc>
          <w:tcPr>
            <w:tcW w:w="2305" w:type="pct"/>
          </w:tcPr>
          <w:p w14:paraId="12E6FFC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Sections 2, 3, 4, 5, and 8</w:t>
            </w:r>
          </w:p>
        </w:tc>
        <w:tc>
          <w:tcPr>
            <w:tcW w:w="1221" w:type="pct"/>
          </w:tcPr>
          <w:p w14:paraId="42EF0A33"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Tony Burleson</w:t>
            </w:r>
          </w:p>
        </w:tc>
      </w:tr>
      <w:tr w:rsidR="00A25F76" w14:paraId="0794D478" w14:textId="77777777" w:rsidTr="00A25F76">
        <w:trPr>
          <w:cantSplit/>
          <w:jc w:val="center"/>
        </w:trPr>
        <w:tc>
          <w:tcPr>
            <w:tcW w:w="907" w:type="pct"/>
          </w:tcPr>
          <w:p w14:paraId="78773D28" w14:textId="4D14759B" w:rsidR="00A25F76" w:rsidRPr="002C191D" w:rsidRDefault="00D72AE4" w:rsidP="00C707B9">
            <w:pPr>
              <w:pStyle w:val="TableText"/>
              <w:rPr>
                <w:rFonts w:ascii="Times New Roman" w:hAnsi="Times New Roman" w:cs="Times New Roman"/>
                <w:szCs w:val="22"/>
              </w:rPr>
            </w:pPr>
            <w:r>
              <w:rPr>
                <w:rFonts w:ascii="Times New Roman" w:hAnsi="Times New Roman" w:cs="Times New Roman"/>
                <w:szCs w:val="22"/>
              </w:rPr>
              <w:t>11/13</w:t>
            </w:r>
            <w:r w:rsidR="00A25F76" w:rsidRPr="002C191D">
              <w:rPr>
                <w:rFonts w:ascii="Times New Roman" w:hAnsi="Times New Roman" w:cs="Times New Roman"/>
                <w:szCs w:val="22"/>
              </w:rPr>
              <w:t>/2015</w:t>
            </w:r>
          </w:p>
        </w:tc>
        <w:tc>
          <w:tcPr>
            <w:tcW w:w="567" w:type="pct"/>
          </w:tcPr>
          <w:p w14:paraId="11721CB9"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0.3</w:t>
            </w:r>
          </w:p>
        </w:tc>
        <w:tc>
          <w:tcPr>
            <w:tcW w:w="2305" w:type="pct"/>
          </w:tcPr>
          <w:p w14:paraId="61C49BFA" w14:textId="04A58192"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Diagrams, spelled out acronyms, and applied TJ Cope’s comments.</w:t>
            </w:r>
            <w:r w:rsidR="003F2A18" w:rsidRPr="002C191D">
              <w:rPr>
                <w:rFonts w:ascii="Times New Roman" w:hAnsi="Times New Roman" w:cs="Times New Roman"/>
                <w:szCs w:val="22"/>
              </w:rPr>
              <w:t xml:space="preserve"> Added Brad Fisher’s updates.</w:t>
            </w:r>
          </w:p>
        </w:tc>
        <w:tc>
          <w:tcPr>
            <w:tcW w:w="1221" w:type="pct"/>
          </w:tcPr>
          <w:p w14:paraId="4EA0BD8E"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5A0228" w14:paraId="1DF6D982" w14:textId="77777777" w:rsidTr="00A25F76">
        <w:trPr>
          <w:cantSplit/>
          <w:jc w:val="center"/>
        </w:trPr>
        <w:tc>
          <w:tcPr>
            <w:tcW w:w="907" w:type="pct"/>
          </w:tcPr>
          <w:p w14:paraId="2E0DE1E4" w14:textId="24F1F198" w:rsidR="005A0228" w:rsidRDefault="005A0228" w:rsidP="00C707B9">
            <w:pPr>
              <w:pStyle w:val="TableText"/>
              <w:rPr>
                <w:rFonts w:ascii="Times New Roman" w:hAnsi="Times New Roman" w:cs="Times New Roman"/>
                <w:szCs w:val="22"/>
              </w:rPr>
            </w:pPr>
            <w:r>
              <w:rPr>
                <w:rFonts w:ascii="Times New Roman" w:hAnsi="Times New Roman" w:cs="Times New Roman"/>
                <w:szCs w:val="22"/>
              </w:rPr>
              <w:t>11/28/2015</w:t>
            </w:r>
          </w:p>
        </w:tc>
        <w:tc>
          <w:tcPr>
            <w:tcW w:w="567" w:type="pct"/>
          </w:tcPr>
          <w:p w14:paraId="659FC0C4" w14:textId="1D5A22A4"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0.4</w:t>
            </w:r>
          </w:p>
        </w:tc>
        <w:tc>
          <w:tcPr>
            <w:tcW w:w="2305" w:type="pct"/>
          </w:tcPr>
          <w:p w14:paraId="3CB31058" w14:textId="13C3E38A"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 xml:space="preserve">Updated diagram and modified two </w:t>
            </w:r>
            <w:r w:rsidR="008C4C28">
              <w:rPr>
                <w:rFonts w:ascii="Times New Roman" w:hAnsi="Times New Roman" w:cs="Times New Roman"/>
                <w:szCs w:val="22"/>
              </w:rPr>
              <w:t>requirements</w:t>
            </w:r>
            <w:r>
              <w:rPr>
                <w:rFonts w:ascii="Times New Roman" w:hAnsi="Times New Roman" w:cs="Times New Roman"/>
                <w:szCs w:val="22"/>
              </w:rPr>
              <w:t>.</w:t>
            </w:r>
          </w:p>
        </w:tc>
        <w:tc>
          <w:tcPr>
            <w:tcW w:w="1221" w:type="pct"/>
          </w:tcPr>
          <w:p w14:paraId="3C86E473" w14:textId="5593CC40"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Kathy Coupland</w:t>
            </w:r>
          </w:p>
        </w:tc>
      </w:tr>
      <w:tr w:rsidR="005731D1" w14:paraId="3A1A6013" w14:textId="77777777" w:rsidTr="00A25F76">
        <w:trPr>
          <w:cantSplit/>
          <w:jc w:val="center"/>
        </w:trPr>
        <w:tc>
          <w:tcPr>
            <w:tcW w:w="907" w:type="pct"/>
          </w:tcPr>
          <w:p w14:paraId="0F50FCEF" w14:textId="67049822" w:rsidR="005731D1" w:rsidRDefault="005731D1" w:rsidP="00C707B9">
            <w:pPr>
              <w:pStyle w:val="TableText"/>
              <w:rPr>
                <w:rFonts w:ascii="Times New Roman" w:hAnsi="Times New Roman" w:cs="Times New Roman"/>
                <w:szCs w:val="22"/>
              </w:rPr>
            </w:pPr>
            <w:r>
              <w:rPr>
                <w:rFonts w:ascii="Times New Roman" w:hAnsi="Times New Roman" w:cs="Times New Roman"/>
                <w:szCs w:val="22"/>
              </w:rPr>
              <w:t>12/2</w:t>
            </w:r>
            <w:r w:rsidR="00CA5C80">
              <w:rPr>
                <w:rFonts w:ascii="Times New Roman" w:hAnsi="Times New Roman" w:cs="Times New Roman"/>
                <w:szCs w:val="22"/>
              </w:rPr>
              <w:t>8</w:t>
            </w:r>
            <w:r>
              <w:rPr>
                <w:rFonts w:ascii="Times New Roman" w:hAnsi="Times New Roman" w:cs="Times New Roman"/>
                <w:szCs w:val="22"/>
              </w:rPr>
              <w:t>/2015</w:t>
            </w:r>
          </w:p>
        </w:tc>
        <w:tc>
          <w:tcPr>
            <w:tcW w:w="567" w:type="pct"/>
          </w:tcPr>
          <w:p w14:paraId="31041A44" w14:textId="3F8E75A2" w:rsidR="005731D1" w:rsidRDefault="00CA5C80" w:rsidP="00C707B9">
            <w:pPr>
              <w:pStyle w:val="TableText"/>
              <w:rPr>
                <w:rFonts w:ascii="Times New Roman" w:hAnsi="Times New Roman" w:cs="Times New Roman"/>
                <w:szCs w:val="22"/>
              </w:rPr>
            </w:pPr>
            <w:r>
              <w:rPr>
                <w:rFonts w:ascii="Times New Roman" w:hAnsi="Times New Roman" w:cs="Times New Roman"/>
                <w:szCs w:val="22"/>
              </w:rPr>
              <w:t>0.5</w:t>
            </w:r>
          </w:p>
        </w:tc>
        <w:tc>
          <w:tcPr>
            <w:tcW w:w="2305" w:type="pct"/>
          </w:tcPr>
          <w:p w14:paraId="05707A73" w14:textId="0EFD8412" w:rsidR="005731D1" w:rsidRDefault="00CA5C80" w:rsidP="00C707B9">
            <w:pPr>
              <w:pStyle w:val="TableText"/>
              <w:rPr>
                <w:rFonts w:ascii="Times New Roman" w:hAnsi="Times New Roman" w:cs="Times New Roman"/>
                <w:szCs w:val="22"/>
              </w:rPr>
            </w:pPr>
            <w:r>
              <w:rPr>
                <w:rFonts w:ascii="Times New Roman" w:hAnsi="Times New Roman" w:cs="Times New Roman"/>
                <w:szCs w:val="22"/>
              </w:rPr>
              <w:t>Updated section 6.2 and eMI areas</w:t>
            </w:r>
          </w:p>
        </w:tc>
        <w:tc>
          <w:tcPr>
            <w:tcW w:w="1221" w:type="pct"/>
          </w:tcPr>
          <w:p w14:paraId="471635CA" w14:textId="36209687" w:rsidR="005731D1" w:rsidRDefault="00CA5C80" w:rsidP="00C707B9">
            <w:pPr>
              <w:pStyle w:val="TableText"/>
              <w:rPr>
                <w:rFonts w:ascii="Times New Roman" w:hAnsi="Times New Roman" w:cs="Times New Roman"/>
                <w:szCs w:val="22"/>
              </w:rPr>
            </w:pPr>
            <w:r>
              <w:rPr>
                <w:rFonts w:ascii="Times New Roman" w:hAnsi="Times New Roman" w:cs="Times New Roman"/>
                <w:szCs w:val="22"/>
              </w:rPr>
              <w:t>Tony Burleson</w:t>
            </w:r>
          </w:p>
        </w:tc>
      </w:tr>
      <w:tr w:rsidR="00CA5C80" w14:paraId="118B3077" w14:textId="77777777" w:rsidTr="00A25F76">
        <w:trPr>
          <w:cantSplit/>
          <w:jc w:val="center"/>
        </w:trPr>
        <w:tc>
          <w:tcPr>
            <w:tcW w:w="907" w:type="pct"/>
          </w:tcPr>
          <w:p w14:paraId="67393090" w14:textId="50922560" w:rsidR="00CA5C80" w:rsidRDefault="001803EE" w:rsidP="00C707B9">
            <w:pPr>
              <w:pStyle w:val="TableText"/>
              <w:rPr>
                <w:rFonts w:ascii="Times New Roman" w:hAnsi="Times New Roman" w:cs="Times New Roman"/>
                <w:szCs w:val="22"/>
              </w:rPr>
            </w:pPr>
            <w:r>
              <w:rPr>
                <w:rFonts w:ascii="Times New Roman" w:hAnsi="Times New Roman" w:cs="Times New Roman"/>
                <w:szCs w:val="22"/>
              </w:rPr>
              <w:t>12/30</w:t>
            </w:r>
            <w:r w:rsidR="00CA5C80">
              <w:rPr>
                <w:rFonts w:ascii="Times New Roman" w:hAnsi="Times New Roman" w:cs="Times New Roman"/>
                <w:szCs w:val="22"/>
              </w:rPr>
              <w:t>/2015</w:t>
            </w:r>
          </w:p>
        </w:tc>
        <w:tc>
          <w:tcPr>
            <w:tcW w:w="567" w:type="pct"/>
          </w:tcPr>
          <w:p w14:paraId="1808E652" w14:textId="4122090F" w:rsidR="00CA5C80" w:rsidRDefault="00CA5C80" w:rsidP="00C707B9">
            <w:pPr>
              <w:pStyle w:val="TableText"/>
              <w:rPr>
                <w:rFonts w:ascii="Times New Roman" w:hAnsi="Times New Roman" w:cs="Times New Roman"/>
                <w:szCs w:val="22"/>
              </w:rPr>
            </w:pPr>
            <w:r>
              <w:rPr>
                <w:rFonts w:ascii="Times New Roman" w:hAnsi="Times New Roman" w:cs="Times New Roman"/>
                <w:szCs w:val="22"/>
              </w:rPr>
              <w:t>1.0</w:t>
            </w:r>
          </w:p>
        </w:tc>
        <w:tc>
          <w:tcPr>
            <w:tcW w:w="2305" w:type="pct"/>
          </w:tcPr>
          <w:p w14:paraId="2878A1BF" w14:textId="58B08DD2" w:rsidR="00CA5C80" w:rsidRDefault="00CA5C80" w:rsidP="00C707B9">
            <w:pPr>
              <w:pStyle w:val="TableText"/>
              <w:rPr>
                <w:rFonts w:ascii="Times New Roman" w:hAnsi="Times New Roman" w:cs="Times New Roman"/>
                <w:szCs w:val="22"/>
              </w:rPr>
            </w:pPr>
            <w:r>
              <w:rPr>
                <w:rFonts w:ascii="Times New Roman" w:hAnsi="Times New Roman" w:cs="Times New Roman"/>
                <w:szCs w:val="22"/>
              </w:rPr>
              <w:t>Baseline</w:t>
            </w:r>
          </w:p>
        </w:tc>
        <w:tc>
          <w:tcPr>
            <w:tcW w:w="1221" w:type="pct"/>
          </w:tcPr>
          <w:p w14:paraId="36E1DA94" w14:textId="06E91159" w:rsidR="00CA5C80" w:rsidRDefault="00CA5C80" w:rsidP="00C707B9">
            <w:pPr>
              <w:pStyle w:val="TableText"/>
              <w:rPr>
                <w:rFonts w:ascii="Times New Roman" w:hAnsi="Times New Roman" w:cs="Times New Roman"/>
                <w:szCs w:val="22"/>
              </w:rPr>
            </w:pPr>
            <w:r>
              <w:rPr>
                <w:rFonts w:ascii="Times New Roman" w:hAnsi="Times New Roman" w:cs="Times New Roman"/>
                <w:szCs w:val="22"/>
              </w:rPr>
              <w:t>Kathy Coupland</w:t>
            </w:r>
          </w:p>
        </w:tc>
      </w:tr>
    </w:tbl>
    <w:p w14:paraId="044862CF" w14:textId="77777777" w:rsidR="00BF2C5A" w:rsidRDefault="00A25F76" w:rsidP="00310407">
      <w:pPr>
        <w:rPr>
          <w:szCs w:val="20"/>
        </w:rPr>
      </w:pPr>
      <w:r>
        <w:t xml:space="preserve"> </w:t>
      </w:r>
      <w:r w:rsidR="00BF2C5A">
        <w:br w:type="page"/>
      </w:r>
    </w:p>
    <w:p w14:paraId="680352F9" w14:textId="77777777" w:rsidR="00D96E52" w:rsidRPr="00D96E52" w:rsidRDefault="00D96E52" w:rsidP="00310407"/>
    <w:p w14:paraId="62930800" w14:textId="77777777" w:rsidR="004F3A80" w:rsidRDefault="004F3A80" w:rsidP="00647B03">
      <w:pPr>
        <w:pStyle w:val="Title2"/>
      </w:pPr>
      <w:r>
        <w:t>Table of Contents</w:t>
      </w:r>
    </w:p>
    <w:p w14:paraId="608084AF" w14:textId="44619319" w:rsidR="00F80154" w:rsidRDefault="00E279B2">
      <w:pPr>
        <w:pStyle w:val="TOC1"/>
        <w:rPr>
          <w:rFonts w:asciiTheme="minorHAnsi" w:eastAsiaTheme="minorEastAsia" w:hAnsiTheme="minorHAnsi" w:cstheme="minorBidi"/>
          <w:b w:val="0"/>
          <w:noProof/>
          <w:sz w:val="22"/>
          <w:szCs w:val="22"/>
        </w:rPr>
      </w:pPr>
      <w:r>
        <w:fldChar w:fldCharType="begin"/>
      </w:r>
      <w:r>
        <w:instrText xml:space="preserve"> TOC \o "1-3" \u \t "Heading 4,4,Heading 5,5,Heading 6,5" </w:instrText>
      </w:r>
      <w:r>
        <w:fldChar w:fldCharType="separate"/>
      </w:r>
      <w:r w:rsidR="00F80154">
        <w:rPr>
          <w:noProof/>
        </w:rPr>
        <w:t>1.</w:t>
      </w:r>
      <w:r w:rsidR="00F80154">
        <w:rPr>
          <w:rFonts w:asciiTheme="minorHAnsi" w:eastAsiaTheme="minorEastAsia" w:hAnsiTheme="minorHAnsi" w:cstheme="minorBidi"/>
          <w:b w:val="0"/>
          <w:noProof/>
          <w:sz w:val="22"/>
          <w:szCs w:val="22"/>
        </w:rPr>
        <w:tab/>
      </w:r>
      <w:r w:rsidR="00F80154">
        <w:rPr>
          <w:noProof/>
        </w:rPr>
        <w:t>Introduction</w:t>
      </w:r>
      <w:r w:rsidR="00F80154">
        <w:rPr>
          <w:noProof/>
        </w:rPr>
        <w:tab/>
      </w:r>
      <w:r w:rsidR="00F80154">
        <w:rPr>
          <w:noProof/>
        </w:rPr>
        <w:fldChar w:fldCharType="begin"/>
      </w:r>
      <w:r w:rsidR="00F80154">
        <w:rPr>
          <w:noProof/>
        </w:rPr>
        <w:instrText xml:space="preserve"> PAGEREF _Toc439226682 \h </w:instrText>
      </w:r>
      <w:r w:rsidR="00F80154">
        <w:rPr>
          <w:noProof/>
        </w:rPr>
      </w:r>
      <w:r w:rsidR="00F80154">
        <w:rPr>
          <w:noProof/>
        </w:rPr>
        <w:fldChar w:fldCharType="separate"/>
      </w:r>
      <w:r w:rsidR="00764584">
        <w:rPr>
          <w:noProof/>
        </w:rPr>
        <w:t>10</w:t>
      </w:r>
      <w:r w:rsidR="00F80154">
        <w:rPr>
          <w:noProof/>
        </w:rPr>
        <w:fldChar w:fldCharType="end"/>
      </w:r>
    </w:p>
    <w:p w14:paraId="3D6F0E75" w14:textId="4DC853F5" w:rsidR="00F80154" w:rsidRDefault="00F80154">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_Toc439226683 \h </w:instrText>
      </w:r>
      <w:r>
        <w:rPr>
          <w:noProof/>
        </w:rPr>
      </w:r>
      <w:r>
        <w:rPr>
          <w:noProof/>
        </w:rPr>
        <w:fldChar w:fldCharType="separate"/>
      </w:r>
      <w:r w:rsidR="00764584">
        <w:rPr>
          <w:noProof/>
        </w:rPr>
        <w:t>10</w:t>
      </w:r>
      <w:r>
        <w:rPr>
          <w:noProof/>
        </w:rPr>
        <w:fldChar w:fldCharType="end"/>
      </w:r>
    </w:p>
    <w:p w14:paraId="688A7305" w14:textId="3DBC9885" w:rsidR="00F80154" w:rsidRDefault="00F80154">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User Profiles</w:t>
      </w:r>
      <w:r>
        <w:rPr>
          <w:noProof/>
        </w:rPr>
        <w:tab/>
      </w:r>
      <w:r>
        <w:rPr>
          <w:noProof/>
        </w:rPr>
        <w:fldChar w:fldCharType="begin"/>
      </w:r>
      <w:r>
        <w:rPr>
          <w:noProof/>
        </w:rPr>
        <w:instrText xml:space="preserve"> PAGEREF _Toc439226684 \h </w:instrText>
      </w:r>
      <w:r>
        <w:rPr>
          <w:noProof/>
        </w:rPr>
      </w:r>
      <w:r>
        <w:rPr>
          <w:noProof/>
        </w:rPr>
        <w:fldChar w:fldCharType="separate"/>
      </w:r>
      <w:r w:rsidR="00764584">
        <w:rPr>
          <w:noProof/>
        </w:rPr>
        <w:t>10</w:t>
      </w:r>
      <w:r>
        <w:rPr>
          <w:noProof/>
        </w:rPr>
        <w:fldChar w:fldCharType="end"/>
      </w:r>
    </w:p>
    <w:p w14:paraId="226B82D3" w14:textId="6E33B004" w:rsidR="00F80154" w:rsidRDefault="00F80154">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_Toc439226685 \h </w:instrText>
      </w:r>
      <w:r>
        <w:rPr>
          <w:noProof/>
        </w:rPr>
      </w:r>
      <w:r>
        <w:rPr>
          <w:noProof/>
        </w:rPr>
        <w:fldChar w:fldCharType="separate"/>
      </w:r>
      <w:r w:rsidR="00764584">
        <w:rPr>
          <w:noProof/>
        </w:rPr>
        <w:t>10</w:t>
      </w:r>
      <w:r>
        <w:rPr>
          <w:noProof/>
        </w:rPr>
        <w:fldChar w:fldCharType="end"/>
      </w:r>
    </w:p>
    <w:p w14:paraId="1186A3BC" w14:textId="6FF36A93" w:rsidR="00F80154" w:rsidRDefault="00F80154">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_Toc439226686 \h </w:instrText>
      </w:r>
      <w:r>
        <w:rPr>
          <w:noProof/>
        </w:rPr>
      </w:r>
      <w:r>
        <w:rPr>
          <w:noProof/>
        </w:rPr>
        <w:fldChar w:fldCharType="separate"/>
      </w:r>
      <w:r w:rsidR="00764584">
        <w:rPr>
          <w:noProof/>
        </w:rPr>
        <w:t>12</w:t>
      </w:r>
      <w:r>
        <w:rPr>
          <w:noProof/>
        </w:rPr>
        <w:fldChar w:fldCharType="end"/>
      </w:r>
    </w:p>
    <w:p w14:paraId="754416EB" w14:textId="57CF9917" w:rsidR="00F80154" w:rsidRDefault="00F80154">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Overview of the System</w:t>
      </w:r>
      <w:r>
        <w:rPr>
          <w:noProof/>
        </w:rPr>
        <w:tab/>
      </w:r>
      <w:r>
        <w:rPr>
          <w:noProof/>
        </w:rPr>
        <w:fldChar w:fldCharType="begin"/>
      </w:r>
      <w:r>
        <w:rPr>
          <w:noProof/>
        </w:rPr>
        <w:instrText xml:space="preserve"> PAGEREF _Toc439226687 \h </w:instrText>
      </w:r>
      <w:r>
        <w:rPr>
          <w:noProof/>
        </w:rPr>
      </w:r>
      <w:r>
        <w:rPr>
          <w:noProof/>
        </w:rPr>
        <w:fldChar w:fldCharType="separate"/>
      </w:r>
      <w:r w:rsidR="00764584">
        <w:rPr>
          <w:noProof/>
        </w:rPr>
        <w:t>12</w:t>
      </w:r>
      <w:r>
        <w:rPr>
          <w:noProof/>
        </w:rPr>
        <w:fldChar w:fldCharType="end"/>
      </w:r>
    </w:p>
    <w:p w14:paraId="50303B58" w14:textId="3B5E08C1" w:rsidR="00F80154" w:rsidRDefault="00F80154">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the Business Process</w:t>
      </w:r>
      <w:r>
        <w:rPr>
          <w:noProof/>
        </w:rPr>
        <w:tab/>
      </w:r>
      <w:r>
        <w:rPr>
          <w:noProof/>
        </w:rPr>
        <w:fldChar w:fldCharType="begin"/>
      </w:r>
      <w:r>
        <w:rPr>
          <w:noProof/>
        </w:rPr>
        <w:instrText xml:space="preserve"> PAGEREF _Toc439226688 \h </w:instrText>
      </w:r>
      <w:r>
        <w:rPr>
          <w:noProof/>
        </w:rPr>
      </w:r>
      <w:r>
        <w:rPr>
          <w:noProof/>
        </w:rPr>
        <w:fldChar w:fldCharType="separate"/>
      </w:r>
      <w:r w:rsidR="00764584">
        <w:rPr>
          <w:noProof/>
        </w:rPr>
        <w:t>13</w:t>
      </w:r>
      <w:r>
        <w:rPr>
          <w:noProof/>
        </w:rPr>
        <w:fldChar w:fldCharType="end"/>
      </w:r>
    </w:p>
    <w:p w14:paraId="6561701D" w14:textId="2D721A26" w:rsidR="00F80154" w:rsidRDefault="00F80154">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the Significant Requirements</w:t>
      </w:r>
      <w:r>
        <w:rPr>
          <w:noProof/>
        </w:rPr>
        <w:tab/>
      </w:r>
      <w:r>
        <w:rPr>
          <w:noProof/>
        </w:rPr>
        <w:fldChar w:fldCharType="begin"/>
      </w:r>
      <w:r>
        <w:rPr>
          <w:noProof/>
        </w:rPr>
        <w:instrText xml:space="preserve"> PAGEREF _Toc439226689 \h </w:instrText>
      </w:r>
      <w:r>
        <w:rPr>
          <w:noProof/>
        </w:rPr>
      </w:r>
      <w:r>
        <w:rPr>
          <w:noProof/>
        </w:rPr>
        <w:fldChar w:fldCharType="separate"/>
      </w:r>
      <w:r w:rsidR="00764584">
        <w:rPr>
          <w:noProof/>
        </w:rPr>
        <w:t>13</w:t>
      </w:r>
      <w:r>
        <w:rPr>
          <w:noProof/>
        </w:rPr>
        <w:fldChar w:fldCharType="end"/>
      </w:r>
    </w:p>
    <w:p w14:paraId="6616FDDF" w14:textId="036C1332" w:rsidR="00F80154" w:rsidRDefault="00F80154">
      <w:pPr>
        <w:pStyle w:val="TOC3"/>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Business Rules</w:t>
      </w:r>
      <w:r>
        <w:rPr>
          <w:noProof/>
        </w:rPr>
        <w:tab/>
      </w:r>
      <w:r>
        <w:rPr>
          <w:noProof/>
        </w:rPr>
        <w:fldChar w:fldCharType="begin"/>
      </w:r>
      <w:r>
        <w:rPr>
          <w:noProof/>
        </w:rPr>
        <w:instrText xml:space="preserve"> PAGEREF _Toc439226690 \h </w:instrText>
      </w:r>
      <w:r>
        <w:rPr>
          <w:noProof/>
        </w:rPr>
      </w:r>
      <w:r>
        <w:rPr>
          <w:noProof/>
        </w:rPr>
        <w:fldChar w:fldCharType="separate"/>
      </w:r>
      <w:r w:rsidR="00764584">
        <w:rPr>
          <w:noProof/>
        </w:rPr>
        <w:t>13</w:t>
      </w:r>
      <w:r>
        <w:rPr>
          <w:noProof/>
        </w:rPr>
        <w:fldChar w:fldCharType="end"/>
      </w:r>
    </w:p>
    <w:p w14:paraId="1B163F16" w14:textId="16868A0E" w:rsidR="00F80154" w:rsidRDefault="00F80154">
      <w:pPr>
        <w:pStyle w:val="TOC3"/>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Design Constraints</w:t>
      </w:r>
      <w:r>
        <w:rPr>
          <w:noProof/>
        </w:rPr>
        <w:tab/>
      </w:r>
      <w:r>
        <w:rPr>
          <w:noProof/>
        </w:rPr>
        <w:fldChar w:fldCharType="begin"/>
      </w:r>
      <w:r>
        <w:rPr>
          <w:noProof/>
        </w:rPr>
        <w:instrText xml:space="preserve"> PAGEREF _Toc439226691 \h </w:instrText>
      </w:r>
      <w:r>
        <w:rPr>
          <w:noProof/>
        </w:rPr>
      </w:r>
      <w:r>
        <w:rPr>
          <w:noProof/>
        </w:rPr>
        <w:fldChar w:fldCharType="separate"/>
      </w:r>
      <w:r w:rsidR="00764584">
        <w:rPr>
          <w:noProof/>
        </w:rPr>
        <w:t>14</w:t>
      </w:r>
      <w:r>
        <w:rPr>
          <w:noProof/>
        </w:rPr>
        <w:fldChar w:fldCharType="end"/>
      </w:r>
    </w:p>
    <w:p w14:paraId="3F7EF81F" w14:textId="1EE3D2BB" w:rsidR="00F80154" w:rsidRDefault="00F80154">
      <w:pPr>
        <w:pStyle w:val="TOC3"/>
        <w:rPr>
          <w:rFonts w:asciiTheme="minorHAnsi" w:eastAsiaTheme="minorEastAsia" w:hAnsiTheme="minorHAnsi" w:cstheme="minorBidi"/>
          <w:b w:val="0"/>
          <w:noProof/>
          <w:sz w:val="22"/>
          <w:szCs w:val="22"/>
        </w:rPr>
      </w:pPr>
      <w:r>
        <w:rPr>
          <w:noProof/>
        </w:rPr>
        <w:t>2.3.3.</w:t>
      </w:r>
      <w:r>
        <w:rPr>
          <w:rFonts w:asciiTheme="minorHAnsi" w:eastAsiaTheme="minorEastAsia" w:hAnsiTheme="minorHAnsi" w:cstheme="minorBidi"/>
          <w:b w:val="0"/>
          <w:noProof/>
          <w:sz w:val="22"/>
          <w:szCs w:val="22"/>
        </w:rPr>
        <w:tab/>
      </w:r>
      <w:r>
        <w:rPr>
          <w:noProof/>
        </w:rPr>
        <w:t>Documentation Specifications</w:t>
      </w:r>
      <w:r>
        <w:rPr>
          <w:noProof/>
        </w:rPr>
        <w:tab/>
      </w:r>
      <w:r>
        <w:rPr>
          <w:noProof/>
        </w:rPr>
        <w:fldChar w:fldCharType="begin"/>
      </w:r>
      <w:r>
        <w:rPr>
          <w:noProof/>
        </w:rPr>
        <w:instrText xml:space="preserve"> PAGEREF _Toc439226692 \h </w:instrText>
      </w:r>
      <w:r>
        <w:rPr>
          <w:noProof/>
        </w:rPr>
      </w:r>
      <w:r>
        <w:rPr>
          <w:noProof/>
        </w:rPr>
        <w:fldChar w:fldCharType="separate"/>
      </w:r>
      <w:r w:rsidR="00764584">
        <w:rPr>
          <w:noProof/>
        </w:rPr>
        <w:t>14</w:t>
      </w:r>
      <w:r>
        <w:rPr>
          <w:noProof/>
        </w:rPr>
        <w:fldChar w:fldCharType="end"/>
      </w:r>
    </w:p>
    <w:p w14:paraId="0501A1E5" w14:textId="296C5519" w:rsidR="00F80154" w:rsidRDefault="00F80154">
      <w:pPr>
        <w:pStyle w:val="TOC3"/>
        <w:rPr>
          <w:rFonts w:asciiTheme="minorHAnsi" w:eastAsiaTheme="minorEastAsia" w:hAnsiTheme="minorHAnsi" w:cstheme="minorBidi"/>
          <w:b w:val="0"/>
          <w:noProof/>
          <w:sz w:val="22"/>
          <w:szCs w:val="22"/>
        </w:rPr>
      </w:pPr>
      <w:r>
        <w:rPr>
          <w:noProof/>
        </w:rPr>
        <w:t>2.3.4.</w:t>
      </w:r>
      <w:r>
        <w:rPr>
          <w:rFonts w:asciiTheme="minorHAnsi" w:eastAsiaTheme="minorEastAsia" w:hAnsiTheme="minorHAnsi" w:cstheme="minorBidi"/>
          <w:b w:val="0"/>
          <w:noProof/>
          <w:sz w:val="22"/>
          <w:szCs w:val="22"/>
        </w:rPr>
        <w:tab/>
      </w:r>
      <w:r>
        <w:rPr>
          <w:noProof/>
        </w:rPr>
        <w:t>Functional Requirements</w:t>
      </w:r>
      <w:r>
        <w:rPr>
          <w:noProof/>
        </w:rPr>
        <w:tab/>
      </w:r>
      <w:r>
        <w:rPr>
          <w:noProof/>
        </w:rPr>
        <w:fldChar w:fldCharType="begin"/>
      </w:r>
      <w:r>
        <w:rPr>
          <w:noProof/>
        </w:rPr>
        <w:instrText xml:space="preserve"> PAGEREF _Toc439226693 \h </w:instrText>
      </w:r>
      <w:r>
        <w:rPr>
          <w:noProof/>
        </w:rPr>
      </w:r>
      <w:r>
        <w:rPr>
          <w:noProof/>
        </w:rPr>
        <w:fldChar w:fldCharType="separate"/>
      </w:r>
      <w:r w:rsidR="00764584">
        <w:rPr>
          <w:noProof/>
        </w:rPr>
        <w:t>14</w:t>
      </w:r>
      <w:r>
        <w:rPr>
          <w:noProof/>
        </w:rPr>
        <w:fldChar w:fldCharType="end"/>
      </w:r>
    </w:p>
    <w:p w14:paraId="2AAC7F7F" w14:textId="4ED9EF79" w:rsidR="00F80154" w:rsidRDefault="00F80154">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_Toc439226694 \h </w:instrText>
      </w:r>
      <w:r>
        <w:rPr>
          <w:noProof/>
        </w:rPr>
      </w:r>
      <w:r>
        <w:rPr>
          <w:noProof/>
        </w:rPr>
        <w:fldChar w:fldCharType="separate"/>
      </w:r>
      <w:r w:rsidR="00764584">
        <w:rPr>
          <w:noProof/>
        </w:rPr>
        <w:t>15</w:t>
      </w:r>
      <w:r>
        <w:rPr>
          <w:noProof/>
        </w:rPr>
        <w:fldChar w:fldCharType="end"/>
      </w:r>
    </w:p>
    <w:p w14:paraId="36A3F28B" w14:textId="2CDCA9B1" w:rsidR="00F80154" w:rsidRDefault="00F80154">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Conceptual Application Design</w:t>
      </w:r>
      <w:r>
        <w:rPr>
          <w:noProof/>
        </w:rPr>
        <w:tab/>
      </w:r>
      <w:r>
        <w:rPr>
          <w:noProof/>
        </w:rPr>
        <w:fldChar w:fldCharType="begin"/>
      </w:r>
      <w:r>
        <w:rPr>
          <w:noProof/>
        </w:rPr>
        <w:instrText xml:space="preserve"> PAGEREF _Toc439226695 \h </w:instrText>
      </w:r>
      <w:r>
        <w:rPr>
          <w:noProof/>
        </w:rPr>
      </w:r>
      <w:r>
        <w:rPr>
          <w:noProof/>
        </w:rPr>
        <w:fldChar w:fldCharType="separate"/>
      </w:r>
      <w:r w:rsidR="00764584">
        <w:rPr>
          <w:noProof/>
        </w:rPr>
        <w:t>15</w:t>
      </w:r>
      <w:r>
        <w:rPr>
          <w:noProof/>
        </w:rPr>
        <w:fldChar w:fldCharType="end"/>
      </w:r>
    </w:p>
    <w:p w14:paraId="4A9C9C4E" w14:textId="050E1CA6" w:rsidR="00F80154" w:rsidRDefault="00F80154">
      <w:pPr>
        <w:pStyle w:val="TOC3"/>
        <w:rPr>
          <w:rFonts w:asciiTheme="minorHAnsi" w:eastAsiaTheme="minorEastAsia" w:hAnsiTheme="minorHAnsi" w:cstheme="minorBidi"/>
          <w:b w:val="0"/>
          <w:noProof/>
          <w:sz w:val="22"/>
          <w:szCs w:val="22"/>
        </w:rPr>
      </w:pPr>
      <w:r>
        <w:rPr>
          <w:noProof/>
        </w:rPr>
        <w:t>3.1.1.</w:t>
      </w:r>
      <w:r>
        <w:rPr>
          <w:rFonts w:asciiTheme="minorHAnsi" w:eastAsiaTheme="minorEastAsia" w:hAnsiTheme="minorHAnsi" w:cstheme="minorBidi"/>
          <w:b w:val="0"/>
          <w:noProof/>
          <w:sz w:val="22"/>
          <w:szCs w:val="22"/>
        </w:rPr>
        <w:tab/>
      </w:r>
      <w:r>
        <w:rPr>
          <w:noProof/>
        </w:rPr>
        <w:t>Application Context</w:t>
      </w:r>
      <w:r>
        <w:rPr>
          <w:noProof/>
        </w:rPr>
        <w:tab/>
      </w:r>
      <w:r>
        <w:rPr>
          <w:noProof/>
        </w:rPr>
        <w:fldChar w:fldCharType="begin"/>
      </w:r>
      <w:r>
        <w:rPr>
          <w:noProof/>
        </w:rPr>
        <w:instrText xml:space="preserve"> PAGEREF _Toc439226696 \h </w:instrText>
      </w:r>
      <w:r>
        <w:rPr>
          <w:noProof/>
        </w:rPr>
      </w:r>
      <w:r>
        <w:rPr>
          <w:noProof/>
        </w:rPr>
        <w:fldChar w:fldCharType="separate"/>
      </w:r>
      <w:r w:rsidR="00764584">
        <w:rPr>
          <w:noProof/>
        </w:rPr>
        <w:t>15</w:t>
      </w:r>
      <w:r>
        <w:rPr>
          <w:noProof/>
        </w:rPr>
        <w:fldChar w:fldCharType="end"/>
      </w:r>
    </w:p>
    <w:p w14:paraId="7525460F" w14:textId="51F3125F" w:rsidR="00F80154" w:rsidRDefault="00F80154">
      <w:pPr>
        <w:pStyle w:val="TOC3"/>
        <w:rPr>
          <w:rFonts w:asciiTheme="minorHAnsi" w:eastAsiaTheme="minorEastAsia" w:hAnsiTheme="minorHAnsi" w:cstheme="minorBidi"/>
          <w:b w:val="0"/>
          <w:noProof/>
          <w:sz w:val="22"/>
          <w:szCs w:val="22"/>
        </w:rPr>
      </w:pPr>
      <w:r>
        <w:rPr>
          <w:noProof/>
        </w:rPr>
        <w:t>3.1.2.</w:t>
      </w:r>
      <w:r>
        <w:rPr>
          <w:rFonts w:asciiTheme="minorHAnsi" w:eastAsiaTheme="minorEastAsia" w:hAnsiTheme="minorHAnsi" w:cstheme="minorBidi"/>
          <w:b w:val="0"/>
          <w:noProof/>
          <w:sz w:val="22"/>
          <w:szCs w:val="22"/>
        </w:rPr>
        <w:tab/>
      </w:r>
      <w:r>
        <w:rPr>
          <w:noProof/>
        </w:rPr>
        <w:t>High-Level Application Design</w:t>
      </w:r>
      <w:r>
        <w:rPr>
          <w:noProof/>
        </w:rPr>
        <w:tab/>
      </w:r>
      <w:r>
        <w:rPr>
          <w:noProof/>
        </w:rPr>
        <w:fldChar w:fldCharType="begin"/>
      </w:r>
      <w:r>
        <w:rPr>
          <w:noProof/>
        </w:rPr>
        <w:instrText xml:space="preserve"> PAGEREF _Toc439226697 \h </w:instrText>
      </w:r>
      <w:r>
        <w:rPr>
          <w:noProof/>
        </w:rPr>
      </w:r>
      <w:r>
        <w:rPr>
          <w:noProof/>
        </w:rPr>
        <w:fldChar w:fldCharType="separate"/>
      </w:r>
      <w:r w:rsidR="00764584">
        <w:rPr>
          <w:noProof/>
        </w:rPr>
        <w:t>16</w:t>
      </w:r>
      <w:r>
        <w:rPr>
          <w:noProof/>
        </w:rPr>
        <w:fldChar w:fldCharType="end"/>
      </w:r>
    </w:p>
    <w:p w14:paraId="31FD929B" w14:textId="345E0299" w:rsidR="00F80154" w:rsidRDefault="00F80154">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Use Case Name:  View Orders</w:t>
      </w:r>
      <w:r>
        <w:rPr>
          <w:noProof/>
        </w:rPr>
        <w:tab/>
      </w:r>
      <w:r>
        <w:rPr>
          <w:noProof/>
        </w:rPr>
        <w:fldChar w:fldCharType="begin"/>
      </w:r>
      <w:r>
        <w:rPr>
          <w:noProof/>
        </w:rPr>
        <w:instrText xml:space="preserve"> PAGEREF _Toc439226698 \h </w:instrText>
      </w:r>
      <w:r>
        <w:rPr>
          <w:noProof/>
        </w:rPr>
      </w:r>
      <w:r>
        <w:rPr>
          <w:noProof/>
        </w:rPr>
        <w:fldChar w:fldCharType="separate"/>
      </w:r>
      <w:r w:rsidR="00764584">
        <w:rPr>
          <w:noProof/>
        </w:rPr>
        <w:t>17</w:t>
      </w:r>
      <w:r>
        <w:rPr>
          <w:noProof/>
        </w:rPr>
        <w:fldChar w:fldCharType="end"/>
      </w:r>
    </w:p>
    <w:p w14:paraId="67EE002D" w14:textId="4B2C0FAE" w:rsidR="00F80154" w:rsidRDefault="00F80154">
      <w:pPr>
        <w:pStyle w:val="TOC2"/>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Use Case Name:  Dispense Local Order</w:t>
      </w:r>
      <w:r>
        <w:rPr>
          <w:noProof/>
        </w:rPr>
        <w:tab/>
      </w:r>
      <w:r>
        <w:rPr>
          <w:noProof/>
        </w:rPr>
        <w:fldChar w:fldCharType="begin"/>
      </w:r>
      <w:r>
        <w:rPr>
          <w:noProof/>
        </w:rPr>
        <w:instrText xml:space="preserve"> PAGEREF _Toc439226699 \h </w:instrText>
      </w:r>
      <w:r>
        <w:rPr>
          <w:noProof/>
        </w:rPr>
      </w:r>
      <w:r>
        <w:rPr>
          <w:noProof/>
        </w:rPr>
        <w:fldChar w:fldCharType="separate"/>
      </w:r>
      <w:r w:rsidR="00764584">
        <w:rPr>
          <w:noProof/>
        </w:rPr>
        <w:t>17</w:t>
      </w:r>
      <w:r>
        <w:rPr>
          <w:noProof/>
        </w:rPr>
        <w:fldChar w:fldCharType="end"/>
      </w:r>
    </w:p>
    <w:p w14:paraId="30899D35" w14:textId="7E089903" w:rsidR="00F80154" w:rsidRDefault="00F80154">
      <w:pPr>
        <w:pStyle w:val="TOC2"/>
        <w:rPr>
          <w:rFonts w:asciiTheme="minorHAnsi" w:eastAsiaTheme="minorEastAsia" w:hAnsiTheme="minorHAnsi" w:cstheme="minorBidi"/>
          <w:b w:val="0"/>
          <w:noProof/>
          <w:sz w:val="22"/>
          <w:szCs w:val="22"/>
        </w:rPr>
      </w:pPr>
      <w:r>
        <w:rPr>
          <w:noProof/>
        </w:rPr>
        <w:t>3.4.</w:t>
      </w:r>
      <w:r>
        <w:rPr>
          <w:rFonts w:asciiTheme="minorHAnsi" w:eastAsiaTheme="minorEastAsia" w:hAnsiTheme="minorHAnsi" w:cstheme="minorBidi"/>
          <w:b w:val="0"/>
          <w:noProof/>
          <w:sz w:val="22"/>
          <w:szCs w:val="22"/>
        </w:rPr>
        <w:tab/>
      </w:r>
      <w:r>
        <w:rPr>
          <w:noProof/>
        </w:rPr>
        <w:t>Use Case Name:  Dispense Remote Order</w:t>
      </w:r>
      <w:r>
        <w:rPr>
          <w:noProof/>
        </w:rPr>
        <w:tab/>
      </w:r>
      <w:r>
        <w:rPr>
          <w:noProof/>
        </w:rPr>
        <w:fldChar w:fldCharType="begin"/>
      </w:r>
      <w:r>
        <w:rPr>
          <w:noProof/>
        </w:rPr>
        <w:instrText xml:space="preserve"> PAGEREF _Toc439226700 \h </w:instrText>
      </w:r>
      <w:r>
        <w:rPr>
          <w:noProof/>
        </w:rPr>
      </w:r>
      <w:r>
        <w:rPr>
          <w:noProof/>
        </w:rPr>
        <w:fldChar w:fldCharType="separate"/>
      </w:r>
      <w:r w:rsidR="00764584">
        <w:rPr>
          <w:noProof/>
        </w:rPr>
        <w:t>18</w:t>
      </w:r>
      <w:r>
        <w:rPr>
          <w:noProof/>
        </w:rPr>
        <w:fldChar w:fldCharType="end"/>
      </w:r>
    </w:p>
    <w:p w14:paraId="2A60D272" w14:textId="601B9583" w:rsidR="00F80154" w:rsidRDefault="00F80154">
      <w:pPr>
        <w:pStyle w:val="TOC3"/>
        <w:rPr>
          <w:rFonts w:asciiTheme="minorHAnsi" w:eastAsiaTheme="minorEastAsia" w:hAnsiTheme="minorHAnsi" w:cstheme="minorBidi"/>
          <w:b w:val="0"/>
          <w:noProof/>
          <w:sz w:val="22"/>
          <w:szCs w:val="22"/>
        </w:rPr>
      </w:pPr>
      <w:r>
        <w:rPr>
          <w:noProof/>
        </w:rPr>
        <w:t>3.4.1.</w:t>
      </w:r>
      <w:r>
        <w:rPr>
          <w:rFonts w:asciiTheme="minorHAnsi" w:eastAsiaTheme="minorEastAsia" w:hAnsiTheme="minorHAnsi" w:cstheme="minorBidi"/>
          <w:b w:val="0"/>
          <w:noProof/>
          <w:sz w:val="22"/>
          <w:szCs w:val="22"/>
        </w:rPr>
        <w:tab/>
      </w:r>
      <w:r>
        <w:rPr>
          <w:noProof/>
        </w:rPr>
        <w:t>Application Locations</w:t>
      </w:r>
      <w:r>
        <w:rPr>
          <w:noProof/>
        </w:rPr>
        <w:tab/>
      </w:r>
      <w:r>
        <w:rPr>
          <w:noProof/>
        </w:rPr>
        <w:fldChar w:fldCharType="begin"/>
      </w:r>
      <w:r>
        <w:rPr>
          <w:noProof/>
        </w:rPr>
        <w:instrText xml:space="preserve"> PAGEREF _Toc439226701 \h </w:instrText>
      </w:r>
      <w:r>
        <w:rPr>
          <w:noProof/>
        </w:rPr>
      </w:r>
      <w:r>
        <w:rPr>
          <w:noProof/>
        </w:rPr>
        <w:fldChar w:fldCharType="separate"/>
      </w:r>
      <w:r w:rsidR="00764584">
        <w:rPr>
          <w:noProof/>
        </w:rPr>
        <w:t>19</w:t>
      </w:r>
      <w:r>
        <w:rPr>
          <w:noProof/>
        </w:rPr>
        <w:fldChar w:fldCharType="end"/>
      </w:r>
    </w:p>
    <w:p w14:paraId="5F76313C" w14:textId="48D4771A" w:rsidR="00F80154" w:rsidRDefault="00F80154">
      <w:pPr>
        <w:pStyle w:val="TOC2"/>
        <w:rPr>
          <w:rFonts w:asciiTheme="minorHAnsi" w:eastAsiaTheme="minorEastAsia" w:hAnsiTheme="minorHAnsi" w:cstheme="minorBidi"/>
          <w:b w:val="0"/>
          <w:noProof/>
          <w:sz w:val="22"/>
          <w:szCs w:val="22"/>
        </w:rPr>
      </w:pPr>
      <w:r w:rsidRPr="00836495">
        <w:rPr>
          <w:noProof/>
          <w:snapToGrid w:val="0"/>
        </w:rPr>
        <w:t>3.5.</w:t>
      </w:r>
      <w:r>
        <w:rPr>
          <w:rFonts w:asciiTheme="minorHAnsi" w:eastAsiaTheme="minorEastAsia" w:hAnsiTheme="minorHAnsi" w:cstheme="minorBidi"/>
          <w:b w:val="0"/>
          <w:noProof/>
          <w:sz w:val="22"/>
          <w:szCs w:val="22"/>
        </w:rPr>
        <w:tab/>
      </w:r>
      <w:r>
        <w:rPr>
          <w:noProof/>
        </w:rPr>
        <w:t>Conceptual</w:t>
      </w:r>
      <w:r w:rsidRPr="00836495">
        <w:rPr>
          <w:noProof/>
          <w:snapToGrid w:val="0"/>
        </w:rPr>
        <w:t xml:space="preserve"> Data Design</w:t>
      </w:r>
      <w:r>
        <w:rPr>
          <w:noProof/>
        </w:rPr>
        <w:tab/>
      </w:r>
      <w:r>
        <w:rPr>
          <w:noProof/>
        </w:rPr>
        <w:fldChar w:fldCharType="begin"/>
      </w:r>
      <w:r>
        <w:rPr>
          <w:noProof/>
        </w:rPr>
        <w:instrText xml:space="preserve"> PAGEREF _Toc439226702 \h </w:instrText>
      </w:r>
      <w:r>
        <w:rPr>
          <w:noProof/>
        </w:rPr>
      </w:r>
      <w:r>
        <w:rPr>
          <w:noProof/>
        </w:rPr>
        <w:fldChar w:fldCharType="separate"/>
      </w:r>
      <w:r w:rsidR="00764584">
        <w:rPr>
          <w:noProof/>
        </w:rPr>
        <w:t>19</w:t>
      </w:r>
      <w:r>
        <w:rPr>
          <w:noProof/>
        </w:rPr>
        <w:fldChar w:fldCharType="end"/>
      </w:r>
    </w:p>
    <w:p w14:paraId="544BB21F" w14:textId="41F6DFE3" w:rsidR="00F80154" w:rsidRDefault="00F80154">
      <w:pPr>
        <w:pStyle w:val="TOC3"/>
        <w:rPr>
          <w:rFonts w:asciiTheme="minorHAnsi" w:eastAsiaTheme="minorEastAsia" w:hAnsiTheme="minorHAnsi" w:cstheme="minorBidi"/>
          <w:b w:val="0"/>
          <w:noProof/>
          <w:sz w:val="22"/>
          <w:szCs w:val="22"/>
        </w:rPr>
      </w:pPr>
      <w:r>
        <w:rPr>
          <w:noProof/>
        </w:rPr>
        <w:t>3.5.1.</w:t>
      </w:r>
      <w:r>
        <w:rPr>
          <w:rFonts w:asciiTheme="minorHAnsi" w:eastAsiaTheme="minorEastAsia" w:hAnsiTheme="minorHAnsi" w:cstheme="minorBidi"/>
          <w:b w:val="0"/>
          <w:noProof/>
          <w:sz w:val="22"/>
          <w:szCs w:val="22"/>
        </w:rPr>
        <w:tab/>
      </w:r>
      <w:r>
        <w:rPr>
          <w:noProof/>
        </w:rPr>
        <w:t>Project Conceptual Data Model</w:t>
      </w:r>
      <w:r>
        <w:rPr>
          <w:noProof/>
        </w:rPr>
        <w:tab/>
      </w:r>
      <w:r>
        <w:rPr>
          <w:noProof/>
        </w:rPr>
        <w:fldChar w:fldCharType="begin"/>
      </w:r>
      <w:r>
        <w:rPr>
          <w:noProof/>
        </w:rPr>
        <w:instrText xml:space="preserve"> PAGEREF _Toc439226703 \h </w:instrText>
      </w:r>
      <w:r>
        <w:rPr>
          <w:noProof/>
        </w:rPr>
      </w:r>
      <w:r>
        <w:rPr>
          <w:noProof/>
        </w:rPr>
        <w:fldChar w:fldCharType="separate"/>
      </w:r>
      <w:r w:rsidR="00764584">
        <w:rPr>
          <w:noProof/>
        </w:rPr>
        <w:t>19</w:t>
      </w:r>
      <w:r>
        <w:rPr>
          <w:noProof/>
        </w:rPr>
        <w:fldChar w:fldCharType="end"/>
      </w:r>
    </w:p>
    <w:p w14:paraId="76FD3B9B" w14:textId="5F4056DC" w:rsidR="00F80154" w:rsidRDefault="00F80154">
      <w:pPr>
        <w:pStyle w:val="TOC3"/>
        <w:rPr>
          <w:rFonts w:asciiTheme="minorHAnsi" w:eastAsiaTheme="minorEastAsia" w:hAnsiTheme="minorHAnsi" w:cstheme="minorBidi"/>
          <w:b w:val="0"/>
          <w:noProof/>
          <w:sz w:val="22"/>
          <w:szCs w:val="22"/>
        </w:rPr>
      </w:pPr>
      <w:r>
        <w:rPr>
          <w:noProof/>
        </w:rPr>
        <w:t>3.5.2.</w:t>
      </w:r>
      <w:r>
        <w:rPr>
          <w:rFonts w:asciiTheme="minorHAnsi" w:eastAsiaTheme="minorEastAsia" w:hAnsiTheme="minorHAnsi" w:cstheme="minorBidi"/>
          <w:b w:val="0"/>
          <w:noProof/>
          <w:sz w:val="22"/>
          <w:szCs w:val="22"/>
        </w:rPr>
        <w:tab/>
      </w:r>
      <w:r>
        <w:rPr>
          <w:noProof/>
        </w:rPr>
        <w:t>Database Information</w:t>
      </w:r>
      <w:r>
        <w:rPr>
          <w:noProof/>
        </w:rPr>
        <w:tab/>
      </w:r>
      <w:r>
        <w:rPr>
          <w:noProof/>
        </w:rPr>
        <w:fldChar w:fldCharType="begin"/>
      </w:r>
      <w:r>
        <w:rPr>
          <w:noProof/>
        </w:rPr>
        <w:instrText xml:space="preserve"> PAGEREF _Toc439226704 \h </w:instrText>
      </w:r>
      <w:r>
        <w:rPr>
          <w:noProof/>
        </w:rPr>
      </w:r>
      <w:r>
        <w:rPr>
          <w:noProof/>
        </w:rPr>
        <w:fldChar w:fldCharType="separate"/>
      </w:r>
      <w:r w:rsidR="00764584">
        <w:rPr>
          <w:noProof/>
        </w:rPr>
        <w:t>19</w:t>
      </w:r>
      <w:r>
        <w:rPr>
          <w:noProof/>
        </w:rPr>
        <w:fldChar w:fldCharType="end"/>
      </w:r>
    </w:p>
    <w:p w14:paraId="6BE49C2C" w14:textId="3C1B4EE6" w:rsidR="00F80154" w:rsidRDefault="00F80154">
      <w:pPr>
        <w:pStyle w:val="TOC3"/>
        <w:rPr>
          <w:rFonts w:asciiTheme="minorHAnsi" w:eastAsiaTheme="minorEastAsia" w:hAnsiTheme="minorHAnsi" w:cstheme="minorBidi"/>
          <w:b w:val="0"/>
          <w:noProof/>
          <w:sz w:val="22"/>
          <w:szCs w:val="22"/>
        </w:rPr>
      </w:pPr>
      <w:r>
        <w:rPr>
          <w:noProof/>
        </w:rPr>
        <w:t>3.5.3.</w:t>
      </w:r>
      <w:r>
        <w:rPr>
          <w:rFonts w:asciiTheme="minorHAnsi" w:eastAsiaTheme="minorEastAsia" w:hAnsiTheme="minorHAnsi" w:cstheme="minorBidi"/>
          <w:b w:val="0"/>
          <w:noProof/>
          <w:sz w:val="22"/>
          <w:szCs w:val="22"/>
        </w:rPr>
        <w:tab/>
      </w:r>
      <w:r>
        <w:rPr>
          <w:noProof/>
        </w:rPr>
        <w:t>User Interface Data Mapping</w:t>
      </w:r>
      <w:r>
        <w:rPr>
          <w:noProof/>
        </w:rPr>
        <w:tab/>
      </w:r>
      <w:r>
        <w:rPr>
          <w:noProof/>
        </w:rPr>
        <w:fldChar w:fldCharType="begin"/>
      </w:r>
      <w:r>
        <w:rPr>
          <w:noProof/>
        </w:rPr>
        <w:instrText xml:space="preserve"> PAGEREF _Toc439226705 \h </w:instrText>
      </w:r>
      <w:r>
        <w:rPr>
          <w:noProof/>
        </w:rPr>
      </w:r>
      <w:r>
        <w:rPr>
          <w:noProof/>
        </w:rPr>
        <w:fldChar w:fldCharType="separate"/>
      </w:r>
      <w:r w:rsidR="00764584">
        <w:rPr>
          <w:noProof/>
        </w:rPr>
        <w:t>20</w:t>
      </w:r>
      <w:r>
        <w:rPr>
          <w:noProof/>
        </w:rPr>
        <w:fldChar w:fldCharType="end"/>
      </w:r>
    </w:p>
    <w:p w14:paraId="3C482F5B" w14:textId="0C7B4953"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3.5.3.1.</w:t>
      </w:r>
      <w:r>
        <w:rPr>
          <w:rFonts w:asciiTheme="minorHAnsi" w:eastAsiaTheme="minorEastAsia" w:hAnsiTheme="minorHAnsi" w:cstheme="minorBidi"/>
          <w:noProof/>
          <w:sz w:val="22"/>
          <w:szCs w:val="22"/>
        </w:rPr>
        <w:tab/>
      </w:r>
      <w:r>
        <w:rPr>
          <w:noProof/>
        </w:rPr>
        <w:t>Application Screen Interface</w:t>
      </w:r>
      <w:r>
        <w:rPr>
          <w:noProof/>
        </w:rPr>
        <w:tab/>
      </w:r>
      <w:r>
        <w:rPr>
          <w:noProof/>
        </w:rPr>
        <w:fldChar w:fldCharType="begin"/>
      </w:r>
      <w:r>
        <w:rPr>
          <w:noProof/>
        </w:rPr>
        <w:instrText xml:space="preserve"> PAGEREF _Toc439226706 \h </w:instrText>
      </w:r>
      <w:r>
        <w:rPr>
          <w:noProof/>
        </w:rPr>
      </w:r>
      <w:r>
        <w:rPr>
          <w:noProof/>
        </w:rPr>
        <w:fldChar w:fldCharType="separate"/>
      </w:r>
      <w:r w:rsidR="00764584">
        <w:rPr>
          <w:noProof/>
        </w:rPr>
        <w:t>20</w:t>
      </w:r>
      <w:r>
        <w:rPr>
          <w:noProof/>
        </w:rPr>
        <w:fldChar w:fldCharType="end"/>
      </w:r>
    </w:p>
    <w:p w14:paraId="384D9B23" w14:textId="78AB28D4"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3.5.3.2.</w:t>
      </w:r>
      <w:r>
        <w:rPr>
          <w:rFonts w:asciiTheme="minorHAnsi" w:eastAsiaTheme="minorEastAsia" w:hAnsiTheme="minorHAnsi" w:cstheme="minorBidi"/>
          <w:noProof/>
          <w:sz w:val="22"/>
          <w:szCs w:val="22"/>
        </w:rPr>
        <w:tab/>
      </w:r>
      <w:r>
        <w:rPr>
          <w:noProof/>
        </w:rPr>
        <w:t>Application Report Interface</w:t>
      </w:r>
      <w:r>
        <w:rPr>
          <w:noProof/>
        </w:rPr>
        <w:tab/>
      </w:r>
      <w:r>
        <w:rPr>
          <w:noProof/>
        </w:rPr>
        <w:fldChar w:fldCharType="begin"/>
      </w:r>
      <w:r>
        <w:rPr>
          <w:noProof/>
        </w:rPr>
        <w:instrText xml:space="preserve"> PAGEREF _Toc439226707 \h </w:instrText>
      </w:r>
      <w:r>
        <w:rPr>
          <w:noProof/>
        </w:rPr>
      </w:r>
      <w:r>
        <w:rPr>
          <w:noProof/>
        </w:rPr>
        <w:fldChar w:fldCharType="separate"/>
      </w:r>
      <w:r w:rsidR="00764584">
        <w:rPr>
          <w:noProof/>
        </w:rPr>
        <w:t>20</w:t>
      </w:r>
      <w:r>
        <w:rPr>
          <w:noProof/>
        </w:rPr>
        <w:fldChar w:fldCharType="end"/>
      </w:r>
    </w:p>
    <w:p w14:paraId="144568D5" w14:textId="102B49FE"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3.5.3.2.1.</w:t>
      </w:r>
      <w:r>
        <w:rPr>
          <w:rFonts w:asciiTheme="minorHAnsi" w:eastAsiaTheme="minorEastAsia" w:hAnsiTheme="minorHAnsi" w:cstheme="minorBidi"/>
          <w:noProof/>
          <w:sz w:val="22"/>
          <w:szCs w:val="22"/>
        </w:rPr>
        <w:tab/>
      </w:r>
      <w:r>
        <w:rPr>
          <w:noProof/>
        </w:rPr>
        <w:t>Prescriptions we have filled for other facilities</w:t>
      </w:r>
      <w:r>
        <w:rPr>
          <w:noProof/>
        </w:rPr>
        <w:tab/>
      </w:r>
      <w:r>
        <w:rPr>
          <w:noProof/>
        </w:rPr>
        <w:fldChar w:fldCharType="begin"/>
      </w:r>
      <w:r>
        <w:rPr>
          <w:noProof/>
        </w:rPr>
        <w:instrText xml:space="preserve"> PAGEREF _Toc439226708 \h </w:instrText>
      </w:r>
      <w:r>
        <w:rPr>
          <w:noProof/>
        </w:rPr>
      </w:r>
      <w:r>
        <w:rPr>
          <w:noProof/>
        </w:rPr>
        <w:fldChar w:fldCharType="separate"/>
      </w:r>
      <w:r w:rsidR="00764584">
        <w:rPr>
          <w:noProof/>
        </w:rPr>
        <w:t>20</w:t>
      </w:r>
      <w:r>
        <w:rPr>
          <w:noProof/>
        </w:rPr>
        <w:fldChar w:fldCharType="end"/>
      </w:r>
    </w:p>
    <w:p w14:paraId="45D3620F" w14:textId="2661BD69"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3.5.3.2.2.</w:t>
      </w:r>
      <w:r>
        <w:rPr>
          <w:rFonts w:asciiTheme="minorHAnsi" w:eastAsiaTheme="minorEastAsia" w:hAnsiTheme="minorHAnsi" w:cstheme="minorBidi"/>
          <w:noProof/>
          <w:sz w:val="22"/>
          <w:szCs w:val="22"/>
        </w:rPr>
        <w:tab/>
      </w:r>
      <w:r>
        <w:rPr>
          <w:noProof/>
        </w:rPr>
        <w:t>Our prescriptions, filled by other facilities</w:t>
      </w:r>
      <w:r>
        <w:rPr>
          <w:noProof/>
        </w:rPr>
        <w:tab/>
      </w:r>
      <w:r>
        <w:rPr>
          <w:noProof/>
        </w:rPr>
        <w:fldChar w:fldCharType="begin"/>
      </w:r>
      <w:r>
        <w:rPr>
          <w:noProof/>
        </w:rPr>
        <w:instrText xml:space="preserve"> PAGEREF _Toc439226709 \h </w:instrText>
      </w:r>
      <w:r>
        <w:rPr>
          <w:noProof/>
        </w:rPr>
      </w:r>
      <w:r>
        <w:rPr>
          <w:noProof/>
        </w:rPr>
        <w:fldChar w:fldCharType="separate"/>
      </w:r>
      <w:r w:rsidR="00764584">
        <w:rPr>
          <w:noProof/>
        </w:rPr>
        <w:t>21</w:t>
      </w:r>
      <w:r>
        <w:rPr>
          <w:noProof/>
        </w:rPr>
        <w:fldChar w:fldCharType="end"/>
      </w:r>
    </w:p>
    <w:p w14:paraId="5965B982" w14:textId="7F750CAD"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3.5.3.2.3.</w:t>
      </w:r>
      <w:r>
        <w:rPr>
          <w:rFonts w:asciiTheme="minorHAnsi" w:eastAsiaTheme="minorEastAsia" w:hAnsiTheme="minorHAnsi" w:cstheme="minorBidi"/>
          <w:noProof/>
          <w:sz w:val="22"/>
          <w:szCs w:val="22"/>
        </w:rPr>
        <w:tab/>
      </w:r>
      <w:r>
        <w:rPr>
          <w:noProof/>
        </w:rPr>
        <w:t>All Remote activity</w:t>
      </w:r>
      <w:r>
        <w:rPr>
          <w:noProof/>
        </w:rPr>
        <w:tab/>
      </w:r>
      <w:r>
        <w:rPr>
          <w:noProof/>
        </w:rPr>
        <w:fldChar w:fldCharType="begin"/>
      </w:r>
      <w:r>
        <w:rPr>
          <w:noProof/>
        </w:rPr>
        <w:instrText xml:space="preserve"> PAGEREF _Toc439226710 \h </w:instrText>
      </w:r>
      <w:r>
        <w:rPr>
          <w:noProof/>
        </w:rPr>
      </w:r>
      <w:r>
        <w:rPr>
          <w:noProof/>
        </w:rPr>
        <w:fldChar w:fldCharType="separate"/>
      </w:r>
      <w:r w:rsidR="00764584">
        <w:rPr>
          <w:noProof/>
        </w:rPr>
        <w:t>22</w:t>
      </w:r>
      <w:r>
        <w:rPr>
          <w:noProof/>
        </w:rPr>
        <w:fldChar w:fldCharType="end"/>
      </w:r>
    </w:p>
    <w:p w14:paraId="2E8A84D2" w14:textId="2D350B4D"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3.5.3.3.</w:t>
      </w:r>
      <w:r>
        <w:rPr>
          <w:rFonts w:asciiTheme="minorHAnsi" w:eastAsiaTheme="minorEastAsia" w:hAnsiTheme="minorHAnsi" w:cstheme="minorBidi"/>
          <w:noProof/>
          <w:sz w:val="22"/>
          <w:szCs w:val="22"/>
        </w:rPr>
        <w:tab/>
      </w:r>
      <w:r>
        <w:rPr>
          <w:noProof/>
        </w:rPr>
        <w:t>Unmapped Data Element</w:t>
      </w:r>
      <w:r>
        <w:rPr>
          <w:noProof/>
        </w:rPr>
        <w:tab/>
      </w:r>
      <w:r>
        <w:rPr>
          <w:noProof/>
        </w:rPr>
        <w:fldChar w:fldCharType="begin"/>
      </w:r>
      <w:r>
        <w:rPr>
          <w:noProof/>
        </w:rPr>
        <w:instrText xml:space="preserve"> PAGEREF _Toc439226711 \h </w:instrText>
      </w:r>
      <w:r>
        <w:rPr>
          <w:noProof/>
        </w:rPr>
      </w:r>
      <w:r>
        <w:rPr>
          <w:noProof/>
        </w:rPr>
        <w:fldChar w:fldCharType="separate"/>
      </w:r>
      <w:r w:rsidR="00764584">
        <w:rPr>
          <w:noProof/>
        </w:rPr>
        <w:t>24</w:t>
      </w:r>
      <w:r>
        <w:rPr>
          <w:noProof/>
        </w:rPr>
        <w:fldChar w:fldCharType="end"/>
      </w:r>
    </w:p>
    <w:p w14:paraId="131648E7" w14:textId="6AFADFB6" w:rsidR="00F80154" w:rsidRDefault="00F80154">
      <w:pPr>
        <w:pStyle w:val="TOC2"/>
        <w:rPr>
          <w:rFonts w:asciiTheme="minorHAnsi" w:eastAsiaTheme="minorEastAsia" w:hAnsiTheme="minorHAnsi" w:cstheme="minorBidi"/>
          <w:b w:val="0"/>
          <w:noProof/>
          <w:sz w:val="22"/>
          <w:szCs w:val="22"/>
        </w:rPr>
      </w:pPr>
      <w:r>
        <w:rPr>
          <w:noProof/>
        </w:rPr>
        <w:t>3.6.</w:t>
      </w:r>
      <w:r>
        <w:rPr>
          <w:rFonts w:asciiTheme="minorHAnsi" w:eastAsiaTheme="minorEastAsia" w:hAnsiTheme="minorHAnsi" w:cstheme="minorBidi"/>
          <w:b w:val="0"/>
          <w:noProof/>
          <w:sz w:val="22"/>
          <w:szCs w:val="22"/>
        </w:rPr>
        <w:tab/>
      </w:r>
      <w:r>
        <w:rPr>
          <w:noProof/>
        </w:rPr>
        <w:t>Conceptual Infrastructure Design</w:t>
      </w:r>
      <w:r>
        <w:rPr>
          <w:noProof/>
        </w:rPr>
        <w:tab/>
      </w:r>
      <w:r>
        <w:rPr>
          <w:noProof/>
        </w:rPr>
        <w:fldChar w:fldCharType="begin"/>
      </w:r>
      <w:r>
        <w:rPr>
          <w:noProof/>
        </w:rPr>
        <w:instrText xml:space="preserve"> PAGEREF _Toc439226712 \h </w:instrText>
      </w:r>
      <w:r>
        <w:rPr>
          <w:noProof/>
        </w:rPr>
      </w:r>
      <w:r>
        <w:rPr>
          <w:noProof/>
        </w:rPr>
        <w:fldChar w:fldCharType="separate"/>
      </w:r>
      <w:r w:rsidR="00764584">
        <w:rPr>
          <w:noProof/>
        </w:rPr>
        <w:t>24</w:t>
      </w:r>
      <w:r>
        <w:rPr>
          <w:noProof/>
        </w:rPr>
        <w:fldChar w:fldCharType="end"/>
      </w:r>
    </w:p>
    <w:p w14:paraId="58F78CE0" w14:textId="077E9A33" w:rsidR="00F80154" w:rsidRDefault="00F80154">
      <w:pPr>
        <w:pStyle w:val="TOC3"/>
        <w:rPr>
          <w:rFonts w:asciiTheme="minorHAnsi" w:eastAsiaTheme="minorEastAsia" w:hAnsiTheme="minorHAnsi" w:cstheme="minorBidi"/>
          <w:b w:val="0"/>
          <w:noProof/>
          <w:sz w:val="22"/>
          <w:szCs w:val="22"/>
        </w:rPr>
      </w:pPr>
      <w:r>
        <w:rPr>
          <w:noProof/>
        </w:rPr>
        <w:t>3.6.1.</w:t>
      </w:r>
      <w:r>
        <w:rPr>
          <w:rFonts w:asciiTheme="minorHAnsi" w:eastAsiaTheme="minorEastAsia" w:hAnsiTheme="minorHAnsi" w:cstheme="minorBidi"/>
          <w:b w:val="0"/>
          <w:noProof/>
          <w:sz w:val="22"/>
          <w:szCs w:val="22"/>
        </w:rPr>
        <w:tab/>
      </w:r>
      <w:r>
        <w:rPr>
          <w:noProof/>
        </w:rPr>
        <w:t>System Criticality and High Availability</w:t>
      </w:r>
      <w:r>
        <w:rPr>
          <w:noProof/>
        </w:rPr>
        <w:tab/>
      </w:r>
      <w:r>
        <w:rPr>
          <w:noProof/>
        </w:rPr>
        <w:fldChar w:fldCharType="begin"/>
      </w:r>
      <w:r>
        <w:rPr>
          <w:noProof/>
        </w:rPr>
        <w:instrText xml:space="preserve"> PAGEREF _Toc439226713 \h </w:instrText>
      </w:r>
      <w:r>
        <w:rPr>
          <w:noProof/>
        </w:rPr>
      </w:r>
      <w:r>
        <w:rPr>
          <w:noProof/>
        </w:rPr>
        <w:fldChar w:fldCharType="separate"/>
      </w:r>
      <w:r w:rsidR="00764584">
        <w:rPr>
          <w:noProof/>
        </w:rPr>
        <w:t>24</w:t>
      </w:r>
      <w:r>
        <w:rPr>
          <w:noProof/>
        </w:rPr>
        <w:fldChar w:fldCharType="end"/>
      </w:r>
    </w:p>
    <w:p w14:paraId="2BE447BD" w14:textId="38B361DA" w:rsidR="00F80154" w:rsidRDefault="00F80154">
      <w:pPr>
        <w:pStyle w:val="TOC3"/>
        <w:rPr>
          <w:rFonts w:asciiTheme="minorHAnsi" w:eastAsiaTheme="minorEastAsia" w:hAnsiTheme="minorHAnsi" w:cstheme="minorBidi"/>
          <w:b w:val="0"/>
          <w:noProof/>
          <w:sz w:val="22"/>
          <w:szCs w:val="22"/>
        </w:rPr>
      </w:pPr>
      <w:r>
        <w:rPr>
          <w:noProof/>
        </w:rPr>
        <w:t>3.6.2.</w:t>
      </w:r>
      <w:r>
        <w:rPr>
          <w:rFonts w:asciiTheme="minorHAnsi" w:eastAsiaTheme="minorEastAsia" w:hAnsiTheme="minorHAnsi" w:cstheme="minorBidi"/>
          <w:b w:val="0"/>
          <w:noProof/>
          <w:sz w:val="22"/>
          <w:szCs w:val="22"/>
        </w:rPr>
        <w:tab/>
      </w:r>
      <w:r>
        <w:rPr>
          <w:noProof/>
        </w:rPr>
        <w:t>Special Technology</w:t>
      </w:r>
      <w:r>
        <w:rPr>
          <w:noProof/>
        </w:rPr>
        <w:tab/>
      </w:r>
      <w:r>
        <w:rPr>
          <w:noProof/>
        </w:rPr>
        <w:fldChar w:fldCharType="begin"/>
      </w:r>
      <w:r>
        <w:rPr>
          <w:noProof/>
        </w:rPr>
        <w:instrText xml:space="preserve"> PAGEREF _Toc439226714 \h </w:instrText>
      </w:r>
      <w:r>
        <w:rPr>
          <w:noProof/>
        </w:rPr>
      </w:r>
      <w:r>
        <w:rPr>
          <w:noProof/>
        </w:rPr>
        <w:fldChar w:fldCharType="separate"/>
      </w:r>
      <w:r w:rsidR="00764584">
        <w:rPr>
          <w:noProof/>
        </w:rPr>
        <w:t>24</w:t>
      </w:r>
      <w:r>
        <w:rPr>
          <w:noProof/>
        </w:rPr>
        <w:fldChar w:fldCharType="end"/>
      </w:r>
    </w:p>
    <w:p w14:paraId="6FA0F9BF" w14:textId="0E370B8A" w:rsidR="00F80154" w:rsidRDefault="00F80154">
      <w:pPr>
        <w:pStyle w:val="TOC3"/>
        <w:rPr>
          <w:rFonts w:asciiTheme="minorHAnsi" w:eastAsiaTheme="minorEastAsia" w:hAnsiTheme="minorHAnsi" w:cstheme="minorBidi"/>
          <w:b w:val="0"/>
          <w:noProof/>
          <w:sz w:val="22"/>
          <w:szCs w:val="22"/>
        </w:rPr>
      </w:pPr>
      <w:r>
        <w:rPr>
          <w:noProof/>
        </w:rPr>
        <w:t>3.6.3.</w:t>
      </w:r>
      <w:r>
        <w:rPr>
          <w:rFonts w:asciiTheme="minorHAnsi" w:eastAsiaTheme="minorEastAsia" w:hAnsiTheme="minorHAnsi" w:cstheme="minorBidi"/>
          <w:b w:val="0"/>
          <w:noProof/>
          <w:sz w:val="22"/>
          <w:szCs w:val="22"/>
        </w:rPr>
        <w:tab/>
      </w:r>
      <w:r>
        <w:rPr>
          <w:noProof/>
        </w:rPr>
        <w:t>Technology Locations</w:t>
      </w:r>
      <w:r>
        <w:rPr>
          <w:noProof/>
        </w:rPr>
        <w:tab/>
      </w:r>
      <w:r>
        <w:rPr>
          <w:noProof/>
        </w:rPr>
        <w:fldChar w:fldCharType="begin"/>
      </w:r>
      <w:r>
        <w:rPr>
          <w:noProof/>
        </w:rPr>
        <w:instrText xml:space="preserve"> PAGEREF _Toc439226715 \h </w:instrText>
      </w:r>
      <w:r>
        <w:rPr>
          <w:noProof/>
        </w:rPr>
      </w:r>
      <w:r>
        <w:rPr>
          <w:noProof/>
        </w:rPr>
        <w:fldChar w:fldCharType="separate"/>
      </w:r>
      <w:r w:rsidR="00764584">
        <w:rPr>
          <w:noProof/>
        </w:rPr>
        <w:t>25</w:t>
      </w:r>
      <w:r>
        <w:rPr>
          <w:noProof/>
        </w:rPr>
        <w:fldChar w:fldCharType="end"/>
      </w:r>
    </w:p>
    <w:p w14:paraId="0D99F74C" w14:textId="6EB0136F" w:rsidR="00F80154" w:rsidRDefault="00F80154">
      <w:pPr>
        <w:pStyle w:val="TOC3"/>
        <w:rPr>
          <w:rFonts w:asciiTheme="minorHAnsi" w:eastAsiaTheme="minorEastAsia" w:hAnsiTheme="minorHAnsi" w:cstheme="minorBidi"/>
          <w:b w:val="0"/>
          <w:noProof/>
          <w:sz w:val="22"/>
          <w:szCs w:val="22"/>
        </w:rPr>
      </w:pPr>
      <w:r>
        <w:rPr>
          <w:noProof/>
        </w:rPr>
        <w:t>3.6.4.</w:t>
      </w:r>
      <w:r>
        <w:rPr>
          <w:rFonts w:asciiTheme="minorHAnsi" w:eastAsiaTheme="minorEastAsia" w:hAnsiTheme="minorHAnsi" w:cstheme="minorBidi"/>
          <w:b w:val="0"/>
          <w:noProof/>
          <w:sz w:val="22"/>
          <w:szCs w:val="22"/>
        </w:rPr>
        <w:tab/>
      </w:r>
      <w:r>
        <w:rPr>
          <w:noProof/>
        </w:rPr>
        <w:t>Conceptual Infrastructure Diagram</w:t>
      </w:r>
      <w:r>
        <w:rPr>
          <w:noProof/>
        </w:rPr>
        <w:tab/>
      </w:r>
      <w:r>
        <w:rPr>
          <w:noProof/>
        </w:rPr>
        <w:fldChar w:fldCharType="begin"/>
      </w:r>
      <w:r>
        <w:rPr>
          <w:noProof/>
        </w:rPr>
        <w:instrText xml:space="preserve"> PAGEREF _Toc439226716 \h </w:instrText>
      </w:r>
      <w:r>
        <w:rPr>
          <w:noProof/>
        </w:rPr>
      </w:r>
      <w:r>
        <w:rPr>
          <w:noProof/>
        </w:rPr>
        <w:fldChar w:fldCharType="separate"/>
      </w:r>
      <w:r w:rsidR="00764584">
        <w:rPr>
          <w:noProof/>
        </w:rPr>
        <w:t>26</w:t>
      </w:r>
      <w:r>
        <w:rPr>
          <w:noProof/>
        </w:rPr>
        <w:fldChar w:fldCharType="end"/>
      </w:r>
    </w:p>
    <w:p w14:paraId="66B0C917" w14:textId="6A48BF0D"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3.6.4.1.</w:t>
      </w:r>
      <w:r>
        <w:rPr>
          <w:rFonts w:asciiTheme="minorHAnsi" w:eastAsiaTheme="minorEastAsia" w:hAnsiTheme="minorHAnsi" w:cstheme="minorBidi"/>
          <w:noProof/>
          <w:sz w:val="22"/>
          <w:szCs w:val="22"/>
        </w:rPr>
        <w:tab/>
      </w:r>
      <w:r>
        <w:rPr>
          <w:noProof/>
        </w:rPr>
        <w:t>Location of Environments and External Interfaces</w:t>
      </w:r>
      <w:r>
        <w:rPr>
          <w:noProof/>
        </w:rPr>
        <w:tab/>
      </w:r>
      <w:r>
        <w:rPr>
          <w:noProof/>
        </w:rPr>
        <w:fldChar w:fldCharType="begin"/>
      </w:r>
      <w:r>
        <w:rPr>
          <w:noProof/>
        </w:rPr>
        <w:instrText xml:space="preserve"> PAGEREF _Toc439226717 \h </w:instrText>
      </w:r>
      <w:r>
        <w:rPr>
          <w:noProof/>
        </w:rPr>
      </w:r>
      <w:r>
        <w:rPr>
          <w:noProof/>
        </w:rPr>
        <w:fldChar w:fldCharType="separate"/>
      </w:r>
      <w:r w:rsidR="00764584">
        <w:rPr>
          <w:noProof/>
        </w:rPr>
        <w:t>26</w:t>
      </w:r>
      <w:r>
        <w:rPr>
          <w:noProof/>
        </w:rPr>
        <w:fldChar w:fldCharType="end"/>
      </w:r>
    </w:p>
    <w:p w14:paraId="271F772F" w14:textId="4F580608"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3.6.4.2.</w:t>
      </w:r>
      <w:r>
        <w:rPr>
          <w:rFonts w:asciiTheme="minorHAnsi" w:eastAsiaTheme="minorEastAsia" w:hAnsiTheme="minorHAnsi" w:cstheme="minorBidi"/>
          <w:noProof/>
          <w:sz w:val="22"/>
          <w:szCs w:val="22"/>
        </w:rPr>
        <w:tab/>
      </w:r>
      <w:r>
        <w:rPr>
          <w:noProof/>
        </w:rPr>
        <w:t>Conceptual Production String Diagram</w:t>
      </w:r>
      <w:r>
        <w:rPr>
          <w:noProof/>
        </w:rPr>
        <w:tab/>
      </w:r>
      <w:r>
        <w:rPr>
          <w:noProof/>
        </w:rPr>
        <w:fldChar w:fldCharType="begin"/>
      </w:r>
      <w:r>
        <w:rPr>
          <w:noProof/>
        </w:rPr>
        <w:instrText xml:space="preserve"> PAGEREF _Toc439226718 \h </w:instrText>
      </w:r>
      <w:r>
        <w:rPr>
          <w:noProof/>
        </w:rPr>
      </w:r>
      <w:r>
        <w:rPr>
          <w:noProof/>
        </w:rPr>
        <w:fldChar w:fldCharType="separate"/>
      </w:r>
      <w:r w:rsidR="00764584">
        <w:rPr>
          <w:noProof/>
        </w:rPr>
        <w:t>26</w:t>
      </w:r>
      <w:r>
        <w:rPr>
          <w:noProof/>
        </w:rPr>
        <w:fldChar w:fldCharType="end"/>
      </w:r>
    </w:p>
    <w:p w14:paraId="7D2C1B44" w14:textId="45A8194D" w:rsidR="00F80154" w:rsidRDefault="00F80154">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System Architecture</w:t>
      </w:r>
      <w:r>
        <w:rPr>
          <w:noProof/>
        </w:rPr>
        <w:tab/>
      </w:r>
      <w:r>
        <w:rPr>
          <w:noProof/>
        </w:rPr>
        <w:fldChar w:fldCharType="begin"/>
      </w:r>
      <w:r>
        <w:rPr>
          <w:noProof/>
        </w:rPr>
        <w:instrText xml:space="preserve"> PAGEREF _Toc439226719 \h </w:instrText>
      </w:r>
      <w:r>
        <w:rPr>
          <w:noProof/>
        </w:rPr>
      </w:r>
      <w:r>
        <w:rPr>
          <w:noProof/>
        </w:rPr>
        <w:fldChar w:fldCharType="separate"/>
      </w:r>
      <w:r w:rsidR="00764584">
        <w:rPr>
          <w:noProof/>
        </w:rPr>
        <w:t>26</w:t>
      </w:r>
      <w:r>
        <w:rPr>
          <w:noProof/>
        </w:rPr>
        <w:fldChar w:fldCharType="end"/>
      </w:r>
    </w:p>
    <w:p w14:paraId="201EEDB3" w14:textId="06DC7633" w:rsidR="00F80154" w:rsidRDefault="00F80154">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Hardware Architecture</w:t>
      </w:r>
      <w:r>
        <w:rPr>
          <w:noProof/>
        </w:rPr>
        <w:tab/>
      </w:r>
      <w:r>
        <w:rPr>
          <w:noProof/>
        </w:rPr>
        <w:fldChar w:fldCharType="begin"/>
      </w:r>
      <w:r>
        <w:rPr>
          <w:noProof/>
        </w:rPr>
        <w:instrText xml:space="preserve"> PAGEREF _Toc439226720 \h </w:instrText>
      </w:r>
      <w:r>
        <w:rPr>
          <w:noProof/>
        </w:rPr>
      </w:r>
      <w:r>
        <w:rPr>
          <w:noProof/>
        </w:rPr>
        <w:fldChar w:fldCharType="separate"/>
      </w:r>
      <w:r w:rsidR="00764584">
        <w:rPr>
          <w:noProof/>
        </w:rPr>
        <w:t>26</w:t>
      </w:r>
      <w:r>
        <w:rPr>
          <w:noProof/>
        </w:rPr>
        <w:fldChar w:fldCharType="end"/>
      </w:r>
    </w:p>
    <w:p w14:paraId="5D91B861" w14:textId="27E84854" w:rsidR="00F80154" w:rsidRDefault="00F80154">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_Toc439226721 \h </w:instrText>
      </w:r>
      <w:r>
        <w:rPr>
          <w:noProof/>
        </w:rPr>
      </w:r>
      <w:r>
        <w:rPr>
          <w:noProof/>
        </w:rPr>
        <w:fldChar w:fldCharType="separate"/>
      </w:r>
      <w:r w:rsidR="00764584">
        <w:rPr>
          <w:noProof/>
        </w:rPr>
        <w:t>27</w:t>
      </w:r>
      <w:r>
        <w:rPr>
          <w:noProof/>
        </w:rPr>
        <w:fldChar w:fldCharType="end"/>
      </w:r>
    </w:p>
    <w:p w14:paraId="3A5B3E99" w14:textId="4236471D" w:rsidR="00F80154" w:rsidRDefault="00F80154">
      <w:pPr>
        <w:pStyle w:val="TOC3"/>
        <w:rPr>
          <w:rFonts w:asciiTheme="minorHAnsi" w:eastAsiaTheme="minorEastAsia" w:hAnsiTheme="minorHAnsi" w:cstheme="minorBidi"/>
          <w:b w:val="0"/>
          <w:noProof/>
          <w:sz w:val="22"/>
          <w:szCs w:val="22"/>
        </w:rPr>
      </w:pPr>
      <w:r>
        <w:rPr>
          <w:noProof/>
        </w:rPr>
        <w:t>4.2.1.</w:t>
      </w:r>
      <w:r>
        <w:rPr>
          <w:rFonts w:asciiTheme="minorHAnsi" w:eastAsiaTheme="minorEastAsia" w:hAnsiTheme="minorHAnsi" w:cstheme="minorBidi"/>
          <w:b w:val="0"/>
          <w:noProof/>
          <w:sz w:val="22"/>
          <w:szCs w:val="22"/>
        </w:rPr>
        <w:tab/>
      </w:r>
      <w:r>
        <w:rPr>
          <w:noProof/>
        </w:rPr>
        <w:t>eMI ESB</w:t>
      </w:r>
      <w:r>
        <w:rPr>
          <w:noProof/>
        </w:rPr>
        <w:tab/>
      </w:r>
      <w:r>
        <w:rPr>
          <w:noProof/>
        </w:rPr>
        <w:fldChar w:fldCharType="begin"/>
      </w:r>
      <w:r>
        <w:rPr>
          <w:noProof/>
        </w:rPr>
        <w:instrText xml:space="preserve"> PAGEREF _Toc439226722 \h </w:instrText>
      </w:r>
      <w:r>
        <w:rPr>
          <w:noProof/>
        </w:rPr>
      </w:r>
      <w:r>
        <w:rPr>
          <w:noProof/>
        </w:rPr>
        <w:fldChar w:fldCharType="separate"/>
      </w:r>
      <w:r w:rsidR="00764584">
        <w:rPr>
          <w:noProof/>
        </w:rPr>
        <w:t>27</w:t>
      </w:r>
      <w:r>
        <w:rPr>
          <w:noProof/>
        </w:rPr>
        <w:fldChar w:fldCharType="end"/>
      </w:r>
    </w:p>
    <w:p w14:paraId="597D59DC" w14:textId="053F6404" w:rsidR="00F80154" w:rsidRDefault="00F80154">
      <w:pPr>
        <w:pStyle w:val="TOC3"/>
        <w:rPr>
          <w:rFonts w:asciiTheme="minorHAnsi" w:eastAsiaTheme="minorEastAsia" w:hAnsiTheme="minorHAnsi" w:cstheme="minorBidi"/>
          <w:b w:val="0"/>
          <w:noProof/>
          <w:sz w:val="22"/>
          <w:szCs w:val="22"/>
        </w:rPr>
      </w:pPr>
      <w:r>
        <w:rPr>
          <w:noProof/>
        </w:rPr>
        <w:t>4.2.2.</w:t>
      </w:r>
      <w:r>
        <w:rPr>
          <w:rFonts w:asciiTheme="minorHAnsi" w:eastAsiaTheme="minorEastAsia" w:hAnsiTheme="minorHAnsi" w:cstheme="minorBidi"/>
          <w:b w:val="0"/>
          <w:noProof/>
          <w:sz w:val="22"/>
          <w:szCs w:val="22"/>
        </w:rPr>
        <w:tab/>
      </w:r>
      <w:r>
        <w:rPr>
          <w:noProof/>
        </w:rPr>
        <w:t>HDR/CDS Endpoint</w:t>
      </w:r>
      <w:r>
        <w:rPr>
          <w:noProof/>
        </w:rPr>
        <w:tab/>
      </w:r>
      <w:r>
        <w:rPr>
          <w:noProof/>
        </w:rPr>
        <w:fldChar w:fldCharType="begin"/>
      </w:r>
      <w:r>
        <w:rPr>
          <w:noProof/>
        </w:rPr>
        <w:instrText xml:space="preserve"> PAGEREF _Toc439226723 \h </w:instrText>
      </w:r>
      <w:r>
        <w:rPr>
          <w:noProof/>
        </w:rPr>
      </w:r>
      <w:r>
        <w:rPr>
          <w:noProof/>
        </w:rPr>
        <w:fldChar w:fldCharType="separate"/>
      </w:r>
      <w:r w:rsidR="00764584">
        <w:rPr>
          <w:noProof/>
        </w:rPr>
        <w:t>27</w:t>
      </w:r>
      <w:r>
        <w:rPr>
          <w:noProof/>
        </w:rPr>
        <w:fldChar w:fldCharType="end"/>
      </w:r>
    </w:p>
    <w:p w14:paraId="38ED2470" w14:textId="71F78456" w:rsidR="00F80154" w:rsidRDefault="00F80154">
      <w:pPr>
        <w:pStyle w:val="TOC3"/>
        <w:rPr>
          <w:rFonts w:asciiTheme="minorHAnsi" w:eastAsiaTheme="minorEastAsia" w:hAnsiTheme="minorHAnsi" w:cstheme="minorBidi"/>
          <w:b w:val="0"/>
          <w:noProof/>
          <w:sz w:val="22"/>
          <w:szCs w:val="22"/>
        </w:rPr>
      </w:pPr>
      <w:r>
        <w:rPr>
          <w:noProof/>
        </w:rPr>
        <w:t>4.2.3.</w:t>
      </w:r>
      <w:r>
        <w:rPr>
          <w:rFonts w:asciiTheme="minorHAnsi" w:eastAsiaTheme="minorEastAsia" w:hAnsiTheme="minorHAnsi" w:cstheme="minorBidi"/>
          <w:b w:val="0"/>
          <w:noProof/>
          <w:sz w:val="22"/>
          <w:szCs w:val="22"/>
        </w:rPr>
        <w:tab/>
      </w:r>
      <w:r>
        <w:rPr>
          <w:noProof/>
        </w:rPr>
        <w:t>Sequence Diagrams</w:t>
      </w:r>
      <w:r>
        <w:rPr>
          <w:noProof/>
        </w:rPr>
        <w:tab/>
      </w:r>
      <w:r>
        <w:rPr>
          <w:noProof/>
        </w:rPr>
        <w:fldChar w:fldCharType="begin"/>
      </w:r>
      <w:r>
        <w:rPr>
          <w:noProof/>
        </w:rPr>
        <w:instrText xml:space="preserve"> PAGEREF _Toc439226724 \h </w:instrText>
      </w:r>
      <w:r>
        <w:rPr>
          <w:noProof/>
        </w:rPr>
      </w:r>
      <w:r>
        <w:rPr>
          <w:noProof/>
        </w:rPr>
        <w:fldChar w:fldCharType="separate"/>
      </w:r>
      <w:r w:rsidR="00764584">
        <w:rPr>
          <w:noProof/>
        </w:rPr>
        <w:t>27</w:t>
      </w:r>
      <w:r>
        <w:rPr>
          <w:noProof/>
        </w:rPr>
        <w:fldChar w:fldCharType="end"/>
      </w:r>
    </w:p>
    <w:p w14:paraId="7C9BBC84" w14:textId="7A8FB55F"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4.2.3.1.</w:t>
      </w:r>
      <w:r>
        <w:rPr>
          <w:rFonts w:asciiTheme="minorHAnsi" w:eastAsiaTheme="minorEastAsia" w:hAnsiTheme="minorHAnsi" w:cstheme="minorBidi"/>
          <w:noProof/>
          <w:sz w:val="22"/>
          <w:szCs w:val="22"/>
        </w:rPr>
        <w:tab/>
      </w:r>
      <w:r>
        <w:rPr>
          <w:noProof/>
        </w:rPr>
        <w:t>View Order</w:t>
      </w:r>
      <w:r>
        <w:rPr>
          <w:noProof/>
        </w:rPr>
        <w:tab/>
      </w:r>
      <w:r>
        <w:rPr>
          <w:noProof/>
        </w:rPr>
        <w:fldChar w:fldCharType="begin"/>
      </w:r>
      <w:r>
        <w:rPr>
          <w:noProof/>
        </w:rPr>
        <w:instrText xml:space="preserve"> PAGEREF _Toc439226725 \h </w:instrText>
      </w:r>
      <w:r>
        <w:rPr>
          <w:noProof/>
        </w:rPr>
      </w:r>
      <w:r>
        <w:rPr>
          <w:noProof/>
        </w:rPr>
        <w:fldChar w:fldCharType="separate"/>
      </w:r>
      <w:r w:rsidR="00764584">
        <w:rPr>
          <w:noProof/>
        </w:rPr>
        <w:t>27</w:t>
      </w:r>
      <w:r>
        <w:rPr>
          <w:noProof/>
        </w:rPr>
        <w:fldChar w:fldCharType="end"/>
      </w:r>
    </w:p>
    <w:p w14:paraId="7D9C205E" w14:textId="5BBEDA92"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4.2.3.2.</w:t>
      </w:r>
      <w:r>
        <w:rPr>
          <w:rFonts w:asciiTheme="minorHAnsi" w:eastAsiaTheme="minorEastAsia" w:hAnsiTheme="minorHAnsi" w:cstheme="minorBidi"/>
          <w:noProof/>
          <w:sz w:val="22"/>
          <w:szCs w:val="22"/>
        </w:rPr>
        <w:tab/>
      </w:r>
      <w:r>
        <w:rPr>
          <w:noProof/>
        </w:rPr>
        <w:t>Dispense Remote Order Sequence Diagram</w:t>
      </w:r>
      <w:r>
        <w:rPr>
          <w:noProof/>
        </w:rPr>
        <w:tab/>
      </w:r>
      <w:r>
        <w:rPr>
          <w:noProof/>
        </w:rPr>
        <w:fldChar w:fldCharType="begin"/>
      </w:r>
      <w:r>
        <w:rPr>
          <w:noProof/>
        </w:rPr>
        <w:instrText xml:space="preserve"> PAGEREF _Toc439226726 \h </w:instrText>
      </w:r>
      <w:r>
        <w:rPr>
          <w:noProof/>
        </w:rPr>
      </w:r>
      <w:r>
        <w:rPr>
          <w:noProof/>
        </w:rPr>
        <w:fldChar w:fldCharType="separate"/>
      </w:r>
      <w:r w:rsidR="00764584">
        <w:rPr>
          <w:noProof/>
        </w:rPr>
        <w:t>28</w:t>
      </w:r>
      <w:r>
        <w:rPr>
          <w:noProof/>
        </w:rPr>
        <w:fldChar w:fldCharType="end"/>
      </w:r>
    </w:p>
    <w:p w14:paraId="69929F45" w14:textId="36442D9D" w:rsidR="00F80154" w:rsidRDefault="00F80154">
      <w:pPr>
        <w:pStyle w:val="TOC3"/>
        <w:rPr>
          <w:rFonts w:asciiTheme="minorHAnsi" w:eastAsiaTheme="minorEastAsia" w:hAnsiTheme="minorHAnsi" w:cstheme="minorBidi"/>
          <w:b w:val="0"/>
          <w:noProof/>
          <w:sz w:val="22"/>
          <w:szCs w:val="22"/>
        </w:rPr>
      </w:pPr>
      <w:r>
        <w:rPr>
          <w:noProof/>
        </w:rPr>
        <w:t>4.2.4.</w:t>
      </w:r>
      <w:r>
        <w:rPr>
          <w:rFonts w:asciiTheme="minorHAnsi" w:eastAsiaTheme="minorEastAsia" w:hAnsiTheme="minorHAnsi" w:cstheme="minorBidi"/>
          <w:b w:val="0"/>
          <w:noProof/>
          <w:sz w:val="22"/>
          <w:szCs w:val="22"/>
        </w:rPr>
        <w:tab/>
      </w:r>
      <w:r>
        <w:rPr>
          <w:noProof/>
        </w:rPr>
        <w:t>Design Rationale</w:t>
      </w:r>
      <w:r>
        <w:rPr>
          <w:noProof/>
        </w:rPr>
        <w:tab/>
      </w:r>
      <w:r>
        <w:rPr>
          <w:noProof/>
        </w:rPr>
        <w:fldChar w:fldCharType="begin"/>
      </w:r>
      <w:r>
        <w:rPr>
          <w:noProof/>
        </w:rPr>
        <w:instrText xml:space="preserve"> PAGEREF _Toc439226727 \h </w:instrText>
      </w:r>
      <w:r>
        <w:rPr>
          <w:noProof/>
        </w:rPr>
      </w:r>
      <w:r>
        <w:rPr>
          <w:noProof/>
        </w:rPr>
        <w:fldChar w:fldCharType="separate"/>
      </w:r>
      <w:r w:rsidR="00764584">
        <w:rPr>
          <w:noProof/>
        </w:rPr>
        <w:t>29</w:t>
      </w:r>
      <w:r>
        <w:rPr>
          <w:noProof/>
        </w:rPr>
        <w:fldChar w:fldCharType="end"/>
      </w:r>
    </w:p>
    <w:p w14:paraId="38F51446" w14:textId="62AD494D" w:rsidR="00F80154" w:rsidRDefault="00F80154">
      <w:pPr>
        <w:pStyle w:val="TOC3"/>
        <w:rPr>
          <w:rFonts w:asciiTheme="minorHAnsi" w:eastAsiaTheme="minorEastAsia" w:hAnsiTheme="minorHAnsi" w:cstheme="minorBidi"/>
          <w:b w:val="0"/>
          <w:noProof/>
          <w:sz w:val="22"/>
          <w:szCs w:val="22"/>
        </w:rPr>
      </w:pPr>
      <w:r>
        <w:rPr>
          <w:noProof/>
        </w:rPr>
        <w:t>4.2.5.</w:t>
      </w:r>
      <w:r>
        <w:rPr>
          <w:rFonts w:asciiTheme="minorHAnsi" w:eastAsiaTheme="minorEastAsia" w:hAnsiTheme="minorHAnsi" w:cstheme="minorBidi"/>
          <w:b w:val="0"/>
          <w:noProof/>
          <w:sz w:val="22"/>
          <w:szCs w:val="22"/>
        </w:rPr>
        <w:tab/>
      </w:r>
      <w:r>
        <w:rPr>
          <w:noProof/>
        </w:rPr>
        <w:t>HL7 Protocol</w:t>
      </w:r>
      <w:r>
        <w:rPr>
          <w:noProof/>
        </w:rPr>
        <w:tab/>
      </w:r>
      <w:r>
        <w:rPr>
          <w:noProof/>
        </w:rPr>
        <w:fldChar w:fldCharType="begin"/>
      </w:r>
      <w:r>
        <w:rPr>
          <w:noProof/>
        </w:rPr>
        <w:instrText xml:space="preserve"> PAGEREF _Toc439226728 \h </w:instrText>
      </w:r>
      <w:r>
        <w:rPr>
          <w:noProof/>
        </w:rPr>
      </w:r>
      <w:r>
        <w:rPr>
          <w:noProof/>
        </w:rPr>
        <w:fldChar w:fldCharType="separate"/>
      </w:r>
      <w:r w:rsidR="00764584">
        <w:rPr>
          <w:noProof/>
        </w:rPr>
        <w:t>30</w:t>
      </w:r>
      <w:r>
        <w:rPr>
          <w:noProof/>
        </w:rPr>
        <w:fldChar w:fldCharType="end"/>
      </w:r>
    </w:p>
    <w:p w14:paraId="2D17A516" w14:textId="75F19416" w:rsidR="00F80154" w:rsidRDefault="00F80154">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Network Architecture</w:t>
      </w:r>
      <w:r>
        <w:rPr>
          <w:noProof/>
        </w:rPr>
        <w:tab/>
      </w:r>
      <w:r>
        <w:rPr>
          <w:noProof/>
        </w:rPr>
        <w:fldChar w:fldCharType="begin"/>
      </w:r>
      <w:r>
        <w:rPr>
          <w:noProof/>
        </w:rPr>
        <w:instrText xml:space="preserve"> PAGEREF _Toc439226729 \h </w:instrText>
      </w:r>
      <w:r>
        <w:rPr>
          <w:noProof/>
        </w:rPr>
      </w:r>
      <w:r>
        <w:rPr>
          <w:noProof/>
        </w:rPr>
        <w:fldChar w:fldCharType="separate"/>
      </w:r>
      <w:r w:rsidR="00764584">
        <w:rPr>
          <w:noProof/>
        </w:rPr>
        <w:t>30</w:t>
      </w:r>
      <w:r>
        <w:rPr>
          <w:noProof/>
        </w:rPr>
        <w:fldChar w:fldCharType="end"/>
      </w:r>
    </w:p>
    <w:p w14:paraId="7F2506CB" w14:textId="3D3054CA" w:rsidR="00F80154" w:rsidRDefault="00F80154">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Service Oriented Architecture / ESS</w:t>
      </w:r>
      <w:r>
        <w:rPr>
          <w:noProof/>
        </w:rPr>
        <w:tab/>
      </w:r>
      <w:r>
        <w:rPr>
          <w:noProof/>
        </w:rPr>
        <w:fldChar w:fldCharType="begin"/>
      </w:r>
      <w:r>
        <w:rPr>
          <w:noProof/>
        </w:rPr>
        <w:instrText xml:space="preserve"> PAGEREF _Toc439226730 \h </w:instrText>
      </w:r>
      <w:r>
        <w:rPr>
          <w:noProof/>
        </w:rPr>
      </w:r>
      <w:r>
        <w:rPr>
          <w:noProof/>
        </w:rPr>
        <w:fldChar w:fldCharType="separate"/>
      </w:r>
      <w:r w:rsidR="00764584">
        <w:rPr>
          <w:noProof/>
        </w:rPr>
        <w:t>30</w:t>
      </w:r>
      <w:r>
        <w:rPr>
          <w:noProof/>
        </w:rPr>
        <w:fldChar w:fldCharType="end"/>
      </w:r>
    </w:p>
    <w:p w14:paraId="4A8296BA" w14:textId="44EAF7E8" w:rsidR="00F80154" w:rsidRDefault="00F80154">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Enterprise Architecture</w:t>
      </w:r>
      <w:r>
        <w:rPr>
          <w:noProof/>
        </w:rPr>
        <w:tab/>
      </w:r>
      <w:r>
        <w:rPr>
          <w:noProof/>
        </w:rPr>
        <w:fldChar w:fldCharType="begin"/>
      </w:r>
      <w:r>
        <w:rPr>
          <w:noProof/>
        </w:rPr>
        <w:instrText xml:space="preserve"> PAGEREF _Toc439226731 \h </w:instrText>
      </w:r>
      <w:r>
        <w:rPr>
          <w:noProof/>
        </w:rPr>
      </w:r>
      <w:r>
        <w:rPr>
          <w:noProof/>
        </w:rPr>
        <w:fldChar w:fldCharType="separate"/>
      </w:r>
      <w:r w:rsidR="00764584">
        <w:rPr>
          <w:noProof/>
        </w:rPr>
        <w:t>31</w:t>
      </w:r>
      <w:r>
        <w:rPr>
          <w:noProof/>
        </w:rPr>
        <w:fldChar w:fldCharType="end"/>
      </w:r>
    </w:p>
    <w:p w14:paraId="0EDD3683" w14:textId="6936139E" w:rsidR="00F80154" w:rsidRDefault="00F80154">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 Design</w:t>
      </w:r>
      <w:r>
        <w:rPr>
          <w:noProof/>
        </w:rPr>
        <w:tab/>
      </w:r>
      <w:r>
        <w:rPr>
          <w:noProof/>
        </w:rPr>
        <w:fldChar w:fldCharType="begin"/>
      </w:r>
      <w:r>
        <w:rPr>
          <w:noProof/>
        </w:rPr>
        <w:instrText xml:space="preserve"> PAGEREF _Toc439226732 \h </w:instrText>
      </w:r>
      <w:r>
        <w:rPr>
          <w:noProof/>
        </w:rPr>
      </w:r>
      <w:r>
        <w:rPr>
          <w:noProof/>
        </w:rPr>
        <w:fldChar w:fldCharType="separate"/>
      </w:r>
      <w:r w:rsidR="00764584">
        <w:rPr>
          <w:noProof/>
        </w:rPr>
        <w:t>32</w:t>
      </w:r>
      <w:r>
        <w:rPr>
          <w:noProof/>
        </w:rPr>
        <w:fldChar w:fldCharType="end"/>
      </w:r>
    </w:p>
    <w:p w14:paraId="57810A5E" w14:textId="1B61C37C" w:rsidR="00F80154" w:rsidRDefault="00F80154">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DBMS Files</w:t>
      </w:r>
      <w:r>
        <w:rPr>
          <w:noProof/>
        </w:rPr>
        <w:tab/>
      </w:r>
      <w:r>
        <w:rPr>
          <w:noProof/>
        </w:rPr>
        <w:fldChar w:fldCharType="begin"/>
      </w:r>
      <w:r>
        <w:rPr>
          <w:noProof/>
        </w:rPr>
        <w:instrText xml:space="preserve"> PAGEREF _Toc439226733 \h </w:instrText>
      </w:r>
      <w:r>
        <w:rPr>
          <w:noProof/>
        </w:rPr>
      </w:r>
      <w:r>
        <w:rPr>
          <w:noProof/>
        </w:rPr>
        <w:fldChar w:fldCharType="separate"/>
      </w:r>
      <w:r w:rsidR="00764584">
        <w:rPr>
          <w:noProof/>
        </w:rPr>
        <w:t>32</w:t>
      </w:r>
      <w:r>
        <w:rPr>
          <w:noProof/>
        </w:rPr>
        <w:fldChar w:fldCharType="end"/>
      </w:r>
    </w:p>
    <w:p w14:paraId="0C779CA1" w14:textId="469ECA0E" w:rsidR="00F80154" w:rsidRDefault="00F80154">
      <w:pPr>
        <w:pStyle w:val="TOC3"/>
        <w:rPr>
          <w:rFonts w:asciiTheme="minorHAnsi" w:eastAsiaTheme="minorEastAsia" w:hAnsiTheme="minorHAnsi" w:cstheme="minorBidi"/>
          <w:b w:val="0"/>
          <w:noProof/>
          <w:sz w:val="22"/>
          <w:szCs w:val="22"/>
        </w:rPr>
      </w:pPr>
      <w:r>
        <w:rPr>
          <w:noProof/>
        </w:rPr>
        <w:t>5.1.1.</w:t>
      </w:r>
      <w:r>
        <w:rPr>
          <w:rFonts w:asciiTheme="minorHAnsi" w:eastAsiaTheme="minorEastAsia" w:hAnsiTheme="minorHAnsi" w:cstheme="minorBidi"/>
          <w:b w:val="0"/>
          <w:noProof/>
          <w:sz w:val="22"/>
          <w:szCs w:val="22"/>
        </w:rPr>
        <w:tab/>
      </w:r>
      <w:r>
        <w:rPr>
          <w:noProof/>
        </w:rPr>
        <w:t>Refill Multiple (#52.1) of the Prescription File (#52)</w:t>
      </w:r>
      <w:r>
        <w:rPr>
          <w:noProof/>
        </w:rPr>
        <w:tab/>
      </w:r>
      <w:r>
        <w:rPr>
          <w:noProof/>
        </w:rPr>
        <w:fldChar w:fldCharType="begin"/>
      </w:r>
      <w:r>
        <w:rPr>
          <w:noProof/>
        </w:rPr>
        <w:instrText xml:space="preserve"> PAGEREF _Toc439226734 \h </w:instrText>
      </w:r>
      <w:r>
        <w:rPr>
          <w:noProof/>
        </w:rPr>
      </w:r>
      <w:r>
        <w:rPr>
          <w:noProof/>
        </w:rPr>
        <w:fldChar w:fldCharType="separate"/>
      </w:r>
      <w:r w:rsidR="00764584">
        <w:rPr>
          <w:noProof/>
        </w:rPr>
        <w:t>32</w:t>
      </w:r>
      <w:r>
        <w:rPr>
          <w:noProof/>
        </w:rPr>
        <w:fldChar w:fldCharType="end"/>
      </w:r>
    </w:p>
    <w:p w14:paraId="63C09637" w14:textId="0B4D5A4A" w:rsidR="00F80154" w:rsidRDefault="00F80154">
      <w:pPr>
        <w:pStyle w:val="TOC3"/>
        <w:rPr>
          <w:rFonts w:asciiTheme="minorHAnsi" w:eastAsiaTheme="minorEastAsia" w:hAnsiTheme="minorHAnsi" w:cstheme="minorBidi"/>
          <w:b w:val="0"/>
          <w:noProof/>
          <w:sz w:val="22"/>
          <w:szCs w:val="22"/>
        </w:rPr>
      </w:pPr>
      <w:r>
        <w:rPr>
          <w:noProof/>
        </w:rPr>
        <w:t>5.1.2.</w:t>
      </w:r>
      <w:r>
        <w:rPr>
          <w:rFonts w:asciiTheme="minorHAnsi" w:eastAsiaTheme="minorEastAsia" w:hAnsiTheme="minorHAnsi" w:cstheme="minorBidi"/>
          <w:b w:val="0"/>
          <w:noProof/>
          <w:sz w:val="22"/>
          <w:szCs w:val="22"/>
        </w:rPr>
        <w:tab/>
      </w:r>
      <w:r>
        <w:rPr>
          <w:noProof/>
        </w:rPr>
        <w:t>Partial Multiple (#52.2) of the Prescription File (#52)</w:t>
      </w:r>
      <w:r>
        <w:rPr>
          <w:noProof/>
        </w:rPr>
        <w:tab/>
      </w:r>
      <w:r>
        <w:rPr>
          <w:noProof/>
        </w:rPr>
        <w:fldChar w:fldCharType="begin"/>
      </w:r>
      <w:r>
        <w:rPr>
          <w:noProof/>
        </w:rPr>
        <w:instrText xml:space="preserve"> PAGEREF _Toc439226735 \h </w:instrText>
      </w:r>
      <w:r>
        <w:rPr>
          <w:noProof/>
        </w:rPr>
      </w:r>
      <w:r>
        <w:rPr>
          <w:noProof/>
        </w:rPr>
        <w:fldChar w:fldCharType="separate"/>
      </w:r>
      <w:r w:rsidR="00764584">
        <w:rPr>
          <w:noProof/>
        </w:rPr>
        <w:t>32</w:t>
      </w:r>
      <w:r>
        <w:rPr>
          <w:noProof/>
        </w:rPr>
        <w:fldChar w:fldCharType="end"/>
      </w:r>
    </w:p>
    <w:p w14:paraId="6E4FB1FD" w14:textId="1E4FCB6C" w:rsidR="00F80154" w:rsidRDefault="00F80154">
      <w:pPr>
        <w:pStyle w:val="TOC3"/>
        <w:rPr>
          <w:rFonts w:asciiTheme="minorHAnsi" w:eastAsiaTheme="minorEastAsia" w:hAnsiTheme="minorHAnsi" w:cstheme="minorBidi"/>
          <w:b w:val="0"/>
          <w:noProof/>
          <w:sz w:val="22"/>
          <w:szCs w:val="22"/>
        </w:rPr>
      </w:pPr>
      <w:r>
        <w:rPr>
          <w:noProof/>
        </w:rPr>
        <w:t>5.1.3.</w:t>
      </w:r>
      <w:r>
        <w:rPr>
          <w:rFonts w:asciiTheme="minorHAnsi" w:eastAsiaTheme="minorEastAsia" w:hAnsiTheme="minorHAnsi" w:cstheme="minorBidi"/>
          <w:b w:val="0"/>
          <w:noProof/>
          <w:sz w:val="22"/>
          <w:szCs w:val="22"/>
        </w:rPr>
        <w:tab/>
      </w:r>
      <w:r>
        <w:rPr>
          <w:noProof/>
        </w:rPr>
        <w:t>Remote Prescription Log (#52.09)</w:t>
      </w:r>
      <w:r>
        <w:rPr>
          <w:noProof/>
        </w:rPr>
        <w:tab/>
      </w:r>
      <w:r>
        <w:rPr>
          <w:noProof/>
        </w:rPr>
        <w:fldChar w:fldCharType="begin"/>
      </w:r>
      <w:r>
        <w:rPr>
          <w:noProof/>
        </w:rPr>
        <w:instrText xml:space="preserve"> PAGEREF _Toc439226736 \h </w:instrText>
      </w:r>
      <w:r>
        <w:rPr>
          <w:noProof/>
        </w:rPr>
      </w:r>
      <w:r>
        <w:rPr>
          <w:noProof/>
        </w:rPr>
        <w:fldChar w:fldCharType="separate"/>
      </w:r>
      <w:r w:rsidR="00764584">
        <w:rPr>
          <w:noProof/>
        </w:rPr>
        <w:t>32</w:t>
      </w:r>
      <w:r>
        <w:rPr>
          <w:noProof/>
        </w:rPr>
        <w:fldChar w:fldCharType="end"/>
      </w:r>
    </w:p>
    <w:p w14:paraId="026C3A57" w14:textId="68B794C9" w:rsidR="00F80154" w:rsidRDefault="00F80154">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Non-DBMS Files</w:t>
      </w:r>
      <w:r>
        <w:rPr>
          <w:noProof/>
        </w:rPr>
        <w:tab/>
      </w:r>
      <w:r>
        <w:rPr>
          <w:noProof/>
        </w:rPr>
        <w:fldChar w:fldCharType="begin"/>
      </w:r>
      <w:r>
        <w:rPr>
          <w:noProof/>
        </w:rPr>
        <w:instrText xml:space="preserve"> PAGEREF _Toc439226737 \h </w:instrText>
      </w:r>
      <w:r>
        <w:rPr>
          <w:noProof/>
        </w:rPr>
      </w:r>
      <w:r>
        <w:rPr>
          <w:noProof/>
        </w:rPr>
        <w:fldChar w:fldCharType="separate"/>
      </w:r>
      <w:r w:rsidR="00764584">
        <w:rPr>
          <w:noProof/>
        </w:rPr>
        <w:t>34</w:t>
      </w:r>
      <w:r>
        <w:rPr>
          <w:noProof/>
        </w:rPr>
        <w:fldChar w:fldCharType="end"/>
      </w:r>
    </w:p>
    <w:p w14:paraId="0D06BFCD" w14:textId="0CB553E6" w:rsidR="00F80154" w:rsidRDefault="00F80154">
      <w:pPr>
        <w:pStyle w:val="TOC2"/>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Data View</w:t>
      </w:r>
      <w:r>
        <w:rPr>
          <w:noProof/>
        </w:rPr>
        <w:tab/>
      </w:r>
      <w:r>
        <w:rPr>
          <w:noProof/>
        </w:rPr>
        <w:fldChar w:fldCharType="begin"/>
      </w:r>
      <w:r>
        <w:rPr>
          <w:noProof/>
        </w:rPr>
        <w:instrText xml:space="preserve"> PAGEREF _Toc439226738 \h </w:instrText>
      </w:r>
      <w:r>
        <w:rPr>
          <w:noProof/>
        </w:rPr>
      </w:r>
      <w:r>
        <w:rPr>
          <w:noProof/>
        </w:rPr>
        <w:fldChar w:fldCharType="separate"/>
      </w:r>
      <w:r w:rsidR="00764584">
        <w:rPr>
          <w:noProof/>
        </w:rPr>
        <w:t>34</w:t>
      </w:r>
      <w:r>
        <w:rPr>
          <w:noProof/>
        </w:rPr>
        <w:fldChar w:fldCharType="end"/>
      </w:r>
    </w:p>
    <w:p w14:paraId="56F8C4AF" w14:textId="439EF2E7" w:rsidR="00F80154" w:rsidRDefault="00F80154">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Detailed Design</w:t>
      </w:r>
      <w:r>
        <w:rPr>
          <w:noProof/>
        </w:rPr>
        <w:tab/>
      </w:r>
      <w:r>
        <w:rPr>
          <w:noProof/>
        </w:rPr>
        <w:fldChar w:fldCharType="begin"/>
      </w:r>
      <w:r>
        <w:rPr>
          <w:noProof/>
        </w:rPr>
        <w:instrText xml:space="preserve"> PAGEREF _Toc439226739 \h </w:instrText>
      </w:r>
      <w:r>
        <w:rPr>
          <w:noProof/>
        </w:rPr>
      </w:r>
      <w:r>
        <w:rPr>
          <w:noProof/>
        </w:rPr>
        <w:fldChar w:fldCharType="separate"/>
      </w:r>
      <w:r w:rsidR="00764584">
        <w:rPr>
          <w:noProof/>
        </w:rPr>
        <w:t>34</w:t>
      </w:r>
      <w:r>
        <w:rPr>
          <w:noProof/>
        </w:rPr>
        <w:fldChar w:fldCharType="end"/>
      </w:r>
    </w:p>
    <w:p w14:paraId="209E5AAA" w14:textId="05882127" w:rsidR="00F80154" w:rsidRDefault="00F80154">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Hardware Detailed Design</w:t>
      </w:r>
      <w:r>
        <w:rPr>
          <w:noProof/>
        </w:rPr>
        <w:tab/>
      </w:r>
      <w:r>
        <w:rPr>
          <w:noProof/>
        </w:rPr>
        <w:fldChar w:fldCharType="begin"/>
      </w:r>
      <w:r>
        <w:rPr>
          <w:noProof/>
        </w:rPr>
        <w:instrText xml:space="preserve"> PAGEREF _Toc439226740 \h </w:instrText>
      </w:r>
      <w:r>
        <w:rPr>
          <w:noProof/>
        </w:rPr>
      </w:r>
      <w:r>
        <w:rPr>
          <w:noProof/>
        </w:rPr>
        <w:fldChar w:fldCharType="separate"/>
      </w:r>
      <w:r w:rsidR="00764584">
        <w:rPr>
          <w:noProof/>
        </w:rPr>
        <w:t>34</w:t>
      </w:r>
      <w:r>
        <w:rPr>
          <w:noProof/>
        </w:rPr>
        <w:fldChar w:fldCharType="end"/>
      </w:r>
    </w:p>
    <w:p w14:paraId="7608E1EE" w14:textId="28B1B464" w:rsidR="00F80154" w:rsidRDefault="00F80154">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Software Detailed Design</w:t>
      </w:r>
      <w:r>
        <w:rPr>
          <w:noProof/>
        </w:rPr>
        <w:tab/>
      </w:r>
      <w:r>
        <w:rPr>
          <w:noProof/>
        </w:rPr>
        <w:fldChar w:fldCharType="begin"/>
      </w:r>
      <w:r>
        <w:rPr>
          <w:noProof/>
        </w:rPr>
        <w:instrText xml:space="preserve"> PAGEREF _Toc439226741 \h </w:instrText>
      </w:r>
      <w:r>
        <w:rPr>
          <w:noProof/>
        </w:rPr>
      </w:r>
      <w:r>
        <w:rPr>
          <w:noProof/>
        </w:rPr>
        <w:fldChar w:fldCharType="separate"/>
      </w:r>
      <w:r w:rsidR="00764584">
        <w:rPr>
          <w:noProof/>
        </w:rPr>
        <w:t>34</w:t>
      </w:r>
      <w:r>
        <w:rPr>
          <w:noProof/>
        </w:rPr>
        <w:fldChar w:fldCharType="end"/>
      </w:r>
    </w:p>
    <w:p w14:paraId="4DD04DD0" w14:textId="0541ED9C" w:rsidR="00F80154" w:rsidRDefault="00F80154">
      <w:pPr>
        <w:pStyle w:val="TOC3"/>
        <w:rPr>
          <w:rFonts w:asciiTheme="minorHAnsi" w:eastAsiaTheme="minorEastAsia" w:hAnsiTheme="minorHAnsi" w:cstheme="minorBidi"/>
          <w:b w:val="0"/>
          <w:noProof/>
          <w:sz w:val="22"/>
          <w:szCs w:val="22"/>
        </w:rPr>
      </w:pPr>
      <w:r>
        <w:rPr>
          <w:noProof/>
        </w:rPr>
        <w:t>6.2.1.</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_Toc439226742 \h </w:instrText>
      </w:r>
      <w:r>
        <w:rPr>
          <w:noProof/>
        </w:rPr>
      </w:r>
      <w:r>
        <w:rPr>
          <w:noProof/>
        </w:rPr>
        <w:fldChar w:fldCharType="separate"/>
      </w:r>
      <w:r w:rsidR="00764584">
        <w:rPr>
          <w:noProof/>
        </w:rPr>
        <w:t>34</w:t>
      </w:r>
      <w:r>
        <w:rPr>
          <w:noProof/>
        </w:rPr>
        <w:fldChar w:fldCharType="end"/>
      </w:r>
    </w:p>
    <w:p w14:paraId="4B460332" w14:textId="72F01051"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_Toc439226743 \h </w:instrText>
      </w:r>
      <w:r>
        <w:rPr>
          <w:noProof/>
        </w:rPr>
      </w:r>
      <w:r>
        <w:rPr>
          <w:noProof/>
        </w:rPr>
        <w:fldChar w:fldCharType="separate"/>
      </w:r>
      <w:r w:rsidR="00764584">
        <w:rPr>
          <w:noProof/>
        </w:rPr>
        <w:t>34</w:t>
      </w:r>
      <w:r>
        <w:rPr>
          <w:noProof/>
        </w:rPr>
        <w:fldChar w:fldCharType="end"/>
      </w:r>
    </w:p>
    <w:p w14:paraId="57F57ED0" w14:textId="1824407B"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_Toc439226744 \h </w:instrText>
      </w:r>
      <w:r>
        <w:rPr>
          <w:noProof/>
        </w:rPr>
      </w:r>
      <w:r>
        <w:rPr>
          <w:noProof/>
        </w:rPr>
        <w:fldChar w:fldCharType="separate"/>
      </w:r>
      <w:r w:rsidR="00764584">
        <w:rPr>
          <w:noProof/>
        </w:rPr>
        <w:t>35</w:t>
      </w:r>
      <w:r>
        <w:rPr>
          <w:noProof/>
        </w:rPr>
        <w:fldChar w:fldCharType="end"/>
      </w:r>
    </w:p>
    <w:p w14:paraId="000ECFC0" w14:textId="0D388428"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_Toc439226745 \h </w:instrText>
      </w:r>
      <w:r>
        <w:rPr>
          <w:noProof/>
        </w:rPr>
      </w:r>
      <w:r>
        <w:rPr>
          <w:noProof/>
        </w:rPr>
        <w:fldChar w:fldCharType="separate"/>
      </w:r>
      <w:r w:rsidR="00764584">
        <w:rPr>
          <w:noProof/>
        </w:rPr>
        <w:t>35</w:t>
      </w:r>
      <w:r>
        <w:rPr>
          <w:noProof/>
        </w:rPr>
        <w:fldChar w:fldCharType="end"/>
      </w:r>
    </w:p>
    <w:p w14:paraId="5344B897" w14:textId="4C3A41DE"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_Toc439226746 \h </w:instrText>
      </w:r>
      <w:r>
        <w:rPr>
          <w:noProof/>
        </w:rPr>
      </w:r>
      <w:r>
        <w:rPr>
          <w:noProof/>
        </w:rPr>
        <w:fldChar w:fldCharType="separate"/>
      </w:r>
      <w:r w:rsidR="00764584">
        <w:rPr>
          <w:noProof/>
        </w:rPr>
        <w:t>35</w:t>
      </w:r>
      <w:r>
        <w:rPr>
          <w:noProof/>
        </w:rPr>
        <w:fldChar w:fldCharType="end"/>
      </w:r>
    </w:p>
    <w:p w14:paraId="0E6A4968" w14:textId="2D0607FB"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_Toc439226747 \h </w:instrText>
      </w:r>
      <w:r>
        <w:rPr>
          <w:noProof/>
        </w:rPr>
      </w:r>
      <w:r>
        <w:rPr>
          <w:noProof/>
        </w:rPr>
        <w:fldChar w:fldCharType="separate"/>
      </w:r>
      <w:r w:rsidR="00764584">
        <w:rPr>
          <w:noProof/>
        </w:rPr>
        <w:t>35</w:t>
      </w:r>
      <w:r>
        <w:rPr>
          <w:noProof/>
        </w:rPr>
        <w:fldChar w:fldCharType="end"/>
      </w:r>
    </w:p>
    <w:p w14:paraId="1E8EE603" w14:textId="7F3B7A20"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6.2.1.1.5.</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_Toc439226748 \h </w:instrText>
      </w:r>
      <w:r>
        <w:rPr>
          <w:noProof/>
        </w:rPr>
      </w:r>
      <w:r>
        <w:rPr>
          <w:noProof/>
        </w:rPr>
        <w:fldChar w:fldCharType="separate"/>
      </w:r>
      <w:r w:rsidR="00764584">
        <w:rPr>
          <w:noProof/>
        </w:rPr>
        <w:t>35</w:t>
      </w:r>
      <w:r>
        <w:rPr>
          <w:noProof/>
        </w:rPr>
        <w:fldChar w:fldCharType="end"/>
      </w:r>
    </w:p>
    <w:p w14:paraId="6B1AC2A6" w14:textId="68C0E8D0"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6.2.1.1.6.</w:t>
      </w:r>
      <w:r>
        <w:rPr>
          <w:rFonts w:asciiTheme="minorHAnsi" w:eastAsiaTheme="minorEastAsia" w:hAnsiTheme="minorHAnsi" w:cstheme="minorBidi"/>
          <w:noProof/>
          <w:sz w:val="22"/>
          <w:szCs w:val="22"/>
        </w:rPr>
        <w:tab/>
      </w:r>
      <w:r>
        <w:rPr>
          <w:noProof/>
        </w:rPr>
        <w:t>Special Operations</w:t>
      </w:r>
      <w:r>
        <w:rPr>
          <w:noProof/>
        </w:rPr>
        <w:tab/>
      </w:r>
      <w:r>
        <w:rPr>
          <w:noProof/>
        </w:rPr>
        <w:fldChar w:fldCharType="begin"/>
      </w:r>
      <w:r>
        <w:rPr>
          <w:noProof/>
        </w:rPr>
        <w:instrText xml:space="preserve"> PAGEREF _Toc439226749 \h </w:instrText>
      </w:r>
      <w:r>
        <w:rPr>
          <w:noProof/>
        </w:rPr>
      </w:r>
      <w:r>
        <w:rPr>
          <w:noProof/>
        </w:rPr>
        <w:fldChar w:fldCharType="separate"/>
      </w:r>
      <w:r w:rsidR="00764584">
        <w:rPr>
          <w:noProof/>
        </w:rPr>
        <w:t>36</w:t>
      </w:r>
      <w:r>
        <w:rPr>
          <w:noProof/>
        </w:rPr>
        <w:fldChar w:fldCharType="end"/>
      </w:r>
    </w:p>
    <w:p w14:paraId="7CAA5808" w14:textId="498CEC70"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_Toc439226750 \h </w:instrText>
      </w:r>
      <w:r>
        <w:rPr>
          <w:noProof/>
        </w:rPr>
      </w:r>
      <w:r>
        <w:rPr>
          <w:noProof/>
        </w:rPr>
        <w:fldChar w:fldCharType="separate"/>
      </w:r>
      <w:r w:rsidR="00764584">
        <w:rPr>
          <w:noProof/>
        </w:rPr>
        <w:t>36</w:t>
      </w:r>
      <w:r>
        <w:rPr>
          <w:noProof/>
        </w:rPr>
        <w:fldChar w:fldCharType="end"/>
      </w:r>
    </w:p>
    <w:p w14:paraId="2E002351" w14:textId="3936CE30"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6.2.1.3.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_Toc439226751 \h </w:instrText>
      </w:r>
      <w:r>
        <w:rPr>
          <w:noProof/>
        </w:rPr>
      </w:r>
      <w:r>
        <w:rPr>
          <w:noProof/>
        </w:rPr>
        <w:fldChar w:fldCharType="separate"/>
      </w:r>
      <w:r w:rsidR="00764584">
        <w:rPr>
          <w:noProof/>
        </w:rPr>
        <w:t>36</w:t>
      </w:r>
      <w:r>
        <w:rPr>
          <w:noProof/>
        </w:rPr>
        <w:fldChar w:fldCharType="end"/>
      </w:r>
    </w:p>
    <w:p w14:paraId="5657B05E" w14:textId="006F8356"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6.2.1.4.</w:t>
      </w:r>
      <w:r>
        <w:rPr>
          <w:rFonts w:asciiTheme="minorHAnsi" w:eastAsiaTheme="minorEastAsia" w:hAnsiTheme="minorHAnsi" w:cstheme="minorBidi"/>
          <w:noProof/>
          <w:sz w:val="22"/>
          <w:szCs w:val="22"/>
        </w:rPr>
        <w:tab/>
      </w:r>
      <w:r>
        <w:rPr>
          <w:noProof/>
        </w:rPr>
        <w:t>Dependencies and Constraints</w:t>
      </w:r>
      <w:r>
        <w:rPr>
          <w:noProof/>
        </w:rPr>
        <w:tab/>
      </w:r>
      <w:r>
        <w:rPr>
          <w:noProof/>
        </w:rPr>
        <w:fldChar w:fldCharType="begin"/>
      </w:r>
      <w:r>
        <w:rPr>
          <w:noProof/>
        </w:rPr>
        <w:instrText xml:space="preserve"> PAGEREF _Toc439226752 \h </w:instrText>
      </w:r>
      <w:r>
        <w:rPr>
          <w:noProof/>
        </w:rPr>
      </w:r>
      <w:r>
        <w:rPr>
          <w:noProof/>
        </w:rPr>
        <w:fldChar w:fldCharType="separate"/>
      </w:r>
      <w:r w:rsidR="00764584">
        <w:rPr>
          <w:noProof/>
        </w:rPr>
        <w:t>36</w:t>
      </w:r>
      <w:r>
        <w:rPr>
          <w:noProof/>
        </w:rPr>
        <w:fldChar w:fldCharType="end"/>
      </w:r>
    </w:p>
    <w:p w14:paraId="7D15ED19" w14:textId="2A66C1B7" w:rsidR="00F80154" w:rsidRDefault="00F80154">
      <w:pPr>
        <w:pStyle w:val="TOC3"/>
        <w:rPr>
          <w:rFonts w:asciiTheme="minorHAnsi" w:eastAsiaTheme="minorEastAsia" w:hAnsiTheme="minorHAnsi" w:cstheme="minorBidi"/>
          <w:b w:val="0"/>
          <w:noProof/>
          <w:sz w:val="22"/>
          <w:szCs w:val="22"/>
        </w:rPr>
      </w:pPr>
      <w:r>
        <w:rPr>
          <w:noProof/>
        </w:rPr>
        <w:t>6.2.2.</w:t>
      </w:r>
      <w:r>
        <w:rPr>
          <w:rFonts w:asciiTheme="minorHAnsi" w:eastAsiaTheme="minorEastAsia" w:hAnsiTheme="minorHAnsi" w:cstheme="minorBidi"/>
          <w:b w:val="0"/>
          <w:noProof/>
          <w:sz w:val="22"/>
          <w:szCs w:val="22"/>
        </w:rPr>
        <w:tab/>
      </w:r>
      <w:r>
        <w:rPr>
          <w:noProof/>
        </w:rPr>
        <w:t>Specific Requirements</w:t>
      </w:r>
      <w:r>
        <w:rPr>
          <w:noProof/>
        </w:rPr>
        <w:tab/>
      </w:r>
      <w:r>
        <w:rPr>
          <w:noProof/>
        </w:rPr>
        <w:fldChar w:fldCharType="begin"/>
      </w:r>
      <w:r>
        <w:rPr>
          <w:noProof/>
        </w:rPr>
        <w:instrText xml:space="preserve"> PAGEREF _Toc439226753 \h </w:instrText>
      </w:r>
      <w:r>
        <w:rPr>
          <w:noProof/>
        </w:rPr>
      </w:r>
      <w:r>
        <w:rPr>
          <w:noProof/>
        </w:rPr>
        <w:fldChar w:fldCharType="separate"/>
      </w:r>
      <w:r w:rsidR="00764584">
        <w:rPr>
          <w:noProof/>
        </w:rPr>
        <w:t>36</w:t>
      </w:r>
      <w:r>
        <w:rPr>
          <w:noProof/>
        </w:rPr>
        <w:fldChar w:fldCharType="end"/>
      </w:r>
    </w:p>
    <w:p w14:paraId="4D35C7F3" w14:textId="14A30801"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Database Repository</w:t>
      </w:r>
      <w:r>
        <w:rPr>
          <w:noProof/>
        </w:rPr>
        <w:tab/>
      </w:r>
      <w:r>
        <w:rPr>
          <w:noProof/>
        </w:rPr>
        <w:fldChar w:fldCharType="begin"/>
      </w:r>
      <w:r>
        <w:rPr>
          <w:noProof/>
        </w:rPr>
        <w:instrText xml:space="preserve"> PAGEREF _Toc439226754 \h </w:instrText>
      </w:r>
      <w:r>
        <w:rPr>
          <w:noProof/>
        </w:rPr>
      </w:r>
      <w:r>
        <w:rPr>
          <w:noProof/>
        </w:rPr>
        <w:fldChar w:fldCharType="separate"/>
      </w:r>
      <w:r w:rsidR="00764584">
        <w:rPr>
          <w:noProof/>
        </w:rPr>
        <w:t>36</w:t>
      </w:r>
      <w:r>
        <w:rPr>
          <w:noProof/>
        </w:rPr>
        <w:fldChar w:fldCharType="end"/>
      </w:r>
    </w:p>
    <w:p w14:paraId="23449676" w14:textId="629D8841"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System Features</w:t>
      </w:r>
      <w:r>
        <w:rPr>
          <w:noProof/>
        </w:rPr>
        <w:tab/>
      </w:r>
      <w:r>
        <w:rPr>
          <w:noProof/>
        </w:rPr>
        <w:fldChar w:fldCharType="begin"/>
      </w:r>
      <w:r>
        <w:rPr>
          <w:noProof/>
        </w:rPr>
        <w:instrText xml:space="preserve"> PAGEREF _Toc439226755 \h </w:instrText>
      </w:r>
      <w:r>
        <w:rPr>
          <w:noProof/>
        </w:rPr>
      </w:r>
      <w:r>
        <w:rPr>
          <w:noProof/>
        </w:rPr>
        <w:fldChar w:fldCharType="separate"/>
      </w:r>
      <w:r w:rsidR="00764584">
        <w:rPr>
          <w:noProof/>
        </w:rPr>
        <w:t>36</w:t>
      </w:r>
      <w:r>
        <w:rPr>
          <w:noProof/>
        </w:rPr>
        <w:fldChar w:fldCharType="end"/>
      </w:r>
    </w:p>
    <w:p w14:paraId="194CF6E6" w14:textId="037DECA8"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6.2.2.3.</w:t>
      </w:r>
      <w:r>
        <w:rPr>
          <w:rFonts w:asciiTheme="minorHAnsi" w:eastAsiaTheme="minorEastAsia" w:hAnsiTheme="minorHAnsi" w:cstheme="minorBidi"/>
          <w:noProof/>
          <w:sz w:val="22"/>
          <w:szCs w:val="22"/>
        </w:rPr>
        <w:tab/>
      </w:r>
      <w:r>
        <w:rPr>
          <w:noProof/>
        </w:rPr>
        <w:t>Design Element Tables</w:t>
      </w:r>
      <w:r>
        <w:rPr>
          <w:noProof/>
        </w:rPr>
        <w:tab/>
      </w:r>
      <w:r>
        <w:rPr>
          <w:noProof/>
        </w:rPr>
        <w:fldChar w:fldCharType="begin"/>
      </w:r>
      <w:r>
        <w:rPr>
          <w:noProof/>
        </w:rPr>
        <w:instrText xml:space="preserve"> PAGEREF _Toc439226756 \h </w:instrText>
      </w:r>
      <w:r>
        <w:rPr>
          <w:noProof/>
        </w:rPr>
      </w:r>
      <w:r>
        <w:rPr>
          <w:noProof/>
        </w:rPr>
        <w:fldChar w:fldCharType="separate"/>
      </w:r>
      <w:r w:rsidR="00764584">
        <w:rPr>
          <w:noProof/>
        </w:rPr>
        <w:t>36</w:t>
      </w:r>
      <w:r>
        <w:rPr>
          <w:noProof/>
        </w:rPr>
        <w:fldChar w:fldCharType="end"/>
      </w:r>
    </w:p>
    <w:p w14:paraId="38A89AB7" w14:textId="600EFAF7"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6.2.2.3.1.</w:t>
      </w:r>
      <w:r>
        <w:rPr>
          <w:rFonts w:asciiTheme="minorHAnsi" w:eastAsiaTheme="minorEastAsia" w:hAnsiTheme="minorHAnsi" w:cstheme="minorBidi"/>
          <w:noProof/>
          <w:sz w:val="22"/>
          <w:szCs w:val="22"/>
        </w:rPr>
        <w:tab/>
      </w:r>
      <w:r>
        <w:rPr>
          <w:noProof/>
        </w:rPr>
        <w:t>Routines (Entry Points)</w:t>
      </w:r>
      <w:r>
        <w:rPr>
          <w:noProof/>
        </w:rPr>
        <w:tab/>
      </w:r>
      <w:r>
        <w:rPr>
          <w:noProof/>
        </w:rPr>
        <w:fldChar w:fldCharType="begin"/>
      </w:r>
      <w:r>
        <w:rPr>
          <w:noProof/>
        </w:rPr>
        <w:instrText xml:space="preserve"> PAGEREF _Toc439226757 \h </w:instrText>
      </w:r>
      <w:r>
        <w:rPr>
          <w:noProof/>
        </w:rPr>
      </w:r>
      <w:r>
        <w:rPr>
          <w:noProof/>
        </w:rPr>
        <w:fldChar w:fldCharType="separate"/>
      </w:r>
      <w:r w:rsidR="00764584">
        <w:rPr>
          <w:noProof/>
        </w:rPr>
        <w:t>36</w:t>
      </w:r>
      <w:r>
        <w:rPr>
          <w:noProof/>
        </w:rPr>
        <w:fldChar w:fldCharType="end"/>
      </w:r>
    </w:p>
    <w:p w14:paraId="37442B0F" w14:textId="6772D6E5"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PSOORNE2</w:t>
      </w:r>
      <w:r>
        <w:rPr>
          <w:noProof/>
        </w:rPr>
        <w:tab/>
      </w:r>
      <w:r>
        <w:rPr>
          <w:noProof/>
        </w:rPr>
        <w:fldChar w:fldCharType="begin"/>
      </w:r>
      <w:r>
        <w:rPr>
          <w:noProof/>
        </w:rPr>
        <w:instrText xml:space="preserve"> PAGEREF _Toc439226758 \h </w:instrText>
      </w:r>
      <w:r>
        <w:rPr>
          <w:noProof/>
        </w:rPr>
      </w:r>
      <w:r>
        <w:rPr>
          <w:noProof/>
        </w:rPr>
        <w:fldChar w:fldCharType="separate"/>
      </w:r>
      <w:r w:rsidR="00764584">
        <w:rPr>
          <w:noProof/>
        </w:rPr>
        <w:t>36</w:t>
      </w:r>
      <w:r>
        <w:rPr>
          <w:noProof/>
        </w:rPr>
        <w:fldChar w:fldCharType="end"/>
      </w:r>
    </w:p>
    <w:p w14:paraId="4D34AA5A" w14:textId="275022DB"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PSOORUT1</w:t>
      </w:r>
      <w:r>
        <w:rPr>
          <w:noProof/>
        </w:rPr>
        <w:tab/>
      </w:r>
      <w:r>
        <w:rPr>
          <w:noProof/>
        </w:rPr>
        <w:fldChar w:fldCharType="begin"/>
      </w:r>
      <w:r>
        <w:rPr>
          <w:noProof/>
        </w:rPr>
        <w:instrText xml:space="preserve"> PAGEREF _Toc439226759 \h </w:instrText>
      </w:r>
      <w:r>
        <w:rPr>
          <w:noProof/>
        </w:rPr>
      </w:r>
      <w:r>
        <w:rPr>
          <w:noProof/>
        </w:rPr>
        <w:fldChar w:fldCharType="separate"/>
      </w:r>
      <w:r w:rsidR="00764584">
        <w:rPr>
          <w:noProof/>
        </w:rPr>
        <w:t>38</w:t>
      </w:r>
      <w:r>
        <w:rPr>
          <w:noProof/>
        </w:rPr>
        <w:fldChar w:fldCharType="end"/>
      </w:r>
    </w:p>
    <w:p w14:paraId="7878189B" w14:textId="23AA534D"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PSOROS</w:t>
      </w:r>
      <w:r>
        <w:rPr>
          <w:noProof/>
        </w:rPr>
        <w:tab/>
      </w:r>
      <w:r>
        <w:rPr>
          <w:noProof/>
        </w:rPr>
        <w:fldChar w:fldCharType="begin"/>
      </w:r>
      <w:r>
        <w:rPr>
          <w:noProof/>
        </w:rPr>
        <w:instrText xml:space="preserve"> PAGEREF _Toc439226760 \h </w:instrText>
      </w:r>
      <w:r>
        <w:rPr>
          <w:noProof/>
        </w:rPr>
      </w:r>
      <w:r>
        <w:rPr>
          <w:noProof/>
        </w:rPr>
        <w:fldChar w:fldCharType="separate"/>
      </w:r>
      <w:r w:rsidR="00764584">
        <w:rPr>
          <w:noProof/>
        </w:rPr>
        <w:t>39</w:t>
      </w:r>
      <w:r>
        <w:rPr>
          <w:noProof/>
        </w:rPr>
        <w:fldChar w:fldCharType="end"/>
      </w:r>
    </w:p>
    <w:p w14:paraId="3254F150" w14:textId="3DED288C"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PSORRD</w:t>
      </w:r>
      <w:r>
        <w:rPr>
          <w:noProof/>
        </w:rPr>
        <w:tab/>
      </w:r>
      <w:r>
        <w:rPr>
          <w:noProof/>
        </w:rPr>
        <w:fldChar w:fldCharType="begin"/>
      </w:r>
      <w:r>
        <w:rPr>
          <w:noProof/>
        </w:rPr>
        <w:instrText xml:space="preserve"> PAGEREF _Toc439226761 \h </w:instrText>
      </w:r>
      <w:r>
        <w:rPr>
          <w:noProof/>
        </w:rPr>
      </w:r>
      <w:r>
        <w:rPr>
          <w:noProof/>
        </w:rPr>
        <w:fldChar w:fldCharType="separate"/>
      </w:r>
      <w:r w:rsidR="00764584">
        <w:rPr>
          <w:noProof/>
        </w:rPr>
        <w:t>40</w:t>
      </w:r>
      <w:r>
        <w:rPr>
          <w:noProof/>
        </w:rPr>
        <w:fldChar w:fldCharType="end"/>
      </w:r>
    </w:p>
    <w:p w14:paraId="7FBA5F67" w14:textId="080DE311"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PSORREF</w:t>
      </w:r>
      <w:r>
        <w:rPr>
          <w:noProof/>
        </w:rPr>
        <w:tab/>
      </w:r>
      <w:r>
        <w:rPr>
          <w:noProof/>
        </w:rPr>
        <w:fldChar w:fldCharType="begin"/>
      </w:r>
      <w:r>
        <w:rPr>
          <w:noProof/>
        </w:rPr>
        <w:instrText xml:space="preserve"> PAGEREF _Toc439226762 \h </w:instrText>
      </w:r>
      <w:r>
        <w:rPr>
          <w:noProof/>
        </w:rPr>
      </w:r>
      <w:r>
        <w:rPr>
          <w:noProof/>
        </w:rPr>
        <w:fldChar w:fldCharType="separate"/>
      </w:r>
      <w:r w:rsidR="00764584">
        <w:rPr>
          <w:noProof/>
        </w:rPr>
        <w:t>41</w:t>
      </w:r>
      <w:r>
        <w:rPr>
          <w:noProof/>
        </w:rPr>
        <w:fldChar w:fldCharType="end"/>
      </w:r>
    </w:p>
    <w:p w14:paraId="2BEAEE5A" w14:textId="24EC664E"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PSORREF0</w:t>
      </w:r>
      <w:r>
        <w:rPr>
          <w:noProof/>
        </w:rPr>
        <w:tab/>
      </w:r>
      <w:r>
        <w:rPr>
          <w:noProof/>
        </w:rPr>
        <w:fldChar w:fldCharType="begin"/>
      </w:r>
      <w:r>
        <w:rPr>
          <w:noProof/>
        </w:rPr>
        <w:instrText xml:space="preserve"> PAGEREF _Toc439226763 \h </w:instrText>
      </w:r>
      <w:r>
        <w:rPr>
          <w:noProof/>
        </w:rPr>
      </w:r>
      <w:r>
        <w:rPr>
          <w:noProof/>
        </w:rPr>
        <w:fldChar w:fldCharType="separate"/>
      </w:r>
      <w:r w:rsidR="00764584">
        <w:rPr>
          <w:noProof/>
        </w:rPr>
        <w:t>42</w:t>
      </w:r>
      <w:r>
        <w:rPr>
          <w:noProof/>
        </w:rPr>
        <w:fldChar w:fldCharType="end"/>
      </w:r>
    </w:p>
    <w:p w14:paraId="6EC6B6F4" w14:textId="347B1E02"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PSORREF1</w:t>
      </w:r>
      <w:r>
        <w:rPr>
          <w:noProof/>
        </w:rPr>
        <w:tab/>
      </w:r>
      <w:r>
        <w:rPr>
          <w:noProof/>
        </w:rPr>
        <w:fldChar w:fldCharType="begin"/>
      </w:r>
      <w:r>
        <w:rPr>
          <w:noProof/>
        </w:rPr>
        <w:instrText xml:space="preserve"> PAGEREF _Toc439226764 \h </w:instrText>
      </w:r>
      <w:r>
        <w:rPr>
          <w:noProof/>
        </w:rPr>
      </w:r>
      <w:r>
        <w:rPr>
          <w:noProof/>
        </w:rPr>
        <w:fldChar w:fldCharType="separate"/>
      </w:r>
      <w:r w:rsidR="00764584">
        <w:rPr>
          <w:noProof/>
        </w:rPr>
        <w:t>43</w:t>
      </w:r>
      <w:r>
        <w:rPr>
          <w:noProof/>
        </w:rPr>
        <w:fldChar w:fldCharType="end"/>
      </w:r>
    </w:p>
    <w:p w14:paraId="58659AB0" w14:textId="5A0E1A02"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PSORRP</w:t>
      </w:r>
      <w:r>
        <w:rPr>
          <w:noProof/>
        </w:rPr>
        <w:tab/>
      </w:r>
      <w:r>
        <w:rPr>
          <w:noProof/>
        </w:rPr>
        <w:fldChar w:fldCharType="begin"/>
      </w:r>
      <w:r>
        <w:rPr>
          <w:noProof/>
        </w:rPr>
        <w:instrText xml:space="preserve"> PAGEREF _Toc439226765 \h </w:instrText>
      </w:r>
      <w:r>
        <w:rPr>
          <w:noProof/>
        </w:rPr>
      </w:r>
      <w:r>
        <w:rPr>
          <w:noProof/>
        </w:rPr>
        <w:fldChar w:fldCharType="separate"/>
      </w:r>
      <w:r w:rsidR="00764584">
        <w:rPr>
          <w:noProof/>
        </w:rPr>
        <w:t>44</w:t>
      </w:r>
      <w:r>
        <w:rPr>
          <w:noProof/>
        </w:rPr>
        <w:fldChar w:fldCharType="end"/>
      </w:r>
    </w:p>
    <w:p w14:paraId="4CEC2914" w14:textId="6836344F"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PSORRPA1</w:t>
      </w:r>
      <w:r>
        <w:rPr>
          <w:noProof/>
        </w:rPr>
        <w:tab/>
      </w:r>
      <w:r>
        <w:rPr>
          <w:noProof/>
        </w:rPr>
        <w:fldChar w:fldCharType="begin"/>
      </w:r>
      <w:r>
        <w:rPr>
          <w:noProof/>
        </w:rPr>
        <w:instrText xml:space="preserve"> PAGEREF _Toc439226766 \h </w:instrText>
      </w:r>
      <w:r>
        <w:rPr>
          <w:noProof/>
        </w:rPr>
      </w:r>
      <w:r>
        <w:rPr>
          <w:noProof/>
        </w:rPr>
        <w:fldChar w:fldCharType="separate"/>
      </w:r>
      <w:r w:rsidR="00764584">
        <w:rPr>
          <w:noProof/>
        </w:rPr>
        <w:t>45</w:t>
      </w:r>
      <w:r>
        <w:rPr>
          <w:noProof/>
        </w:rPr>
        <w:fldChar w:fldCharType="end"/>
      </w:r>
    </w:p>
    <w:p w14:paraId="1AF0C7A0" w14:textId="44035793" w:rsidR="00F80154" w:rsidRDefault="00F80154">
      <w:pPr>
        <w:pStyle w:val="TOC5"/>
        <w:tabs>
          <w:tab w:val="left" w:pos="2300"/>
          <w:tab w:val="right" w:leader="dot" w:pos="9350"/>
        </w:tabs>
        <w:rPr>
          <w:rFonts w:asciiTheme="minorHAnsi" w:eastAsiaTheme="minorEastAsia" w:hAnsiTheme="minorHAnsi" w:cstheme="minorBidi"/>
          <w:noProof/>
          <w:sz w:val="22"/>
          <w:szCs w:val="22"/>
        </w:rPr>
      </w:pPr>
      <w:r>
        <w:rPr>
          <w:noProof/>
        </w:rPr>
        <w:t>6.2.2.3.1.10.</w:t>
      </w:r>
      <w:r>
        <w:rPr>
          <w:rFonts w:asciiTheme="minorHAnsi" w:eastAsiaTheme="minorEastAsia" w:hAnsiTheme="minorHAnsi" w:cstheme="minorBidi"/>
          <w:noProof/>
          <w:sz w:val="22"/>
          <w:szCs w:val="22"/>
        </w:rPr>
        <w:tab/>
      </w:r>
      <w:r>
        <w:rPr>
          <w:noProof/>
        </w:rPr>
        <w:t>PSORRX1</w:t>
      </w:r>
      <w:r>
        <w:rPr>
          <w:noProof/>
        </w:rPr>
        <w:tab/>
      </w:r>
      <w:r>
        <w:rPr>
          <w:noProof/>
        </w:rPr>
        <w:fldChar w:fldCharType="begin"/>
      </w:r>
      <w:r>
        <w:rPr>
          <w:noProof/>
        </w:rPr>
        <w:instrText xml:space="preserve"> PAGEREF _Toc439226767 \h </w:instrText>
      </w:r>
      <w:r>
        <w:rPr>
          <w:noProof/>
        </w:rPr>
      </w:r>
      <w:r>
        <w:rPr>
          <w:noProof/>
        </w:rPr>
        <w:fldChar w:fldCharType="separate"/>
      </w:r>
      <w:r w:rsidR="00764584">
        <w:rPr>
          <w:noProof/>
        </w:rPr>
        <w:t>46</w:t>
      </w:r>
      <w:r>
        <w:rPr>
          <w:noProof/>
        </w:rPr>
        <w:fldChar w:fldCharType="end"/>
      </w:r>
    </w:p>
    <w:p w14:paraId="2226F30F" w14:textId="6C722EA4" w:rsidR="00F80154" w:rsidRDefault="00F80154">
      <w:pPr>
        <w:pStyle w:val="TOC5"/>
        <w:tabs>
          <w:tab w:val="left" w:pos="2300"/>
          <w:tab w:val="right" w:leader="dot" w:pos="9350"/>
        </w:tabs>
        <w:rPr>
          <w:rFonts w:asciiTheme="minorHAnsi" w:eastAsiaTheme="minorEastAsia" w:hAnsiTheme="minorHAnsi" w:cstheme="minorBidi"/>
          <w:noProof/>
          <w:sz w:val="22"/>
          <w:szCs w:val="22"/>
        </w:rPr>
      </w:pPr>
      <w:r>
        <w:rPr>
          <w:noProof/>
        </w:rPr>
        <w:t>6.2.2.3.1.11.</w:t>
      </w:r>
      <w:r>
        <w:rPr>
          <w:rFonts w:asciiTheme="minorHAnsi" w:eastAsiaTheme="minorEastAsia" w:hAnsiTheme="minorHAnsi" w:cstheme="minorBidi"/>
          <w:noProof/>
          <w:sz w:val="22"/>
          <w:szCs w:val="22"/>
        </w:rPr>
        <w:tab/>
      </w:r>
      <w:r>
        <w:rPr>
          <w:noProof/>
        </w:rPr>
        <w:t>PSORWRAP</w:t>
      </w:r>
      <w:r>
        <w:rPr>
          <w:noProof/>
        </w:rPr>
        <w:tab/>
      </w:r>
      <w:r>
        <w:rPr>
          <w:noProof/>
        </w:rPr>
        <w:fldChar w:fldCharType="begin"/>
      </w:r>
      <w:r>
        <w:rPr>
          <w:noProof/>
        </w:rPr>
        <w:instrText xml:space="preserve"> PAGEREF _Toc439226768 \h </w:instrText>
      </w:r>
      <w:r>
        <w:rPr>
          <w:noProof/>
        </w:rPr>
      </w:r>
      <w:r>
        <w:rPr>
          <w:noProof/>
        </w:rPr>
        <w:fldChar w:fldCharType="separate"/>
      </w:r>
      <w:r w:rsidR="00764584">
        <w:rPr>
          <w:noProof/>
        </w:rPr>
        <w:t>47</w:t>
      </w:r>
      <w:r>
        <w:rPr>
          <w:noProof/>
        </w:rPr>
        <w:fldChar w:fldCharType="end"/>
      </w:r>
    </w:p>
    <w:p w14:paraId="4B474730" w14:textId="4F422F33" w:rsidR="00F80154" w:rsidRDefault="00F80154">
      <w:pPr>
        <w:pStyle w:val="TOC5"/>
        <w:tabs>
          <w:tab w:val="left" w:pos="2300"/>
          <w:tab w:val="right" w:leader="dot" w:pos="9350"/>
        </w:tabs>
        <w:rPr>
          <w:rFonts w:asciiTheme="minorHAnsi" w:eastAsiaTheme="minorEastAsia" w:hAnsiTheme="minorHAnsi" w:cstheme="minorBidi"/>
          <w:noProof/>
          <w:sz w:val="22"/>
          <w:szCs w:val="22"/>
        </w:rPr>
      </w:pPr>
      <w:r>
        <w:rPr>
          <w:noProof/>
        </w:rPr>
        <w:t>6.2.2.3.1.12.</w:t>
      </w:r>
      <w:r>
        <w:rPr>
          <w:rFonts w:asciiTheme="minorHAnsi" w:eastAsiaTheme="minorEastAsia" w:hAnsiTheme="minorHAnsi" w:cstheme="minorBidi"/>
          <w:noProof/>
          <w:sz w:val="22"/>
          <w:szCs w:val="22"/>
        </w:rPr>
        <w:tab/>
      </w:r>
      <w:r>
        <w:rPr>
          <w:noProof/>
        </w:rPr>
        <w:t>PSORX1</w:t>
      </w:r>
      <w:r>
        <w:rPr>
          <w:noProof/>
        </w:rPr>
        <w:tab/>
      </w:r>
      <w:r>
        <w:rPr>
          <w:noProof/>
        </w:rPr>
        <w:fldChar w:fldCharType="begin"/>
      </w:r>
      <w:r>
        <w:rPr>
          <w:noProof/>
        </w:rPr>
        <w:instrText xml:space="preserve"> PAGEREF _Toc439226769 \h </w:instrText>
      </w:r>
      <w:r>
        <w:rPr>
          <w:noProof/>
        </w:rPr>
      </w:r>
      <w:r>
        <w:rPr>
          <w:noProof/>
        </w:rPr>
        <w:fldChar w:fldCharType="separate"/>
      </w:r>
      <w:r w:rsidR="00764584">
        <w:rPr>
          <w:noProof/>
        </w:rPr>
        <w:t>48</w:t>
      </w:r>
      <w:r>
        <w:rPr>
          <w:noProof/>
        </w:rPr>
        <w:fldChar w:fldCharType="end"/>
      </w:r>
    </w:p>
    <w:p w14:paraId="0882D3E2" w14:textId="243E1C95"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6.2.2.3.2.</w:t>
      </w:r>
      <w:r>
        <w:rPr>
          <w:rFonts w:asciiTheme="minorHAnsi" w:eastAsiaTheme="minorEastAsia" w:hAnsiTheme="minorHAnsi" w:cstheme="minorBidi"/>
          <w:noProof/>
          <w:sz w:val="22"/>
          <w:szCs w:val="22"/>
        </w:rPr>
        <w:tab/>
      </w:r>
      <w:r>
        <w:rPr>
          <w:noProof/>
        </w:rPr>
        <w:t>Templates</w:t>
      </w:r>
      <w:r>
        <w:rPr>
          <w:noProof/>
        </w:rPr>
        <w:tab/>
      </w:r>
      <w:r>
        <w:rPr>
          <w:noProof/>
        </w:rPr>
        <w:fldChar w:fldCharType="begin"/>
      </w:r>
      <w:r>
        <w:rPr>
          <w:noProof/>
        </w:rPr>
        <w:instrText xml:space="preserve"> PAGEREF _Toc439226770 \h </w:instrText>
      </w:r>
      <w:r>
        <w:rPr>
          <w:noProof/>
        </w:rPr>
      </w:r>
      <w:r>
        <w:rPr>
          <w:noProof/>
        </w:rPr>
        <w:fldChar w:fldCharType="separate"/>
      </w:r>
      <w:r w:rsidR="00764584">
        <w:rPr>
          <w:noProof/>
        </w:rPr>
        <w:t>50</w:t>
      </w:r>
      <w:r>
        <w:rPr>
          <w:noProof/>
        </w:rPr>
        <w:fldChar w:fldCharType="end"/>
      </w:r>
    </w:p>
    <w:p w14:paraId="1E07379B" w14:textId="5FD5B645"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PSO LM REMOTE ORDER SELECTION</w:t>
      </w:r>
      <w:r>
        <w:rPr>
          <w:noProof/>
        </w:rPr>
        <w:tab/>
      </w:r>
      <w:r>
        <w:rPr>
          <w:noProof/>
        </w:rPr>
        <w:fldChar w:fldCharType="begin"/>
      </w:r>
      <w:r>
        <w:rPr>
          <w:noProof/>
        </w:rPr>
        <w:instrText xml:space="preserve"> PAGEREF _Toc439226771 \h </w:instrText>
      </w:r>
      <w:r>
        <w:rPr>
          <w:noProof/>
        </w:rPr>
      </w:r>
      <w:r>
        <w:rPr>
          <w:noProof/>
        </w:rPr>
        <w:fldChar w:fldCharType="separate"/>
      </w:r>
      <w:r w:rsidR="00764584">
        <w:rPr>
          <w:noProof/>
        </w:rPr>
        <w:t>50</w:t>
      </w:r>
      <w:r>
        <w:rPr>
          <w:noProof/>
        </w:rPr>
        <w:fldChar w:fldCharType="end"/>
      </w:r>
    </w:p>
    <w:p w14:paraId="15ECF91F" w14:textId="34B4E2A5"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6.2.2.3.3.</w:t>
      </w:r>
      <w:r>
        <w:rPr>
          <w:rFonts w:asciiTheme="minorHAnsi" w:eastAsiaTheme="minorEastAsia" w:hAnsiTheme="minorHAnsi" w:cstheme="minorBidi"/>
          <w:noProof/>
          <w:sz w:val="22"/>
          <w:szCs w:val="22"/>
        </w:rPr>
        <w:tab/>
      </w:r>
      <w:r>
        <w:rPr>
          <w:noProof/>
        </w:rPr>
        <w:t>Bulletins</w:t>
      </w:r>
      <w:r>
        <w:rPr>
          <w:noProof/>
        </w:rPr>
        <w:tab/>
      </w:r>
      <w:r>
        <w:rPr>
          <w:noProof/>
        </w:rPr>
        <w:fldChar w:fldCharType="begin"/>
      </w:r>
      <w:r>
        <w:rPr>
          <w:noProof/>
        </w:rPr>
        <w:instrText xml:space="preserve"> PAGEREF _Toc439226772 \h </w:instrText>
      </w:r>
      <w:r>
        <w:rPr>
          <w:noProof/>
        </w:rPr>
      </w:r>
      <w:r>
        <w:rPr>
          <w:noProof/>
        </w:rPr>
        <w:fldChar w:fldCharType="separate"/>
      </w:r>
      <w:r w:rsidR="00764584">
        <w:rPr>
          <w:noProof/>
        </w:rPr>
        <w:t>51</w:t>
      </w:r>
      <w:r>
        <w:rPr>
          <w:noProof/>
        </w:rPr>
        <w:fldChar w:fldCharType="end"/>
      </w:r>
    </w:p>
    <w:p w14:paraId="3F1DDC80" w14:textId="123894BC"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6.2.2.3.4.</w:t>
      </w:r>
      <w:r>
        <w:rPr>
          <w:rFonts w:asciiTheme="minorHAnsi" w:eastAsiaTheme="minorEastAsia" w:hAnsiTheme="minorHAnsi" w:cstheme="minorBidi"/>
          <w:noProof/>
          <w:sz w:val="22"/>
          <w:szCs w:val="22"/>
        </w:rPr>
        <w:tab/>
      </w:r>
      <w:r>
        <w:rPr>
          <w:noProof/>
        </w:rPr>
        <w:t>Data Entries Affected by the Design</w:t>
      </w:r>
      <w:r>
        <w:rPr>
          <w:noProof/>
        </w:rPr>
        <w:tab/>
      </w:r>
      <w:r>
        <w:rPr>
          <w:noProof/>
        </w:rPr>
        <w:fldChar w:fldCharType="begin"/>
      </w:r>
      <w:r>
        <w:rPr>
          <w:noProof/>
        </w:rPr>
        <w:instrText xml:space="preserve"> PAGEREF _Toc439226773 \h </w:instrText>
      </w:r>
      <w:r>
        <w:rPr>
          <w:noProof/>
        </w:rPr>
      </w:r>
      <w:r>
        <w:rPr>
          <w:noProof/>
        </w:rPr>
        <w:fldChar w:fldCharType="separate"/>
      </w:r>
      <w:r w:rsidR="00764584">
        <w:rPr>
          <w:noProof/>
        </w:rPr>
        <w:t>51</w:t>
      </w:r>
      <w:r>
        <w:rPr>
          <w:noProof/>
        </w:rPr>
        <w:fldChar w:fldCharType="end"/>
      </w:r>
    </w:p>
    <w:p w14:paraId="77A0E3DA" w14:textId="09F0330E"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6.2.2.3.5.</w:t>
      </w:r>
      <w:r>
        <w:rPr>
          <w:rFonts w:asciiTheme="minorHAnsi" w:eastAsiaTheme="minorEastAsia" w:hAnsiTheme="minorHAnsi" w:cstheme="minorBidi"/>
          <w:noProof/>
          <w:sz w:val="22"/>
          <w:szCs w:val="22"/>
        </w:rPr>
        <w:tab/>
      </w:r>
      <w:r>
        <w:rPr>
          <w:noProof/>
        </w:rPr>
        <w:t>Unique Record(s)</w:t>
      </w:r>
      <w:r>
        <w:rPr>
          <w:noProof/>
        </w:rPr>
        <w:tab/>
      </w:r>
      <w:r>
        <w:rPr>
          <w:noProof/>
        </w:rPr>
        <w:fldChar w:fldCharType="begin"/>
      </w:r>
      <w:r>
        <w:rPr>
          <w:noProof/>
        </w:rPr>
        <w:instrText xml:space="preserve"> PAGEREF _Toc439226774 \h </w:instrText>
      </w:r>
      <w:r>
        <w:rPr>
          <w:noProof/>
        </w:rPr>
      </w:r>
      <w:r>
        <w:rPr>
          <w:noProof/>
        </w:rPr>
        <w:fldChar w:fldCharType="separate"/>
      </w:r>
      <w:r w:rsidR="00764584">
        <w:rPr>
          <w:noProof/>
        </w:rPr>
        <w:t>52</w:t>
      </w:r>
      <w:r>
        <w:rPr>
          <w:noProof/>
        </w:rPr>
        <w:fldChar w:fldCharType="end"/>
      </w:r>
    </w:p>
    <w:p w14:paraId="72521BBA" w14:textId="504EE0E6"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6.2.2.3.6.</w:t>
      </w:r>
      <w:r>
        <w:rPr>
          <w:rFonts w:asciiTheme="minorHAnsi" w:eastAsiaTheme="minorEastAsia" w:hAnsiTheme="minorHAnsi" w:cstheme="minorBidi"/>
          <w:noProof/>
          <w:sz w:val="22"/>
          <w:szCs w:val="22"/>
        </w:rPr>
        <w:tab/>
      </w:r>
      <w:r>
        <w:rPr>
          <w:noProof/>
        </w:rPr>
        <w:t>File or Global Size Changes</w:t>
      </w:r>
      <w:r>
        <w:rPr>
          <w:noProof/>
        </w:rPr>
        <w:tab/>
      </w:r>
      <w:r>
        <w:rPr>
          <w:noProof/>
        </w:rPr>
        <w:fldChar w:fldCharType="begin"/>
      </w:r>
      <w:r>
        <w:rPr>
          <w:noProof/>
        </w:rPr>
        <w:instrText xml:space="preserve"> PAGEREF _Toc439226775 \h </w:instrText>
      </w:r>
      <w:r>
        <w:rPr>
          <w:noProof/>
        </w:rPr>
      </w:r>
      <w:r>
        <w:rPr>
          <w:noProof/>
        </w:rPr>
        <w:fldChar w:fldCharType="separate"/>
      </w:r>
      <w:r w:rsidR="00764584">
        <w:rPr>
          <w:noProof/>
        </w:rPr>
        <w:t>52</w:t>
      </w:r>
      <w:r>
        <w:rPr>
          <w:noProof/>
        </w:rPr>
        <w:fldChar w:fldCharType="end"/>
      </w:r>
    </w:p>
    <w:p w14:paraId="52FEA063" w14:textId="6DAE1E2F"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6.2.2.3.6.1.</w:t>
      </w:r>
      <w:r>
        <w:rPr>
          <w:rFonts w:asciiTheme="minorHAnsi" w:eastAsiaTheme="minorEastAsia" w:hAnsiTheme="minorHAnsi" w:cstheme="minorBidi"/>
          <w:noProof/>
          <w:sz w:val="22"/>
          <w:szCs w:val="22"/>
        </w:rPr>
        <w:tab/>
      </w:r>
      <w:r>
        <w:rPr>
          <w:noProof/>
        </w:rPr>
        <w:t>Global</w:t>
      </w:r>
      <w:r>
        <w:rPr>
          <w:noProof/>
        </w:rPr>
        <w:tab/>
      </w:r>
      <w:r>
        <w:rPr>
          <w:noProof/>
        </w:rPr>
        <w:fldChar w:fldCharType="begin"/>
      </w:r>
      <w:r>
        <w:rPr>
          <w:noProof/>
        </w:rPr>
        <w:instrText xml:space="preserve"> PAGEREF _Toc439226776 \h </w:instrText>
      </w:r>
      <w:r>
        <w:rPr>
          <w:noProof/>
        </w:rPr>
      </w:r>
      <w:r>
        <w:rPr>
          <w:noProof/>
        </w:rPr>
        <w:fldChar w:fldCharType="separate"/>
      </w:r>
      <w:r w:rsidR="00764584">
        <w:rPr>
          <w:noProof/>
        </w:rPr>
        <w:t>52</w:t>
      </w:r>
      <w:r>
        <w:rPr>
          <w:noProof/>
        </w:rPr>
        <w:fldChar w:fldCharType="end"/>
      </w:r>
    </w:p>
    <w:p w14:paraId="0D5BCC83" w14:textId="758F918A"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6.2.2.3.6.2.</w:t>
      </w:r>
      <w:r>
        <w:rPr>
          <w:rFonts w:asciiTheme="minorHAnsi" w:eastAsiaTheme="minorEastAsia" w:hAnsiTheme="minorHAnsi" w:cstheme="minorBidi"/>
          <w:noProof/>
          <w:sz w:val="22"/>
          <w:szCs w:val="22"/>
        </w:rPr>
        <w:tab/>
      </w:r>
      <w:r>
        <w:rPr>
          <w:noProof/>
        </w:rPr>
        <w:t>Files</w:t>
      </w:r>
      <w:r>
        <w:rPr>
          <w:noProof/>
        </w:rPr>
        <w:tab/>
      </w:r>
      <w:r>
        <w:rPr>
          <w:noProof/>
        </w:rPr>
        <w:fldChar w:fldCharType="begin"/>
      </w:r>
      <w:r>
        <w:rPr>
          <w:noProof/>
        </w:rPr>
        <w:instrText xml:space="preserve"> PAGEREF _Toc439226777 \h </w:instrText>
      </w:r>
      <w:r>
        <w:rPr>
          <w:noProof/>
        </w:rPr>
      </w:r>
      <w:r>
        <w:rPr>
          <w:noProof/>
        </w:rPr>
        <w:fldChar w:fldCharType="separate"/>
      </w:r>
      <w:r w:rsidR="00764584">
        <w:rPr>
          <w:noProof/>
        </w:rPr>
        <w:t>52</w:t>
      </w:r>
      <w:r>
        <w:rPr>
          <w:noProof/>
        </w:rPr>
        <w:fldChar w:fldCharType="end"/>
      </w:r>
    </w:p>
    <w:p w14:paraId="15C16933" w14:textId="6ED07C81"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6.2.2.3.7.</w:t>
      </w:r>
      <w:r>
        <w:rPr>
          <w:rFonts w:asciiTheme="minorHAnsi" w:eastAsiaTheme="minorEastAsia" w:hAnsiTheme="minorHAnsi" w:cstheme="minorBidi"/>
          <w:noProof/>
          <w:sz w:val="22"/>
          <w:szCs w:val="22"/>
        </w:rPr>
        <w:tab/>
      </w:r>
      <w:r>
        <w:rPr>
          <w:noProof/>
        </w:rPr>
        <w:t>Mail Groups</w:t>
      </w:r>
      <w:r>
        <w:rPr>
          <w:noProof/>
        </w:rPr>
        <w:tab/>
      </w:r>
      <w:r>
        <w:rPr>
          <w:noProof/>
        </w:rPr>
        <w:fldChar w:fldCharType="begin"/>
      </w:r>
      <w:r>
        <w:rPr>
          <w:noProof/>
        </w:rPr>
        <w:instrText xml:space="preserve"> PAGEREF _Toc439226778 \h </w:instrText>
      </w:r>
      <w:r>
        <w:rPr>
          <w:noProof/>
        </w:rPr>
      </w:r>
      <w:r>
        <w:rPr>
          <w:noProof/>
        </w:rPr>
        <w:fldChar w:fldCharType="separate"/>
      </w:r>
      <w:r w:rsidR="00764584">
        <w:rPr>
          <w:noProof/>
        </w:rPr>
        <w:t>55</w:t>
      </w:r>
      <w:r>
        <w:rPr>
          <w:noProof/>
        </w:rPr>
        <w:fldChar w:fldCharType="end"/>
      </w:r>
    </w:p>
    <w:p w14:paraId="37ED986D" w14:textId="31ACD1E4"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6.2.2.3.8.</w:t>
      </w:r>
      <w:r>
        <w:rPr>
          <w:rFonts w:asciiTheme="minorHAnsi" w:eastAsiaTheme="minorEastAsia" w:hAnsiTheme="minorHAnsi" w:cstheme="minorBidi"/>
          <w:noProof/>
          <w:sz w:val="22"/>
          <w:szCs w:val="22"/>
        </w:rPr>
        <w:tab/>
      </w:r>
      <w:r>
        <w:rPr>
          <w:noProof/>
        </w:rPr>
        <w:t>Security Keys</w:t>
      </w:r>
      <w:r>
        <w:rPr>
          <w:noProof/>
        </w:rPr>
        <w:tab/>
      </w:r>
      <w:r>
        <w:rPr>
          <w:noProof/>
        </w:rPr>
        <w:fldChar w:fldCharType="begin"/>
      </w:r>
      <w:r>
        <w:rPr>
          <w:noProof/>
        </w:rPr>
        <w:instrText xml:space="preserve"> PAGEREF _Toc439226779 \h </w:instrText>
      </w:r>
      <w:r>
        <w:rPr>
          <w:noProof/>
        </w:rPr>
      </w:r>
      <w:r>
        <w:rPr>
          <w:noProof/>
        </w:rPr>
        <w:fldChar w:fldCharType="separate"/>
      </w:r>
      <w:r w:rsidR="00764584">
        <w:rPr>
          <w:noProof/>
        </w:rPr>
        <w:t>55</w:t>
      </w:r>
      <w:r>
        <w:rPr>
          <w:noProof/>
        </w:rPr>
        <w:fldChar w:fldCharType="end"/>
      </w:r>
    </w:p>
    <w:p w14:paraId="30FD71B4" w14:textId="7829C8D2"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6.2.2.3.9.</w:t>
      </w:r>
      <w:r>
        <w:rPr>
          <w:rFonts w:asciiTheme="minorHAnsi" w:eastAsiaTheme="minorEastAsia" w:hAnsiTheme="minorHAnsi" w:cstheme="minorBidi"/>
          <w:noProof/>
          <w:sz w:val="22"/>
          <w:szCs w:val="22"/>
        </w:rPr>
        <w:tab/>
      </w:r>
      <w:r>
        <w:rPr>
          <w:noProof/>
        </w:rPr>
        <w:t>Options</w:t>
      </w:r>
      <w:r>
        <w:rPr>
          <w:noProof/>
        </w:rPr>
        <w:tab/>
      </w:r>
      <w:r>
        <w:rPr>
          <w:noProof/>
        </w:rPr>
        <w:fldChar w:fldCharType="begin"/>
      </w:r>
      <w:r>
        <w:rPr>
          <w:noProof/>
        </w:rPr>
        <w:instrText xml:space="preserve"> PAGEREF _Toc439226780 \h </w:instrText>
      </w:r>
      <w:r>
        <w:rPr>
          <w:noProof/>
        </w:rPr>
      </w:r>
      <w:r>
        <w:rPr>
          <w:noProof/>
        </w:rPr>
        <w:fldChar w:fldCharType="separate"/>
      </w:r>
      <w:r w:rsidR="00764584">
        <w:rPr>
          <w:noProof/>
        </w:rPr>
        <w:t>55</w:t>
      </w:r>
      <w:r>
        <w:rPr>
          <w:noProof/>
        </w:rPr>
        <w:fldChar w:fldCharType="end"/>
      </w:r>
    </w:p>
    <w:p w14:paraId="05FFD3A5" w14:textId="7CFABA0A"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6.2.2.3.9.1.</w:t>
      </w:r>
      <w:r>
        <w:rPr>
          <w:rFonts w:asciiTheme="minorHAnsi" w:eastAsiaTheme="minorEastAsia" w:hAnsiTheme="minorHAnsi" w:cstheme="minorBidi"/>
          <w:noProof/>
          <w:sz w:val="22"/>
          <w:szCs w:val="22"/>
        </w:rPr>
        <w:tab/>
      </w:r>
      <w:r>
        <w:rPr>
          <w:noProof/>
        </w:rPr>
        <w:t>Pharmacy Remote Prescription Manager Options</w:t>
      </w:r>
      <w:r>
        <w:rPr>
          <w:noProof/>
        </w:rPr>
        <w:tab/>
      </w:r>
      <w:r>
        <w:rPr>
          <w:noProof/>
        </w:rPr>
        <w:fldChar w:fldCharType="begin"/>
      </w:r>
      <w:r>
        <w:rPr>
          <w:noProof/>
        </w:rPr>
        <w:instrText xml:space="preserve"> PAGEREF _Toc439226781 \h </w:instrText>
      </w:r>
      <w:r>
        <w:rPr>
          <w:noProof/>
        </w:rPr>
      </w:r>
      <w:r>
        <w:rPr>
          <w:noProof/>
        </w:rPr>
        <w:fldChar w:fldCharType="separate"/>
      </w:r>
      <w:r w:rsidR="00764584">
        <w:rPr>
          <w:noProof/>
        </w:rPr>
        <w:t>55</w:t>
      </w:r>
      <w:r>
        <w:rPr>
          <w:noProof/>
        </w:rPr>
        <w:fldChar w:fldCharType="end"/>
      </w:r>
    </w:p>
    <w:p w14:paraId="42671ED5" w14:textId="156B33AB"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6.2.2.3.10.</w:t>
      </w:r>
      <w:r>
        <w:rPr>
          <w:rFonts w:asciiTheme="minorHAnsi" w:eastAsiaTheme="minorEastAsia" w:hAnsiTheme="minorHAnsi" w:cstheme="minorBidi"/>
          <w:noProof/>
          <w:sz w:val="22"/>
          <w:szCs w:val="22"/>
        </w:rPr>
        <w:tab/>
      </w:r>
      <w:r>
        <w:rPr>
          <w:noProof/>
        </w:rPr>
        <w:t>Protocols</w:t>
      </w:r>
      <w:r>
        <w:rPr>
          <w:noProof/>
        </w:rPr>
        <w:tab/>
      </w:r>
      <w:r>
        <w:rPr>
          <w:noProof/>
        </w:rPr>
        <w:fldChar w:fldCharType="begin"/>
      </w:r>
      <w:r>
        <w:rPr>
          <w:noProof/>
        </w:rPr>
        <w:instrText xml:space="preserve"> PAGEREF _Toc439226782 \h </w:instrText>
      </w:r>
      <w:r>
        <w:rPr>
          <w:noProof/>
        </w:rPr>
      </w:r>
      <w:r>
        <w:rPr>
          <w:noProof/>
        </w:rPr>
        <w:fldChar w:fldCharType="separate"/>
      </w:r>
      <w:r w:rsidR="00764584">
        <w:rPr>
          <w:noProof/>
        </w:rPr>
        <w:t>58</w:t>
      </w:r>
      <w:r>
        <w:rPr>
          <w:noProof/>
        </w:rPr>
        <w:fldChar w:fldCharType="end"/>
      </w:r>
    </w:p>
    <w:p w14:paraId="0916AC92" w14:textId="2D6FF785"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Remote Procedure Call (RPC)</w:t>
      </w:r>
      <w:r>
        <w:rPr>
          <w:noProof/>
        </w:rPr>
        <w:tab/>
      </w:r>
      <w:r>
        <w:rPr>
          <w:noProof/>
        </w:rPr>
        <w:fldChar w:fldCharType="begin"/>
      </w:r>
      <w:r>
        <w:rPr>
          <w:noProof/>
        </w:rPr>
        <w:instrText xml:space="preserve"> PAGEREF _Toc439226783 \h </w:instrText>
      </w:r>
      <w:r>
        <w:rPr>
          <w:noProof/>
        </w:rPr>
      </w:r>
      <w:r>
        <w:rPr>
          <w:noProof/>
        </w:rPr>
        <w:fldChar w:fldCharType="separate"/>
      </w:r>
      <w:r w:rsidR="00764584">
        <w:rPr>
          <w:noProof/>
        </w:rPr>
        <w:t>64</w:t>
      </w:r>
      <w:r>
        <w:rPr>
          <w:noProof/>
        </w:rPr>
        <w:fldChar w:fldCharType="end"/>
      </w:r>
    </w:p>
    <w:p w14:paraId="45E712B0" w14:textId="70B360F0"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Constants Defined in Interface</w:t>
      </w:r>
      <w:r>
        <w:rPr>
          <w:noProof/>
        </w:rPr>
        <w:tab/>
      </w:r>
      <w:r>
        <w:rPr>
          <w:noProof/>
        </w:rPr>
        <w:fldChar w:fldCharType="begin"/>
      </w:r>
      <w:r>
        <w:rPr>
          <w:noProof/>
        </w:rPr>
        <w:instrText xml:space="preserve"> PAGEREF _Toc439226784 \h </w:instrText>
      </w:r>
      <w:r>
        <w:rPr>
          <w:noProof/>
        </w:rPr>
      </w:r>
      <w:r>
        <w:rPr>
          <w:noProof/>
        </w:rPr>
        <w:fldChar w:fldCharType="separate"/>
      </w:r>
      <w:r w:rsidR="00764584">
        <w:rPr>
          <w:noProof/>
        </w:rPr>
        <w:t>64</w:t>
      </w:r>
      <w:r>
        <w:rPr>
          <w:noProof/>
        </w:rPr>
        <w:fldChar w:fldCharType="end"/>
      </w:r>
    </w:p>
    <w:p w14:paraId="4CC4C5E0" w14:textId="479FB32E"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Variables Defined in Interface</w:t>
      </w:r>
      <w:r>
        <w:rPr>
          <w:noProof/>
        </w:rPr>
        <w:tab/>
      </w:r>
      <w:r>
        <w:rPr>
          <w:noProof/>
        </w:rPr>
        <w:fldChar w:fldCharType="begin"/>
      </w:r>
      <w:r>
        <w:rPr>
          <w:noProof/>
        </w:rPr>
        <w:instrText xml:space="preserve"> PAGEREF _Toc439226785 \h </w:instrText>
      </w:r>
      <w:r>
        <w:rPr>
          <w:noProof/>
        </w:rPr>
      </w:r>
      <w:r>
        <w:rPr>
          <w:noProof/>
        </w:rPr>
        <w:fldChar w:fldCharType="separate"/>
      </w:r>
      <w:r w:rsidR="00764584">
        <w:rPr>
          <w:noProof/>
        </w:rPr>
        <w:t>64</w:t>
      </w:r>
      <w:r>
        <w:rPr>
          <w:noProof/>
        </w:rPr>
        <w:fldChar w:fldCharType="end"/>
      </w:r>
    </w:p>
    <w:p w14:paraId="33E7F758" w14:textId="11909270"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Types Defined in Interface</w:t>
      </w:r>
      <w:r>
        <w:rPr>
          <w:noProof/>
        </w:rPr>
        <w:tab/>
      </w:r>
      <w:r>
        <w:rPr>
          <w:noProof/>
        </w:rPr>
        <w:fldChar w:fldCharType="begin"/>
      </w:r>
      <w:r>
        <w:rPr>
          <w:noProof/>
        </w:rPr>
        <w:instrText xml:space="preserve"> PAGEREF _Toc439226786 \h </w:instrText>
      </w:r>
      <w:r>
        <w:rPr>
          <w:noProof/>
        </w:rPr>
      </w:r>
      <w:r>
        <w:rPr>
          <w:noProof/>
        </w:rPr>
        <w:fldChar w:fldCharType="separate"/>
      </w:r>
      <w:r w:rsidR="00764584">
        <w:rPr>
          <w:noProof/>
        </w:rPr>
        <w:t>64</w:t>
      </w:r>
      <w:r>
        <w:rPr>
          <w:noProof/>
        </w:rPr>
        <w:fldChar w:fldCharType="end"/>
      </w:r>
    </w:p>
    <w:p w14:paraId="6508C40E" w14:textId="4C498ABA"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GUI</w:t>
      </w:r>
      <w:r>
        <w:rPr>
          <w:noProof/>
        </w:rPr>
        <w:tab/>
      </w:r>
      <w:r>
        <w:rPr>
          <w:noProof/>
        </w:rPr>
        <w:fldChar w:fldCharType="begin"/>
      </w:r>
      <w:r>
        <w:rPr>
          <w:noProof/>
        </w:rPr>
        <w:instrText xml:space="preserve"> PAGEREF _Toc439226787 \h </w:instrText>
      </w:r>
      <w:r>
        <w:rPr>
          <w:noProof/>
        </w:rPr>
      </w:r>
      <w:r>
        <w:rPr>
          <w:noProof/>
        </w:rPr>
        <w:fldChar w:fldCharType="separate"/>
      </w:r>
      <w:r w:rsidR="00764584">
        <w:rPr>
          <w:noProof/>
        </w:rPr>
        <w:t>64</w:t>
      </w:r>
      <w:r>
        <w:rPr>
          <w:noProof/>
        </w:rPr>
        <w:fldChar w:fldCharType="end"/>
      </w:r>
    </w:p>
    <w:p w14:paraId="1C564C2B" w14:textId="2C618CC8"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GUI Classes</w:t>
      </w:r>
      <w:r>
        <w:rPr>
          <w:noProof/>
        </w:rPr>
        <w:tab/>
      </w:r>
      <w:r>
        <w:rPr>
          <w:noProof/>
        </w:rPr>
        <w:fldChar w:fldCharType="begin"/>
      </w:r>
      <w:r>
        <w:rPr>
          <w:noProof/>
        </w:rPr>
        <w:instrText xml:space="preserve"> PAGEREF _Toc439226788 \h </w:instrText>
      </w:r>
      <w:r>
        <w:rPr>
          <w:noProof/>
        </w:rPr>
      </w:r>
      <w:r>
        <w:rPr>
          <w:noProof/>
        </w:rPr>
        <w:fldChar w:fldCharType="separate"/>
      </w:r>
      <w:r w:rsidR="00764584">
        <w:rPr>
          <w:noProof/>
        </w:rPr>
        <w:t>64</w:t>
      </w:r>
      <w:r>
        <w:rPr>
          <w:noProof/>
        </w:rPr>
        <w:fldChar w:fldCharType="end"/>
      </w:r>
    </w:p>
    <w:p w14:paraId="35B4C37F" w14:textId="23E465CC"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Current Form</w:t>
      </w:r>
      <w:r>
        <w:rPr>
          <w:noProof/>
        </w:rPr>
        <w:tab/>
      </w:r>
      <w:r>
        <w:rPr>
          <w:noProof/>
        </w:rPr>
        <w:fldChar w:fldCharType="begin"/>
      </w:r>
      <w:r>
        <w:rPr>
          <w:noProof/>
        </w:rPr>
        <w:instrText xml:space="preserve"> PAGEREF _Toc439226789 \h </w:instrText>
      </w:r>
      <w:r>
        <w:rPr>
          <w:noProof/>
        </w:rPr>
      </w:r>
      <w:r>
        <w:rPr>
          <w:noProof/>
        </w:rPr>
        <w:fldChar w:fldCharType="separate"/>
      </w:r>
      <w:r w:rsidR="00764584">
        <w:rPr>
          <w:noProof/>
        </w:rPr>
        <w:t>65</w:t>
      </w:r>
      <w:r>
        <w:rPr>
          <w:noProof/>
        </w:rPr>
        <w:fldChar w:fldCharType="end"/>
      </w:r>
    </w:p>
    <w:p w14:paraId="72BCA99D" w14:textId="0F6D999D"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Modified Form</w:t>
      </w:r>
      <w:r>
        <w:rPr>
          <w:noProof/>
        </w:rPr>
        <w:tab/>
      </w:r>
      <w:r>
        <w:rPr>
          <w:noProof/>
        </w:rPr>
        <w:fldChar w:fldCharType="begin"/>
      </w:r>
      <w:r>
        <w:rPr>
          <w:noProof/>
        </w:rPr>
        <w:instrText xml:space="preserve"> PAGEREF _Toc439226790 \h </w:instrText>
      </w:r>
      <w:r>
        <w:rPr>
          <w:noProof/>
        </w:rPr>
      </w:r>
      <w:r>
        <w:rPr>
          <w:noProof/>
        </w:rPr>
        <w:fldChar w:fldCharType="separate"/>
      </w:r>
      <w:r w:rsidR="00764584">
        <w:rPr>
          <w:noProof/>
        </w:rPr>
        <w:t>65</w:t>
      </w:r>
      <w:r>
        <w:rPr>
          <w:noProof/>
        </w:rPr>
        <w:fldChar w:fldCharType="end"/>
      </w:r>
    </w:p>
    <w:p w14:paraId="4AC3DB01" w14:textId="0746567D"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Components on Form</w:t>
      </w:r>
      <w:r>
        <w:rPr>
          <w:noProof/>
        </w:rPr>
        <w:tab/>
      </w:r>
      <w:r>
        <w:rPr>
          <w:noProof/>
        </w:rPr>
        <w:fldChar w:fldCharType="begin"/>
      </w:r>
      <w:r>
        <w:rPr>
          <w:noProof/>
        </w:rPr>
        <w:instrText xml:space="preserve"> PAGEREF _Toc439226791 \h </w:instrText>
      </w:r>
      <w:r>
        <w:rPr>
          <w:noProof/>
        </w:rPr>
      </w:r>
      <w:r>
        <w:rPr>
          <w:noProof/>
        </w:rPr>
        <w:fldChar w:fldCharType="separate"/>
      </w:r>
      <w:r w:rsidR="00764584">
        <w:rPr>
          <w:noProof/>
        </w:rPr>
        <w:t>65</w:t>
      </w:r>
      <w:r>
        <w:rPr>
          <w:noProof/>
        </w:rPr>
        <w:fldChar w:fldCharType="end"/>
      </w:r>
    </w:p>
    <w:p w14:paraId="56B58FA7" w14:textId="6CF8D9E5"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6.2.2.3.20.</w:t>
      </w:r>
      <w:r>
        <w:rPr>
          <w:rFonts w:asciiTheme="minorHAnsi" w:eastAsiaTheme="minorEastAsia" w:hAnsiTheme="minorHAnsi" w:cstheme="minorBidi"/>
          <w:noProof/>
          <w:sz w:val="22"/>
          <w:szCs w:val="22"/>
        </w:rPr>
        <w:tab/>
      </w:r>
      <w:r>
        <w:rPr>
          <w:noProof/>
        </w:rPr>
        <w:t>Events</w:t>
      </w:r>
      <w:r>
        <w:rPr>
          <w:noProof/>
        </w:rPr>
        <w:tab/>
      </w:r>
      <w:r>
        <w:rPr>
          <w:noProof/>
        </w:rPr>
        <w:fldChar w:fldCharType="begin"/>
      </w:r>
      <w:r>
        <w:rPr>
          <w:noProof/>
        </w:rPr>
        <w:instrText xml:space="preserve"> PAGEREF _Toc439226792 \h </w:instrText>
      </w:r>
      <w:r>
        <w:rPr>
          <w:noProof/>
        </w:rPr>
      </w:r>
      <w:r>
        <w:rPr>
          <w:noProof/>
        </w:rPr>
        <w:fldChar w:fldCharType="separate"/>
      </w:r>
      <w:r w:rsidR="00764584">
        <w:rPr>
          <w:noProof/>
        </w:rPr>
        <w:t>65</w:t>
      </w:r>
      <w:r>
        <w:rPr>
          <w:noProof/>
        </w:rPr>
        <w:fldChar w:fldCharType="end"/>
      </w:r>
    </w:p>
    <w:p w14:paraId="0E54CECA" w14:textId="2CA827F2"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Methods</w:t>
      </w:r>
      <w:r>
        <w:rPr>
          <w:noProof/>
        </w:rPr>
        <w:tab/>
      </w:r>
      <w:r>
        <w:rPr>
          <w:noProof/>
        </w:rPr>
        <w:fldChar w:fldCharType="begin"/>
      </w:r>
      <w:r>
        <w:rPr>
          <w:noProof/>
        </w:rPr>
        <w:instrText xml:space="preserve"> PAGEREF _Toc439226793 \h </w:instrText>
      </w:r>
      <w:r>
        <w:rPr>
          <w:noProof/>
        </w:rPr>
      </w:r>
      <w:r>
        <w:rPr>
          <w:noProof/>
        </w:rPr>
        <w:fldChar w:fldCharType="separate"/>
      </w:r>
      <w:r w:rsidR="00764584">
        <w:rPr>
          <w:noProof/>
        </w:rPr>
        <w:t>65</w:t>
      </w:r>
      <w:r>
        <w:rPr>
          <w:noProof/>
        </w:rPr>
        <w:fldChar w:fldCharType="end"/>
      </w:r>
    </w:p>
    <w:p w14:paraId="668DDC0B" w14:textId="103B72AA"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6.2.2.3.22.</w:t>
      </w:r>
      <w:r>
        <w:rPr>
          <w:rFonts w:asciiTheme="minorHAnsi" w:eastAsiaTheme="minorEastAsia" w:hAnsiTheme="minorHAnsi" w:cstheme="minorBidi"/>
          <w:noProof/>
          <w:sz w:val="22"/>
          <w:szCs w:val="22"/>
        </w:rPr>
        <w:tab/>
      </w:r>
      <w:r>
        <w:rPr>
          <w:noProof/>
        </w:rPr>
        <w:t>Special References</w:t>
      </w:r>
      <w:r>
        <w:rPr>
          <w:noProof/>
        </w:rPr>
        <w:tab/>
      </w:r>
      <w:r>
        <w:rPr>
          <w:noProof/>
        </w:rPr>
        <w:fldChar w:fldCharType="begin"/>
      </w:r>
      <w:r>
        <w:rPr>
          <w:noProof/>
        </w:rPr>
        <w:instrText xml:space="preserve"> PAGEREF _Toc439226794 \h </w:instrText>
      </w:r>
      <w:r>
        <w:rPr>
          <w:noProof/>
        </w:rPr>
      </w:r>
      <w:r>
        <w:rPr>
          <w:noProof/>
        </w:rPr>
        <w:fldChar w:fldCharType="separate"/>
      </w:r>
      <w:r w:rsidR="00764584">
        <w:rPr>
          <w:noProof/>
        </w:rPr>
        <w:t>65</w:t>
      </w:r>
      <w:r>
        <w:rPr>
          <w:noProof/>
        </w:rPr>
        <w:fldChar w:fldCharType="end"/>
      </w:r>
    </w:p>
    <w:p w14:paraId="6B3F88D4" w14:textId="53FCB902"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6.2.2.3.23.</w:t>
      </w:r>
      <w:r>
        <w:rPr>
          <w:rFonts w:asciiTheme="minorHAnsi" w:eastAsiaTheme="minorEastAsia" w:hAnsiTheme="minorHAnsi" w:cstheme="minorBidi"/>
          <w:noProof/>
          <w:sz w:val="22"/>
          <w:szCs w:val="22"/>
        </w:rPr>
        <w:tab/>
      </w:r>
      <w:r>
        <w:rPr>
          <w:noProof/>
        </w:rPr>
        <w:t>Class Events</w:t>
      </w:r>
      <w:r>
        <w:rPr>
          <w:noProof/>
        </w:rPr>
        <w:tab/>
      </w:r>
      <w:r>
        <w:rPr>
          <w:noProof/>
        </w:rPr>
        <w:fldChar w:fldCharType="begin"/>
      </w:r>
      <w:r>
        <w:rPr>
          <w:noProof/>
        </w:rPr>
        <w:instrText xml:space="preserve"> PAGEREF _Toc439226795 \h </w:instrText>
      </w:r>
      <w:r>
        <w:rPr>
          <w:noProof/>
        </w:rPr>
      </w:r>
      <w:r>
        <w:rPr>
          <w:noProof/>
        </w:rPr>
        <w:fldChar w:fldCharType="separate"/>
      </w:r>
      <w:r w:rsidR="00764584">
        <w:rPr>
          <w:noProof/>
        </w:rPr>
        <w:t>65</w:t>
      </w:r>
      <w:r>
        <w:rPr>
          <w:noProof/>
        </w:rPr>
        <w:fldChar w:fldCharType="end"/>
      </w:r>
    </w:p>
    <w:p w14:paraId="7F71305D" w14:textId="725B5B25"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6.2.2.3.24.</w:t>
      </w:r>
      <w:r>
        <w:rPr>
          <w:rFonts w:asciiTheme="minorHAnsi" w:eastAsiaTheme="minorEastAsia" w:hAnsiTheme="minorHAnsi" w:cstheme="minorBidi"/>
          <w:noProof/>
          <w:sz w:val="22"/>
          <w:szCs w:val="22"/>
        </w:rPr>
        <w:tab/>
      </w:r>
      <w:r>
        <w:rPr>
          <w:noProof/>
        </w:rPr>
        <w:t>Class Methods</w:t>
      </w:r>
      <w:r>
        <w:rPr>
          <w:noProof/>
        </w:rPr>
        <w:tab/>
      </w:r>
      <w:r>
        <w:rPr>
          <w:noProof/>
        </w:rPr>
        <w:fldChar w:fldCharType="begin"/>
      </w:r>
      <w:r>
        <w:rPr>
          <w:noProof/>
        </w:rPr>
        <w:instrText xml:space="preserve"> PAGEREF _Toc439226796 \h </w:instrText>
      </w:r>
      <w:r>
        <w:rPr>
          <w:noProof/>
        </w:rPr>
      </w:r>
      <w:r>
        <w:rPr>
          <w:noProof/>
        </w:rPr>
        <w:fldChar w:fldCharType="separate"/>
      </w:r>
      <w:r w:rsidR="00764584">
        <w:rPr>
          <w:noProof/>
        </w:rPr>
        <w:t>65</w:t>
      </w:r>
      <w:r>
        <w:rPr>
          <w:noProof/>
        </w:rPr>
        <w:fldChar w:fldCharType="end"/>
      </w:r>
    </w:p>
    <w:p w14:paraId="345949A9" w14:textId="4E0F5012"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6.2.2.3.25.</w:t>
      </w:r>
      <w:r>
        <w:rPr>
          <w:rFonts w:asciiTheme="minorHAnsi" w:eastAsiaTheme="minorEastAsia" w:hAnsiTheme="minorHAnsi" w:cstheme="minorBidi"/>
          <w:noProof/>
          <w:sz w:val="22"/>
          <w:szCs w:val="22"/>
        </w:rPr>
        <w:tab/>
      </w:r>
      <w:r>
        <w:rPr>
          <w:noProof/>
        </w:rPr>
        <w:t>Class Properties</w:t>
      </w:r>
      <w:r>
        <w:rPr>
          <w:noProof/>
        </w:rPr>
        <w:tab/>
      </w:r>
      <w:r>
        <w:rPr>
          <w:noProof/>
        </w:rPr>
        <w:fldChar w:fldCharType="begin"/>
      </w:r>
      <w:r>
        <w:rPr>
          <w:noProof/>
        </w:rPr>
        <w:instrText xml:space="preserve"> PAGEREF _Toc439226797 \h </w:instrText>
      </w:r>
      <w:r>
        <w:rPr>
          <w:noProof/>
        </w:rPr>
      </w:r>
      <w:r>
        <w:rPr>
          <w:noProof/>
        </w:rPr>
        <w:fldChar w:fldCharType="separate"/>
      </w:r>
      <w:r w:rsidR="00764584">
        <w:rPr>
          <w:noProof/>
        </w:rPr>
        <w:t>66</w:t>
      </w:r>
      <w:r>
        <w:rPr>
          <w:noProof/>
        </w:rPr>
        <w:fldChar w:fldCharType="end"/>
      </w:r>
    </w:p>
    <w:p w14:paraId="606BA532" w14:textId="076B1DBB"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6.2.2.3.26.</w:t>
      </w:r>
      <w:r>
        <w:rPr>
          <w:rFonts w:asciiTheme="minorHAnsi" w:eastAsiaTheme="minorEastAsia" w:hAnsiTheme="minorHAnsi" w:cstheme="minorBidi"/>
          <w:noProof/>
          <w:sz w:val="22"/>
          <w:szCs w:val="22"/>
        </w:rPr>
        <w:tab/>
      </w:r>
      <w:r>
        <w:rPr>
          <w:noProof/>
        </w:rPr>
        <w:t>Uses Clause</w:t>
      </w:r>
      <w:r>
        <w:rPr>
          <w:noProof/>
        </w:rPr>
        <w:tab/>
      </w:r>
      <w:r>
        <w:rPr>
          <w:noProof/>
        </w:rPr>
        <w:fldChar w:fldCharType="begin"/>
      </w:r>
      <w:r>
        <w:rPr>
          <w:noProof/>
        </w:rPr>
        <w:instrText xml:space="preserve"> PAGEREF _Toc439226798 \h </w:instrText>
      </w:r>
      <w:r>
        <w:rPr>
          <w:noProof/>
        </w:rPr>
      </w:r>
      <w:r>
        <w:rPr>
          <w:noProof/>
        </w:rPr>
        <w:fldChar w:fldCharType="separate"/>
      </w:r>
      <w:r w:rsidR="00764584">
        <w:rPr>
          <w:noProof/>
        </w:rPr>
        <w:t>66</w:t>
      </w:r>
      <w:r>
        <w:rPr>
          <w:noProof/>
        </w:rPr>
        <w:fldChar w:fldCharType="end"/>
      </w:r>
    </w:p>
    <w:p w14:paraId="1CAD4FF9" w14:textId="10F44FE5"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6.2.2.3.27.</w:t>
      </w:r>
      <w:r>
        <w:rPr>
          <w:rFonts w:asciiTheme="minorHAnsi" w:eastAsiaTheme="minorEastAsia" w:hAnsiTheme="minorHAnsi" w:cstheme="minorBidi"/>
          <w:noProof/>
          <w:sz w:val="22"/>
          <w:szCs w:val="22"/>
        </w:rPr>
        <w:tab/>
      </w:r>
      <w:r>
        <w:rPr>
          <w:noProof/>
        </w:rPr>
        <w:t>Forms</w:t>
      </w:r>
      <w:r>
        <w:rPr>
          <w:noProof/>
        </w:rPr>
        <w:tab/>
      </w:r>
      <w:r>
        <w:rPr>
          <w:noProof/>
        </w:rPr>
        <w:fldChar w:fldCharType="begin"/>
      </w:r>
      <w:r>
        <w:rPr>
          <w:noProof/>
        </w:rPr>
        <w:instrText xml:space="preserve"> PAGEREF _Toc439226799 \h </w:instrText>
      </w:r>
      <w:r>
        <w:rPr>
          <w:noProof/>
        </w:rPr>
      </w:r>
      <w:r>
        <w:rPr>
          <w:noProof/>
        </w:rPr>
        <w:fldChar w:fldCharType="separate"/>
      </w:r>
      <w:r w:rsidR="00764584">
        <w:rPr>
          <w:noProof/>
        </w:rPr>
        <w:t>67</w:t>
      </w:r>
      <w:r>
        <w:rPr>
          <w:noProof/>
        </w:rPr>
        <w:fldChar w:fldCharType="end"/>
      </w:r>
    </w:p>
    <w:p w14:paraId="3FE1D102" w14:textId="15A1852A"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6.2.2.3.28.</w:t>
      </w:r>
      <w:r>
        <w:rPr>
          <w:rFonts w:asciiTheme="minorHAnsi" w:eastAsiaTheme="minorEastAsia" w:hAnsiTheme="minorHAnsi" w:cstheme="minorBidi"/>
          <w:noProof/>
          <w:sz w:val="22"/>
          <w:szCs w:val="22"/>
        </w:rPr>
        <w:tab/>
      </w:r>
      <w:r>
        <w:rPr>
          <w:noProof/>
        </w:rPr>
        <w:t>Functions</w:t>
      </w:r>
      <w:r>
        <w:rPr>
          <w:noProof/>
        </w:rPr>
        <w:tab/>
      </w:r>
      <w:r>
        <w:rPr>
          <w:noProof/>
        </w:rPr>
        <w:fldChar w:fldCharType="begin"/>
      </w:r>
      <w:r>
        <w:rPr>
          <w:noProof/>
        </w:rPr>
        <w:instrText xml:space="preserve"> PAGEREF _Toc439226800 \h </w:instrText>
      </w:r>
      <w:r>
        <w:rPr>
          <w:noProof/>
        </w:rPr>
      </w:r>
      <w:r>
        <w:rPr>
          <w:noProof/>
        </w:rPr>
        <w:fldChar w:fldCharType="separate"/>
      </w:r>
      <w:r w:rsidR="00764584">
        <w:rPr>
          <w:noProof/>
        </w:rPr>
        <w:t>67</w:t>
      </w:r>
      <w:r>
        <w:rPr>
          <w:noProof/>
        </w:rPr>
        <w:fldChar w:fldCharType="end"/>
      </w:r>
    </w:p>
    <w:p w14:paraId="551C137D" w14:textId="3C82E5E7"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6.2.2.3.29.</w:t>
      </w:r>
      <w:r>
        <w:rPr>
          <w:rFonts w:asciiTheme="minorHAnsi" w:eastAsiaTheme="minorEastAsia" w:hAnsiTheme="minorHAnsi" w:cstheme="minorBidi"/>
          <w:noProof/>
          <w:sz w:val="22"/>
          <w:szCs w:val="22"/>
        </w:rPr>
        <w:tab/>
      </w:r>
      <w:r>
        <w:rPr>
          <w:noProof/>
        </w:rPr>
        <w:t>Dialog</w:t>
      </w:r>
      <w:r>
        <w:rPr>
          <w:noProof/>
        </w:rPr>
        <w:tab/>
      </w:r>
      <w:r>
        <w:rPr>
          <w:noProof/>
        </w:rPr>
        <w:fldChar w:fldCharType="begin"/>
      </w:r>
      <w:r>
        <w:rPr>
          <w:noProof/>
        </w:rPr>
        <w:instrText xml:space="preserve"> PAGEREF _Toc439226801 \h </w:instrText>
      </w:r>
      <w:r>
        <w:rPr>
          <w:noProof/>
        </w:rPr>
      </w:r>
      <w:r>
        <w:rPr>
          <w:noProof/>
        </w:rPr>
        <w:fldChar w:fldCharType="separate"/>
      </w:r>
      <w:r w:rsidR="00764584">
        <w:rPr>
          <w:noProof/>
        </w:rPr>
        <w:t>67</w:t>
      </w:r>
      <w:r>
        <w:rPr>
          <w:noProof/>
        </w:rPr>
        <w:fldChar w:fldCharType="end"/>
      </w:r>
    </w:p>
    <w:p w14:paraId="3124937A" w14:textId="092ADDAB"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6.2.2.3.30.</w:t>
      </w:r>
      <w:r>
        <w:rPr>
          <w:rFonts w:asciiTheme="minorHAnsi" w:eastAsiaTheme="minorEastAsia" w:hAnsiTheme="minorHAnsi" w:cstheme="minorBidi"/>
          <w:noProof/>
          <w:sz w:val="22"/>
          <w:szCs w:val="22"/>
        </w:rPr>
        <w:tab/>
      </w:r>
      <w:r>
        <w:rPr>
          <w:noProof/>
        </w:rPr>
        <w:t>Help Frame</w:t>
      </w:r>
      <w:r>
        <w:rPr>
          <w:noProof/>
        </w:rPr>
        <w:tab/>
      </w:r>
      <w:r>
        <w:rPr>
          <w:noProof/>
        </w:rPr>
        <w:fldChar w:fldCharType="begin"/>
      </w:r>
      <w:r>
        <w:rPr>
          <w:noProof/>
        </w:rPr>
        <w:instrText xml:space="preserve"> PAGEREF _Toc439226802 \h </w:instrText>
      </w:r>
      <w:r>
        <w:rPr>
          <w:noProof/>
        </w:rPr>
      </w:r>
      <w:r>
        <w:rPr>
          <w:noProof/>
        </w:rPr>
        <w:fldChar w:fldCharType="separate"/>
      </w:r>
      <w:r w:rsidR="00764584">
        <w:rPr>
          <w:noProof/>
        </w:rPr>
        <w:t>67</w:t>
      </w:r>
      <w:r>
        <w:rPr>
          <w:noProof/>
        </w:rPr>
        <w:fldChar w:fldCharType="end"/>
      </w:r>
    </w:p>
    <w:p w14:paraId="633A8CD4" w14:textId="62F32E19" w:rsidR="00F80154" w:rsidRDefault="00F80154">
      <w:pPr>
        <w:pStyle w:val="TOC5"/>
        <w:tabs>
          <w:tab w:val="left" w:pos="2120"/>
          <w:tab w:val="right" w:leader="dot" w:pos="9350"/>
        </w:tabs>
        <w:rPr>
          <w:rFonts w:asciiTheme="minorHAnsi" w:eastAsiaTheme="minorEastAsia" w:hAnsiTheme="minorHAnsi" w:cstheme="minorBidi"/>
          <w:noProof/>
          <w:sz w:val="22"/>
          <w:szCs w:val="22"/>
        </w:rPr>
      </w:pPr>
      <w:r>
        <w:rPr>
          <w:noProof/>
        </w:rPr>
        <w:t>6.2.2.3.31.</w:t>
      </w:r>
      <w:r>
        <w:rPr>
          <w:rFonts w:asciiTheme="minorHAnsi" w:eastAsiaTheme="minorEastAsia" w:hAnsiTheme="minorHAnsi" w:cstheme="minorBidi"/>
          <w:noProof/>
          <w:sz w:val="22"/>
          <w:szCs w:val="22"/>
        </w:rPr>
        <w:tab/>
      </w:r>
      <w:r>
        <w:rPr>
          <w:noProof/>
        </w:rPr>
        <w:t>HL7 Application Parameter</w:t>
      </w:r>
      <w:r>
        <w:rPr>
          <w:noProof/>
        </w:rPr>
        <w:tab/>
      </w:r>
      <w:r>
        <w:rPr>
          <w:noProof/>
        </w:rPr>
        <w:fldChar w:fldCharType="begin"/>
      </w:r>
      <w:r>
        <w:rPr>
          <w:noProof/>
        </w:rPr>
        <w:instrText xml:space="preserve"> PAGEREF _Toc439226803 \h </w:instrText>
      </w:r>
      <w:r>
        <w:rPr>
          <w:noProof/>
        </w:rPr>
      </w:r>
      <w:r>
        <w:rPr>
          <w:noProof/>
        </w:rPr>
        <w:fldChar w:fldCharType="separate"/>
      </w:r>
      <w:r w:rsidR="00764584">
        <w:rPr>
          <w:noProof/>
        </w:rPr>
        <w:t>67</w:t>
      </w:r>
      <w:r>
        <w:rPr>
          <w:noProof/>
        </w:rPr>
        <w:fldChar w:fldCharType="end"/>
      </w:r>
    </w:p>
    <w:p w14:paraId="5839953A" w14:textId="74B1EE20" w:rsidR="00F80154" w:rsidRDefault="00F80154">
      <w:pPr>
        <w:pStyle w:val="TOC3"/>
        <w:rPr>
          <w:rFonts w:asciiTheme="minorHAnsi" w:eastAsiaTheme="minorEastAsia" w:hAnsiTheme="minorHAnsi" w:cstheme="minorBidi"/>
          <w:b w:val="0"/>
          <w:noProof/>
          <w:sz w:val="22"/>
          <w:szCs w:val="22"/>
        </w:rPr>
      </w:pPr>
      <w:r>
        <w:rPr>
          <w:noProof/>
        </w:rPr>
        <w:t>6.2.3.</w:t>
      </w:r>
      <w:r>
        <w:rPr>
          <w:rFonts w:asciiTheme="minorHAnsi" w:eastAsiaTheme="minorEastAsia" w:hAnsiTheme="minorHAnsi" w:cstheme="minorBidi"/>
          <w:b w:val="0"/>
          <w:noProof/>
          <w:sz w:val="22"/>
          <w:szCs w:val="22"/>
        </w:rPr>
        <w:tab/>
      </w:r>
      <w:r>
        <w:rPr>
          <w:noProof/>
        </w:rPr>
        <w:t>HL7 Protocols</w:t>
      </w:r>
      <w:r>
        <w:rPr>
          <w:noProof/>
        </w:rPr>
        <w:tab/>
      </w:r>
      <w:r>
        <w:rPr>
          <w:noProof/>
        </w:rPr>
        <w:fldChar w:fldCharType="begin"/>
      </w:r>
      <w:r>
        <w:rPr>
          <w:noProof/>
        </w:rPr>
        <w:instrText xml:space="preserve"> PAGEREF _Toc439226804 \h </w:instrText>
      </w:r>
      <w:r>
        <w:rPr>
          <w:noProof/>
        </w:rPr>
      </w:r>
      <w:r>
        <w:rPr>
          <w:noProof/>
        </w:rPr>
        <w:fldChar w:fldCharType="separate"/>
      </w:r>
      <w:r w:rsidR="00764584">
        <w:rPr>
          <w:noProof/>
        </w:rPr>
        <w:t>67</w:t>
      </w:r>
      <w:r>
        <w:rPr>
          <w:noProof/>
        </w:rPr>
        <w:fldChar w:fldCharType="end"/>
      </w:r>
    </w:p>
    <w:p w14:paraId="341EC7B5" w14:textId="212F8AC9" w:rsidR="00F80154" w:rsidRDefault="00F80154">
      <w:pPr>
        <w:pStyle w:val="TOC3"/>
        <w:rPr>
          <w:rFonts w:asciiTheme="minorHAnsi" w:eastAsiaTheme="minorEastAsia" w:hAnsiTheme="minorHAnsi" w:cstheme="minorBidi"/>
          <w:b w:val="0"/>
          <w:noProof/>
          <w:sz w:val="22"/>
          <w:szCs w:val="22"/>
        </w:rPr>
      </w:pPr>
      <w:r>
        <w:rPr>
          <w:noProof/>
        </w:rPr>
        <w:t>6.2.4.</w:t>
      </w:r>
      <w:r>
        <w:rPr>
          <w:rFonts w:asciiTheme="minorHAnsi" w:eastAsiaTheme="minorEastAsia" w:hAnsiTheme="minorHAnsi" w:cstheme="minorBidi"/>
          <w:b w:val="0"/>
          <w:noProof/>
          <w:sz w:val="22"/>
          <w:szCs w:val="22"/>
        </w:rPr>
        <w:tab/>
      </w:r>
      <w:r>
        <w:rPr>
          <w:noProof/>
        </w:rPr>
        <w:t>HL7 Sender and Receiver Applications</w:t>
      </w:r>
      <w:r>
        <w:rPr>
          <w:noProof/>
        </w:rPr>
        <w:tab/>
      </w:r>
      <w:r>
        <w:rPr>
          <w:noProof/>
        </w:rPr>
        <w:fldChar w:fldCharType="begin"/>
      </w:r>
      <w:r>
        <w:rPr>
          <w:noProof/>
        </w:rPr>
        <w:instrText xml:space="preserve"> PAGEREF _Toc439226805 \h </w:instrText>
      </w:r>
      <w:r>
        <w:rPr>
          <w:noProof/>
        </w:rPr>
      </w:r>
      <w:r>
        <w:rPr>
          <w:noProof/>
        </w:rPr>
        <w:fldChar w:fldCharType="separate"/>
      </w:r>
      <w:r w:rsidR="00764584">
        <w:rPr>
          <w:noProof/>
        </w:rPr>
        <w:t>69</w:t>
      </w:r>
      <w:r>
        <w:rPr>
          <w:noProof/>
        </w:rPr>
        <w:fldChar w:fldCharType="end"/>
      </w:r>
    </w:p>
    <w:p w14:paraId="1BE04B57" w14:textId="73BBCA89" w:rsidR="00F80154" w:rsidRDefault="00F80154">
      <w:pPr>
        <w:pStyle w:val="TOC3"/>
        <w:rPr>
          <w:rFonts w:asciiTheme="minorHAnsi" w:eastAsiaTheme="minorEastAsia" w:hAnsiTheme="minorHAnsi" w:cstheme="minorBidi"/>
          <w:b w:val="0"/>
          <w:noProof/>
          <w:sz w:val="22"/>
          <w:szCs w:val="22"/>
        </w:rPr>
      </w:pPr>
      <w:r>
        <w:rPr>
          <w:noProof/>
        </w:rPr>
        <w:t>6.2.5.</w:t>
      </w:r>
      <w:r>
        <w:rPr>
          <w:rFonts w:asciiTheme="minorHAnsi" w:eastAsiaTheme="minorEastAsia" w:hAnsiTheme="minorHAnsi" w:cstheme="minorBidi"/>
          <w:b w:val="0"/>
          <w:noProof/>
          <w:sz w:val="22"/>
          <w:szCs w:val="22"/>
        </w:rPr>
        <w:tab/>
      </w:r>
      <w:r>
        <w:rPr>
          <w:noProof/>
        </w:rPr>
        <w:t>Sender and Receiver Logical Links</w:t>
      </w:r>
      <w:r>
        <w:rPr>
          <w:noProof/>
        </w:rPr>
        <w:tab/>
      </w:r>
      <w:r>
        <w:rPr>
          <w:noProof/>
        </w:rPr>
        <w:fldChar w:fldCharType="begin"/>
      </w:r>
      <w:r>
        <w:rPr>
          <w:noProof/>
        </w:rPr>
        <w:instrText xml:space="preserve"> PAGEREF _Toc439226806 \h </w:instrText>
      </w:r>
      <w:r>
        <w:rPr>
          <w:noProof/>
        </w:rPr>
      </w:r>
      <w:r>
        <w:rPr>
          <w:noProof/>
        </w:rPr>
        <w:fldChar w:fldCharType="separate"/>
      </w:r>
      <w:r w:rsidR="00764584">
        <w:rPr>
          <w:noProof/>
        </w:rPr>
        <w:t>70</w:t>
      </w:r>
      <w:r>
        <w:rPr>
          <w:noProof/>
        </w:rPr>
        <w:fldChar w:fldCharType="end"/>
      </w:r>
    </w:p>
    <w:p w14:paraId="06B70141" w14:textId="28E3E872"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6.2.5.1.1.</w:t>
      </w:r>
      <w:r>
        <w:rPr>
          <w:rFonts w:asciiTheme="minorHAnsi" w:eastAsiaTheme="minorEastAsia" w:hAnsiTheme="minorHAnsi" w:cstheme="minorBidi"/>
          <w:noProof/>
          <w:sz w:val="22"/>
          <w:szCs w:val="22"/>
        </w:rPr>
        <w:tab/>
      </w:r>
      <w:r>
        <w:rPr>
          <w:noProof/>
        </w:rPr>
        <w:t>HL7 Logical Link</w:t>
      </w:r>
      <w:r>
        <w:rPr>
          <w:noProof/>
        </w:rPr>
        <w:tab/>
      </w:r>
      <w:r>
        <w:rPr>
          <w:noProof/>
        </w:rPr>
        <w:fldChar w:fldCharType="begin"/>
      </w:r>
      <w:r>
        <w:rPr>
          <w:noProof/>
        </w:rPr>
        <w:instrText xml:space="preserve"> PAGEREF _Toc439226807 \h </w:instrText>
      </w:r>
      <w:r>
        <w:rPr>
          <w:noProof/>
        </w:rPr>
      </w:r>
      <w:r>
        <w:rPr>
          <w:noProof/>
        </w:rPr>
        <w:fldChar w:fldCharType="separate"/>
      </w:r>
      <w:r w:rsidR="00764584">
        <w:rPr>
          <w:noProof/>
        </w:rPr>
        <w:t>72</w:t>
      </w:r>
      <w:r>
        <w:rPr>
          <w:noProof/>
        </w:rPr>
        <w:fldChar w:fldCharType="end"/>
      </w:r>
    </w:p>
    <w:p w14:paraId="35B7DA61" w14:textId="57BE576B"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6.2.5.1.2.</w:t>
      </w:r>
      <w:r>
        <w:rPr>
          <w:rFonts w:asciiTheme="minorHAnsi" w:eastAsiaTheme="minorEastAsia" w:hAnsiTheme="minorHAnsi" w:cstheme="minorBidi"/>
          <w:noProof/>
          <w:sz w:val="22"/>
          <w:szCs w:val="22"/>
        </w:rPr>
        <w:tab/>
      </w:r>
      <w:r>
        <w:rPr>
          <w:noProof/>
        </w:rPr>
        <w:t>COTS Interface</w:t>
      </w:r>
      <w:r>
        <w:rPr>
          <w:noProof/>
        </w:rPr>
        <w:tab/>
      </w:r>
      <w:r>
        <w:rPr>
          <w:noProof/>
        </w:rPr>
        <w:fldChar w:fldCharType="begin"/>
      </w:r>
      <w:r>
        <w:rPr>
          <w:noProof/>
        </w:rPr>
        <w:instrText xml:space="preserve"> PAGEREF _Toc439226808 \h </w:instrText>
      </w:r>
      <w:r>
        <w:rPr>
          <w:noProof/>
        </w:rPr>
      </w:r>
      <w:r>
        <w:rPr>
          <w:noProof/>
        </w:rPr>
        <w:fldChar w:fldCharType="separate"/>
      </w:r>
      <w:r w:rsidR="00764584">
        <w:rPr>
          <w:noProof/>
        </w:rPr>
        <w:t>73</w:t>
      </w:r>
      <w:r>
        <w:rPr>
          <w:noProof/>
        </w:rPr>
        <w:fldChar w:fldCharType="end"/>
      </w:r>
    </w:p>
    <w:p w14:paraId="694184D1" w14:textId="149FC11B" w:rsidR="00F80154" w:rsidRDefault="00F80154">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Network Detailed Design</w:t>
      </w:r>
      <w:r>
        <w:rPr>
          <w:noProof/>
        </w:rPr>
        <w:tab/>
      </w:r>
      <w:r>
        <w:rPr>
          <w:noProof/>
        </w:rPr>
        <w:fldChar w:fldCharType="begin"/>
      </w:r>
      <w:r>
        <w:rPr>
          <w:noProof/>
        </w:rPr>
        <w:instrText xml:space="preserve"> PAGEREF _Toc439226809 \h </w:instrText>
      </w:r>
      <w:r>
        <w:rPr>
          <w:noProof/>
        </w:rPr>
      </w:r>
      <w:r>
        <w:rPr>
          <w:noProof/>
        </w:rPr>
        <w:fldChar w:fldCharType="separate"/>
      </w:r>
      <w:r w:rsidR="00764584">
        <w:rPr>
          <w:noProof/>
        </w:rPr>
        <w:t>73</w:t>
      </w:r>
      <w:r>
        <w:rPr>
          <w:noProof/>
        </w:rPr>
        <w:fldChar w:fldCharType="end"/>
      </w:r>
    </w:p>
    <w:p w14:paraId="11912E01" w14:textId="124CA1D6" w:rsidR="00F80154" w:rsidRDefault="00F80154">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Security and Privacy</w:t>
      </w:r>
      <w:r>
        <w:rPr>
          <w:noProof/>
        </w:rPr>
        <w:tab/>
      </w:r>
      <w:r>
        <w:rPr>
          <w:noProof/>
        </w:rPr>
        <w:fldChar w:fldCharType="begin"/>
      </w:r>
      <w:r>
        <w:rPr>
          <w:noProof/>
        </w:rPr>
        <w:instrText xml:space="preserve"> PAGEREF _Toc439226810 \h </w:instrText>
      </w:r>
      <w:r>
        <w:rPr>
          <w:noProof/>
        </w:rPr>
      </w:r>
      <w:r>
        <w:rPr>
          <w:noProof/>
        </w:rPr>
        <w:fldChar w:fldCharType="separate"/>
      </w:r>
      <w:r w:rsidR="00764584">
        <w:rPr>
          <w:noProof/>
        </w:rPr>
        <w:t>73</w:t>
      </w:r>
      <w:r>
        <w:rPr>
          <w:noProof/>
        </w:rPr>
        <w:fldChar w:fldCharType="end"/>
      </w:r>
    </w:p>
    <w:p w14:paraId="099E9B4F" w14:textId="30700693" w:rsidR="00F80154" w:rsidRDefault="00F80154">
      <w:pPr>
        <w:pStyle w:val="TOC3"/>
        <w:rPr>
          <w:rFonts w:asciiTheme="minorHAnsi" w:eastAsiaTheme="minorEastAsia" w:hAnsiTheme="minorHAnsi" w:cstheme="minorBidi"/>
          <w:b w:val="0"/>
          <w:noProof/>
          <w:sz w:val="22"/>
          <w:szCs w:val="22"/>
        </w:rPr>
      </w:pPr>
      <w:r>
        <w:rPr>
          <w:noProof/>
        </w:rPr>
        <w:t>6.4.1.</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_Toc439226811 \h </w:instrText>
      </w:r>
      <w:r>
        <w:rPr>
          <w:noProof/>
        </w:rPr>
      </w:r>
      <w:r>
        <w:rPr>
          <w:noProof/>
        </w:rPr>
        <w:fldChar w:fldCharType="separate"/>
      </w:r>
      <w:r w:rsidR="00764584">
        <w:rPr>
          <w:noProof/>
        </w:rPr>
        <w:t>73</w:t>
      </w:r>
      <w:r>
        <w:rPr>
          <w:noProof/>
        </w:rPr>
        <w:fldChar w:fldCharType="end"/>
      </w:r>
    </w:p>
    <w:p w14:paraId="24B8C8FE" w14:textId="5B62257F"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Secure Sockets Layer (SSL)</w:t>
      </w:r>
      <w:r>
        <w:rPr>
          <w:noProof/>
        </w:rPr>
        <w:tab/>
      </w:r>
      <w:r>
        <w:rPr>
          <w:noProof/>
        </w:rPr>
        <w:fldChar w:fldCharType="begin"/>
      </w:r>
      <w:r>
        <w:rPr>
          <w:noProof/>
        </w:rPr>
        <w:instrText xml:space="preserve"> PAGEREF _Toc439226812 \h </w:instrText>
      </w:r>
      <w:r>
        <w:rPr>
          <w:noProof/>
        </w:rPr>
      </w:r>
      <w:r>
        <w:rPr>
          <w:noProof/>
        </w:rPr>
        <w:fldChar w:fldCharType="separate"/>
      </w:r>
      <w:r w:rsidR="00764584">
        <w:rPr>
          <w:noProof/>
        </w:rPr>
        <w:t>73</w:t>
      </w:r>
      <w:r>
        <w:rPr>
          <w:noProof/>
        </w:rPr>
        <w:fldChar w:fldCharType="end"/>
      </w:r>
    </w:p>
    <w:p w14:paraId="600380F4" w14:textId="01287706"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Authentication and Authorization</w:t>
      </w:r>
      <w:r>
        <w:rPr>
          <w:noProof/>
        </w:rPr>
        <w:tab/>
      </w:r>
      <w:r>
        <w:rPr>
          <w:noProof/>
        </w:rPr>
        <w:fldChar w:fldCharType="begin"/>
      </w:r>
      <w:r>
        <w:rPr>
          <w:noProof/>
        </w:rPr>
        <w:instrText xml:space="preserve"> PAGEREF _Toc439226813 \h </w:instrText>
      </w:r>
      <w:r>
        <w:rPr>
          <w:noProof/>
        </w:rPr>
      </w:r>
      <w:r>
        <w:rPr>
          <w:noProof/>
        </w:rPr>
        <w:fldChar w:fldCharType="separate"/>
      </w:r>
      <w:r w:rsidR="00764584">
        <w:rPr>
          <w:noProof/>
        </w:rPr>
        <w:t>73</w:t>
      </w:r>
      <w:r>
        <w:rPr>
          <w:noProof/>
        </w:rPr>
        <w:fldChar w:fldCharType="end"/>
      </w:r>
    </w:p>
    <w:p w14:paraId="0176F1D4" w14:textId="03FA3364"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Remote Prescription Locking</w:t>
      </w:r>
      <w:r>
        <w:rPr>
          <w:noProof/>
        </w:rPr>
        <w:tab/>
      </w:r>
      <w:r>
        <w:rPr>
          <w:noProof/>
        </w:rPr>
        <w:fldChar w:fldCharType="begin"/>
      </w:r>
      <w:r>
        <w:rPr>
          <w:noProof/>
        </w:rPr>
        <w:instrText xml:space="preserve"> PAGEREF _Toc439226814 \h </w:instrText>
      </w:r>
      <w:r>
        <w:rPr>
          <w:noProof/>
        </w:rPr>
      </w:r>
      <w:r>
        <w:rPr>
          <w:noProof/>
        </w:rPr>
        <w:fldChar w:fldCharType="separate"/>
      </w:r>
      <w:r w:rsidR="00764584">
        <w:rPr>
          <w:noProof/>
        </w:rPr>
        <w:t>73</w:t>
      </w:r>
      <w:r>
        <w:rPr>
          <w:noProof/>
        </w:rPr>
        <w:fldChar w:fldCharType="end"/>
      </w:r>
    </w:p>
    <w:p w14:paraId="4B27F5AE" w14:textId="752374DF" w:rsidR="00F80154" w:rsidRDefault="00F80154">
      <w:pPr>
        <w:pStyle w:val="TOC3"/>
        <w:rPr>
          <w:rFonts w:asciiTheme="minorHAnsi" w:eastAsiaTheme="minorEastAsia" w:hAnsiTheme="minorHAnsi" w:cstheme="minorBidi"/>
          <w:b w:val="0"/>
          <w:noProof/>
          <w:sz w:val="22"/>
          <w:szCs w:val="22"/>
        </w:rPr>
      </w:pPr>
      <w:r>
        <w:rPr>
          <w:noProof/>
        </w:rPr>
        <w:t>6.4.2.</w:t>
      </w:r>
      <w:r>
        <w:rPr>
          <w:rFonts w:asciiTheme="minorHAnsi" w:eastAsiaTheme="minorEastAsia" w:hAnsiTheme="minorHAnsi" w:cstheme="minorBidi"/>
          <w:b w:val="0"/>
          <w:noProof/>
          <w:sz w:val="22"/>
          <w:szCs w:val="22"/>
        </w:rPr>
        <w:tab/>
      </w:r>
      <w:r>
        <w:rPr>
          <w:noProof/>
        </w:rPr>
        <w:t>Privacy</w:t>
      </w:r>
      <w:r>
        <w:rPr>
          <w:noProof/>
        </w:rPr>
        <w:tab/>
      </w:r>
      <w:r>
        <w:rPr>
          <w:noProof/>
        </w:rPr>
        <w:fldChar w:fldCharType="begin"/>
      </w:r>
      <w:r>
        <w:rPr>
          <w:noProof/>
        </w:rPr>
        <w:instrText xml:space="preserve"> PAGEREF _Toc439226815 \h </w:instrText>
      </w:r>
      <w:r>
        <w:rPr>
          <w:noProof/>
        </w:rPr>
      </w:r>
      <w:r>
        <w:rPr>
          <w:noProof/>
        </w:rPr>
        <w:fldChar w:fldCharType="separate"/>
      </w:r>
      <w:r w:rsidR="00764584">
        <w:rPr>
          <w:noProof/>
        </w:rPr>
        <w:t>73</w:t>
      </w:r>
      <w:r>
        <w:rPr>
          <w:noProof/>
        </w:rPr>
        <w:fldChar w:fldCharType="end"/>
      </w:r>
    </w:p>
    <w:p w14:paraId="5708FFBC" w14:textId="0D5894C5" w:rsidR="00F80154" w:rsidRDefault="00F80154">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Service Oriented Architecture / ESS Detailed Design</w:t>
      </w:r>
      <w:r>
        <w:rPr>
          <w:noProof/>
        </w:rPr>
        <w:tab/>
      </w:r>
      <w:r>
        <w:rPr>
          <w:noProof/>
        </w:rPr>
        <w:fldChar w:fldCharType="begin"/>
      </w:r>
      <w:r>
        <w:rPr>
          <w:noProof/>
        </w:rPr>
        <w:instrText xml:space="preserve"> PAGEREF _Toc439226816 \h </w:instrText>
      </w:r>
      <w:r>
        <w:rPr>
          <w:noProof/>
        </w:rPr>
      </w:r>
      <w:r>
        <w:rPr>
          <w:noProof/>
        </w:rPr>
        <w:fldChar w:fldCharType="separate"/>
      </w:r>
      <w:r w:rsidR="00764584">
        <w:rPr>
          <w:noProof/>
        </w:rPr>
        <w:t>74</w:t>
      </w:r>
      <w:r>
        <w:rPr>
          <w:noProof/>
        </w:rPr>
        <w:fldChar w:fldCharType="end"/>
      </w:r>
    </w:p>
    <w:p w14:paraId="0F47A757" w14:textId="0BE48711" w:rsidR="00F80154" w:rsidRDefault="00F80154">
      <w:pPr>
        <w:pStyle w:val="TOC3"/>
        <w:rPr>
          <w:rFonts w:asciiTheme="minorHAnsi" w:eastAsiaTheme="minorEastAsia" w:hAnsiTheme="minorHAnsi" w:cstheme="minorBidi"/>
          <w:b w:val="0"/>
          <w:noProof/>
          <w:sz w:val="22"/>
          <w:szCs w:val="22"/>
        </w:rPr>
      </w:pPr>
      <w:r>
        <w:rPr>
          <w:noProof/>
        </w:rPr>
        <w:t>6.5.1.</w:t>
      </w:r>
      <w:r>
        <w:rPr>
          <w:rFonts w:asciiTheme="minorHAnsi" w:eastAsiaTheme="minorEastAsia" w:hAnsiTheme="minorHAnsi" w:cstheme="minorBidi"/>
          <w:b w:val="0"/>
          <w:noProof/>
          <w:sz w:val="22"/>
          <w:szCs w:val="22"/>
        </w:rPr>
        <w:tab/>
      </w:r>
      <w:r>
        <w:rPr>
          <w:noProof/>
        </w:rPr>
        <w:t>Service Description for &lt;Consumed Service Name&gt;</w:t>
      </w:r>
      <w:r>
        <w:rPr>
          <w:noProof/>
        </w:rPr>
        <w:tab/>
      </w:r>
      <w:r>
        <w:rPr>
          <w:noProof/>
        </w:rPr>
        <w:fldChar w:fldCharType="begin"/>
      </w:r>
      <w:r>
        <w:rPr>
          <w:noProof/>
        </w:rPr>
        <w:instrText xml:space="preserve"> PAGEREF _Toc439226817 \h </w:instrText>
      </w:r>
      <w:r>
        <w:rPr>
          <w:noProof/>
        </w:rPr>
      </w:r>
      <w:r>
        <w:rPr>
          <w:noProof/>
        </w:rPr>
        <w:fldChar w:fldCharType="separate"/>
      </w:r>
      <w:r w:rsidR="00764584">
        <w:rPr>
          <w:noProof/>
        </w:rPr>
        <w:t>74</w:t>
      </w:r>
      <w:r>
        <w:rPr>
          <w:noProof/>
        </w:rPr>
        <w:fldChar w:fldCharType="end"/>
      </w:r>
    </w:p>
    <w:p w14:paraId="4AEB787D" w14:textId="7884CCF6" w:rsidR="00F80154" w:rsidRDefault="00F80154">
      <w:pPr>
        <w:pStyle w:val="TOC3"/>
        <w:rPr>
          <w:rFonts w:asciiTheme="minorHAnsi" w:eastAsiaTheme="minorEastAsia" w:hAnsiTheme="minorHAnsi" w:cstheme="minorBidi"/>
          <w:b w:val="0"/>
          <w:noProof/>
          <w:sz w:val="22"/>
          <w:szCs w:val="22"/>
        </w:rPr>
      </w:pPr>
      <w:r>
        <w:rPr>
          <w:noProof/>
        </w:rPr>
        <w:t>6.5.2.</w:t>
      </w:r>
      <w:r>
        <w:rPr>
          <w:rFonts w:asciiTheme="minorHAnsi" w:eastAsiaTheme="minorEastAsia" w:hAnsiTheme="minorHAnsi" w:cstheme="minorBidi"/>
          <w:b w:val="0"/>
          <w:noProof/>
          <w:sz w:val="22"/>
          <w:szCs w:val="22"/>
        </w:rPr>
        <w:tab/>
      </w:r>
      <w:r>
        <w:rPr>
          <w:noProof/>
        </w:rPr>
        <w:t>Service Design for &lt;Provided Service Name&gt;</w:t>
      </w:r>
      <w:r>
        <w:rPr>
          <w:noProof/>
        </w:rPr>
        <w:tab/>
      </w:r>
      <w:r>
        <w:rPr>
          <w:noProof/>
        </w:rPr>
        <w:fldChar w:fldCharType="begin"/>
      </w:r>
      <w:r>
        <w:rPr>
          <w:noProof/>
        </w:rPr>
        <w:instrText xml:space="preserve"> PAGEREF _Toc439226818 \h </w:instrText>
      </w:r>
      <w:r>
        <w:rPr>
          <w:noProof/>
        </w:rPr>
      </w:r>
      <w:r>
        <w:rPr>
          <w:noProof/>
        </w:rPr>
        <w:fldChar w:fldCharType="separate"/>
      </w:r>
      <w:r w:rsidR="00764584">
        <w:rPr>
          <w:noProof/>
        </w:rPr>
        <w:t>74</w:t>
      </w:r>
      <w:r>
        <w:rPr>
          <w:noProof/>
        </w:rPr>
        <w:fldChar w:fldCharType="end"/>
      </w:r>
    </w:p>
    <w:p w14:paraId="467A42FA" w14:textId="3ECF0BBD"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6.5.2.1.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_Toc439226819 \h </w:instrText>
      </w:r>
      <w:r>
        <w:rPr>
          <w:noProof/>
        </w:rPr>
      </w:r>
      <w:r>
        <w:rPr>
          <w:noProof/>
        </w:rPr>
        <w:fldChar w:fldCharType="separate"/>
      </w:r>
      <w:r w:rsidR="00764584">
        <w:rPr>
          <w:noProof/>
        </w:rPr>
        <w:t>74</w:t>
      </w:r>
      <w:r>
        <w:rPr>
          <w:noProof/>
        </w:rPr>
        <w:fldChar w:fldCharType="end"/>
      </w:r>
    </w:p>
    <w:p w14:paraId="5B685C6A" w14:textId="767C7CF8"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6.5.2.1.1.</w:t>
      </w:r>
      <w:r>
        <w:rPr>
          <w:rFonts w:asciiTheme="minorHAnsi" w:eastAsiaTheme="minorEastAsia" w:hAnsiTheme="minorHAnsi" w:cstheme="minorBidi"/>
          <w:noProof/>
          <w:sz w:val="22"/>
          <w:szCs w:val="22"/>
        </w:rPr>
        <w:tab/>
      </w:r>
      <w:r>
        <w:rPr>
          <w:noProof/>
        </w:rPr>
        <w:t>Purpose and Scope of Service</w:t>
      </w:r>
      <w:r>
        <w:rPr>
          <w:noProof/>
        </w:rPr>
        <w:tab/>
      </w:r>
      <w:r>
        <w:rPr>
          <w:noProof/>
        </w:rPr>
        <w:fldChar w:fldCharType="begin"/>
      </w:r>
      <w:r>
        <w:rPr>
          <w:noProof/>
        </w:rPr>
        <w:instrText xml:space="preserve"> PAGEREF _Toc439226820 \h </w:instrText>
      </w:r>
      <w:r>
        <w:rPr>
          <w:noProof/>
        </w:rPr>
      </w:r>
      <w:r>
        <w:rPr>
          <w:noProof/>
        </w:rPr>
        <w:fldChar w:fldCharType="separate"/>
      </w:r>
      <w:r w:rsidR="00764584">
        <w:rPr>
          <w:noProof/>
        </w:rPr>
        <w:t>74</w:t>
      </w:r>
      <w:r>
        <w:rPr>
          <w:noProof/>
        </w:rPr>
        <w:fldChar w:fldCharType="end"/>
      </w:r>
    </w:p>
    <w:p w14:paraId="4DAE486A" w14:textId="62C568B2"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6.5.2.1.2.</w:t>
      </w:r>
      <w:r>
        <w:rPr>
          <w:rFonts w:asciiTheme="minorHAnsi" w:eastAsiaTheme="minorEastAsia" w:hAnsiTheme="minorHAnsi" w:cstheme="minorBidi"/>
          <w:noProof/>
          <w:sz w:val="22"/>
          <w:szCs w:val="22"/>
        </w:rPr>
        <w:tab/>
      </w:r>
      <w:r>
        <w:rPr>
          <w:noProof/>
        </w:rPr>
        <w:t>Links to Other Documents</w:t>
      </w:r>
      <w:r>
        <w:rPr>
          <w:noProof/>
        </w:rPr>
        <w:tab/>
      </w:r>
      <w:r>
        <w:rPr>
          <w:noProof/>
        </w:rPr>
        <w:fldChar w:fldCharType="begin"/>
      </w:r>
      <w:r>
        <w:rPr>
          <w:noProof/>
        </w:rPr>
        <w:instrText xml:space="preserve"> PAGEREF _Toc439226821 \h </w:instrText>
      </w:r>
      <w:r>
        <w:rPr>
          <w:noProof/>
        </w:rPr>
      </w:r>
      <w:r>
        <w:rPr>
          <w:noProof/>
        </w:rPr>
        <w:fldChar w:fldCharType="separate"/>
      </w:r>
      <w:r w:rsidR="00764584">
        <w:rPr>
          <w:noProof/>
        </w:rPr>
        <w:t>74</w:t>
      </w:r>
      <w:r>
        <w:rPr>
          <w:noProof/>
        </w:rPr>
        <w:fldChar w:fldCharType="end"/>
      </w:r>
    </w:p>
    <w:p w14:paraId="321CF8A7" w14:textId="3BA77FB2"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6.5.2.2.</w:t>
      </w:r>
      <w:r>
        <w:rPr>
          <w:rFonts w:asciiTheme="minorHAnsi" w:eastAsiaTheme="minorEastAsia" w:hAnsiTheme="minorHAnsi" w:cstheme="minorBidi"/>
          <w:noProof/>
          <w:sz w:val="22"/>
          <w:szCs w:val="22"/>
        </w:rPr>
        <w:tab/>
      </w:r>
      <w:r>
        <w:rPr>
          <w:noProof/>
        </w:rPr>
        <w:t>Service Details</w:t>
      </w:r>
      <w:r>
        <w:rPr>
          <w:noProof/>
        </w:rPr>
        <w:tab/>
      </w:r>
      <w:r>
        <w:rPr>
          <w:noProof/>
        </w:rPr>
        <w:fldChar w:fldCharType="begin"/>
      </w:r>
      <w:r>
        <w:rPr>
          <w:noProof/>
        </w:rPr>
        <w:instrText xml:space="preserve"> PAGEREF _Toc439226822 \h </w:instrText>
      </w:r>
      <w:r>
        <w:rPr>
          <w:noProof/>
        </w:rPr>
      </w:r>
      <w:r>
        <w:rPr>
          <w:noProof/>
        </w:rPr>
        <w:fldChar w:fldCharType="separate"/>
      </w:r>
      <w:r w:rsidR="00764584">
        <w:rPr>
          <w:noProof/>
        </w:rPr>
        <w:t>74</w:t>
      </w:r>
      <w:r>
        <w:rPr>
          <w:noProof/>
        </w:rPr>
        <w:fldChar w:fldCharType="end"/>
      </w:r>
    </w:p>
    <w:p w14:paraId="1C7BF8F6" w14:textId="16D66957"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6.5.2.2.1.</w:t>
      </w:r>
      <w:r>
        <w:rPr>
          <w:rFonts w:asciiTheme="minorHAnsi" w:eastAsiaTheme="minorEastAsia" w:hAnsiTheme="minorHAnsi" w:cstheme="minorBidi"/>
          <w:noProof/>
          <w:sz w:val="22"/>
          <w:szCs w:val="22"/>
        </w:rPr>
        <w:tab/>
      </w:r>
      <w:r>
        <w:rPr>
          <w:noProof/>
        </w:rPr>
        <w:t>Service Identification</w:t>
      </w:r>
      <w:r>
        <w:rPr>
          <w:noProof/>
        </w:rPr>
        <w:tab/>
      </w:r>
      <w:r>
        <w:rPr>
          <w:noProof/>
        </w:rPr>
        <w:fldChar w:fldCharType="begin"/>
      </w:r>
      <w:r>
        <w:rPr>
          <w:noProof/>
        </w:rPr>
        <w:instrText xml:space="preserve"> PAGEREF _Toc439226823 \h </w:instrText>
      </w:r>
      <w:r>
        <w:rPr>
          <w:noProof/>
        </w:rPr>
      </w:r>
      <w:r>
        <w:rPr>
          <w:noProof/>
        </w:rPr>
        <w:fldChar w:fldCharType="separate"/>
      </w:r>
      <w:r w:rsidR="00764584">
        <w:rPr>
          <w:noProof/>
        </w:rPr>
        <w:t>74</w:t>
      </w:r>
      <w:r>
        <w:rPr>
          <w:noProof/>
        </w:rPr>
        <w:fldChar w:fldCharType="end"/>
      </w:r>
    </w:p>
    <w:p w14:paraId="5B0AA41F" w14:textId="5743A691"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6.5.2.2.2.</w:t>
      </w:r>
      <w:r>
        <w:rPr>
          <w:rFonts w:asciiTheme="minorHAnsi" w:eastAsiaTheme="minorEastAsia" w:hAnsiTheme="minorHAnsi" w:cstheme="minorBidi"/>
          <w:noProof/>
          <w:sz w:val="22"/>
          <w:szCs w:val="22"/>
        </w:rPr>
        <w:tab/>
      </w:r>
      <w:r>
        <w:rPr>
          <w:noProof/>
        </w:rPr>
        <w:t>Service Versions</w:t>
      </w:r>
      <w:r>
        <w:rPr>
          <w:noProof/>
        </w:rPr>
        <w:tab/>
      </w:r>
      <w:r>
        <w:rPr>
          <w:noProof/>
        </w:rPr>
        <w:fldChar w:fldCharType="begin"/>
      </w:r>
      <w:r>
        <w:rPr>
          <w:noProof/>
        </w:rPr>
        <w:instrText xml:space="preserve"> PAGEREF _Toc439226824 \h </w:instrText>
      </w:r>
      <w:r>
        <w:rPr>
          <w:noProof/>
        </w:rPr>
      </w:r>
      <w:r>
        <w:rPr>
          <w:noProof/>
        </w:rPr>
        <w:fldChar w:fldCharType="separate"/>
      </w:r>
      <w:r w:rsidR="00764584">
        <w:rPr>
          <w:noProof/>
        </w:rPr>
        <w:t>76</w:t>
      </w:r>
      <w:r>
        <w:rPr>
          <w:noProof/>
        </w:rPr>
        <w:fldChar w:fldCharType="end"/>
      </w:r>
    </w:p>
    <w:p w14:paraId="4247204A" w14:textId="68BE0ED6"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6.5.2.2.3.</w:t>
      </w:r>
      <w:r>
        <w:rPr>
          <w:rFonts w:asciiTheme="minorHAnsi" w:eastAsiaTheme="minorEastAsia" w:hAnsiTheme="minorHAnsi" w:cstheme="minorBidi"/>
          <w:noProof/>
          <w:sz w:val="22"/>
          <w:szCs w:val="22"/>
        </w:rPr>
        <w:tab/>
      </w:r>
      <w:r>
        <w:rPr>
          <w:noProof/>
        </w:rPr>
        <w:t>Summary of Design and Platform Details</w:t>
      </w:r>
      <w:r>
        <w:rPr>
          <w:noProof/>
        </w:rPr>
        <w:tab/>
      </w:r>
      <w:r>
        <w:rPr>
          <w:noProof/>
        </w:rPr>
        <w:fldChar w:fldCharType="begin"/>
      </w:r>
      <w:r>
        <w:rPr>
          <w:noProof/>
        </w:rPr>
        <w:instrText xml:space="preserve"> PAGEREF _Toc439226825 \h </w:instrText>
      </w:r>
      <w:r>
        <w:rPr>
          <w:noProof/>
        </w:rPr>
      </w:r>
      <w:r>
        <w:rPr>
          <w:noProof/>
        </w:rPr>
        <w:fldChar w:fldCharType="separate"/>
      </w:r>
      <w:r w:rsidR="00764584">
        <w:rPr>
          <w:noProof/>
        </w:rPr>
        <w:t>76</w:t>
      </w:r>
      <w:r>
        <w:rPr>
          <w:noProof/>
        </w:rPr>
        <w:fldChar w:fldCharType="end"/>
      </w:r>
    </w:p>
    <w:p w14:paraId="3DAE875B" w14:textId="2AB95FAF"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6.5.2.2.3.1.</w:t>
      </w:r>
      <w:r>
        <w:rPr>
          <w:rFonts w:asciiTheme="minorHAnsi" w:eastAsiaTheme="minorEastAsia" w:hAnsiTheme="minorHAnsi" w:cstheme="minorBidi"/>
          <w:noProof/>
          <w:sz w:val="22"/>
          <w:szCs w:val="22"/>
        </w:rPr>
        <w:tab/>
      </w:r>
      <w:r>
        <w:rPr>
          <w:noProof/>
        </w:rPr>
        <w:t>SOA Pattern(s) Implemented</w:t>
      </w:r>
      <w:r>
        <w:rPr>
          <w:noProof/>
        </w:rPr>
        <w:tab/>
      </w:r>
      <w:r>
        <w:rPr>
          <w:noProof/>
        </w:rPr>
        <w:fldChar w:fldCharType="begin"/>
      </w:r>
      <w:r>
        <w:rPr>
          <w:noProof/>
        </w:rPr>
        <w:instrText xml:space="preserve"> PAGEREF _Toc439226826 \h </w:instrText>
      </w:r>
      <w:r>
        <w:rPr>
          <w:noProof/>
        </w:rPr>
      </w:r>
      <w:r>
        <w:rPr>
          <w:noProof/>
        </w:rPr>
        <w:fldChar w:fldCharType="separate"/>
      </w:r>
      <w:r w:rsidR="00764584">
        <w:rPr>
          <w:noProof/>
        </w:rPr>
        <w:t>76</w:t>
      </w:r>
      <w:r>
        <w:rPr>
          <w:noProof/>
        </w:rPr>
        <w:fldChar w:fldCharType="end"/>
      </w:r>
    </w:p>
    <w:p w14:paraId="6B8B8B0B" w14:textId="086B44C0"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6.5.2.2.3.2.</w:t>
      </w:r>
      <w:r>
        <w:rPr>
          <w:rFonts w:asciiTheme="minorHAnsi" w:eastAsiaTheme="minorEastAsia" w:hAnsiTheme="minorHAnsi" w:cstheme="minorBidi"/>
          <w:noProof/>
          <w:sz w:val="22"/>
          <w:szCs w:val="22"/>
        </w:rPr>
        <w:tab/>
      </w:r>
      <w:r>
        <w:rPr>
          <w:noProof/>
        </w:rPr>
        <w:t>COTS Platform vendor names and versions for hosting platform</w:t>
      </w:r>
      <w:r>
        <w:rPr>
          <w:noProof/>
        </w:rPr>
        <w:tab/>
      </w:r>
      <w:r>
        <w:rPr>
          <w:noProof/>
        </w:rPr>
        <w:fldChar w:fldCharType="begin"/>
      </w:r>
      <w:r>
        <w:rPr>
          <w:noProof/>
        </w:rPr>
        <w:instrText xml:space="preserve"> PAGEREF _Toc439226827 \h </w:instrText>
      </w:r>
      <w:r>
        <w:rPr>
          <w:noProof/>
        </w:rPr>
      </w:r>
      <w:r>
        <w:rPr>
          <w:noProof/>
        </w:rPr>
        <w:fldChar w:fldCharType="separate"/>
      </w:r>
      <w:r w:rsidR="00764584">
        <w:rPr>
          <w:noProof/>
        </w:rPr>
        <w:t>76</w:t>
      </w:r>
      <w:r>
        <w:rPr>
          <w:noProof/>
        </w:rPr>
        <w:fldChar w:fldCharType="end"/>
      </w:r>
    </w:p>
    <w:p w14:paraId="63620ECB" w14:textId="2A7A7C64"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6.5.2.3.</w:t>
      </w:r>
      <w:r>
        <w:rPr>
          <w:rFonts w:asciiTheme="minorHAnsi" w:eastAsiaTheme="minorEastAsia" w:hAnsiTheme="minorHAnsi" w:cstheme="minorBidi"/>
          <w:noProof/>
          <w:sz w:val="22"/>
          <w:szCs w:val="22"/>
        </w:rPr>
        <w:tab/>
      </w:r>
      <w:r>
        <w:rPr>
          <w:noProof/>
        </w:rPr>
        <w:t>Dependencies</w:t>
      </w:r>
      <w:r>
        <w:rPr>
          <w:noProof/>
        </w:rPr>
        <w:tab/>
      </w:r>
      <w:r>
        <w:rPr>
          <w:noProof/>
        </w:rPr>
        <w:fldChar w:fldCharType="begin"/>
      </w:r>
      <w:r>
        <w:rPr>
          <w:noProof/>
        </w:rPr>
        <w:instrText xml:space="preserve"> PAGEREF _Toc439226828 \h </w:instrText>
      </w:r>
      <w:r>
        <w:rPr>
          <w:noProof/>
        </w:rPr>
      </w:r>
      <w:r>
        <w:rPr>
          <w:noProof/>
        </w:rPr>
        <w:fldChar w:fldCharType="separate"/>
      </w:r>
      <w:r w:rsidR="00764584">
        <w:rPr>
          <w:noProof/>
        </w:rPr>
        <w:t>76</w:t>
      </w:r>
      <w:r>
        <w:rPr>
          <w:noProof/>
        </w:rPr>
        <w:fldChar w:fldCharType="end"/>
      </w:r>
    </w:p>
    <w:p w14:paraId="43DE6DDE" w14:textId="5EF0DCB8"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6.5.2.4.</w:t>
      </w:r>
      <w:r>
        <w:rPr>
          <w:rFonts w:asciiTheme="minorHAnsi" w:eastAsiaTheme="minorEastAsia" w:hAnsiTheme="minorHAnsi" w:cstheme="minorBidi"/>
          <w:noProof/>
          <w:sz w:val="22"/>
          <w:szCs w:val="22"/>
        </w:rPr>
        <w:tab/>
      </w:r>
      <w:r>
        <w:rPr>
          <w:noProof/>
        </w:rPr>
        <w:t>Service Design Details</w:t>
      </w:r>
      <w:r>
        <w:rPr>
          <w:noProof/>
        </w:rPr>
        <w:tab/>
      </w:r>
      <w:r>
        <w:rPr>
          <w:noProof/>
        </w:rPr>
        <w:fldChar w:fldCharType="begin"/>
      </w:r>
      <w:r>
        <w:rPr>
          <w:noProof/>
        </w:rPr>
        <w:instrText xml:space="preserve"> PAGEREF _Toc439226829 \h </w:instrText>
      </w:r>
      <w:r>
        <w:rPr>
          <w:noProof/>
        </w:rPr>
      </w:r>
      <w:r>
        <w:rPr>
          <w:noProof/>
        </w:rPr>
        <w:fldChar w:fldCharType="separate"/>
      </w:r>
      <w:r w:rsidR="00764584">
        <w:rPr>
          <w:noProof/>
        </w:rPr>
        <w:t>76</w:t>
      </w:r>
      <w:r>
        <w:rPr>
          <w:noProof/>
        </w:rPr>
        <w:fldChar w:fldCharType="end"/>
      </w:r>
    </w:p>
    <w:p w14:paraId="4729BB9C" w14:textId="7AEE1D2A"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6.5.2.4.1.</w:t>
      </w:r>
      <w:r>
        <w:rPr>
          <w:rFonts w:asciiTheme="minorHAnsi" w:eastAsiaTheme="minorEastAsia" w:hAnsiTheme="minorHAnsi" w:cstheme="minorBidi"/>
          <w:noProof/>
          <w:sz w:val="22"/>
          <w:szCs w:val="22"/>
        </w:rPr>
        <w:tab/>
      </w:r>
      <w:r>
        <w:rPr>
          <w:noProof/>
        </w:rPr>
        <w:t>Interface Technical Specs</w:t>
      </w:r>
      <w:r>
        <w:rPr>
          <w:noProof/>
        </w:rPr>
        <w:tab/>
      </w:r>
      <w:r>
        <w:rPr>
          <w:noProof/>
        </w:rPr>
        <w:fldChar w:fldCharType="begin"/>
      </w:r>
      <w:r>
        <w:rPr>
          <w:noProof/>
        </w:rPr>
        <w:instrText xml:space="preserve"> PAGEREF _Toc439226830 \h </w:instrText>
      </w:r>
      <w:r>
        <w:rPr>
          <w:noProof/>
        </w:rPr>
      </w:r>
      <w:r>
        <w:rPr>
          <w:noProof/>
        </w:rPr>
        <w:fldChar w:fldCharType="separate"/>
      </w:r>
      <w:r w:rsidR="00764584">
        <w:rPr>
          <w:noProof/>
        </w:rPr>
        <w:t>76</w:t>
      </w:r>
      <w:r>
        <w:rPr>
          <w:noProof/>
        </w:rPr>
        <w:fldChar w:fldCharType="end"/>
      </w:r>
    </w:p>
    <w:p w14:paraId="270F20F9" w14:textId="4147688C"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6.5.2.4.1.1.</w:t>
      </w:r>
      <w:r>
        <w:rPr>
          <w:rFonts w:asciiTheme="minorHAnsi" w:eastAsiaTheme="minorEastAsia" w:hAnsiTheme="minorHAnsi" w:cstheme="minorBidi"/>
          <w:noProof/>
          <w:sz w:val="22"/>
          <w:szCs w:val="22"/>
        </w:rPr>
        <w:tab/>
      </w:r>
      <w:r>
        <w:rPr>
          <w:noProof/>
        </w:rPr>
        <w:t>Service Invocation Type</w:t>
      </w:r>
      <w:r>
        <w:rPr>
          <w:noProof/>
        </w:rPr>
        <w:tab/>
      </w:r>
      <w:r>
        <w:rPr>
          <w:noProof/>
        </w:rPr>
        <w:fldChar w:fldCharType="begin"/>
      </w:r>
      <w:r>
        <w:rPr>
          <w:noProof/>
        </w:rPr>
        <w:instrText xml:space="preserve"> PAGEREF _Toc439226831 \h </w:instrText>
      </w:r>
      <w:r>
        <w:rPr>
          <w:noProof/>
        </w:rPr>
      </w:r>
      <w:r>
        <w:rPr>
          <w:noProof/>
        </w:rPr>
        <w:fldChar w:fldCharType="separate"/>
      </w:r>
      <w:r w:rsidR="00764584">
        <w:rPr>
          <w:noProof/>
        </w:rPr>
        <w:t>76</w:t>
      </w:r>
      <w:r>
        <w:rPr>
          <w:noProof/>
        </w:rPr>
        <w:fldChar w:fldCharType="end"/>
      </w:r>
    </w:p>
    <w:p w14:paraId="0A70A702" w14:textId="0E96DB9F"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6.5.2.4.1.2.</w:t>
      </w:r>
      <w:r>
        <w:rPr>
          <w:rFonts w:asciiTheme="minorHAnsi" w:eastAsiaTheme="minorEastAsia" w:hAnsiTheme="minorHAnsi" w:cstheme="minorBidi"/>
          <w:noProof/>
          <w:sz w:val="22"/>
          <w:szCs w:val="22"/>
        </w:rPr>
        <w:tab/>
      </w:r>
      <w:r>
        <w:rPr>
          <w:noProof/>
        </w:rPr>
        <w:t>Service Interface Type</w:t>
      </w:r>
      <w:r>
        <w:rPr>
          <w:noProof/>
        </w:rPr>
        <w:tab/>
      </w:r>
      <w:r>
        <w:rPr>
          <w:noProof/>
        </w:rPr>
        <w:fldChar w:fldCharType="begin"/>
      </w:r>
      <w:r>
        <w:rPr>
          <w:noProof/>
        </w:rPr>
        <w:instrText xml:space="preserve"> PAGEREF _Toc439226832 \h </w:instrText>
      </w:r>
      <w:r>
        <w:rPr>
          <w:noProof/>
        </w:rPr>
      </w:r>
      <w:r>
        <w:rPr>
          <w:noProof/>
        </w:rPr>
        <w:fldChar w:fldCharType="separate"/>
      </w:r>
      <w:r w:rsidR="00764584">
        <w:rPr>
          <w:noProof/>
        </w:rPr>
        <w:t>77</w:t>
      </w:r>
      <w:r>
        <w:rPr>
          <w:noProof/>
        </w:rPr>
        <w:fldChar w:fldCharType="end"/>
      </w:r>
    </w:p>
    <w:p w14:paraId="1EC3B432" w14:textId="1F491405"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6.5.2.4.1.3.</w:t>
      </w:r>
      <w:r>
        <w:rPr>
          <w:rFonts w:asciiTheme="minorHAnsi" w:eastAsiaTheme="minorEastAsia" w:hAnsiTheme="minorHAnsi" w:cstheme="minorBidi"/>
          <w:noProof/>
          <w:sz w:val="22"/>
          <w:szCs w:val="22"/>
        </w:rPr>
        <w:tab/>
      </w:r>
      <w:r>
        <w:rPr>
          <w:noProof/>
        </w:rPr>
        <w:t>Service Name</w:t>
      </w:r>
      <w:r>
        <w:rPr>
          <w:noProof/>
        </w:rPr>
        <w:tab/>
      </w:r>
      <w:r>
        <w:rPr>
          <w:noProof/>
        </w:rPr>
        <w:fldChar w:fldCharType="begin"/>
      </w:r>
      <w:r>
        <w:rPr>
          <w:noProof/>
        </w:rPr>
        <w:instrText xml:space="preserve"> PAGEREF _Toc439226833 \h </w:instrText>
      </w:r>
      <w:r>
        <w:rPr>
          <w:noProof/>
        </w:rPr>
      </w:r>
      <w:r>
        <w:rPr>
          <w:noProof/>
        </w:rPr>
        <w:fldChar w:fldCharType="separate"/>
      </w:r>
      <w:r w:rsidR="00764584">
        <w:rPr>
          <w:noProof/>
        </w:rPr>
        <w:t>77</w:t>
      </w:r>
      <w:r>
        <w:rPr>
          <w:noProof/>
        </w:rPr>
        <w:fldChar w:fldCharType="end"/>
      </w:r>
    </w:p>
    <w:p w14:paraId="54E4AC0B" w14:textId="616D64AC"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6.5.2.4.1.4.</w:t>
      </w:r>
      <w:r>
        <w:rPr>
          <w:rFonts w:asciiTheme="minorHAnsi" w:eastAsiaTheme="minorEastAsia" w:hAnsiTheme="minorHAnsi" w:cstheme="minorBidi"/>
          <w:noProof/>
          <w:sz w:val="22"/>
          <w:szCs w:val="22"/>
        </w:rPr>
        <w:tab/>
      </w:r>
      <w:r>
        <w:rPr>
          <w:noProof/>
        </w:rPr>
        <w:t>Interface</w:t>
      </w:r>
      <w:r>
        <w:rPr>
          <w:noProof/>
        </w:rPr>
        <w:tab/>
      </w:r>
      <w:r>
        <w:rPr>
          <w:noProof/>
        </w:rPr>
        <w:fldChar w:fldCharType="begin"/>
      </w:r>
      <w:r>
        <w:rPr>
          <w:noProof/>
        </w:rPr>
        <w:instrText xml:space="preserve"> PAGEREF _Toc439226834 \h </w:instrText>
      </w:r>
      <w:r>
        <w:rPr>
          <w:noProof/>
        </w:rPr>
      </w:r>
      <w:r>
        <w:rPr>
          <w:noProof/>
        </w:rPr>
        <w:fldChar w:fldCharType="separate"/>
      </w:r>
      <w:r w:rsidR="00764584">
        <w:rPr>
          <w:noProof/>
        </w:rPr>
        <w:t>77</w:t>
      </w:r>
      <w:r>
        <w:rPr>
          <w:noProof/>
        </w:rPr>
        <w:fldChar w:fldCharType="end"/>
      </w:r>
    </w:p>
    <w:p w14:paraId="63A8FF94" w14:textId="11E3A277"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6.5.2.4.1.5.</w:t>
      </w:r>
      <w:r>
        <w:rPr>
          <w:rFonts w:asciiTheme="minorHAnsi" w:eastAsiaTheme="minorEastAsia" w:hAnsiTheme="minorHAnsi" w:cstheme="minorBidi"/>
          <w:noProof/>
          <w:sz w:val="22"/>
          <w:szCs w:val="22"/>
        </w:rPr>
        <w:tab/>
      </w:r>
      <w:r>
        <w:rPr>
          <w:noProof/>
        </w:rPr>
        <w:t>End Points</w:t>
      </w:r>
      <w:r>
        <w:rPr>
          <w:noProof/>
        </w:rPr>
        <w:tab/>
      </w:r>
      <w:r>
        <w:rPr>
          <w:noProof/>
        </w:rPr>
        <w:fldChar w:fldCharType="begin"/>
      </w:r>
      <w:r>
        <w:rPr>
          <w:noProof/>
        </w:rPr>
        <w:instrText xml:space="preserve"> PAGEREF _Toc439226835 \h </w:instrText>
      </w:r>
      <w:r>
        <w:rPr>
          <w:noProof/>
        </w:rPr>
      </w:r>
      <w:r>
        <w:rPr>
          <w:noProof/>
        </w:rPr>
        <w:fldChar w:fldCharType="separate"/>
      </w:r>
      <w:r w:rsidR="00764584">
        <w:rPr>
          <w:noProof/>
        </w:rPr>
        <w:t>77</w:t>
      </w:r>
      <w:r>
        <w:rPr>
          <w:noProof/>
        </w:rPr>
        <w:fldChar w:fldCharType="end"/>
      </w:r>
    </w:p>
    <w:p w14:paraId="6561CBF2" w14:textId="76E2FE7D"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6.5.2.4.1.6.</w:t>
      </w:r>
      <w:r>
        <w:rPr>
          <w:rFonts w:asciiTheme="minorHAnsi" w:eastAsiaTheme="minorEastAsia" w:hAnsiTheme="minorHAnsi" w:cstheme="minorBidi"/>
          <w:noProof/>
          <w:sz w:val="22"/>
          <w:szCs w:val="22"/>
        </w:rPr>
        <w:tab/>
      </w:r>
      <w:r>
        <w:rPr>
          <w:noProof/>
        </w:rPr>
        <w:t>Operations or Methods</w:t>
      </w:r>
      <w:r>
        <w:rPr>
          <w:noProof/>
        </w:rPr>
        <w:tab/>
      </w:r>
      <w:r>
        <w:rPr>
          <w:noProof/>
        </w:rPr>
        <w:fldChar w:fldCharType="begin"/>
      </w:r>
      <w:r>
        <w:rPr>
          <w:noProof/>
        </w:rPr>
        <w:instrText xml:space="preserve"> PAGEREF _Toc439226836 \h </w:instrText>
      </w:r>
      <w:r>
        <w:rPr>
          <w:noProof/>
        </w:rPr>
      </w:r>
      <w:r>
        <w:rPr>
          <w:noProof/>
        </w:rPr>
        <w:fldChar w:fldCharType="separate"/>
      </w:r>
      <w:r w:rsidR="00764584">
        <w:rPr>
          <w:noProof/>
        </w:rPr>
        <w:t>77</w:t>
      </w:r>
      <w:r>
        <w:rPr>
          <w:noProof/>
        </w:rPr>
        <w:fldChar w:fldCharType="end"/>
      </w:r>
    </w:p>
    <w:p w14:paraId="73D9F46D" w14:textId="1C96E57D"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6.5.2.4.1.7.</w:t>
      </w:r>
      <w:r>
        <w:rPr>
          <w:rFonts w:asciiTheme="minorHAnsi" w:eastAsiaTheme="minorEastAsia" w:hAnsiTheme="minorHAnsi" w:cstheme="minorBidi"/>
          <w:noProof/>
          <w:sz w:val="22"/>
          <w:szCs w:val="22"/>
        </w:rPr>
        <w:tab/>
      </w:r>
      <w:r>
        <w:rPr>
          <w:noProof/>
        </w:rPr>
        <w:t>Message Schemas</w:t>
      </w:r>
      <w:r>
        <w:rPr>
          <w:noProof/>
        </w:rPr>
        <w:tab/>
      </w:r>
      <w:r>
        <w:rPr>
          <w:noProof/>
        </w:rPr>
        <w:fldChar w:fldCharType="begin"/>
      </w:r>
      <w:r>
        <w:rPr>
          <w:noProof/>
        </w:rPr>
        <w:instrText xml:space="preserve"> PAGEREF _Toc439226837 \h </w:instrText>
      </w:r>
      <w:r>
        <w:rPr>
          <w:noProof/>
        </w:rPr>
      </w:r>
      <w:r>
        <w:rPr>
          <w:noProof/>
        </w:rPr>
        <w:fldChar w:fldCharType="separate"/>
      </w:r>
      <w:r w:rsidR="00764584">
        <w:rPr>
          <w:noProof/>
        </w:rPr>
        <w:t>77</w:t>
      </w:r>
      <w:r>
        <w:rPr>
          <w:noProof/>
        </w:rPr>
        <w:fldChar w:fldCharType="end"/>
      </w:r>
    </w:p>
    <w:p w14:paraId="0B8300EC" w14:textId="5821AEFA"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6.5.2.4.2.</w:t>
      </w:r>
      <w:r>
        <w:rPr>
          <w:rFonts w:asciiTheme="minorHAnsi" w:eastAsiaTheme="minorEastAsia" w:hAnsiTheme="minorHAnsi" w:cstheme="minorBidi"/>
          <w:noProof/>
          <w:sz w:val="22"/>
          <w:szCs w:val="22"/>
        </w:rPr>
        <w:tab/>
      </w:r>
      <w:r>
        <w:rPr>
          <w:noProof/>
        </w:rPr>
        <w:t>Information Model</w:t>
      </w:r>
      <w:r>
        <w:rPr>
          <w:noProof/>
        </w:rPr>
        <w:tab/>
      </w:r>
      <w:r>
        <w:rPr>
          <w:noProof/>
        </w:rPr>
        <w:fldChar w:fldCharType="begin"/>
      </w:r>
      <w:r>
        <w:rPr>
          <w:noProof/>
        </w:rPr>
        <w:instrText xml:space="preserve"> PAGEREF _Toc439226838 \h </w:instrText>
      </w:r>
      <w:r>
        <w:rPr>
          <w:noProof/>
        </w:rPr>
      </w:r>
      <w:r>
        <w:rPr>
          <w:noProof/>
        </w:rPr>
        <w:fldChar w:fldCharType="separate"/>
      </w:r>
      <w:r w:rsidR="00764584">
        <w:rPr>
          <w:noProof/>
        </w:rPr>
        <w:t>78</w:t>
      </w:r>
      <w:r>
        <w:rPr>
          <w:noProof/>
        </w:rPr>
        <w:fldChar w:fldCharType="end"/>
      </w:r>
    </w:p>
    <w:p w14:paraId="3BC71302" w14:textId="5606D522"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6.5.2.4.2.1.</w:t>
      </w:r>
      <w:r>
        <w:rPr>
          <w:rFonts w:asciiTheme="minorHAnsi" w:eastAsiaTheme="minorEastAsia" w:hAnsiTheme="minorHAnsi" w:cstheme="minorBidi"/>
          <w:noProof/>
          <w:sz w:val="22"/>
          <w:szCs w:val="22"/>
        </w:rPr>
        <w:tab/>
      </w:r>
      <w:r>
        <w:rPr>
          <w:noProof/>
        </w:rPr>
        <w:t>Class Diagram and Description of Entities Involved</w:t>
      </w:r>
      <w:r>
        <w:rPr>
          <w:noProof/>
        </w:rPr>
        <w:tab/>
      </w:r>
      <w:r>
        <w:rPr>
          <w:noProof/>
        </w:rPr>
        <w:fldChar w:fldCharType="begin"/>
      </w:r>
      <w:r>
        <w:rPr>
          <w:noProof/>
        </w:rPr>
        <w:instrText xml:space="preserve"> PAGEREF _Toc439226839 \h </w:instrText>
      </w:r>
      <w:r>
        <w:rPr>
          <w:noProof/>
        </w:rPr>
      </w:r>
      <w:r>
        <w:rPr>
          <w:noProof/>
        </w:rPr>
        <w:fldChar w:fldCharType="separate"/>
      </w:r>
      <w:r w:rsidR="00764584">
        <w:rPr>
          <w:noProof/>
        </w:rPr>
        <w:t>78</w:t>
      </w:r>
      <w:r>
        <w:rPr>
          <w:noProof/>
        </w:rPr>
        <w:fldChar w:fldCharType="end"/>
      </w:r>
    </w:p>
    <w:p w14:paraId="5F31132F" w14:textId="2033E1A9"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6.5.2.4.2.2.</w:t>
      </w:r>
      <w:r>
        <w:rPr>
          <w:rFonts w:asciiTheme="minorHAnsi" w:eastAsiaTheme="minorEastAsia" w:hAnsiTheme="minorHAnsi" w:cstheme="minorBidi"/>
          <w:noProof/>
          <w:sz w:val="22"/>
          <w:szCs w:val="22"/>
        </w:rPr>
        <w:tab/>
      </w:r>
      <w:r>
        <w:rPr>
          <w:noProof/>
        </w:rPr>
        <w:t>Mappings from ELDM to Standards Based Schemas</w:t>
      </w:r>
      <w:r>
        <w:rPr>
          <w:noProof/>
        </w:rPr>
        <w:tab/>
      </w:r>
      <w:r>
        <w:rPr>
          <w:noProof/>
        </w:rPr>
        <w:fldChar w:fldCharType="begin"/>
      </w:r>
      <w:r>
        <w:rPr>
          <w:noProof/>
        </w:rPr>
        <w:instrText xml:space="preserve"> PAGEREF _Toc439226840 \h </w:instrText>
      </w:r>
      <w:r>
        <w:rPr>
          <w:noProof/>
        </w:rPr>
      </w:r>
      <w:r>
        <w:rPr>
          <w:noProof/>
        </w:rPr>
        <w:fldChar w:fldCharType="separate"/>
      </w:r>
      <w:r w:rsidR="00764584">
        <w:rPr>
          <w:noProof/>
        </w:rPr>
        <w:t>78</w:t>
      </w:r>
      <w:r>
        <w:rPr>
          <w:noProof/>
        </w:rPr>
        <w:fldChar w:fldCharType="end"/>
      </w:r>
    </w:p>
    <w:p w14:paraId="78B9DBA5" w14:textId="12508CF6"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6.5.2.4.3.</w:t>
      </w:r>
      <w:r>
        <w:rPr>
          <w:rFonts w:asciiTheme="minorHAnsi" w:eastAsiaTheme="minorEastAsia" w:hAnsiTheme="minorHAnsi" w:cstheme="minorBidi"/>
          <w:noProof/>
          <w:sz w:val="22"/>
          <w:szCs w:val="22"/>
        </w:rPr>
        <w:tab/>
      </w:r>
      <w:r>
        <w:rPr>
          <w:noProof/>
        </w:rPr>
        <w:t>Behavior Model (AKA Use Case Realization)</w:t>
      </w:r>
      <w:r>
        <w:rPr>
          <w:noProof/>
        </w:rPr>
        <w:tab/>
      </w:r>
      <w:r>
        <w:rPr>
          <w:noProof/>
        </w:rPr>
        <w:fldChar w:fldCharType="begin"/>
      </w:r>
      <w:r>
        <w:rPr>
          <w:noProof/>
        </w:rPr>
        <w:instrText xml:space="preserve"> PAGEREF _Toc439226841 \h </w:instrText>
      </w:r>
      <w:r>
        <w:rPr>
          <w:noProof/>
        </w:rPr>
      </w:r>
      <w:r>
        <w:rPr>
          <w:noProof/>
        </w:rPr>
        <w:fldChar w:fldCharType="separate"/>
      </w:r>
      <w:r w:rsidR="00764584">
        <w:rPr>
          <w:noProof/>
        </w:rPr>
        <w:t>78</w:t>
      </w:r>
      <w:r>
        <w:rPr>
          <w:noProof/>
        </w:rPr>
        <w:fldChar w:fldCharType="end"/>
      </w:r>
    </w:p>
    <w:p w14:paraId="0D2C4686" w14:textId="26789D01"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6.5.2.4.3.1.</w:t>
      </w:r>
      <w:r>
        <w:rPr>
          <w:rFonts w:asciiTheme="minorHAnsi" w:eastAsiaTheme="minorEastAsia" w:hAnsiTheme="minorHAnsi" w:cstheme="minorBidi"/>
          <w:noProof/>
          <w:sz w:val="22"/>
          <w:szCs w:val="22"/>
        </w:rPr>
        <w:tab/>
      </w:r>
      <w:r>
        <w:rPr>
          <w:noProof/>
        </w:rPr>
        <w:t>Use Cases (Use Case Model)</w:t>
      </w:r>
      <w:r>
        <w:rPr>
          <w:noProof/>
        </w:rPr>
        <w:tab/>
      </w:r>
      <w:r>
        <w:rPr>
          <w:noProof/>
        </w:rPr>
        <w:fldChar w:fldCharType="begin"/>
      </w:r>
      <w:r>
        <w:rPr>
          <w:noProof/>
        </w:rPr>
        <w:instrText xml:space="preserve"> PAGEREF _Toc439226842 \h </w:instrText>
      </w:r>
      <w:r>
        <w:rPr>
          <w:noProof/>
        </w:rPr>
      </w:r>
      <w:r>
        <w:rPr>
          <w:noProof/>
        </w:rPr>
        <w:fldChar w:fldCharType="separate"/>
      </w:r>
      <w:r w:rsidR="00764584">
        <w:rPr>
          <w:noProof/>
        </w:rPr>
        <w:t>78</w:t>
      </w:r>
      <w:r>
        <w:rPr>
          <w:noProof/>
        </w:rPr>
        <w:fldChar w:fldCharType="end"/>
      </w:r>
    </w:p>
    <w:p w14:paraId="769A46A3" w14:textId="3C0BB3DF" w:rsidR="00F80154" w:rsidRDefault="00F80154">
      <w:pPr>
        <w:pStyle w:val="TOC5"/>
        <w:tabs>
          <w:tab w:val="left" w:pos="2180"/>
          <w:tab w:val="right" w:leader="dot" w:pos="9350"/>
        </w:tabs>
        <w:rPr>
          <w:rFonts w:asciiTheme="minorHAnsi" w:eastAsiaTheme="minorEastAsia" w:hAnsiTheme="minorHAnsi" w:cstheme="minorBidi"/>
          <w:noProof/>
          <w:sz w:val="22"/>
          <w:szCs w:val="22"/>
        </w:rPr>
      </w:pPr>
      <w:r>
        <w:rPr>
          <w:noProof/>
        </w:rPr>
        <w:t>6.5.2.4.3.2.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_Toc439226843 \h </w:instrText>
      </w:r>
      <w:r>
        <w:rPr>
          <w:noProof/>
        </w:rPr>
      </w:r>
      <w:r>
        <w:rPr>
          <w:noProof/>
        </w:rPr>
        <w:fldChar w:fldCharType="separate"/>
      </w:r>
      <w:r w:rsidR="00764584">
        <w:rPr>
          <w:noProof/>
        </w:rPr>
        <w:t>78</w:t>
      </w:r>
      <w:r>
        <w:rPr>
          <w:noProof/>
        </w:rPr>
        <w:fldChar w:fldCharType="end"/>
      </w:r>
    </w:p>
    <w:p w14:paraId="1794D1C1" w14:textId="2D230A9D" w:rsidR="00F80154" w:rsidRDefault="00F80154">
      <w:pPr>
        <w:pStyle w:val="TOC4"/>
        <w:tabs>
          <w:tab w:val="left" w:pos="1760"/>
          <w:tab w:val="right" w:leader="dot" w:pos="9350"/>
        </w:tabs>
        <w:rPr>
          <w:rFonts w:asciiTheme="minorHAnsi" w:eastAsiaTheme="minorEastAsia" w:hAnsiTheme="minorHAnsi" w:cstheme="minorBidi"/>
          <w:noProof/>
          <w:sz w:val="22"/>
          <w:szCs w:val="22"/>
        </w:rPr>
      </w:pPr>
      <w:r>
        <w:rPr>
          <w:noProof/>
        </w:rPr>
        <w:t>6.5.2.5.</w:t>
      </w:r>
      <w:r>
        <w:rPr>
          <w:rFonts w:asciiTheme="minorHAnsi" w:eastAsiaTheme="minorEastAsia" w:hAnsiTheme="minorHAnsi" w:cstheme="minorBidi"/>
          <w:noProof/>
          <w:sz w:val="22"/>
          <w:szCs w:val="22"/>
        </w:rPr>
        <w:tab/>
      </w:r>
      <w:r>
        <w:rPr>
          <w:noProof/>
        </w:rPr>
        <w:t>Gap Analysis</w:t>
      </w:r>
      <w:r>
        <w:rPr>
          <w:noProof/>
        </w:rPr>
        <w:tab/>
      </w:r>
      <w:r>
        <w:rPr>
          <w:noProof/>
        </w:rPr>
        <w:fldChar w:fldCharType="begin"/>
      </w:r>
      <w:r>
        <w:rPr>
          <w:noProof/>
        </w:rPr>
        <w:instrText xml:space="preserve"> PAGEREF _Toc439226844 \h </w:instrText>
      </w:r>
      <w:r>
        <w:rPr>
          <w:noProof/>
        </w:rPr>
      </w:r>
      <w:r>
        <w:rPr>
          <w:noProof/>
        </w:rPr>
        <w:fldChar w:fldCharType="separate"/>
      </w:r>
      <w:r w:rsidR="00764584">
        <w:rPr>
          <w:noProof/>
        </w:rPr>
        <w:t>78</w:t>
      </w:r>
      <w:r>
        <w:rPr>
          <w:noProof/>
        </w:rPr>
        <w:fldChar w:fldCharType="end"/>
      </w:r>
    </w:p>
    <w:p w14:paraId="433F9A60" w14:textId="1E234FBF"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6.5.2.5.1.</w:t>
      </w:r>
      <w:r>
        <w:rPr>
          <w:rFonts w:asciiTheme="minorHAnsi" w:eastAsiaTheme="minorEastAsia" w:hAnsiTheme="minorHAnsi" w:cstheme="minorBidi"/>
          <w:noProof/>
          <w:sz w:val="22"/>
          <w:szCs w:val="22"/>
        </w:rPr>
        <w:tab/>
      </w:r>
      <w:r>
        <w:rPr>
          <w:noProof/>
        </w:rPr>
        <w:t>Variances from Enterprise Target Architecture</w:t>
      </w:r>
      <w:r>
        <w:rPr>
          <w:noProof/>
        </w:rPr>
        <w:tab/>
      </w:r>
      <w:r>
        <w:rPr>
          <w:noProof/>
        </w:rPr>
        <w:fldChar w:fldCharType="begin"/>
      </w:r>
      <w:r>
        <w:rPr>
          <w:noProof/>
        </w:rPr>
        <w:instrText xml:space="preserve"> PAGEREF _Toc439226845 \h </w:instrText>
      </w:r>
      <w:r>
        <w:rPr>
          <w:noProof/>
        </w:rPr>
      </w:r>
      <w:r>
        <w:rPr>
          <w:noProof/>
        </w:rPr>
        <w:fldChar w:fldCharType="separate"/>
      </w:r>
      <w:r w:rsidR="00764584">
        <w:rPr>
          <w:noProof/>
        </w:rPr>
        <w:t>79</w:t>
      </w:r>
      <w:r>
        <w:rPr>
          <w:noProof/>
        </w:rPr>
        <w:fldChar w:fldCharType="end"/>
      </w:r>
    </w:p>
    <w:p w14:paraId="7A1236BA" w14:textId="47F87A7E"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6.5.2.5.2.</w:t>
      </w:r>
      <w:r>
        <w:rPr>
          <w:rFonts w:asciiTheme="minorHAnsi" w:eastAsiaTheme="minorEastAsia" w:hAnsiTheme="minorHAnsi" w:cstheme="minorBidi"/>
          <w:noProof/>
          <w:sz w:val="22"/>
          <w:szCs w:val="22"/>
        </w:rPr>
        <w:tab/>
      </w:r>
      <w:r>
        <w:rPr>
          <w:noProof/>
        </w:rPr>
        <w:t>Variances from SLDs</w:t>
      </w:r>
      <w:r>
        <w:rPr>
          <w:noProof/>
        </w:rPr>
        <w:tab/>
      </w:r>
      <w:r>
        <w:rPr>
          <w:noProof/>
        </w:rPr>
        <w:fldChar w:fldCharType="begin"/>
      </w:r>
      <w:r>
        <w:rPr>
          <w:noProof/>
        </w:rPr>
        <w:instrText xml:space="preserve"> PAGEREF _Toc439226846 \h </w:instrText>
      </w:r>
      <w:r>
        <w:rPr>
          <w:noProof/>
        </w:rPr>
      </w:r>
      <w:r>
        <w:rPr>
          <w:noProof/>
        </w:rPr>
        <w:fldChar w:fldCharType="separate"/>
      </w:r>
      <w:r w:rsidR="00764584">
        <w:rPr>
          <w:noProof/>
        </w:rPr>
        <w:t>79</w:t>
      </w:r>
      <w:r>
        <w:rPr>
          <w:noProof/>
        </w:rPr>
        <w:fldChar w:fldCharType="end"/>
      </w:r>
    </w:p>
    <w:p w14:paraId="27CA8651" w14:textId="2363AB0F"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6.5.2.5.3.</w:t>
      </w:r>
      <w:r>
        <w:rPr>
          <w:rFonts w:asciiTheme="minorHAnsi" w:eastAsiaTheme="minorEastAsia" w:hAnsiTheme="minorHAnsi" w:cstheme="minorBidi"/>
          <w:noProof/>
          <w:sz w:val="22"/>
          <w:szCs w:val="22"/>
        </w:rPr>
        <w:tab/>
      </w:r>
      <w:r>
        <w:rPr>
          <w:noProof/>
        </w:rPr>
        <w:t>Variances from Standards and Policies</w:t>
      </w:r>
      <w:r>
        <w:rPr>
          <w:noProof/>
        </w:rPr>
        <w:tab/>
      </w:r>
      <w:r>
        <w:rPr>
          <w:noProof/>
        </w:rPr>
        <w:fldChar w:fldCharType="begin"/>
      </w:r>
      <w:r>
        <w:rPr>
          <w:noProof/>
        </w:rPr>
        <w:instrText xml:space="preserve"> PAGEREF _Toc439226847 \h </w:instrText>
      </w:r>
      <w:r>
        <w:rPr>
          <w:noProof/>
        </w:rPr>
      </w:r>
      <w:r>
        <w:rPr>
          <w:noProof/>
        </w:rPr>
        <w:fldChar w:fldCharType="separate"/>
      </w:r>
      <w:r w:rsidR="00764584">
        <w:rPr>
          <w:noProof/>
        </w:rPr>
        <w:t>79</w:t>
      </w:r>
      <w:r>
        <w:rPr>
          <w:noProof/>
        </w:rPr>
        <w:fldChar w:fldCharType="end"/>
      </w:r>
    </w:p>
    <w:p w14:paraId="1F8F97F0" w14:textId="1B49BFED" w:rsidR="00F80154" w:rsidRDefault="00F80154">
      <w:pPr>
        <w:pStyle w:val="TOC5"/>
        <w:tabs>
          <w:tab w:val="left" w:pos="2000"/>
          <w:tab w:val="right" w:leader="dot" w:pos="9350"/>
        </w:tabs>
        <w:rPr>
          <w:rFonts w:asciiTheme="minorHAnsi" w:eastAsiaTheme="minorEastAsia" w:hAnsiTheme="minorHAnsi" w:cstheme="minorBidi"/>
          <w:noProof/>
          <w:sz w:val="22"/>
          <w:szCs w:val="22"/>
        </w:rPr>
      </w:pPr>
      <w:r>
        <w:rPr>
          <w:noProof/>
        </w:rPr>
        <w:t>6.5.2.5.4.</w:t>
      </w:r>
      <w:r>
        <w:rPr>
          <w:rFonts w:asciiTheme="minorHAnsi" w:eastAsiaTheme="minorEastAsia" w:hAnsiTheme="minorHAnsi" w:cstheme="minorBidi"/>
          <w:noProof/>
          <w:sz w:val="22"/>
          <w:szCs w:val="22"/>
        </w:rPr>
        <w:tab/>
      </w:r>
      <w:r>
        <w:rPr>
          <w:noProof/>
        </w:rPr>
        <w:t>Justification for Exceptions and Mitigation</w:t>
      </w:r>
      <w:r>
        <w:rPr>
          <w:noProof/>
        </w:rPr>
        <w:tab/>
      </w:r>
      <w:r>
        <w:rPr>
          <w:noProof/>
        </w:rPr>
        <w:fldChar w:fldCharType="begin"/>
      </w:r>
      <w:r>
        <w:rPr>
          <w:noProof/>
        </w:rPr>
        <w:instrText xml:space="preserve"> PAGEREF _Toc439226848 \h </w:instrText>
      </w:r>
      <w:r>
        <w:rPr>
          <w:noProof/>
        </w:rPr>
      </w:r>
      <w:r>
        <w:rPr>
          <w:noProof/>
        </w:rPr>
        <w:fldChar w:fldCharType="separate"/>
      </w:r>
      <w:r w:rsidR="00764584">
        <w:rPr>
          <w:noProof/>
        </w:rPr>
        <w:t>79</w:t>
      </w:r>
      <w:r>
        <w:rPr>
          <w:noProof/>
        </w:rPr>
        <w:fldChar w:fldCharType="end"/>
      </w:r>
    </w:p>
    <w:p w14:paraId="62C482BD" w14:textId="0752A1B2" w:rsidR="00F80154" w:rsidRDefault="00F80154">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External System Interface Design</w:t>
      </w:r>
      <w:r>
        <w:rPr>
          <w:noProof/>
        </w:rPr>
        <w:tab/>
      </w:r>
      <w:r>
        <w:rPr>
          <w:noProof/>
        </w:rPr>
        <w:fldChar w:fldCharType="begin"/>
      </w:r>
      <w:r>
        <w:rPr>
          <w:noProof/>
        </w:rPr>
        <w:instrText xml:space="preserve"> PAGEREF _Toc439226849 \h </w:instrText>
      </w:r>
      <w:r>
        <w:rPr>
          <w:noProof/>
        </w:rPr>
      </w:r>
      <w:r>
        <w:rPr>
          <w:noProof/>
        </w:rPr>
        <w:fldChar w:fldCharType="separate"/>
      </w:r>
      <w:r w:rsidR="00764584">
        <w:rPr>
          <w:noProof/>
        </w:rPr>
        <w:t>79</w:t>
      </w:r>
      <w:r>
        <w:rPr>
          <w:noProof/>
        </w:rPr>
        <w:fldChar w:fldCharType="end"/>
      </w:r>
    </w:p>
    <w:p w14:paraId="27D8817A" w14:textId="2E2A1919" w:rsidR="00F80154" w:rsidRDefault="00F80154">
      <w:pPr>
        <w:pStyle w:val="TOC2"/>
        <w:rPr>
          <w:rFonts w:asciiTheme="minorHAnsi" w:eastAsiaTheme="minorEastAsia" w:hAnsiTheme="minorHAnsi" w:cstheme="minorBidi"/>
          <w:b w:val="0"/>
          <w:noProof/>
          <w:sz w:val="22"/>
          <w:szCs w:val="22"/>
        </w:rPr>
      </w:pPr>
      <w:r>
        <w:rPr>
          <w:noProof/>
        </w:rPr>
        <w:t>7.1.</w:t>
      </w:r>
      <w:r>
        <w:rPr>
          <w:rFonts w:asciiTheme="minorHAnsi" w:eastAsiaTheme="minorEastAsia" w:hAnsiTheme="minorHAnsi" w:cstheme="minorBidi"/>
          <w:b w:val="0"/>
          <w:noProof/>
          <w:sz w:val="22"/>
          <w:szCs w:val="22"/>
        </w:rPr>
        <w:tab/>
      </w:r>
      <w:r>
        <w:rPr>
          <w:noProof/>
        </w:rPr>
        <w:t>Interface Architecture</w:t>
      </w:r>
      <w:r>
        <w:rPr>
          <w:noProof/>
        </w:rPr>
        <w:tab/>
      </w:r>
      <w:r>
        <w:rPr>
          <w:noProof/>
        </w:rPr>
        <w:fldChar w:fldCharType="begin"/>
      </w:r>
      <w:r>
        <w:rPr>
          <w:noProof/>
        </w:rPr>
        <w:instrText xml:space="preserve"> PAGEREF _Toc439226850 \h </w:instrText>
      </w:r>
      <w:r>
        <w:rPr>
          <w:noProof/>
        </w:rPr>
      </w:r>
      <w:r>
        <w:rPr>
          <w:noProof/>
        </w:rPr>
        <w:fldChar w:fldCharType="separate"/>
      </w:r>
      <w:r w:rsidR="00764584">
        <w:rPr>
          <w:noProof/>
        </w:rPr>
        <w:t>79</w:t>
      </w:r>
      <w:r>
        <w:rPr>
          <w:noProof/>
        </w:rPr>
        <w:fldChar w:fldCharType="end"/>
      </w:r>
    </w:p>
    <w:p w14:paraId="37EBDF9E" w14:textId="6189458F" w:rsidR="00F80154" w:rsidRDefault="00F80154">
      <w:pPr>
        <w:pStyle w:val="TOC2"/>
        <w:rPr>
          <w:rFonts w:asciiTheme="minorHAnsi" w:eastAsiaTheme="minorEastAsia" w:hAnsiTheme="minorHAnsi" w:cstheme="minorBidi"/>
          <w:b w:val="0"/>
          <w:noProof/>
          <w:sz w:val="22"/>
          <w:szCs w:val="22"/>
        </w:rPr>
      </w:pPr>
      <w:r>
        <w:rPr>
          <w:noProof/>
        </w:rPr>
        <w:t>7.2.</w:t>
      </w:r>
      <w:r>
        <w:rPr>
          <w:rFonts w:asciiTheme="minorHAnsi" w:eastAsiaTheme="minorEastAsia" w:hAnsiTheme="minorHAnsi" w:cstheme="minorBidi"/>
          <w:b w:val="0"/>
          <w:noProof/>
          <w:sz w:val="22"/>
          <w:szCs w:val="22"/>
        </w:rPr>
        <w:tab/>
      </w:r>
      <w:r>
        <w:rPr>
          <w:noProof/>
        </w:rPr>
        <w:t>Interface Detailed Design</w:t>
      </w:r>
      <w:r>
        <w:rPr>
          <w:noProof/>
        </w:rPr>
        <w:tab/>
      </w:r>
      <w:r>
        <w:rPr>
          <w:noProof/>
        </w:rPr>
        <w:fldChar w:fldCharType="begin"/>
      </w:r>
      <w:r>
        <w:rPr>
          <w:noProof/>
        </w:rPr>
        <w:instrText xml:space="preserve"> PAGEREF _Toc439226851 \h </w:instrText>
      </w:r>
      <w:r>
        <w:rPr>
          <w:noProof/>
        </w:rPr>
      </w:r>
      <w:r>
        <w:rPr>
          <w:noProof/>
        </w:rPr>
        <w:fldChar w:fldCharType="separate"/>
      </w:r>
      <w:r w:rsidR="00764584">
        <w:rPr>
          <w:noProof/>
        </w:rPr>
        <w:t>79</w:t>
      </w:r>
      <w:r>
        <w:rPr>
          <w:noProof/>
        </w:rPr>
        <w:fldChar w:fldCharType="end"/>
      </w:r>
    </w:p>
    <w:p w14:paraId="6EEE7003" w14:textId="7878E5AB" w:rsidR="00F80154" w:rsidRDefault="00F80154">
      <w:pPr>
        <w:pStyle w:val="TOC2"/>
        <w:rPr>
          <w:rFonts w:asciiTheme="minorHAnsi" w:eastAsiaTheme="minorEastAsia" w:hAnsiTheme="minorHAnsi" w:cstheme="minorBidi"/>
          <w:b w:val="0"/>
          <w:noProof/>
          <w:sz w:val="22"/>
          <w:szCs w:val="22"/>
        </w:rPr>
      </w:pPr>
      <w:r>
        <w:rPr>
          <w:noProof/>
        </w:rPr>
        <w:t>7.3.</w:t>
      </w:r>
      <w:r>
        <w:rPr>
          <w:rFonts w:asciiTheme="minorHAnsi" w:eastAsiaTheme="minorEastAsia" w:hAnsiTheme="minorHAnsi" w:cstheme="minorBidi"/>
          <w:b w:val="0"/>
          <w:noProof/>
          <w:sz w:val="22"/>
          <w:szCs w:val="22"/>
        </w:rPr>
        <w:tab/>
      </w:r>
      <w:r>
        <w:rPr>
          <w:noProof/>
        </w:rPr>
        <w:t>Acknowledgement Codes</w:t>
      </w:r>
      <w:r>
        <w:rPr>
          <w:noProof/>
        </w:rPr>
        <w:tab/>
      </w:r>
      <w:r>
        <w:rPr>
          <w:noProof/>
        </w:rPr>
        <w:fldChar w:fldCharType="begin"/>
      </w:r>
      <w:r>
        <w:rPr>
          <w:noProof/>
        </w:rPr>
        <w:instrText xml:space="preserve"> PAGEREF _Toc439226852 \h </w:instrText>
      </w:r>
      <w:r>
        <w:rPr>
          <w:noProof/>
        </w:rPr>
      </w:r>
      <w:r>
        <w:rPr>
          <w:noProof/>
        </w:rPr>
        <w:fldChar w:fldCharType="separate"/>
      </w:r>
      <w:r w:rsidR="00764584">
        <w:rPr>
          <w:noProof/>
        </w:rPr>
        <w:t>79</w:t>
      </w:r>
      <w:r>
        <w:rPr>
          <w:noProof/>
        </w:rPr>
        <w:fldChar w:fldCharType="end"/>
      </w:r>
    </w:p>
    <w:p w14:paraId="4C4C0518" w14:textId="64A50881" w:rsidR="00F80154" w:rsidRDefault="00F80154">
      <w:pPr>
        <w:pStyle w:val="TOC2"/>
        <w:rPr>
          <w:rFonts w:asciiTheme="minorHAnsi" w:eastAsiaTheme="minorEastAsia" w:hAnsiTheme="minorHAnsi" w:cstheme="minorBidi"/>
          <w:b w:val="0"/>
          <w:noProof/>
          <w:sz w:val="22"/>
          <w:szCs w:val="22"/>
        </w:rPr>
      </w:pPr>
      <w:r>
        <w:rPr>
          <w:noProof/>
        </w:rPr>
        <w:t>7.4.</w:t>
      </w:r>
      <w:r>
        <w:rPr>
          <w:rFonts w:asciiTheme="minorHAnsi" w:eastAsiaTheme="minorEastAsia" w:hAnsiTheme="minorHAnsi" w:cstheme="minorBidi"/>
          <w:b w:val="0"/>
          <w:noProof/>
          <w:sz w:val="22"/>
          <w:szCs w:val="22"/>
        </w:rPr>
        <w:tab/>
      </w:r>
      <w:r>
        <w:rPr>
          <w:noProof/>
        </w:rPr>
        <w:t>Order Control Codes</w:t>
      </w:r>
      <w:r>
        <w:rPr>
          <w:noProof/>
        </w:rPr>
        <w:tab/>
      </w:r>
      <w:r>
        <w:rPr>
          <w:noProof/>
        </w:rPr>
        <w:fldChar w:fldCharType="begin"/>
      </w:r>
      <w:r>
        <w:rPr>
          <w:noProof/>
        </w:rPr>
        <w:instrText xml:space="preserve"> PAGEREF _Toc439226853 \h </w:instrText>
      </w:r>
      <w:r>
        <w:rPr>
          <w:noProof/>
        </w:rPr>
      </w:r>
      <w:r>
        <w:rPr>
          <w:noProof/>
        </w:rPr>
        <w:fldChar w:fldCharType="separate"/>
      </w:r>
      <w:r w:rsidR="00764584">
        <w:rPr>
          <w:noProof/>
        </w:rPr>
        <w:t>80</w:t>
      </w:r>
      <w:r>
        <w:rPr>
          <w:noProof/>
        </w:rPr>
        <w:fldChar w:fldCharType="end"/>
      </w:r>
    </w:p>
    <w:p w14:paraId="1B6C5A0A" w14:textId="13AE8BF8" w:rsidR="00F80154" w:rsidRDefault="00F80154">
      <w:pPr>
        <w:pStyle w:val="TOC2"/>
        <w:rPr>
          <w:rFonts w:asciiTheme="minorHAnsi" w:eastAsiaTheme="minorEastAsia" w:hAnsiTheme="minorHAnsi" w:cstheme="minorBidi"/>
          <w:b w:val="0"/>
          <w:noProof/>
          <w:sz w:val="22"/>
          <w:szCs w:val="22"/>
        </w:rPr>
      </w:pPr>
      <w:r>
        <w:rPr>
          <w:noProof/>
        </w:rPr>
        <w:t>7.5.</w:t>
      </w:r>
      <w:r>
        <w:rPr>
          <w:rFonts w:asciiTheme="minorHAnsi" w:eastAsiaTheme="minorEastAsia" w:hAnsiTheme="minorHAnsi" w:cstheme="minorBidi"/>
          <w:b w:val="0"/>
          <w:noProof/>
          <w:sz w:val="22"/>
          <w:szCs w:val="22"/>
        </w:rPr>
        <w:tab/>
      </w:r>
      <w:r>
        <w:rPr>
          <w:noProof/>
        </w:rPr>
        <w:t>Remote Prescription Query Transaction</w:t>
      </w:r>
      <w:r>
        <w:rPr>
          <w:noProof/>
        </w:rPr>
        <w:tab/>
      </w:r>
      <w:r>
        <w:rPr>
          <w:noProof/>
        </w:rPr>
        <w:fldChar w:fldCharType="begin"/>
      </w:r>
      <w:r>
        <w:rPr>
          <w:noProof/>
        </w:rPr>
        <w:instrText xml:space="preserve"> PAGEREF _Toc439226854 \h </w:instrText>
      </w:r>
      <w:r>
        <w:rPr>
          <w:noProof/>
        </w:rPr>
      </w:r>
      <w:r>
        <w:rPr>
          <w:noProof/>
        </w:rPr>
        <w:fldChar w:fldCharType="separate"/>
      </w:r>
      <w:r w:rsidR="00764584">
        <w:rPr>
          <w:noProof/>
        </w:rPr>
        <w:t>80</w:t>
      </w:r>
      <w:r>
        <w:rPr>
          <w:noProof/>
        </w:rPr>
        <w:fldChar w:fldCharType="end"/>
      </w:r>
    </w:p>
    <w:p w14:paraId="26C6EFD3" w14:textId="67ACCABC" w:rsidR="00F80154" w:rsidRDefault="00F80154">
      <w:pPr>
        <w:pStyle w:val="TOC3"/>
        <w:rPr>
          <w:rFonts w:asciiTheme="minorHAnsi" w:eastAsiaTheme="minorEastAsia" w:hAnsiTheme="minorHAnsi" w:cstheme="minorBidi"/>
          <w:b w:val="0"/>
          <w:noProof/>
          <w:sz w:val="22"/>
          <w:szCs w:val="22"/>
        </w:rPr>
      </w:pPr>
      <w:r>
        <w:rPr>
          <w:noProof/>
        </w:rPr>
        <w:t>7.5.1.</w:t>
      </w:r>
      <w:r>
        <w:rPr>
          <w:rFonts w:asciiTheme="minorHAnsi" w:eastAsiaTheme="minorEastAsia" w:hAnsiTheme="minorHAnsi" w:cstheme="minorBidi"/>
          <w:b w:val="0"/>
          <w:noProof/>
          <w:sz w:val="22"/>
          <w:szCs w:val="22"/>
        </w:rPr>
        <w:tab/>
      </w:r>
      <w:r>
        <w:rPr>
          <w:noProof/>
        </w:rPr>
        <w:t>Remote Prescription Query Request</w:t>
      </w:r>
      <w:r>
        <w:rPr>
          <w:noProof/>
        </w:rPr>
        <w:tab/>
      </w:r>
      <w:r>
        <w:rPr>
          <w:noProof/>
        </w:rPr>
        <w:fldChar w:fldCharType="begin"/>
      </w:r>
      <w:r>
        <w:rPr>
          <w:noProof/>
        </w:rPr>
        <w:instrText xml:space="preserve"> PAGEREF _Toc439226855 \h </w:instrText>
      </w:r>
      <w:r>
        <w:rPr>
          <w:noProof/>
        </w:rPr>
      </w:r>
      <w:r>
        <w:rPr>
          <w:noProof/>
        </w:rPr>
        <w:fldChar w:fldCharType="separate"/>
      </w:r>
      <w:r w:rsidR="00764584">
        <w:rPr>
          <w:noProof/>
        </w:rPr>
        <w:t>80</w:t>
      </w:r>
      <w:r>
        <w:rPr>
          <w:noProof/>
        </w:rPr>
        <w:fldChar w:fldCharType="end"/>
      </w:r>
    </w:p>
    <w:p w14:paraId="38EB425A" w14:textId="4349F798" w:rsidR="00F80154" w:rsidRDefault="00F80154">
      <w:pPr>
        <w:pStyle w:val="TOC3"/>
        <w:rPr>
          <w:rFonts w:asciiTheme="minorHAnsi" w:eastAsiaTheme="minorEastAsia" w:hAnsiTheme="minorHAnsi" w:cstheme="minorBidi"/>
          <w:b w:val="0"/>
          <w:noProof/>
          <w:sz w:val="22"/>
          <w:szCs w:val="22"/>
        </w:rPr>
      </w:pPr>
      <w:r>
        <w:rPr>
          <w:noProof/>
        </w:rPr>
        <w:t>7.5.2.</w:t>
      </w:r>
      <w:r>
        <w:rPr>
          <w:rFonts w:asciiTheme="minorHAnsi" w:eastAsiaTheme="minorEastAsia" w:hAnsiTheme="minorHAnsi" w:cstheme="minorBidi"/>
          <w:b w:val="0"/>
          <w:noProof/>
          <w:sz w:val="22"/>
          <w:szCs w:val="22"/>
        </w:rPr>
        <w:tab/>
      </w:r>
      <w:r>
        <w:rPr>
          <w:noProof/>
        </w:rPr>
        <w:t>Sample QBP^Q13 Request</w:t>
      </w:r>
      <w:r>
        <w:rPr>
          <w:noProof/>
        </w:rPr>
        <w:tab/>
      </w:r>
      <w:r>
        <w:rPr>
          <w:noProof/>
        </w:rPr>
        <w:fldChar w:fldCharType="begin"/>
      </w:r>
      <w:r>
        <w:rPr>
          <w:noProof/>
        </w:rPr>
        <w:instrText xml:space="preserve"> PAGEREF _Toc439226856 \h </w:instrText>
      </w:r>
      <w:r>
        <w:rPr>
          <w:noProof/>
        </w:rPr>
      </w:r>
      <w:r>
        <w:rPr>
          <w:noProof/>
        </w:rPr>
        <w:fldChar w:fldCharType="separate"/>
      </w:r>
      <w:r w:rsidR="00764584">
        <w:rPr>
          <w:noProof/>
        </w:rPr>
        <w:t>81</w:t>
      </w:r>
      <w:r>
        <w:rPr>
          <w:noProof/>
        </w:rPr>
        <w:fldChar w:fldCharType="end"/>
      </w:r>
    </w:p>
    <w:p w14:paraId="345D4239" w14:textId="7B5171BD" w:rsidR="00F80154" w:rsidRDefault="00F80154">
      <w:pPr>
        <w:pStyle w:val="TOC3"/>
        <w:rPr>
          <w:rFonts w:asciiTheme="minorHAnsi" w:eastAsiaTheme="minorEastAsia" w:hAnsiTheme="minorHAnsi" w:cstheme="minorBidi"/>
          <w:b w:val="0"/>
          <w:noProof/>
          <w:sz w:val="22"/>
          <w:szCs w:val="22"/>
        </w:rPr>
      </w:pPr>
      <w:r>
        <w:rPr>
          <w:noProof/>
        </w:rPr>
        <w:t>7.5.3.</w:t>
      </w:r>
      <w:r>
        <w:rPr>
          <w:rFonts w:asciiTheme="minorHAnsi" w:eastAsiaTheme="minorEastAsia" w:hAnsiTheme="minorHAnsi" w:cstheme="minorBidi"/>
          <w:b w:val="0"/>
          <w:noProof/>
          <w:sz w:val="22"/>
          <w:szCs w:val="22"/>
        </w:rPr>
        <w:tab/>
      </w:r>
      <w:r>
        <w:rPr>
          <w:noProof/>
        </w:rPr>
        <w:t>Remote Prescription Query Response</w:t>
      </w:r>
      <w:r>
        <w:rPr>
          <w:noProof/>
        </w:rPr>
        <w:tab/>
      </w:r>
      <w:r>
        <w:rPr>
          <w:noProof/>
        </w:rPr>
        <w:fldChar w:fldCharType="begin"/>
      </w:r>
      <w:r>
        <w:rPr>
          <w:noProof/>
        </w:rPr>
        <w:instrText xml:space="preserve"> PAGEREF _Toc439226857 \h </w:instrText>
      </w:r>
      <w:r>
        <w:rPr>
          <w:noProof/>
        </w:rPr>
      </w:r>
      <w:r>
        <w:rPr>
          <w:noProof/>
        </w:rPr>
        <w:fldChar w:fldCharType="separate"/>
      </w:r>
      <w:r w:rsidR="00764584">
        <w:rPr>
          <w:noProof/>
        </w:rPr>
        <w:t>82</w:t>
      </w:r>
      <w:r>
        <w:rPr>
          <w:noProof/>
        </w:rPr>
        <w:fldChar w:fldCharType="end"/>
      </w:r>
    </w:p>
    <w:p w14:paraId="78C26224" w14:textId="5B0F51CF" w:rsidR="00F80154" w:rsidRDefault="00F80154">
      <w:pPr>
        <w:pStyle w:val="TOC3"/>
        <w:rPr>
          <w:rFonts w:asciiTheme="minorHAnsi" w:eastAsiaTheme="minorEastAsia" w:hAnsiTheme="minorHAnsi" w:cstheme="minorBidi"/>
          <w:b w:val="0"/>
          <w:noProof/>
          <w:sz w:val="22"/>
          <w:szCs w:val="22"/>
        </w:rPr>
      </w:pPr>
      <w:r>
        <w:rPr>
          <w:noProof/>
        </w:rPr>
        <w:t>7.5.4.</w:t>
      </w:r>
      <w:r>
        <w:rPr>
          <w:rFonts w:asciiTheme="minorHAnsi" w:eastAsiaTheme="minorEastAsia" w:hAnsiTheme="minorHAnsi" w:cstheme="minorBidi"/>
          <w:b w:val="0"/>
          <w:noProof/>
          <w:sz w:val="22"/>
          <w:szCs w:val="22"/>
        </w:rPr>
        <w:tab/>
      </w:r>
      <w:r>
        <w:rPr>
          <w:noProof/>
        </w:rPr>
        <w:t>Sample KTB^K13 Response</w:t>
      </w:r>
      <w:r>
        <w:rPr>
          <w:noProof/>
        </w:rPr>
        <w:tab/>
      </w:r>
      <w:r>
        <w:rPr>
          <w:noProof/>
        </w:rPr>
        <w:fldChar w:fldCharType="begin"/>
      </w:r>
      <w:r>
        <w:rPr>
          <w:noProof/>
        </w:rPr>
        <w:instrText xml:space="preserve"> PAGEREF _Toc439226858 \h </w:instrText>
      </w:r>
      <w:r>
        <w:rPr>
          <w:noProof/>
        </w:rPr>
      </w:r>
      <w:r>
        <w:rPr>
          <w:noProof/>
        </w:rPr>
        <w:fldChar w:fldCharType="separate"/>
      </w:r>
      <w:r w:rsidR="00764584">
        <w:rPr>
          <w:noProof/>
        </w:rPr>
        <w:t>83</w:t>
      </w:r>
      <w:r>
        <w:rPr>
          <w:noProof/>
        </w:rPr>
        <w:fldChar w:fldCharType="end"/>
      </w:r>
    </w:p>
    <w:p w14:paraId="543BEC53" w14:textId="3E2A7C6B" w:rsidR="00F80154" w:rsidRDefault="00F80154">
      <w:pPr>
        <w:pStyle w:val="TOC2"/>
        <w:rPr>
          <w:rFonts w:asciiTheme="minorHAnsi" w:eastAsiaTheme="minorEastAsia" w:hAnsiTheme="minorHAnsi" w:cstheme="minorBidi"/>
          <w:b w:val="0"/>
          <w:noProof/>
          <w:sz w:val="22"/>
          <w:szCs w:val="22"/>
        </w:rPr>
      </w:pPr>
      <w:r>
        <w:rPr>
          <w:noProof/>
        </w:rPr>
        <w:t>7.6.</w:t>
      </w:r>
      <w:r>
        <w:rPr>
          <w:rFonts w:asciiTheme="minorHAnsi" w:eastAsiaTheme="minorEastAsia" w:hAnsiTheme="minorHAnsi" w:cstheme="minorBidi"/>
          <w:b w:val="0"/>
          <w:noProof/>
          <w:sz w:val="22"/>
          <w:szCs w:val="22"/>
        </w:rPr>
        <w:tab/>
      </w:r>
      <w:r>
        <w:rPr>
          <w:noProof/>
        </w:rPr>
        <w:t>Remote Prescription Dispense Transaction</w:t>
      </w:r>
      <w:r>
        <w:rPr>
          <w:noProof/>
        </w:rPr>
        <w:tab/>
      </w:r>
      <w:r>
        <w:rPr>
          <w:noProof/>
        </w:rPr>
        <w:fldChar w:fldCharType="begin"/>
      </w:r>
      <w:r>
        <w:rPr>
          <w:noProof/>
        </w:rPr>
        <w:instrText xml:space="preserve"> PAGEREF _Toc439226859 \h </w:instrText>
      </w:r>
      <w:r>
        <w:rPr>
          <w:noProof/>
        </w:rPr>
      </w:r>
      <w:r>
        <w:rPr>
          <w:noProof/>
        </w:rPr>
        <w:fldChar w:fldCharType="separate"/>
      </w:r>
      <w:r w:rsidR="00764584">
        <w:rPr>
          <w:noProof/>
        </w:rPr>
        <w:t>83</w:t>
      </w:r>
      <w:r>
        <w:rPr>
          <w:noProof/>
        </w:rPr>
        <w:fldChar w:fldCharType="end"/>
      </w:r>
    </w:p>
    <w:p w14:paraId="19E5FFB3" w14:textId="714CF470" w:rsidR="00F80154" w:rsidRDefault="00F80154">
      <w:pPr>
        <w:pStyle w:val="TOC3"/>
        <w:rPr>
          <w:rFonts w:asciiTheme="minorHAnsi" w:eastAsiaTheme="minorEastAsia" w:hAnsiTheme="minorHAnsi" w:cstheme="minorBidi"/>
          <w:b w:val="0"/>
          <w:noProof/>
          <w:sz w:val="22"/>
          <w:szCs w:val="22"/>
        </w:rPr>
      </w:pPr>
      <w:r>
        <w:rPr>
          <w:noProof/>
        </w:rPr>
        <w:t>7.6.1.</w:t>
      </w:r>
      <w:r>
        <w:rPr>
          <w:rFonts w:asciiTheme="minorHAnsi" w:eastAsiaTheme="minorEastAsia" w:hAnsiTheme="minorHAnsi" w:cstheme="minorBidi"/>
          <w:b w:val="0"/>
          <w:noProof/>
          <w:sz w:val="22"/>
          <w:szCs w:val="22"/>
        </w:rPr>
        <w:tab/>
      </w:r>
      <w:r>
        <w:rPr>
          <w:noProof/>
        </w:rPr>
        <w:t>Remote Description Dispense Request</w:t>
      </w:r>
      <w:r>
        <w:rPr>
          <w:noProof/>
        </w:rPr>
        <w:tab/>
      </w:r>
      <w:r>
        <w:rPr>
          <w:noProof/>
        </w:rPr>
        <w:fldChar w:fldCharType="begin"/>
      </w:r>
      <w:r>
        <w:rPr>
          <w:noProof/>
        </w:rPr>
        <w:instrText xml:space="preserve"> PAGEREF _Toc439226860 \h </w:instrText>
      </w:r>
      <w:r>
        <w:rPr>
          <w:noProof/>
        </w:rPr>
      </w:r>
      <w:r>
        <w:rPr>
          <w:noProof/>
        </w:rPr>
        <w:fldChar w:fldCharType="separate"/>
      </w:r>
      <w:r w:rsidR="00764584">
        <w:rPr>
          <w:noProof/>
        </w:rPr>
        <w:t>83</w:t>
      </w:r>
      <w:r>
        <w:rPr>
          <w:noProof/>
        </w:rPr>
        <w:fldChar w:fldCharType="end"/>
      </w:r>
    </w:p>
    <w:p w14:paraId="278F3DCF" w14:textId="31E43CB7" w:rsidR="00F80154" w:rsidRDefault="00F80154">
      <w:pPr>
        <w:pStyle w:val="TOC3"/>
        <w:rPr>
          <w:rFonts w:asciiTheme="minorHAnsi" w:eastAsiaTheme="minorEastAsia" w:hAnsiTheme="minorHAnsi" w:cstheme="minorBidi"/>
          <w:b w:val="0"/>
          <w:noProof/>
          <w:sz w:val="22"/>
          <w:szCs w:val="22"/>
        </w:rPr>
      </w:pPr>
      <w:r>
        <w:rPr>
          <w:noProof/>
        </w:rPr>
        <w:t>7.6.2.</w:t>
      </w:r>
      <w:r>
        <w:rPr>
          <w:rFonts w:asciiTheme="minorHAnsi" w:eastAsiaTheme="minorEastAsia" w:hAnsiTheme="minorHAnsi" w:cstheme="minorBidi"/>
          <w:b w:val="0"/>
          <w:noProof/>
          <w:sz w:val="22"/>
          <w:szCs w:val="22"/>
        </w:rPr>
        <w:tab/>
      </w:r>
      <w:r>
        <w:rPr>
          <w:noProof/>
        </w:rPr>
        <w:t>Remote Description Dispense Response</w:t>
      </w:r>
      <w:r>
        <w:rPr>
          <w:noProof/>
        </w:rPr>
        <w:tab/>
      </w:r>
      <w:r>
        <w:rPr>
          <w:noProof/>
        </w:rPr>
        <w:fldChar w:fldCharType="begin"/>
      </w:r>
      <w:r>
        <w:rPr>
          <w:noProof/>
        </w:rPr>
        <w:instrText xml:space="preserve"> PAGEREF _Toc439226861 \h </w:instrText>
      </w:r>
      <w:r>
        <w:rPr>
          <w:noProof/>
        </w:rPr>
      </w:r>
      <w:r>
        <w:rPr>
          <w:noProof/>
        </w:rPr>
        <w:fldChar w:fldCharType="separate"/>
      </w:r>
      <w:r w:rsidR="00764584">
        <w:rPr>
          <w:noProof/>
        </w:rPr>
        <w:t>85</w:t>
      </w:r>
      <w:r>
        <w:rPr>
          <w:noProof/>
        </w:rPr>
        <w:fldChar w:fldCharType="end"/>
      </w:r>
    </w:p>
    <w:p w14:paraId="3D43087D" w14:textId="615BDF74" w:rsidR="00F80154" w:rsidRDefault="00F80154">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Human-Machine Interface</w:t>
      </w:r>
      <w:r>
        <w:rPr>
          <w:noProof/>
        </w:rPr>
        <w:tab/>
      </w:r>
      <w:r>
        <w:rPr>
          <w:noProof/>
        </w:rPr>
        <w:fldChar w:fldCharType="begin"/>
      </w:r>
      <w:r>
        <w:rPr>
          <w:noProof/>
        </w:rPr>
        <w:instrText xml:space="preserve"> PAGEREF _Toc439226862 \h </w:instrText>
      </w:r>
      <w:r>
        <w:rPr>
          <w:noProof/>
        </w:rPr>
      </w:r>
      <w:r>
        <w:rPr>
          <w:noProof/>
        </w:rPr>
        <w:fldChar w:fldCharType="separate"/>
      </w:r>
      <w:r w:rsidR="00764584">
        <w:rPr>
          <w:noProof/>
        </w:rPr>
        <w:t>87</w:t>
      </w:r>
      <w:r>
        <w:rPr>
          <w:noProof/>
        </w:rPr>
        <w:fldChar w:fldCharType="end"/>
      </w:r>
    </w:p>
    <w:p w14:paraId="4FA97887" w14:textId="1B0AAE73" w:rsidR="00F80154" w:rsidRDefault="00F80154">
      <w:pPr>
        <w:pStyle w:val="TOC2"/>
        <w:rPr>
          <w:rFonts w:asciiTheme="minorHAnsi" w:eastAsiaTheme="minorEastAsia" w:hAnsiTheme="minorHAnsi" w:cstheme="minorBidi"/>
          <w:b w:val="0"/>
          <w:noProof/>
          <w:sz w:val="22"/>
          <w:szCs w:val="22"/>
        </w:rPr>
      </w:pPr>
      <w:r>
        <w:rPr>
          <w:noProof/>
        </w:rPr>
        <w:t>8.1.</w:t>
      </w:r>
      <w:r>
        <w:rPr>
          <w:rFonts w:asciiTheme="minorHAnsi" w:eastAsiaTheme="minorEastAsia" w:hAnsiTheme="minorHAnsi" w:cstheme="minorBidi"/>
          <w:b w:val="0"/>
          <w:noProof/>
          <w:sz w:val="22"/>
          <w:szCs w:val="22"/>
        </w:rPr>
        <w:tab/>
      </w:r>
      <w:r>
        <w:rPr>
          <w:noProof/>
        </w:rPr>
        <w:t>Interface Design Rules</w:t>
      </w:r>
      <w:r>
        <w:rPr>
          <w:noProof/>
        </w:rPr>
        <w:tab/>
      </w:r>
      <w:r>
        <w:rPr>
          <w:noProof/>
        </w:rPr>
        <w:fldChar w:fldCharType="begin"/>
      </w:r>
      <w:r>
        <w:rPr>
          <w:noProof/>
        </w:rPr>
        <w:instrText xml:space="preserve"> PAGEREF _Toc439226863 \h </w:instrText>
      </w:r>
      <w:r>
        <w:rPr>
          <w:noProof/>
        </w:rPr>
      </w:r>
      <w:r>
        <w:rPr>
          <w:noProof/>
        </w:rPr>
        <w:fldChar w:fldCharType="separate"/>
      </w:r>
      <w:r w:rsidR="00764584">
        <w:rPr>
          <w:noProof/>
        </w:rPr>
        <w:t>87</w:t>
      </w:r>
      <w:r>
        <w:rPr>
          <w:noProof/>
        </w:rPr>
        <w:fldChar w:fldCharType="end"/>
      </w:r>
    </w:p>
    <w:p w14:paraId="3381BA12" w14:textId="56C49AB9" w:rsidR="00F80154" w:rsidRDefault="00F80154">
      <w:pPr>
        <w:pStyle w:val="TOC2"/>
        <w:rPr>
          <w:rFonts w:asciiTheme="minorHAnsi" w:eastAsiaTheme="minorEastAsia" w:hAnsiTheme="minorHAnsi" w:cstheme="minorBidi"/>
          <w:b w:val="0"/>
          <w:noProof/>
          <w:sz w:val="22"/>
          <w:szCs w:val="22"/>
        </w:rPr>
      </w:pPr>
      <w:r>
        <w:rPr>
          <w:noProof/>
        </w:rPr>
        <w:t>8.2.</w:t>
      </w:r>
      <w:r>
        <w:rPr>
          <w:rFonts w:asciiTheme="minorHAnsi" w:eastAsiaTheme="minorEastAsia" w:hAnsiTheme="minorHAnsi" w:cstheme="minorBidi"/>
          <w:b w:val="0"/>
          <w:noProof/>
          <w:sz w:val="22"/>
          <w:szCs w:val="22"/>
        </w:rPr>
        <w:tab/>
      </w:r>
      <w:r>
        <w:rPr>
          <w:noProof/>
        </w:rPr>
        <w:t>Inputs</w:t>
      </w:r>
      <w:r>
        <w:rPr>
          <w:noProof/>
        </w:rPr>
        <w:tab/>
      </w:r>
      <w:r>
        <w:rPr>
          <w:noProof/>
        </w:rPr>
        <w:fldChar w:fldCharType="begin"/>
      </w:r>
      <w:r>
        <w:rPr>
          <w:noProof/>
        </w:rPr>
        <w:instrText xml:space="preserve"> PAGEREF _Toc439226864 \h </w:instrText>
      </w:r>
      <w:r>
        <w:rPr>
          <w:noProof/>
        </w:rPr>
      </w:r>
      <w:r>
        <w:rPr>
          <w:noProof/>
        </w:rPr>
        <w:fldChar w:fldCharType="separate"/>
      </w:r>
      <w:r w:rsidR="00764584">
        <w:rPr>
          <w:noProof/>
        </w:rPr>
        <w:t>87</w:t>
      </w:r>
      <w:r>
        <w:rPr>
          <w:noProof/>
        </w:rPr>
        <w:fldChar w:fldCharType="end"/>
      </w:r>
    </w:p>
    <w:p w14:paraId="12CC1504" w14:textId="2CCC3697" w:rsidR="00F80154" w:rsidRDefault="00F80154">
      <w:pPr>
        <w:pStyle w:val="TOC2"/>
        <w:rPr>
          <w:rFonts w:asciiTheme="minorHAnsi" w:eastAsiaTheme="minorEastAsia" w:hAnsiTheme="minorHAnsi" w:cstheme="minorBidi"/>
          <w:b w:val="0"/>
          <w:noProof/>
          <w:sz w:val="22"/>
          <w:szCs w:val="22"/>
        </w:rPr>
      </w:pPr>
      <w:r>
        <w:rPr>
          <w:noProof/>
        </w:rPr>
        <w:t>8.3.</w:t>
      </w:r>
      <w:r>
        <w:rPr>
          <w:rFonts w:asciiTheme="minorHAnsi" w:eastAsiaTheme="minorEastAsia" w:hAnsiTheme="minorHAnsi" w:cstheme="minorBidi"/>
          <w:b w:val="0"/>
          <w:noProof/>
          <w:sz w:val="22"/>
          <w:szCs w:val="22"/>
        </w:rPr>
        <w:tab/>
      </w:r>
      <w:r>
        <w:rPr>
          <w:noProof/>
        </w:rPr>
        <w:t>Outputs</w:t>
      </w:r>
      <w:r>
        <w:rPr>
          <w:noProof/>
        </w:rPr>
        <w:tab/>
      </w:r>
      <w:r>
        <w:rPr>
          <w:noProof/>
        </w:rPr>
        <w:fldChar w:fldCharType="begin"/>
      </w:r>
      <w:r>
        <w:rPr>
          <w:noProof/>
        </w:rPr>
        <w:instrText xml:space="preserve"> PAGEREF _Toc439226865 \h </w:instrText>
      </w:r>
      <w:r>
        <w:rPr>
          <w:noProof/>
        </w:rPr>
      </w:r>
      <w:r>
        <w:rPr>
          <w:noProof/>
        </w:rPr>
        <w:fldChar w:fldCharType="separate"/>
      </w:r>
      <w:r w:rsidR="00764584">
        <w:rPr>
          <w:noProof/>
        </w:rPr>
        <w:t>87</w:t>
      </w:r>
      <w:r>
        <w:rPr>
          <w:noProof/>
        </w:rPr>
        <w:fldChar w:fldCharType="end"/>
      </w:r>
    </w:p>
    <w:p w14:paraId="3A4EF114" w14:textId="738C6B28" w:rsidR="00F80154" w:rsidRDefault="00F80154">
      <w:pPr>
        <w:pStyle w:val="TOC2"/>
        <w:rPr>
          <w:rFonts w:asciiTheme="minorHAnsi" w:eastAsiaTheme="minorEastAsia" w:hAnsiTheme="minorHAnsi" w:cstheme="minorBidi"/>
          <w:b w:val="0"/>
          <w:noProof/>
          <w:sz w:val="22"/>
          <w:szCs w:val="22"/>
        </w:rPr>
      </w:pPr>
      <w:r>
        <w:rPr>
          <w:noProof/>
        </w:rPr>
        <w:t>8.4.</w:t>
      </w:r>
      <w:r>
        <w:rPr>
          <w:rFonts w:asciiTheme="minorHAnsi" w:eastAsiaTheme="minorEastAsia" w:hAnsiTheme="minorHAnsi" w:cstheme="minorBidi"/>
          <w:b w:val="0"/>
          <w:noProof/>
          <w:sz w:val="22"/>
          <w:szCs w:val="22"/>
        </w:rPr>
        <w:tab/>
      </w:r>
      <w:r>
        <w:rPr>
          <w:noProof/>
        </w:rPr>
        <w:t>Navigation Hierarchy</w:t>
      </w:r>
      <w:r>
        <w:rPr>
          <w:noProof/>
        </w:rPr>
        <w:tab/>
      </w:r>
      <w:r>
        <w:rPr>
          <w:noProof/>
        </w:rPr>
        <w:fldChar w:fldCharType="begin"/>
      </w:r>
      <w:r>
        <w:rPr>
          <w:noProof/>
        </w:rPr>
        <w:instrText xml:space="preserve"> PAGEREF _Toc439226866 \h </w:instrText>
      </w:r>
      <w:r>
        <w:rPr>
          <w:noProof/>
        </w:rPr>
      </w:r>
      <w:r>
        <w:rPr>
          <w:noProof/>
        </w:rPr>
        <w:fldChar w:fldCharType="separate"/>
      </w:r>
      <w:r w:rsidR="00764584">
        <w:rPr>
          <w:noProof/>
        </w:rPr>
        <w:t>88</w:t>
      </w:r>
      <w:r>
        <w:rPr>
          <w:noProof/>
        </w:rPr>
        <w:fldChar w:fldCharType="end"/>
      </w:r>
    </w:p>
    <w:p w14:paraId="01834FB5" w14:textId="77E3566E" w:rsidR="00F80154" w:rsidRDefault="00F80154">
      <w:pPr>
        <w:pStyle w:val="TOC3"/>
        <w:rPr>
          <w:rFonts w:asciiTheme="minorHAnsi" w:eastAsiaTheme="minorEastAsia" w:hAnsiTheme="minorHAnsi" w:cstheme="minorBidi"/>
          <w:b w:val="0"/>
          <w:noProof/>
          <w:sz w:val="22"/>
          <w:szCs w:val="22"/>
        </w:rPr>
      </w:pPr>
      <w:r>
        <w:rPr>
          <w:noProof/>
        </w:rPr>
        <w:t>8.4.1.</w:t>
      </w:r>
      <w:r>
        <w:rPr>
          <w:rFonts w:asciiTheme="minorHAnsi" w:eastAsiaTheme="minorEastAsia" w:hAnsiTheme="minorHAnsi" w:cstheme="minorBidi"/>
          <w:b w:val="0"/>
          <w:noProof/>
          <w:sz w:val="22"/>
          <w:szCs w:val="22"/>
        </w:rPr>
        <w:tab/>
      </w:r>
      <w:r>
        <w:rPr>
          <w:noProof/>
        </w:rPr>
        <w:t>Prescription Display</w:t>
      </w:r>
      <w:r>
        <w:rPr>
          <w:noProof/>
        </w:rPr>
        <w:tab/>
      </w:r>
      <w:r>
        <w:rPr>
          <w:noProof/>
        </w:rPr>
        <w:fldChar w:fldCharType="begin"/>
      </w:r>
      <w:r>
        <w:rPr>
          <w:noProof/>
        </w:rPr>
        <w:instrText xml:space="preserve"> PAGEREF _Toc439226867 \h </w:instrText>
      </w:r>
      <w:r>
        <w:rPr>
          <w:noProof/>
        </w:rPr>
      </w:r>
      <w:r>
        <w:rPr>
          <w:noProof/>
        </w:rPr>
        <w:fldChar w:fldCharType="separate"/>
      </w:r>
      <w:r w:rsidR="00764584">
        <w:rPr>
          <w:noProof/>
        </w:rPr>
        <w:t>88</w:t>
      </w:r>
      <w:r>
        <w:rPr>
          <w:noProof/>
        </w:rPr>
        <w:fldChar w:fldCharType="end"/>
      </w:r>
    </w:p>
    <w:p w14:paraId="25957227" w14:textId="73CF55CD" w:rsidR="00F80154" w:rsidRDefault="00F80154">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Attachment A – Approval Signatures</w:t>
      </w:r>
      <w:r>
        <w:rPr>
          <w:noProof/>
        </w:rPr>
        <w:tab/>
      </w:r>
      <w:r>
        <w:rPr>
          <w:noProof/>
        </w:rPr>
        <w:fldChar w:fldCharType="begin"/>
      </w:r>
      <w:r>
        <w:rPr>
          <w:noProof/>
        </w:rPr>
        <w:instrText xml:space="preserve"> PAGEREF _Toc439226868 \h </w:instrText>
      </w:r>
      <w:r>
        <w:rPr>
          <w:noProof/>
        </w:rPr>
      </w:r>
      <w:r>
        <w:rPr>
          <w:noProof/>
        </w:rPr>
        <w:fldChar w:fldCharType="separate"/>
      </w:r>
      <w:r w:rsidR="00764584">
        <w:rPr>
          <w:noProof/>
        </w:rPr>
        <w:t>91</w:t>
      </w:r>
      <w:r>
        <w:rPr>
          <w:noProof/>
        </w:rPr>
        <w:fldChar w:fldCharType="end"/>
      </w:r>
    </w:p>
    <w:p w14:paraId="7148F9C3" w14:textId="5E6B1BA1" w:rsidR="00F80154" w:rsidRDefault="00F80154">
      <w:pPr>
        <w:pStyle w:val="TOC2"/>
        <w:rPr>
          <w:rFonts w:asciiTheme="minorHAnsi" w:eastAsiaTheme="minorEastAsia" w:hAnsiTheme="minorHAnsi" w:cstheme="minorBidi"/>
          <w:b w:val="0"/>
          <w:noProof/>
          <w:sz w:val="22"/>
          <w:szCs w:val="22"/>
        </w:rPr>
      </w:pPr>
      <w:r>
        <w:rPr>
          <w:noProof/>
        </w:rPr>
        <w:t>A.1.</w:t>
      </w:r>
      <w:r>
        <w:rPr>
          <w:rFonts w:asciiTheme="minorHAnsi" w:eastAsiaTheme="minorEastAsia" w:hAnsiTheme="minorHAnsi" w:cstheme="minorBidi"/>
          <w:b w:val="0"/>
          <w:noProof/>
          <w:sz w:val="22"/>
          <w:szCs w:val="22"/>
        </w:rPr>
        <w:tab/>
      </w:r>
      <w:r>
        <w:rPr>
          <w:noProof/>
        </w:rPr>
        <w:t>Identification of Technology and Standards</w:t>
      </w:r>
      <w:r>
        <w:rPr>
          <w:noProof/>
        </w:rPr>
        <w:tab/>
      </w:r>
      <w:r>
        <w:rPr>
          <w:noProof/>
        </w:rPr>
        <w:fldChar w:fldCharType="begin"/>
      </w:r>
      <w:r>
        <w:rPr>
          <w:noProof/>
        </w:rPr>
        <w:instrText xml:space="preserve"> PAGEREF _Toc439226869 \h </w:instrText>
      </w:r>
      <w:r>
        <w:rPr>
          <w:noProof/>
        </w:rPr>
      </w:r>
      <w:r>
        <w:rPr>
          <w:noProof/>
        </w:rPr>
        <w:fldChar w:fldCharType="separate"/>
      </w:r>
      <w:r w:rsidR="00764584">
        <w:rPr>
          <w:noProof/>
        </w:rPr>
        <w:t>92</w:t>
      </w:r>
      <w:r>
        <w:rPr>
          <w:noProof/>
        </w:rPr>
        <w:fldChar w:fldCharType="end"/>
      </w:r>
    </w:p>
    <w:p w14:paraId="17A2B101" w14:textId="51D048FA" w:rsidR="00F80154" w:rsidRDefault="00F80154">
      <w:pPr>
        <w:pStyle w:val="TOC2"/>
        <w:rPr>
          <w:rFonts w:asciiTheme="minorHAnsi" w:eastAsiaTheme="minorEastAsia" w:hAnsiTheme="minorHAnsi" w:cstheme="minorBidi"/>
          <w:b w:val="0"/>
          <w:noProof/>
          <w:sz w:val="22"/>
          <w:szCs w:val="22"/>
        </w:rPr>
      </w:pPr>
      <w:r>
        <w:rPr>
          <w:noProof/>
        </w:rPr>
        <w:t>A.2.</w:t>
      </w:r>
      <w:r>
        <w:rPr>
          <w:rFonts w:asciiTheme="minorHAnsi" w:eastAsiaTheme="minorEastAsia" w:hAnsiTheme="minorHAnsi" w:cstheme="minorBidi"/>
          <w:b w:val="0"/>
          <w:noProof/>
          <w:sz w:val="22"/>
          <w:szCs w:val="22"/>
        </w:rPr>
        <w:tab/>
      </w:r>
      <w:r>
        <w:rPr>
          <w:noProof/>
        </w:rPr>
        <w:t>Constraining Policies, Directives and Procedures</w:t>
      </w:r>
      <w:r>
        <w:rPr>
          <w:noProof/>
        </w:rPr>
        <w:tab/>
      </w:r>
      <w:r>
        <w:rPr>
          <w:noProof/>
        </w:rPr>
        <w:fldChar w:fldCharType="begin"/>
      </w:r>
      <w:r>
        <w:rPr>
          <w:noProof/>
        </w:rPr>
        <w:instrText xml:space="preserve"> PAGEREF _Toc439226870 \h </w:instrText>
      </w:r>
      <w:r>
        <w:rPr>
          <w:noProof/>
        </w:rPr>
      </w:r>
      <w:r>
        <w:rPr>
          <w:noProof/>
        </w:rPr>
        <w:fldChar w:fldCharType="separate"/>
      </w:r>
      <w:r w:rsidR="00764584">
        <w:rPr>
          <w:noProof/>
        </w:rPr>
        <w:t>92</w:t>
      </w:r>
      <w:r>
        <w:rPr>
          <w:noProof/>
        </w:rPr>
        <w:fldChar w:fldCharType="end"/>
      </w:r>
    </w:p>
    <w:p w14:paraId="576D38AC" w14:textId="2D798304" w:rsidR="00F80154" w:rsidRDefault="00F80154">
      <w:pPr>
        <w:pStyle w:val="TOC2"/>
        <w:rPr>
          <w:rFonts w:asciiTheme="minorHAnsi" w:eastAsiaTheme="minorEastAsia" w:hAnsiTheme="minorHAnsi" w:cstheme="minorBidi"/>
          <w:b w:val="0"/>
          <w:noProof/>
          <w:sz w:val="22"/>
          <w:szCs w:val="22"/>
        </w:rPr>
      </w:pPr>
      <w:r>
        <w:rPr>
          <w:noProof/>
        </w:rPr>
        <w:t>A.3.</w:t>
      </w:r>
      <w:r>
        <w:rPr>
          <w:rFonts w:asciiTheme="minorHAnsi" w:eastAsiaTheme="minorEastAsia" w:hAnsiTheme="minorHAnsi" w:cstheme="minorBidi"/>
          <w:b w:val="0"/>
          <w:noProof/>
          <w:sz w:val="22"/>
          <w:szCs w:val="22"/>
        </w:rPr>
        <w:tab/>
      </w:r>
      <w:r>
        <w:rPr>
          <w:noProof/>
        </w:rPr>
        <w:t>Requirements Traceability Matrix</w:t>
      </w:r>
      <w:r>
        <w:rPr>
          <w:noProof/>
        </w:rPr>
        <w:tab/>
      </w:r>
      <w:r>
        <w:rPr>
          <w:noProof/>
        </w:rPr>
        <w:fldChar w:fldCharType="begin"/>
      </w:r>
      <w:r>
        <w:rPr>
          <w:noProof/>
        </w:rPr>
        <w:instrText xml:space="preserve"> PAGEREF _Toc439226871 \h </w:instrText>
      </w:r>
      <w:r>
        <w:rPr>
          <w:noProof/>
        </w:rPr>
      </w:r>
      <w:r>
        <w:rPr>
          <w:noProof/>
        </w:rPr>
        <w:fldChar w:fldCharType="separate"/>
      </w:r>
      <w:r w:rsidR="00764584">
        <w:rPr>
          <w:noProof/>
        </w:rPr>
        <w:t>92</w:t>
      </w:r>
      <w:r>
        <w:rPr>
          <w:noProof/>
        </w:rPr>
        <w:fldChar w:fldCharType="end"/>
      </w:r>
    </w:p>
    <w:p w14:paraId="1423F900" w14:textId="14C43594" w:rsidR="00F80154" w:rsidRDefault="00F80154">
      <w:pPr>
        <w:pStyle w:val="TOC2"/>
        <w:rPr>
          <w:rFonts w:asciiTheme="minorHAnsi" w:eastAsiaTheme="minorEastAsia" w:hAnsiTheme="minorHAnsi" w:cstheme="minorBidi"/>
          <w:b w:val="0"/>
          <w:noProof/>
          <w:sz w:val="22"/>
          <w:szCs w:val="22"/>
        </w:rPr>
      </w:pPr>
      <w:r>
        <w:rPr>
          <w:noProof/>
        </w:rPr>
        <w:t>A.4.</w:t>
      </w:r>
      <w:r>
        <w:rPr>
          <w:rFonts w:asciiTheme="minorHAnsi" w:eastAsiaTheme="minorEastAsia" w:hAnsiTheme="minorHAnsi" w:cstheme="minorBidi"/>
          <w:b w:val="0"/>
          <w:noProof/>
          <w:sz w:val="22"/>
          <w:szCs w:val="22"/>
        </w:rPr>
        <w:tab/>
      </w:r>
      <w:r>
        <w:rPr>
          <w:noProof/>
        </w:rPr>
        <w:t>Packaging and Installation</w:t>
      </w:r>
      <w:r>
        <w:rPr>
          <w:noProof/>
        </w:rPr>
        <w:tab/>
      </w:r>
      <w:r>
        <w:rPr>
          <w:noProof/>
        </w:rPr>
        <w:fldChar w:fldCharType="begin"/>
      </w:r>
      <w:r>
        <w:rPr>
          <w:noProof/>
        </w:rPr>
        <w:instrText xml:space="preserve"> PAGEREF _Toc439226872 \h </w:instrText>
      </w:r>
      <w:r>
        <w:rPr>
          <w:noProof/>
        </w:rPr>
      </w:r>
      <w:r>
        <w:rPr>
          <w:noProof/>
        </w:rPr>
        <w:fldChar w:fldCharType="separate"/>
      </w:r>
      <w:r w:rsidR="00764584">
        <w:rPr>
          <w:noProof/>
        </w:rPr>
        <w:t>92</w:t>
      </w:r>
      <w:r>
        <w:rPr>
          <w:noProof/>
        </w:rPr>
        <w:fldChar w:fldCharType="end"/>
      </w:r>
    </w:p>
    <w:p w14:paraId="431438A9" w14:textId="5781BFC4" w:rsidR="00F80154" w:rsidRDefault="00F80154">
      <w:pPr>
        <w:pStyle w:val="TOC2"/>
        <w:rPr>
          <w:rFonts w:asciiTheme="minorHAnsi" w:eastAsiaTheme="minorEastAsia" w:hAnsiTheme="minorHAnsi" w:cstheme="minorBidi"/>
          <w:b w:val="0"/>
          <w:noProof/>
          <w:sz w:val="22"/>
          <w:szCs w:val="22"/>
        </w:rPr>
      </w:pPr>
      <w:r>
        <w:rPr>
          <w:noProof/>
        </w:rPr>
        <w:t>A.5.</w:t>
      </w:r>
      <w:r>
        <w:rPr>
          <w:rFonts w:asciiTheme="minorHAnsi" w:eastAsiaTheme="minorEastAsia" w:hAnsiTheme="minorHAnsi" w:cstheme="minorBidi"/>
          <w:b w:val="0"/>
          <w:noProof/>
          <w:sz w:val="22"/>
          <w:szCs w:val="22"/>
        </w:rPr>
        <w:tab/>
      </w:r>
      <w:r>
        <w:rPr>
          <w:noProof/>
        </w:rPr>
        <w:t>Design Metrics</w:t>
      </w:r>
      <w:r>
        <w:rPr>
          <w:noProof/>
        </w:rPr>
        <w:tab/>
      </w:r>
      <w:r>
        <w:rPr>
          <w:noProof/>
        </w:rPr>
        <w:fldChar w:fldCharType="begin"/>
      </w:r>
      <w:r>
        <w:rPr>
          <w:noProof/>
        </w:rPr>
        <w:instrText xml:space="preserve"> PAGEREF _Toc439226873 \h </w:instrText>
      </w:r>
      <w:r>
        <w:rPr>
          <w:noProof/>
        </w:rPr>
      </w:r>
      <w:r>
        <w:rPr>
          <w:noProof/>
        </w:rPr>
        <w:fldChar w:fldCharType="separate"/>
      </w:r>
      <w:r w:rsidR="00764584">
        <w:rPr>
          <w:noProof/>
        </w:rPr>
        <w:t>92</w:t>
      </w:r>
      <w:r>
        <w:rPr>
          <w:noProof/>
        </w:rPr>
        <w:fldChar w:fldCharType="end"/>
      </w:r>
    </w:p>
    <w:p w14:paraId="6EB81CE0" w14:textId="64490638" w:rsidR="002D3741" w:rsidRDefault="00E279B2" w:rsidP="002D3741">
      <w:pPr>
        <w:pStyle w:val="TOC1"/>
      </w:pPr>
      <w:r>
        <w:fldChar w:fldCharType="end"/>
      </w:r>
      <w:bookmarkStart w:id="4" w:name="_Toc381778333"/>
      <w:bookmarkEnd w:id="0"/>
    </w:p>
    <w:p w14:paraId="1AC9C508" w14:textId="4F6B9ECE" w:rsidR="002A3A33" w:rsidRDefault="002A3A33" w:rsidP="002D3741">
      <w:pPr>
        <w:pStyle w:val="TOC1"/>
      </w:pPr>
      <w:r>
        <w:t>Table of Figures</w:t>
      </w:r>
    </w:p>
    <w:p w14:paraId="6E8A2E19" w14:textId="5D03103F" w:rsidR="00F80154"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F80154">
        <w:rPr>
          <w:noProof/>
        </w:rPr>
        <w:t>Figure 1: OneVA Pharmacy Design Overview</w:t>
      </w:r>
      <w:r w:rsidR="00F80154">
        <w:rPr>
          <w:noProof/>
        </w:rPr>
        <w:tab/>
      </w:r>
      <w:r w:rsidR="00F80154">
        <w:rPr>
          <w:noProof/>
        </w:rPr>
        <w:fldChar w:fldCharType="begin"/>
      </w:r>
      <w:r w:rsidR="00F80154">
        <w:rPr>
          <w:noProof/>
        </w:rPr>
        <w:instrText xml:space="preserve"> PAGEREF _Toc439226874 \h </w:instrText>
      </w:r>
      <w:r w:rsidR="00F80154">
        <w:rPr>
          <w:noProof/>
        </w:rPr>
      </w:r>
      <w:r w:rsidR="00F80154">
        <w:rPr>
          <w:noProof/>
        </w:rPr>
        <w:fldChar w:fldCharType="separate"/>
      </w:r>
      <w:r w:rsidR="00764584">
        <w:rPr>
          <w:noProof/>
        </w:rPr>
        <w:t>13</w:t>
      </w:r>
      <w:r w:rsidR="00F80154">
        <w:rPr>
          <w:noProof/>
        </w:rPr>
        <w:fldChar w:fldCharType="end"/>
      </w:r>
    </w:p>
    <w:p w14:paraId="46177536" w14:textId="7DFEC603"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 Application Architectural Diagram</w:t>
      </w:r>
      <w:r>
        <w:rPr>
          <w:noProof/>
        </w:rPr>
        <w:tab/>
      </w:r>
      <w:r>
        <w:rPr>
          <w:noProof/>
        </w:rPr>
        <w:fldChar w:fldCharType="begin"/>
      </w:r>
      <w:r>
        <w:rPr>
          <w:noProof/>
        </w:rPr>
        <w:instrText xml:space="preserve"> PAGEREF _Toc439226875 \h </w:instrText>
      </w:r>
      <w:r>
        <w:rPr>
          <w:noProof/>
        </w:rPr>
      </w:r>
      <w:r>
        <w:rPr>
          <w:noProof/>
        </w:rPr>
        <w:fldChar w:fldCharType="separate"/>
      </w:r>
      <w:r w:rsidR="00764584">
        <w:rPr>
          <w:noProof/>
        </w:rPr>
        <w:t>15</w:t>
      </w:r>
      <w:r>
        <w:rPr>
          <w:noProof/>
        </w:rPr>
        <w:fldChar w:fldCharType="end"/>
      </w:r>
    </w:p>
    <w:p w14:paraId="0CF86379" w14:textId="2B9ADF22"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3: High-level Context Diagram</w:t>
      </w:r>
      <w:r>
        <w:rPr>
          <w:noProof/>
        </w:rPr>
        <w:tab/>
      </w:r>
      <w:r>
        <w:rPr>
          <w:noProof/>
        </w:rPr>
        <w:fldChar w:fldCharType="begin"/>
      </w:r>
      <w:r>
        <w:rPr>
          <w:noProof/>
        </w:rPr>
        <w:instrText xml:space="preserve"> PAGEREF _Toc439226876 \h </w:instrText>
      </w:r>
      <w:r>
        <w:rPr>
          <w:noProof/>
        </w:rPr>
      </w:r>
      <w:r>
        <w:rPr>
          <w:noProof/>
        </w:rPr>
        <w:fldChar w:fldCharType="separate"/>
      </w:r>
      <w:r w:rsidR="00764584">
        <w:rPr>
          <w:noProof/>
        </w:rPr>
        <w:t>16</w:t>
      </w:r>
      <w:r>
        <w:rPr>
          <w:noProof/>
        </w:rPr>
        <w:fldChar w:fldCharType="end"/>
      </w:r>
    </w:p>
    <w:p w14:paraId="300CDE0B" w14:textId="0F25C5F3"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4: Remote Report Content Example</w:t>
      </w:r>
      <w:r>
        <w:rPr>
          <w:noProof/>
        </w:rPr>
        <w:tab/>
      </w:r>
      <w:r>
        <w:rPr>
          <w:noProof/>
        </w:rPr>
        <w:fldChar w:fldCharType="begin"/>
      </w:r>
      <w:r>
        <w:rPr>
          <w:noProof/>
        </w:rPr>
        <w:instrText xml:space="preserve"> PAGEREF _Toc439226877 \h </w:instrText>
      </w:r>
      <w:r>
        <w:rPr>
          <w:noProof/>
        </w:rPr>
      </w:r>
      <w:r>
        <w:rPr>
          <w:noProof/>
        </w:rPr>
        <w:fldChar w:fldCharType="separate"/>
      </w:r>
      <w:r w:rsidR="00764584">
        <w:rPr>
          <w:noProof/>
        </w:rPr>
        <w:t>21</w:t>
      </w:r>
      <w:r>
        <w:rPr>
          <w:noProof/>
        </w:rPr>
        <w:fldChar w:fldCharType="end"/>
      </w:r>
    </w:p>
    <w:p w14:paraId="78AF119A" w14:textId="09BB2487"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5: Remote Report Content Example</w:t>
      </w:r>
      <w:r>
        <w:rPr>
          <w:noProof/>
        </w:rPr>
        <w:tab/>
      </w:r>
      <w:r>
        <w:rPr>
          <w:noProof/>
        </w:rPr>
        <w:fldChar w:fldCharType="begin"/>
      </w:r>
      <w:r>
        <w:rPr>
          <w:noProof/>
        </w:rPr>
        <w:instrText xml:space="preserve"> PAGEREF _Toc439226878 \h </w:instrText>
      </w:r>
      <w:r>
        <w:rPr>
          <w:noProof/>
        </w:rPr>
      </w:r>
      <w:r>
        <w:rPr>
          <w:noProof/>
        </w:rPr>
        <w:fldChar w:fldCharType="separate"/>
      </w:r>
      <w:r w:rsidR="00764584">
        <w:rPr>
          <w:noProof/>
        </w:rPr>
        <w:t>22</w:t>
      </w:r>
      <w:r>
        <w:rPr>
          <w:noProof/>
        </w:rPr>
        <w:fldChar w:fldCharType="end"/>
      </w:r>
    </w:p>
    <w:p w14:paraId="6F433754" w14:textId="04BA654D"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6: Remote Report Content Example</w:t>
      </w:r>
      <w:r>
        <w:rPr>
          <w:noProof/>
        </w:rPr>
        <w:tab/>
      </w:r>
      <w:r>
        <w:rPr>
          <w:noProof/>
        </w:rPr>
        <w:fldChar w:fldCharType="begin"/>
      </w:r>
      <w:r>
        <w:rPr>
          <w:noProof/>
        </w:rPr>
        <w:instrText xml:space="preserve"> PAGEREF _Toc439226879 \h </w:instrText>
      </w:r>
      <w:r>
        <w:rPr>
          <w:noProof/>
        </w:rPr>
      </w:r>
      <w:r>
        <w:rPr>
          <w:noProof/>
        </w:rPr>
        <w:fldChar w:fldCharType="separate"/>
      </w:r>
      <w:r w:rsidR="00764584">
        <w:rPr>
          <w:noProof/>
        </w:rPr>
        <w:t>23</w:t>
      </w:r>
      <w:r>
        <w:rPr>
          <w:noProof/>
        </w:rPr>
        <w:fldChar w:fldCharType="end"/>
      </w:r>
    </w:p>
    <w:p w14:paraId="00AE916C" w14:textId="38C51062"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7: OneVA Pharmacy Components</w:t>
      </w:r>
      <w:r>
        <w:rPr>
          <w:noProof/>
        </w:rPr>
        <w:tab/>
      </w:r>
      <w:r>
        <w:rPr>
          <w:noProof/>
        </w:rPr>
        <w:fldChar w:fldCharType="begin"/>
      </w:r>
      <w:r>
        <w:rPr>
          <w:noProof/>
        </w:rPr>
        <w:instrText xml:space="preserve"> PAGEREF _Toc439226880 \h </w:instrText>
      </w:r>
      <w:r>
        <w:rPr>
          <w:noProof/>
        </w:rPr>
      </w:r>
      <w:r>
        <w:rPr>
          <w:noProof/>
        </w:rPr>
        <w:fldChar w:fldCharType="separate"/>
      </w:r>
      <w:r w:rsidR="00764584">
        <w:rPr>
          <w:noProof/>
        </w:rPr>
        <w:t>24</w:t>
      </w:r>
      <w:r>
        <w:rPr>
          <w:noProof/>
        </w:rPr>
        <w:fldChar w:fldCharType="end"/>
      </w:r>
    </w:p>
    <w:p w14:paraId="440D921C" w14:textId="08772751"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8: Sample Conceptual Networks and Environments</w:t>
      </w:r>
      <w:r>
        <w:rPr>
          <w:noProof/>
        </w:rPr>
        <w:tab/>
      </w:r>
      <w:r>
        <w:rPr>
          <w:noProof/>
        </w:rPr>
        <w:fldChar w:fldCharType="begin"/>
      </w:r>
      <w:r>
        <w:rPr>
          <w:noProof/>
        </w:rPr>
        <w:instrText xml:space="preserve"> PAGEREF _Toc439226881 \h </w:instrText>
      </w:r>
      <w:r>
        <w:rPr>
          <w:noProof/>
        </w:rPr>
      </w:r>
      <w:r>
        <w:rPr>
          <w:noProof/>
        </w:rPr>
        <w:fldChar w:fldCharType="separate"/>
      </w:r>
      <w:r w:rsidR="00764584">
        <w:rPr>
          <w:noProof/>
        </w:rPr>
        <w:t>26</w:t>
      </w:r>
      <w:r>
        <w:rPr>
          <w:noProof/>
        </w:rPr>
        <w:fldChar w:fldCharType="end"/>
      </w:r>
    </w:p>
    <w:p w14:paraId="57AB06A7" w14:textId="570766F9"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9: View Order Sequence diagram</w:t>
      </w:r>
      <w:r>
        <w:rPr>
          <w:noProof/>
        </w:rPr>
        <w:tab/>
      </w:r>
      <w:r>
        <w:rPr>
          <w:noProof/>
        </w:rPr>
        <w:fldChar w:fldCharType="begin"/>
      </w:r>
      <w:r>
        <w:rPr>
          <w:noProof/>
        </w:rPr>
        <w:instrText xml:space="preserve"> PAGEREF _Toc439226882 \h </w:instrText>
      </w:r>
      <w:r>
        <w:rPr>
          <w:noProof/>
        </w:rPr>
      </w:r>
      <w:r>
        <w:rPr>
          <w:noProof/>
        </w:rPr>
        <w:fldChar w:fldCharType="separate"/>
      </w:r>
      <w:r w:rsidR="00764584">
        <w:rPr>
          <w:noProof/>
        </w:rPr>
        <w:t>28</w:t>
      </w:r>
      <w:r>
        <w:rPr>
          <w:noProof/>
        </w:rPr>
        <w:fldChar w:fldCharType="end"/>
      </w:r>
    </w:p>
    <w:p w14:paraId="572B08BD" w14:textId="531AD3BF"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10: Dispense Remote Order Sequence diagram</w:t>
      </w:r>
      <w:r>
        <w:rPr>
          <w:noProof/>
        </w:rPr>
        <w:tab/>
      </w:r>
      <w:r>
        <w:rPr>
          <w:noProof/>
        </w:rPr>
        <w:fldChar w:fldCharType="begin"/>
      </w:r>
      <w:r>
        <w:rPr>
          <w:noProof/>
        </w:rPr>
        <w:instrText xml:space="preserve"> PAGEREF _Toc439226883 \h </w:instrText>
      </w:r>
      <w:r>
        <w:rPr>
          <w:noProof/>
        </w:rPr>
      </w:r>
      <w:r>
        <w:rPr>
          <w:noProof/>
        </w:rPr>
        <w:fldChar w:fldCharType="separate"/>
      </w:r>
      <w:r w:rsidR="00764584">
        <w:rPr>
          <w:noProof/>
        </w:rPr>
        <w:t>29</w:t>
      </w:r>
      <w:r>
        <w:rPr>
          <w:noProof/>
        </w:rPr>
        <w:fldChar w:fldCharType="end"/>
      </w:r>
    </w:p>
    <w:p w14:paraId="28FB0CDC" w14:textId="1E040AF3"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11: VistA and eMI ESB Integration</w:t>
      </w:r>
      <w:r>
        <w:rPr>
          <w:noProof/>
        </w:rPr>
        <w:tab/>
      </w:r>
      <w:r>
        <w:rPr>
          <w:noProof/>
        </w:rPr>
        <w:fldChar w:fldCharType="begin"/>
      </w:r>
      <w:r>
        <w:rPr>
          <w:noProof/>
        </w:rPr>
        <w:instrText xml:space="preserve"> PAGEREF _Toc439226884 \h </w:instrText>
      </w:r>
      <w:r>
        <w:rPr>
          <w:noProof/>
        </w:rPr>
      </w:r>
      <w:r>
        <w:rPr>
          <w:noProof/>
        </w:rPr>
        <w:fldChar w:fldCharType="separate"/>
      </w:r>
      <w:r w:rsidR="00764584">
        <w:rPr>
          <w:noProof/>
        </w:rPr>
        <w:t>30</w:t>
      </w:r>
      <w:r>
        <w:rPr>
          <w:noProof/>
        </w:rPr>
        <w:fldChar w:fldCharType="end"/>
      </w:r>
    </w:p>
    <w:p w14:paraId="4229115D" w14:textId="4A24D20B"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12: HL7/MLLP and SOAP/https Integration</w:t>
      </w:r>
      <w:r>
        <w:rPr>
          <w:noProof/>
        </w:rPr>
        <w:tab/>
      </w:r>
      <w:r>
        <w:rPr>
          <w:noProof/>
        </w:rPr>
        <w:fldChar w:fldCharType="begin"/>
      </w:r>
      <w:r>
        <w:rPr>
          <w:noProof/>
        </w:rPr>
        <w:instrText xml:space="preserve"> PAGEREF _Toc439226885 \h </w:instrText>
      </w:r>
      <w:r>
        <w:rPr>
          <w:noProof/>
        </w:rPr>
      </w:r>
      <w:r>
        <w:rPr>
          <w:noProof/>
        </w:rPr>
        <w:fldChar w:fldCharType="separate"/>
      </w:r>
      <w:r w:rsidR="00764584">
        <w:rPr>
          <w:noProof/>
        </w:rPr>
        <w:t>31</w:t>
      </w:r>
      <w:r>
        <w:rPr>
          <w:noProof/>
        </w:rPr>
        <w:fldChar w:fldCharType="end"/>
      </w:r>
    </w:p>
    <w:p w14:paraId="3C8BF487" w14:textId="28C2797D"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13: Communications Interface</w:t>
      </w:r>
      <w:r>
        <w:rPr>
          <w:noProof/>
        </w:rPr>
        <w:tab/>
      </w:r>
      <w:r>
        <w:rPr>
          <w:noProof/>
        </w:rPr>
        <w:fldChar w:fldCharType="begin"/>
      </w:r>
      <w:r>
        <w:rPr>
          <w:noProof/>
        </w:rPr>
        <w:instrText xml:space="preserve"> PAGEREF _Toc439226886 \h </w:instrText>
      </w:r>
      <w:r>
        <w:rPr>
          <w:noProof/>
        </w:rPr>
      </w:r>
      <w:r>
        <w:rPr>
          <w:noProof/>
        </w:rPr>
        <w:fldChar w:fldCharType="separate"/>
      </w:r>
      <w:r w:rsidR="00764584">
        <w:rPr>
          <w:noProof/>
        </w:rPr>
        <w:t>35</w:t>
      </w:r>
      <w:r>
        <w:rPr>
          <w:noProof/>
        </w:rPr>
        <w:fldChar w:fldCharType="end"/>
      </w:r>
    </w:p>
    <w:p w14:paraId="6030AD6B" w14:textId="7BEB0D83"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14: Class Methods</w:t>
      </w:r>
      <w:r>
        <w:rPr>
          <w:noProof/>
        </w:rPr>
        <w:tab/>
      </w:r>
      <w:r>
        <w:rPr>
          <w:noProof/>
        </w:rPr>
        <w:fldChar w:fldCharType="begin"/>
      </w:r>
      <w:r>
        <w:rPr>
          <w:noProof/>
        </w:rPr>
        <w:instrText xml:space="preserve"> PAGEREF _Toc439226887 \h </w:instrText>
      </w:r>
      <w:r>
        <w:rPr>
          <w:noProof/>
        </w:rPr>
      </w:r>
      <w:r>
        <w:rPr>
          <w:noProof/>
        </w:rPr>
        <w:fldChar w:fldCharType="separate"/>
      </w:r>
      <w:r w:rsidR="00764584">
        <w:rPr>
          <w:noProof/>
        </w:rPr>
        <w:t>65</w:t>
      </w:r>
      <w:r>
        <w:rPr>
          <w:noProof/>
        </w:rPr>
        <w:fldChar w:fldCharType="end"/>
      </w:r>
    </w:p>
    <w:p w14:paraId="4679BB8F" w14:textId="55D286E7"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15: Uses Clause</w:t>
      </w:r>
      <w:r>
        <w:rPr>
          <w:noProof/>
        </w:rPr>
        <w:tab/>
      </w:r>
      <w:r>
        <w:rPr>
          <w:noProof/>
        </w:rPr>
        <w:fldChar w:fldCharType="begin"/>
      </w:r>
      <w:r>
        <w:rPr>
          <w:noProof/>
        </w:rPr>
        <w:instrText xml:space="preserve"> PAGEREF _Toc439226888 \h </w:instrText>
      </w:r>
      <w:r>
        <w:rPr>
          <w:noProof/>
        </w:rPr>
      </w:r>
      <w:r>
        <w:rPr>
          <w:noProof/>
        </w:rPr>
        <w:fldChar w:fldCharType="separate"/>
      </w:r>
      <w:r w:rsidR="00764584">
        <w:rPr>
          <w:noProof/>
        </w:rPr>
        <w:t>66</w:t>
      </w:r>
      <w:r>
        <w:rPr>
          <w:noProof/>
        </w:rPr>
        <w:fldChar w:fldCharType="end"/>
      </w:r>
    </w:p>
    <w:p w14:paraId="471D470C" w14:textId="512E6AEE"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16: Example of Configuration of a Protocol to handle QBP-Q13 Events</w:t>
      </w:r>
      <w:r>
        <w:rPr>
          <w:noProof/>
        </w:rPr>
        <w:tab/>
      </w:r>
      <w:r>
        <w:rPr>
          <w:noProof/>
        </w:rPr>
        <w:fldChar w:fldCharType="begin"/>
      </w:r>
      <w:r>
        <w:rPr>
          <w:noProof/>
        </w:rPr>
        <w:instrText xml:space="preserve"> PAGEREF _Toc439226889 \h </w:instrText>
      </w:r>
      <w:r>
        <w:rPr>
          <w:noProof/>
        </w:rPr>
      </w:r>
      <w:r>
        <w:rPr>
          <w:noProof/>
        </w:rPr>
        <w:fldChar w:fldCharType="separate"/>
      </w:r>
      <w:r w:rsidR="00764584">
        <w:rPr>
          <w:noProof/>
        </w:rPr>
        <w:t>67</w:t>
      </w:r>
      <w:r>
        <w:rPr>
          <w:noProof/>
        </w:rPr>
        <w:fldChar w:fldCharType="end"/>
      </w:r>
    </w:p>
    <w:p w14:paraId="493B78FE" w14:textId="49E6486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17: Example of Configuration of a Protocol to handle QBP-Q13 Events</w:t>
      </w:r>
      <w:r>
        <w:rPr>
          <w:noProof/>
        </w:rPr>
        <w:tab/>
      </w:r>
      <w:r>
        <w:rPr>
          <w:noProof/>
        </w:rPr>
        <w:fldChar w:fldCharType="begin"/>
      </w:r>
      <w:r>
        <w:rPr>
          <w:noProof/>
        </w:rPr>
        <w:instrText xml:space="preserve"> PAGEREF _Toc439226890 \h </w:instrText>
      </w:r>
      <w:r>
        <w:rPr>
          <w:noProof/>
        </w:rPr>
      </w:r>
      <w:r>
        <w:rPr>
          <w:noProof/>
        </w:rPr>
        <w:fldChar w:fldCharType="separate"/>
      </w:r>
      <w:r w:rsidR="00764584">
        <w:rPr>
          <w:noProof/>
        </w:rPr>
        <w:t>68</w:t>
      </w:r>
      <w:r>
        <w:rPr>
          <w:noProof/>
        </w:rPr>
        <w:fldChar w:fldCharType="end"/>
      </w:r>
    </w:p>
    <w:p w14:paraId="099D75C1" w14:textId="701CE715"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18: Example of Configuration of a Protocol to handle QBP-Q13 Events</w:t>
      </w:r>
      <w:r>
        <w:rPr>
          <w:noProof/>
        </w:rPr>
        <w:tab/>
      </w:r>
      <w:r>
        <w:rPr>
          <w:noProof/>
        </w:rPr>
        <w:fldChar w:fldCharType="begin"/>
      </w:r>
      <w:r>
        <w:rPr>
          <w:noProof/>
        </w:rPr>
        <w:instrText xml:space="preserve"> PAGEREF _Toc439226891 \h </w:instrText>
      </w:r>
      <w:r>
        <w:rPr>
          <w:noProof/>
        </w:rPr>
      </w:r>
      <w:r>
        <w:rPr>
          <w:noProof/>
        </w:rPr>
        <w:fldChar w:fldCharType="separate"/>
      </w:r>
      <w:r w:rsidR="00764584">
        <w:rPr>
          <w:noProof/>
        </w:rPr>
        <w:t>68</w:t>
      </w:r>
      <w:r>
        <w:rPr>
          <w:noProof/>
        </w:rPr>
        <w:fldChar w:fldCharType="end"/>
      </w:r>
    </w:p>
    <w:p w14:paraId="78BB198B" w14:textId="0B62D187"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19: Example of Configuration of a Protocol to handle QBP-Q13 Events</w:t>
      </w:r>
      <w:r>
        <w:rPr>
          <w:noProof/>
        </w:rPr>
        <w:tab/>
      </w:r>
      <w:r>
        <w:rPr>
          <w:noProof/>
        </w:rPr>
        <w:fldChar w:fldCharType="begin"/>
      </w:r>
      <w:r>
        <w:rPr>
          <w:noProof/>
        </w:rPr>
        <w:instrText xml:space="preserve"> PAGEREF _Toc439226892 \h </w:instrText>
      </w:r>
      <w:r>
        <w:rPr>
          <w:noProof/>
        </w:rPr>
      </w:r>
      <w:r>
        <w:rPr>
          <w:noProof/>
        </w:rPr>
        <w:fldChar w:fldCharType="separate"/>
      </w:r>
      <w:r w:rsidR="00764584">
        <w:rPr>
          <w:noProof/>
        </w:rPr>
        <w:t>69</w:t>
      </w:r>
      <w:r>
        <w:rPr>
          <w:noProof/>
        </w:rPr>
        <w:fldChar w:fldCharType="end"/>
      </w:r>
    </w:p>
    <w:p w14:paraId="3CCFDEAF" w14:textId="2C48BAC2"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20: Receiving HL7 Application Configuration</w:t>
      </w:r>
      <w:r>
        <w:rPr>
          <w:noProof/>
        </w:rPr>
        <w:tab/>
      </w:r>
      <w:r>
        <w:rPr>
          <w:noProof/>
        </w:rPr>
        <w:fldChar w:fldCharType="begin"/>
      </w:r>
      <w:r>
        <w:rPr>
          <w:noProof/>
        </w:rPr>
        <w:instrText xml:space="preserve"> PAGEREF _Toc439226893 \h </w:instrText>
      </w:r>
      <w:r>
        <w:rPr>
          <w:noProof/>
        </w:rPr>
      </w:r>
      <w:r>
        <w:rPr>
          <w:noProof/>
        </w:rPr>
        <w:fldChar w:fldCharType="separate"/>
      </w:r>
      <w:r w:rsidR="00764584">
        <w:rPr>
          <w:noProof/>
        </w:rPr>
        <w:t>69</w:t>
      </w:r>
      <w:r>
        <w:rPr>
          <w:noProof/>
        </w:rPr>
        <w:fldChar w:fldCharType="end"/>
      </w:r>
    </w:p>
    <w:p w14:paraId="0D9EBCB7" w14:textId="6D6BEABE"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21: Sending HL7 Application Configuration</w:t>
      </w:r>
      <w:r>
        <w:rPr>
          <w:noProof/>
        </w:rPr>
        <w:tab/>
      </w:r>
      <w:r>
        <w:rPr>
          <w:noProof/>
        </w:rPr>
        <w:fldChar w:fldCharType="begin"/>
      </w:r>
      <w:r>
        <w:rPr>
          <w:noProof/>
        </w:rPr>
        <w:instrText xml:space="preserve"> PAGEREF _Toc439226894 \h </w:instrText>
      </w:r>
      <w:r>
        <w:rPr>
          <w:noProof/>
        </w:rPr>
      </w:r>
      <w:r>
        <w:rPr>
          <w:noProof/>
        </w:rPr>
        <w:fldChar w:fldCharType="separate"/>
      </w:r>
      <w:r w:rsidR="00764584">
        <w:rPr>
          <w:noProof/>
        </w:rPr>
        <w:t>70</w:t>
      </w:r>
      <w:r>
        <w:rPr>
          <w:noProof/>
        </w:rPr>
        <w:fldChar w:fldCharType="end"/>
      </w:r>
    </w:p>
    <w:p w14:paraId="1DBA637E" w14:textId="4C87F29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22: Example of Configuration of Logical Links</w:t>
      </w:r>
      <w:r>
        <w:rPr>
          <w:noProof/>
        </w:rPr>
        <w:tab/>
      </w:r>
      <w:r>
        <w:rPr>
          <w:noProof/>
        </w:rPr>
        <w:fldChar w:fldCharType="begin"/>
      </w:r>
      <w:r>
        <w:rPr>
          <w:noProof/>
        </w:rPr>
        <w:instrText xml:space="preserve"> PAGEREF _Toc439226895 \h </w:instrText>
      </w:r>
      <w:r>
        <w:rPr>
          <w:noProof/>
        </w:rPr>
      </w:r>
      <w:r>
        <w:rPr>
          <w:noProof/>
        </w:rPr>
        <w:fldChar w:fldCharType="separate"/>
      </w:r>
      <w:r w:rsidR="00764584">
        <w:rPr>
          <w:noProof/>
        </w:rPr>
        <w:t>70</w:t>
      </w:r>
      <w:r>
        <w:rPr>
          <w:noProof/>
        </w:rPr>
        <w:fldChar w:fldCharType="end"/>
      </w:r>
    </w:p>
    <w:p w14:paraId="1287964B" w14:textId="423C7C6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23: Example of Configuration of Logical Links</w:t>
      </w:r>
      <w:r>
        <w:rPr>
          <w:noProof/>
        </w:rPr>
        <w:tab/>
      </w:r>
      <w:r>
        <w:rPr>
          <w:noProof/>
        </w:rPr>
        <w:fldChar w:fldCharType="begin"/>
      </w:r>
      <w:r>
        <w:rPr>
          <w:noProof/>
        </w:rPr>
        <w:instrText xml:space="preserve"> PAGEREF _Toc439226896 \h </w:instrText>
      </w:r>
      <w:r>
        <w:rPr>
          <w:noProof/>
        </w:rPr>
      </w:r>
      <w:r>
        <w:rPr>
          <w:noProof/>
        </w:rPr>
        <w:fldChar w:fldCharType="separate"/>
      </w:r>
      <w:r w:rsidR="00764584">
        <w:rPr>
          <w:noProof/>
        </w:rPr>
        <w:t>71</w:t>
      </w:r>
      <w:r>
        <w:rPr>
          <w:noProof/>
        </w:rPr>
        <w:fldChar w:fldCharType="end"/>
      </w:r>
    </w:p>
    <w:p w14:paraId="769D7397" w14:textId="5B18E7A1"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24: Example of Configuration of Logical Links</w:t>
      </w:r>
      <w:r>
        <w:rPr>
          <w:noProof/>
        </w:rPr>
        <w:tab/>
      </w:r>
      <w:r>
        <w:rPr>
          <w:noProof/>
        </w:rPr>
        <w:fldChar w:fldCharType="begin"/>
      </w:r>
      <w:r>
        <w:rPr>
          <w:noProof/>
        </w:rPr>
        <w:instrText xml:space="preserve"> PAGEREF _Toc439226897 \h </w:instrText>
      </w:r>
      <w:r>
        <w:rPr>
          <w:noProof/>
        </w:rPr>
      </w:r>
      <w:r>
        <w:rPr>
          <w:noProof/>
        </w:rPr>
        <w:fldChar w:fldCharType="separate"/>
      </w:r>
      <w:r w:rsidR="00764584">
        <w:rPr>
          <w:noProof/>
        </w:rPr>
        <w:t>71</w:t>
      </w:r>
      <w:r>
        <w:rPr>
          <w:noProof/>
        </w:rPr>
        <w:fldChar w:fldCharType="end"/>
      </w:r>
    </w:p>
    <w:p w14:paraId="1168587A" w14:textId="38C4E1C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25: Example of Configuration of Logical Links</w:t>
      </w:r>
      <w:r>
        <w:rPr>
          <w:noProof/>
        </w:rPr>
        <w:tab/>
      </w:r>
      <w:r>
        <w:rPr>
          <w:noProof/>
        </w:rPr>
        <w:fldChar w:fldCharType="begin"/>
      </w:r>
      <w:r>
        <w:rPr>
          <w:noProof/>
        </w:rPr>
        <w:instrText xml:space="preserve"> PAGEREF _Toc439226898 \h </w:instrText>
      </w:r>
      <w:r>
        <w:rPr>
          <w:noProof/>
        </w:rPr>
      </w:r>
      <w:r>
        <w:rPr>
          <w:noProof/>
        </w:rPr>
        <w:fldChar w:fldCharType="separate"/>
      </w:r>
      <w:r w:rsidR="00764584">
        <w:rPr>
          <w:noProof/>
        </w:rPr>
        <w:t>72</w:t>
      </w:r>
      <w:r>
        <w:rPr>
          <w:noProof/>
        </w:rPr>
        <w:fldChar w:fldCharType="end"/>
      </w:r>
    </w:p>
    <w:p w14:paraId="6B16F418" w14:textId="1DEE0AF2"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Figure 26: Navigational Hierarchy</w:t>
      </w:r>
      <w:r>
        <w:rPr>
          <w:noProof/>
        </w:rPr>
        <w:tab/>
      </w:r>
      <w:r>
        <w:rPr>
          <w:noProof/>
        </w:rPr>
        <w:fldChar w:fldCharType="begin"/>
      </w:r>
      <w:r>
        <w:rPr>
          <w:noProof/>
        </w:rPr>
        <w:instrText xml:space="preserve"> PAGEREF _Toc439226899 \h </w:instrText>
      </w:r>
      <w:r>
        <w:rPr>
          <w:noProof/>
        </w:rPr>
      </w:r>
      <w:r>
        <w:rPr>
          <w:noProof/>
        </w:rPr>
        <w:fldChar w:fldCharType="separate"/>
      </w:r>
      <w:r w:rsidR="00764584">
        <w:rPr>
          <w:noProof/>
        </w:rPr>
        <w:t>88</w:t>
      </w:r>
      <w:r>
        <w:rPr>
          <w:noProof/>
        </w:rPr>
        <w:fldChar w:fldCharType="end"/>
      </w:r>
    </w:p>
    <w:p w14:paraId="5AA1A578" w14:textId="36441FF1" w:rsidR="00B67B4D" w:rsidRDefault="002A3A33" w:rsidP="002A3A33">
      <w:pPr>
        <w:pStyle w:val="Title2"/>
      </w:pPr>
      <w:r>
        <w:fldChar w:fldCharType="end"/>
      </w:r>
      <w:r w:rsidRPr="002A3A33">
        <w:t xml:space="preserve"> </w:t>
      </w:r>
    </w:p>
    <w:p w14:paraId="7BF07F4B" w14:textId="1A236335" w:rsidR="002A3A33" w:rsidRDefault="002A3A33" w:rsidP="002A3A33">
      <w:pPr>
        <w:pStyle w:val="Title2"/>
      </w:pPr>
      <w:r>
        <w:t>Table of Tables</w:t>
      </w:r>
    </w:p>
    <w:p w14:paraId="7C4F69B1" w14:textId="73F421B4" w:rsidR="00F80154"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F80154">
        <w:rPr>
          <w:noProof/>
        </w:rPr>
        <w:t>Table 1: Acronym &amp; Abbreviation Table</w:t>
      </w:r>
      <w:r w:rsidR="00F80154">
        <w:rPr>
          <w:noProof/>
        </w:rPr>
        <w:tab/>
      </w:r>
      <w:r w:rsidR="00F80154">
        <w:rPr>
          <w:noProof/>
        </w:rPr>
        <w:fldChar w:fldCharType="begin"/>
      </w:r>
      <w:r w:rsidR="00F80154">
        <w:rPr>
          <w:noProof/>
        </w:rPr>
        <w:instrText xml:space="preserve"> PAGEREF _Toc439226900 \h </w:instrText>
      </w:r>
      <w:r w:rsidR="00F80154">
        <w:rPr>
          <w:noProof/>
        </w:rPr>
      </w:r>
      <w:r w:rsidR="00F80154">
        <w:rPr>
          <w:noProof/>
        </w:rPr>
        <w:fldChar w:fldCharType="separate"/>
      </w:r>
      <w:r w:rsidR="00764584">
        <w:rPr>
          <w:noProof/>
        </w:rPr>
        <w:t>10</w:t>
      </w:r>
      <w:r w:rsidR="00F80154">
        <w:rPr>
          <w:noProof/>
        </w:rPr>
        <w:fldChar w:fldCharType="end"/>
      </w:r>
    </w:p>
    <w:p w14:paraId="0D96B206" w14:textId="4D2B7CA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2: MLLP HL7 Endpoint Messages</w:t>
      </w:r>
      <w:r>
        <w:rPr>
          <w:noProof/>
        </w:rPr>
        <w:tab/>
      </w:r>
      <w:r>
        <w:rPr>
          <w:noProof/>
        </w:rPr>
        <w:fldChar w:fldCharType="begin"/>
      </w:r>
      <w:r>
        <w:rPr>
          <w:noProof/>
        </w:rPr>
        <w:instrText xml:space="preserve"> PAGEREF _Toc439226901 \h </w:instrText>
      </w:r>
      <w:r>
        <w:rPr>
          <w:noProof/>
        </w:rPr>
      </w:r>
      <w:r>
        <w:rPr>
          <w:noProof/>
        </w:rPr>
        <w:fldChar w:fldCharType="separate"/>
      </w:r>
      <w:r w:rsidR="00764584">
        <w:rPr>
          <w:noProof/>
        </w:rPr>
        <w:t>27</w:t>
      </w:r>
      <w:r>
        <w:rPr>
          <w:noProof/>
        </w:rPr>
        <w:fldChar w:fldCharType="end"/>
      </w:r>
    </w:p>
    <w:p w14:paraId="69385A6E" w14:textId="51FD4D6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3: Global Placement and Protection</w:t>
      </w:r>
      <w:r>
        <w:rPr>
          <w:noProof/>
        </w:rPr>
        <w:tab/>
      </w:r>
      <w:r>
        <w:rPr>
          <w:noProof/>
        </w:rPr>
        <w:fldChar w:fldCharType="begin"/>
      </w:r>
      <w:r>
        <w:rPr>
          <w:noProof/>
        </w:rPr>
        <w:instrText xml:space="preserve"> PAGEREF _Toc439226902 \h </w:instrText>
      </w:r>
      <w:r>
        <w:rPr>
          <w:noProof/>
        </w:rPr>
      </w:r>
      <w:r>
        <w:rPr>
          <w:noProof/>
        </w:rPr>
        <w:fldChar w:fldCharType="separate"/>
      </w:r>
      <w:r w:rsidR="00764584">
        <w:rPr>
          <w:noProof/>
        </w:rPr>
        <w:t>52</w:t>
      </w:r>
      <w:r>
        <w:rPr>
          <w:noProof/>
        </w:rPr>
        <w:fldChar w:fldCharType="end"/>
      </w:r>
    </w:p>
    <w:p w14:paraId="31F22E64" w14:textId="04FA876A"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4: Files</w:t>
      </w:r>
      <w:r>
        <w:rPr>
          <w:noProof/>
        </w:rPr>
        <w:tab/>
      </w:r>
      <w:r>
        <w:rPr>
          <w:noProof/>
        </w:rPr>
        <w:fldChar w:fldCharType="begin"/>
      </w:r>
      <w:r>
        <w:rPr>
          <w:noProof/>
        </w:rPr>
        <w:instrText xml:space="preserve"> PAGEREF _Toc439226903 \h </w:instrText>
      </w:r>
      <w:r>
        <w:rPr>
          <w:noProof/>
        </w:rPr>
      </w:r>
      <w:r>
        <w:rPr>
          <w:noProof/>
        </w:rPr>
        <w:fldChar w:fldCharType="separate"/>
      </w:r>
      <w:r w:rsidR="00764584">
        <w:rPr>
          <w:noProof/>
        </w:rPr>
        <w:t>52</w:t>
      </w:r>
      <w:r>
        <w:rPr>
          <w:noProof/>
        </w:rPr>
        <w:fldChar w:fldCharType="end"/>
      </w:r>
    </w:p>
    <w:p w14:paraId="32EA728B" w14:textId="4C679A52"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5: REFILL Sub file (#52.1)</w:t>
      </w:r>
      <w:r>
        <w:rPr>
          <w:noProof/>
        </w:rPr>
        <w:tab/>
      </w:r>
      <w:r>
        <w:rPr>
          <w:noProof/>
        </w:rPr>
        <w:fldChar w:fldCharType="begin"/>
      </w:r>
      <w:r>
        <w:rPr>
          <w:noProof/>
        </w:rPr>
        <w:instrText xml:space="preserve"> PAGEREF _Toc439226904 \h </w:instrText>
      </w:r>
      <w:r>
        <w:rPr>
          <w:noProof/>
        </w:rPr>
      </w:r>
      <w:r>
        <w:rPr>
          <w:noProof/>
        </w:rPr>
        <w:fldChar w:fldCharType="separate"/>
      </w:r>
      <w:r w:rsidR="00764584">
        <w:rPr>
          <w:noProof/>
        </w:rPr>
        <w:t>52</w:t>
      </w:r>
      <w:r>
        <w:rPr>
          <w:noProof/>
        </w:rPr>
        <w:fldChar w:fldCharType="end"/>
      </w:r>
    </w:p>
    <w:p w14:paraId="67390B85" w14:textId="0C776AB3"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6: PARTIAL FILL sub file (#52.2)</w:t>
      </w:r>
      <w:r>
        <w:rPr>
          <w:noProof/>
        </w:rPr>
        <w:tab/>
      </w:r>
      <w:r>
        <w:rPr>
          <w:noProof/>
        </w:rPr>
        <w:fldChar w:fldCharType="begin"/>
      </w:r>
      <w:r>
        <w:rPr>
          <w:noProof/>
        </w:rPr>
        <w:instrText xml:space="preserve"> PAGEREF _Toc439226905 \h </w:instrText>
      </w:r>
      <w:r>
        <w:rPr>
          <w:noProof/>
        </w:rPr>
      </w:r>
      <w:r>
        <w:rPr>
          <w:noProof/>
        </w:rPr>
        <w:fldChar w:fldCharType="separate"/>
      </w:r>
      <w:r w:rsidR="00764584">
        <w:rPr>
          <w:noProof/>
        </w:rPr>
        <w:t>53</w:t>
      </w:r>
      <w:r>
        <w:rPr>
          <w:noProof/>
        </w:rPr>
        <w:fldChar w:fldCharType="end"/>
      </w:r>
    </w:p>
    <w:p w14:paraId="127BE308" w14:textId="627D6AD7"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7: Remote Prescription Log (#52.09</w:t>
      </w:r>
      <w:r>
        <w:rPr>
          <w:noProof/>
        </w:rPr>
        <w:tab/>
      </w:r>
      <w:r>
        <w:rPr>
          <w:noProof/>
        </w:rPr>
        <w:fldChar w:fldCharType="begin"/>
      </w:r>
      <w:r>
        <w:rPr>
          <w:noProof/>
        </w:rPr>
        <w:instrText xml:space="preserve"> PAGEREF _Toc439226906 \h </w:instrText>
      </w:r>
      <w:r>
        <w:rPr>
          <w:noProof/>
        </w:rPr>
      </w:r>
      <w:r>
        <w:rPr>
          <w:noProof/>
        </w:rPr>
        <w:fldChar w:fldCharType="separate"/>
      </w:r>
      <w:r w:rsidR="00764584">
        <w:rPr>
          <w:noProof/>
        </w:rPr>
        <w:t>53</w:t>
      </w:r>
      <w:r>
        <w:rPr>
          <w:noProof/>
        </w:rPr>
        <w:fldChar w:fldCharType="end"/>
      </w:r>
    </w:p>
    <w:p w14:paraId="35C16B18" w14:textId="2EC4A616"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8: Acknowledgement Codes</w:t>
      </w:r>
      <w:r>
        <w:rPr>
          <w:noProof/>
        </w:rPr>
        <w:tab/>
      </w:r>
      <w:r>
        <w:rPr>
          <w:noProof/>
        </w:rPr>
        <w:fldChar w:fldCharType="begin"/>
      </w:r>
      <w:r>
        <w:rPr>
          <w:noProof/>
        </w:rPr>
        <w:instrText xml:space="preserve"> PAGEREF _Toc439226907 \h </w:instrText>
      </w:r>
      <w:r>
        <w:rPr>
          <w:noProof/>
        </w:rPr>
      </w:r>
      <w:r>
        <w:rPr>
          <w:noProof/>
        </w:rPr>
        <w:fldChar w:fldCharType="separate"/>
      </w:r>
      <w:r w:rsidR="00764584">
        <w:rPr>
          <w:noProof/>
        </w:rPr>
        <w:t>79</w:t>
      </w:r>
      <w:r>
        <w:rPr>
          <w:noProof/>
        </w:rPr>
        <w:fldChar w:fldCharType="end"/>
      </w:r>
    </w:p>
    <w:p w14:paraId="5836529B" w14:textId="1271BE1D"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9: Order Control Codes</w:t>
      </w:r>
      <w:r>
        <w:rPr>
          <w:noProof/>
        </w:rPr>
        <w:tab/>
      </w:r>
      <w:r>
        <w:rPr>
          <w:noProof/>
        </w:rPr>
        <w:fldChar w:fldCharType="begin"/>
      </w:r>
      <w:r>
        <w:rPr>
          <w:noProof/>
        </w:rPr>
        <w:instrText xml:space="preserve"> PAGEREF _Toc439226908 \h </w:instrText>
      </w:r>
      <w:r>
        <w:rPr>
          <w:noProof/>
        </w:rPr>
      </w:r>
      <w:r>
        <w:rPr>
          <w:noProof/>
        </w:rPr>
        <w:fldChar w:fldCharType="separate"/>
      </w:r>
      <w:r w:rsidR="00764584">
        <w:rPr>
          <w:noProof/>
        </w:rPr>
        <w:t>80</w:t>
      </w:r>
      <w:r>
        <w:rPr>
          <w:noProof/>
        </w:rPr>
        <w:fldChar w:fldCharType="end"/>
      </w:r>
    </w:p>
    <w:p w14:paraId="370BEAD0" w14:textId="2ED72C0C"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10: Remote Prescription Query Request</w:t>
      </w:r>
      <w:r>
        <w:rPr>
          <w:noProof/>
        </w:rPr>
        <w:tab/>
      </w:r>
      <w:r>
        <w:rPr>
          <w:noProof/>
        </w:rPr>
        <w:fldChar w:fldCharType="begin"/>
      </w:r>
      <w:r>
        <w:rPr>
          <w:noProof/>
        </w:rPr>
        <w:instrText xml:space="preserve"> PAGEREF _Toc439226909 \h </w:instrText>
      </w:r>
      <w:r>
        <w:rPr>
          <w:noProof/>
        </w:rPr>
      </w:r>
      <w:r>
        <w:rPr>
          <w:noProof/>
        </w:rPr>
        <w:fldChar w:fldCharType="separate"/>
      </w:r>
      <w:r w:rsidR="00764584">
        <w:rPr>
          <w:noProof/>
        </w:rPr>
        <w:t>80</w:t>
      </w:r>
      <w:r>
        <w:rPr>
          <w:noProof/>
        </w:rPr>
        <w:fldChar w:fldCharType="end"/>
      </w:r>
    </w:p>
    <w:p w14:paraId="5F3BF39E" w14:textId="10EE81EC"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11: QPD Field Description and Commentary</w:t>
      </w:r>
      <w:r>
        <w:rPr>
          <w:noProof/>
        </w:rPr>
        <w:tab/>
      </w:r>
      <w:r>
        <w:rPr>
          <w:noProof/>
        </w:rPr>
        <w:fldChar w:fldCharType="begin"/>
      </w:r>
      <w:r>
        <w:rPr>
          <w:noProof/>
        </w:rPr>
        <w:instrText xml:space="preserve"> PAGEREF _Toc439226910 \h </w:instrText>
      </w:r>
      <w:r>
        <w:rPr>
          <w:noProof/>
        </w:rPr>
      </w:r>
      <w:r>
        <w:rPr>
          <w:noProof/>
        </w:rPr>
        <w:fldChar w:fldCharType="separate"/>
      </w:r>
      <w:r w:rsidR="00764584">
        <w:rPr>
          <w:noProof/>
        </w:rPr>
        <w:t>81</w:t>
      </w:r>
      <w:r>
        <w:rPr>
          <w:noProof/>
        </w:rPr>
        <w:fldChar w:fldCharType="end"/>
      </w:r>
    </w:p>
    <w:p w14:paraId="19FDEE3C" w14:textId="3BDF52D1"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12: PID Field Description and Commentary</w:t>
      </w:r>
      <w:r>
        <w:rPr>
          <w:noProof/>
        </w:rPr>
        <w:tab/>
      </w:r>
      <w:r>
        <w:rPr>
          <w:noProof/>
        </w:rPr>
        <w:fldChar w:fldCharType="begin"/>
      </w:r>
      <w:r>
        <w:rPr>
          <w:noProof/>
        </w:rPr>
        <w:instrText xml:space="preserve"> PAGEREF _Toc439226911 \h </w:instrText>
      </w:r>
      <w:r>
        <w:rPr>
          <w:noProof/>
        </w:rPr>
      </w:r>
      <w:r>
        <w:rPr>
          <w:noProof/>
        </w:rPr>
        <w:fldChar w:fldCharType="separate"/>
      </w:r>
      <w:r w:rsidR="00764584">
        <w:rPr>
          <w:noProof/>
        </w:rPr>
        <w:t>81</w:t>
      </w:r>
      <w:r>
        <w:rPr>
          <w:noProof/>
        </w:rPr>
        <w:fldChar w:fldCharType="end"/>
      </w:r>
    </w:p>
    <w:p w14:paraId="3DA9349C" w14:textId="19ACC40A"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13: RCP Field Description and Commentary</w:t>
      </w:r>
      <w:r>
        <w:rPr>
          <w:noProof/>
        </w:rPr>
        <w:tab/>
      </w:r>
      <w:r>
        <w:rPr>
          <w:noProof/>
        </w:rPr>
        <w:fldChar w:fldCharType="begin"/>
      </w:r>
      <w:r>
        <w:rPr>
          <w:noProof/>
        </w:rPr>
        <w:instrText xml:space="preserve"> PAGEREF _Toc439226912 \h </w:instrText>
      </w:r>
      <w:r>
        <w:rPr>
          <w:noProof/>
        </w:rPr>
      </w:r>
      <w:r>
        <w:rPr>
          <w:noProof/>
        </w:rPr>
        <w:fldChar w:fldCharType="separate"/>
      </w:r>
      <w:r w:rsidR="00764584">
        <w:rPr>
          <w:noProof/>
        </w:rPr>
        <w:t>81</w:t>
      </w:r>
      <w:r>
        <w:rPr>
          <w:noProof/>
        </w:rPr>
        <w:fldChar w:fldCharType="end"/>
      </w:r>
    </w:p>
    <w:p w14:paraId="1F542315" w14:textId="7EFCB99F"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14: Remote Prescription Query Response</w:t>
      </w:r>
      <w:r>
        <w:rPr>
          <w:noProof/>
        </w:rPr>
        <w:tab/>
      </w:r>
      <w:r>
        <w:rPr>
          <w:noProof/>
        </w:rPr>
        <w:fldChar w:fldCharType="begin"/>
      </w:r>
      <w:r>
        <w:rPr>
          <w:noProof/>
        </w:rPr>
        <w:instrText xml:space="preserve"> PAGEREF _Toc439226913 \h </w:instrText>
      </w:r>
      <w:r>
        <w:rPr>
          <w:noProof/>
        </w:rPr>
      </w:r>
      <w:r>
        <w:rPr>
          <w:noProof/>
        </w:rPr>
        <w:fldChar w:fldCharType="separate"/>
      </w:r>
      <w:r w:rsidR="00764584">
        <w:rPr>
          <w:noProof/>
        </w:rPr>
        <w:t>82</w:t>
      </w:r>
      <w:r>
        <w:rPr>
          <w:noProof/>
        </w:rPr>
        <w:fldChar w:fldCharType="end"/>
      </w:r>
    </w:p>
    <w:p w14:paraId="79D2B15F" w14:textId="4001E0B4"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15: RCP Field Description and Commentary</w:t>
      </w:r>
      <w:r>
        <w:rPr>
          <w:noProof/>
        </w:rPr>
        <w:tab/>
      </w:r>
      <w:r>
        <w:rPr>
          <w:noProof/>
        </w:rPr>
        <w:fldChar w:fldCharType="begin"/>
      </w:r>
      <w:r>
        <w:rPr>
          <w:noProof/>
        </w:rPr>
        <w:instrText xml:space="preserve"> PAGEREF _Toc439226914 \h </w:instrText>
      </w:r>
      <w:r>
        <w:rPr>
          <w:noProof/>
        </w:rPr>
      </w:r>
      <w:r>
        <w:rPr>
          <w:noProof/>
        </w:rPr>
        <w:fldChar w:fldCharType="separate"/>
      </w:r>
      <w:r w:rsidR="00764584">
        <w:rPr>
          <w:noProof/>
        </w:rPr>
        <w:t>82</w:t>
      </w:r>
      <w:r>
        <w:rPr>
          <w:noProof/>
        </w:rPr>
        <w:fldChar w:fldCharType="end"/>
      </w:r>
    </w:p>
    <w:p w14:paraId="22EB7410" w14:textId="22D57158"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16: Remote Description Dispense Request</w:t>
      </w:r>
      <w:r>
        <w:rPr>
          <w:noProof/>
        </w:rPr>
        <w:tab/>
      </w:r>
      <w:r>
        <w:rPr>
          <w:noProof/>
        </w:rPr>
        <w:fldChar w:fldCharType="begin"/>
      </w:r>
      <w:r>
        <w:rPr>
          <w:noProof/>
        </w:rPr>
        <w:instrText xml:space="preserve"> PAGEREF _Toc439226915 \h </w:instrText>
      </w:r>
      <w:r>
        <w:rPr>
          <w:noProof/>
        </w:rPr>
      </w:r>
      <w:r>
        <w:rPr>
          <w:noProof/>
        </w:rPr>
        <w:fldChar w:fldCharType="separate"/>
      </w:r>
      <w:r w:rsidR="00764584">
        <w:rPr>
          <w:noProof/>
        </w:rPr>
        <w:t>83</w:t>
      </w:r>
      <w:r>
        <w:rPr>
          <w:noProof/>
        </w:rPr>
        <w:fldChar w:fldCharType="end"/>
      </w:r>
    </w:p>
    <w:p w14:paraId="3DD048AE" w14:textId="0BA6CFA5"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17: PID Field Description and Commentary</w:t>
      </w:r>
      <w:r>
        <w:rPr>
          <w:noProof/>
        </w:rPr>
        <w:tab/>
      </w:r>
      <w:r>
        <w:rPr>
          <w:noProof/>
        </w:rPr>
        <w:fldChar w:fldCharType="begin"/>
      </w:r>
      <w:r>
        <w:rPr>
          <w:noProof/>
        </w:rPr>
        <w:instrText xml:space="preserve"> PAGEREF _Toc439226916 \h </w:instrText>
      </w:r>
      <w:r>
        <w:rPr>
          <w:noProof/>
        </w:rPr>
      </w:r>
      <w:r>
        <w:rPr>
          <w:noProof/>
        </w:rPr>
        <w:fldChar w:fldCharType="separate"/>
      </w:r>
      <w:r w:rsidR="00764584">
        <w:rPr>
          <w:noProof/>
        </w:rPr>
        <w:t>84</w:t>
      </w:r>
      <w:r>
        <w:rPr>
          <w:noProof/>
        </w:rPr>
        <w:fldChar w:fldCharType="end"/>
      </w:r>
    </w:p>
    <w:p w14:paraId="7A80FDE5" w14:textId="44FC6B8B"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18: ORC Field Description and Commentary</w:t>
      </w:r>
      <w:r>
        <w:rPr>
          <w:noProof/>
        </w:rPr>
        <w:tab/>
      </w:r>
      <w:r>
        <w:rPr>
          <w:noProof/>
        </w:rPr>
        <w:fldChar w:fldCharType="begin"/>
      </w:r>
      <w:r>
        <w:rPr>
          <w:noProof/>
        </w:rPr>
        <w:instrText xml:space="preserve"> PAGEREF _Toc439226917 \h </w:instrText>
      </w:r>
      <w:r>
        <w:rPr>
          <w:noProof/>
        </w:rPr>
      </w:r>
      <w:r>
        <w:rPr>
          <w:noProof/>
        </w:rPr>
        <w:fldChar w:fldCharType="separate"/>
      </w:r>
      <w:r w:rsidR="00764584">
        <w:rPr>
          <w:noProof/>
        </w:rPr>
        <w:t>84</w:t>
      </w:r>
      <w:r>
        <w:rPr>
          <w:noProof/>
        </w:rPr>
        <w:fldChar w:fldCharType="end"/>
      </w:r>
    </w:p>
    <w:p w14:paraId="41992D5B" w14:textId="4DA14D36"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19: RXO Field Description and Commentary</w:t>
      </w:r>
      <w:r>
        <w:rPr>
          <w:noProof/>
        </w:rPr>
        <w:tab/>
      </w:r>
      <w:r>
        <w:rPr>
          <w:noProof/>
        </w:rPr>
        <w:fldChar w:fldCharType="begin"/>
      </w:r>
      <w:r>
        <w:rPr>
          <w:noProof/>
        </w:rPr>
        <w:instrText xml:space="preserve"> PAGEREF _Toc439226918 \h </w:instrText>
      </w:r>
      <w:r>
        <w:rPr>
          <w:noProof/>
        </w:rPr>
      </w:r>
      <w:r>
        <w:rPr>
          <w:noProof/>
        </w:rPr>
        <w:fldChar w:fldCharType="separate"/>
      </w:r>
      <w:r w:rsidR="00764584">
        <w:rPr>
          <w:noProof/>
        </w:rPr>
        <w:t>84</w:t>
      </w:r>
      <w:r>
        <w:rPr>
          <w:noProof/>
        </w:rPr>
        <w:fldChar w:fldCharType="end"/>
      </w:r>
    </w:p>
    <w:p w14:paraId="2C6DDCF1" w14:textId="09E75D37"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20: Remote Description Dispense Response</w:t>
      </w:r>
      <w:r>
        <w:rPr>
          <w:noProof/>
        </w:rPr>
        <w:tab/>
      </w:r>
      <w:r>
        <w:rPr>
          <w:noProof/>
        </w:rPr>
        <w:fldChar w:fldCharType="begin"/>
      </w:r>
      <w:r>
        <w:rPr>
          <w:noProof/>
        </w:rPr>
        <w:instrText xml:space="preserve"> PAGEREF _Toc439226919 \h </w:instrText>
      </w:r>
      <w:r>
        <w:rPr>
          <w:noProof/>
        </w:rPr>
      </w:r>
      <w:r>
        <w:rPr>
          <w:noProof/>
        </w:rPr>
        <w:fldChar w:fldCharType="separate"/>
      </w:r>
      <w:r w:rsidR="00764584">
        <w:rPr>
          <w:noProof/>
        </w:rPr>
        <w:t>85</w:t>
      </w:r>
      <w:r>
        <w:rPr>
          <w:noProof/>
        </w:rPr>
        <w:fldChar w:fldCharType="end"/>
      </w:r>
    </w:p>
    <w:p w14:paraId="0DC1DE13" w14:textId="05F0B644" w:rsidR="00F80154" w:rsidRDefault="00F80154">
      <w:pPr>
        <w:pStyle w:val="TableofFigures"/>
        <w:tabs>
          <w:tab w:val="right" w:leader="dot" w:pos="9350"/>
        </w:tabs>
        <w:rPr>
          <w:rFonts w:asciiTheme="minorHAnsi" w:eastAsiaTheme="minorEastAsia" w:hAnsiTheme="minorHAnsi" w:cstheme="minorBidi"/>
          <w:noProof/>
          <w:sz w:val="22"/>
          <w:szCs w:val="22"/>
        </w:rPr>
      </w:pPr>
      <w:r>
        <w:rPr>
          <w:noProof/>
        </w:rPr>
        <w:t>Table 21: RXD Field Description and Commentary</w:t>
      </w:r>
      <w:r>
        <w:rPr>
          <w:noProof/>
        </w:rPr>
        <w:tab/>
      </w:r>
      <w:r>
        <w:rPr>
          <w:noProof/>
        </w:rPr>
        <w:fldChar w:fldCharType="begin"/>
      </w:r>
      <w:r>
        <w:rPr>
          <w:noProof/>
        </w:rPr>
        <w:instrText xml:space="preserve"> PAGEREF _Toc439226920 \h </w:instrText>
      </w:r>
      <w:r>
        <w:rPr>
          <w:noProof/>
        </w:rPr>
      </w:r>
      <w:r>
        <w:rPr>
          <w:noProof/>
        </w:rPr>
        <w:fldChar w:fldCharType="separate"/>
      </w:r>
      <w:r w:rsidR="00764584">
        <w:rPr>
          <w:noProof/>
        </w:rPr>
        <w:t>86</w:t>
      </w:r>
      <w:r>
        <w:rPr>
          <w:noProof/>
        </w:rPr>
        <w:fldChar w:fldCharType="end"/>
      </w:r>
    </w:p>
    <w:p w14:paraId="13AB1375" w14:textId="677B328E" w:rsidR="002A3A33" w:rsidRDefault="002A3A33" w:rsidP="002A3A33">
      <w:pPr>
        <w:pStyle w:val="Title2"/>
        <w:jc w:val="left"/>
        <w:rPr>
          <w:b w:val="0"/>
          <w:bCs w:val="0"/>
          <w:kern w:val="32"/>
          <w:sz w:val="36"/>
        </w:rPr>
      </w:pPr>
      <w:r>
        <w:fldChar w:fldCharType="end"/>
      </w:r>
      <w:r>
        <w:br w:type="page"/>
      </w:r>
    </w:p>
    <w:p w14:paraId="407AA76E" w14:textId="0B45E692" w:rsidR="00F41862" w:rsidRDefault="00F41862" w:rsidP="00210591">
      <w:pPr>
        <w:pStyle w:val="Heading1"/>
      </w:pPr>
      <w:bookmarkStart w:id="5" w:name="_Toc439226682"/>
      <w:r>
        <w:t>Introduction</w:t>
      </w:r>
      <w:bookmarkEnd w:id="4"/>
      <w:bookmarkEnd w:id="5"/>
    </w:p>
    <w:p w14:paraId="185C8F60" w14:textId="5B448E85" w:rsidR="00C707B9" w:rsidRPr="00310407" w:rsidRDefault="006B0FDB" w:rsidP="00310407">
      <w:bookmarkStart w:id="6" w:name="_Toc433180664"/>
      <w:r>
        <w:t>Lea</w:t>
      </w:r>
      <w:r w:rsidR="00C707B9" w:rsidRPr="00310407">
        <w:t xml:space="preserve">dership at the </w:t>
      </w:r>
      <w:r>
        <w:t>Department of Veterans Affairs (V</w:t>
      </w:r>
      <w:r w:rsidRPr="00310407">
        <w:t>A</w:t>
      </w:r>
      <w:r>
        <w:t xml:space="preserve">) </w:t>
      </w:r>
      <w:r w:rsidR="00C707B9" w:rsidRPr="00310407">
        <w:t>initiated the OneVA Pharmacy Implementation project to enhance and integrate the OneVA Pharmacy prototype into VistA.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VistA to pharmacists providing direct access to any active and refillable prescription from any VA Healthcare System. The OneVA Pharmacy Implementation project modifies the existing prototype software to expand its current capability and includes the development of documentation to sup</w:t>
      </w:r>
      <w:r w:rsidR="005731D1">
        <w:t>port a national rollout in Spring</w:t>
      </w:r>
      <w:r w:rsidR="00C707B9" w:rsidRPr="00310407">
        <w:t xml:space="preserve"> 2016.</w:t>
      </w:r>
    </w:p>
    <w:p w14:paraId="31F52633" w14:textId="77777777" w:rsidR="00C707B9" w:rsidRPr="00142873" w:rsidRDefault="00C707B9" w:rsidP="00310407">
      <w:r w:rsidRPr="00310407">
        <w:t>The OneVA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r w:rsidRPr="00142873">
        <w:t>.</w:t>
      </w:r>
    </w:p>
    <w:p w14:paraId="24C74194" w14:textId="77777777" w:rsidR="00124B8B" w:rsidRDefault="00210591" w:rsidP="00614783">
      <w:pPr>
        <w:pStyle w:val="Heading2"/>
      </w:pPr>
      <w:bookmarkStart w:id="7" w:name="_Toc381778336"/>
      <w:bookmarkStart w:id="8" w:name="_Toc439226683"/>
      <w:bookmarkEnd w:id="6"/>
      <w:r>
        <w:t>Scope</w:t>
      </w:r>
      <w:bookmarkEnd w:id="7"/>
      <w:bookmarkEnd w:id="8"/>
    </w:p>
    <w:p w14:paraId="0B2B9672" w14:textId="77777777" w:rsidR="00C707B9" w:rsidRPr="00C707B9" w:rsidRDefault="00C707B9" w:rsidP="00614783">
      <w:r>
        <w:t xml:space="preserve">This </w:t>
      </w:r>
      <w:r w:rsidR="00AC7CBA">
        <w:t>System Design Document (SDD)</w:t>
      </w:r>
      <w:r>
        <w:t xml:space="preserve"> will define the high level design for the OneVA Pharmacy </w:t>
      </w:r>
      <w:r w:rsidRPr="00C707B9">
        <w:t xml:space="preserve">Implementation </w:t>
      </w:r>
      <w:r>
        <w:t>Project objectives. It defines and describes system components, architectural views, system constraints, and design rationale</w:t>
      </w:r>
      <w:r w:rsidR="00AC7CBA">
        <w:t>.</w:t>
      </w:r>
    </w:p>
    <w:p w14:paraId="2237586D" w14:textId="77777777" w:rsidR="000C00A4" w:rsidRDefault="000C00A4" w:rsidP="00614783">
      <w:pPr>
        <w:pStyle w:val="Heading2"/>
      </w:pPr>
      <w:bookmarkStart w:id="9" w:name="_Toc381778338"/>
      <w:bookmarkStart w:id="10" w:name="_Toc439226684"/>
      <w:r>
        <w:t xml:space="preserve">User </w:t>
      </w:r>
      <w:bookmarkEnd w:id="9"/>
      <w:r w:rsidR="00E459BA">
        <w:t>Profiles</w:t>
      </w:r>
      <w:bookmarkEnd w:id="10"/>
    </w:p>
    <w:p w14:paraId="40480C3D" w14:textId="77777777" w:rsidR="00D12CD9" w:rsidRDefault="00D12CD9" w:rsidP="00614783">
      <w:r>
        <w:t xml:space="preserve">The user profile of the OneVA Pharmacy module are those users, specifically pharmacists, that use the Pharmacy </w:t>
      </w:r>
      <w:r w:rsidR="00F56373">
        <w:t xml:space="preserve">[PSO LM BACKDOOR ORDERS] </w:t>
      </w:r>
      <w:r w:rsidR="00AF5FAB">
        <w:t>menu</w:t>
      </w:r>
      <w:r w:rsidR="00AC7CBA">
        <w:t xml:space="preserve"> </w:t>
      </w:r>
      <w:r w:rsidR="00F56373">
        <w:t>to dispense prescriptions.</w:t>
      </w:r>
    </w:p>
    <w:p w14:paraId="270A544E" w14:textId="77777777" w:rsidR="008B3709" w:rsidRDefault="008B3709" w:rsidP="00614783">
      <w:pPr>
        <w:pStyle w:val="Heading2"/>
      </w:pPr>
      <w:bookmarkStart w:id="11" w:name="_Toc407633976"/>
      <w:bookmarkStart w:id="12" w:name="_Toc426954170"/>
      <w:bookmarkStart w:id="13" w:name="_Toc439226685"/>
      <w:r>
        <w:t>Acronyms and Abbreviations</w:t>
      </w:r>
      <w:bookmarkEnd w:id="11"/>
      <w:bookmarkEnd w:id="12"/>
      <w:bookmarkEnd w:id="13"/>
    </w:p>
    <w:p w14:paraId="52510D80" w14:textId="77777777" w:rsidR="008B3709" w:rsidRDefault="008B3709" w:rsidP="00310407">
      <w:r w:rsidRPr="00614783">
        <w:t>The following table provides the list of acronyms used throughout the document along with their descriptions</w:t>
      </w:r>
      <w:r>
        <w:t>.</w:t>
      </w:r>
    </w:p>
    <w:p w14:paraId="0A7FC730" w14:textId="2CF31587" w:rsidR="008B3709" w:rsidRDefault="008B3709" w:rsidP="004742D4">
      <w:pPr>
        <w:pStyle w:val="Caption"/>
      </w:pPr>
      <w:bookmarkStart w:id="14" w:name="_Toc407630697"/>
      <w:bookmarkStart w:id="15" w:name="_Toc426541141"/>
      <w:bookmarkStart w:id="16" w:name="_Toc439226900"/>
      <w:r>
        <w:t xml:space="preserve">Table </w:t>
      </w:r>
      <w:fldSimple w:instr=" SEQ Table \* ARABIC ">
        <w:r w:rsidR="00764584">
          <w:rPr>
            <w:noProof/>
          </w:rPr>
          <w:t>1</w:t>
        </w:r>
      </w:fldSimple>
      <w:r>
        <w:rPr>
          <w:noProof/>
        </w:rPr>
        <w:t>:</w:t>
      </w:r>
      <w:r>
        <w:t xml:space="preserve"> </w:t>
      </w:r>
      <w:r w:rsidRPr="005B2732">
        <w:t>Acronym &amp; Abbreviation Table</w:t>
      </w:r>
      <w:bookmarkEnd w:id="14"/>
      <w:bookmarkEnd w:id="15"/>
      <w:bookmarkEnd w:id="16"/>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2802C8" w:rsidRPr="00F26495" w14:paraId="5C030880" w14:textId="77777777" w:rsidTr="0092476E">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48AF1A7C" w14:textId="77777777" w:rsidR="002802C8" w:rsidRPr="00912D25" w:rsidRDefault="002802C8" w:rsidP="0092476E">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0097D640" w14:textId="77777777" w:rsidR="002802C8" w:rsidRPr="00912D25" w:rsidRDefault="002802C8" w:rsidP="0092476E">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2802C8" w:rsidRPr="00174BE5" w14:paraId="622E92E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B69F9A1" w14:textId="77777777" w:rsidR="002802C8" w:rsidRPr="000C0D75" w:rsidRDefault="002802C8" w:rsidP="00310407">
            <w:r>
              <w:t>ADT</w:t>
            </w:r>
          </w:p>
        </w:tc>
        <w:tc>
          <w:tcPr>
            <w:tcW w:w="6588" w:type="dxa"/>
            <w:noWrap/>
          </w:tcPr>
          <w:p w14:paraId="2B9A86B5"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Admission Discharge Transfer</w:t>
            </w:r>
          </w:p>
        </w:tc>
      </w:tr>
      <w:tr w:rsidR="002802C8" w:rsidRPr="00174BE5" w14:paraId="6806C99A"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FC6E796" w14:textId="77777777" w:rsidR="002802C8" w:rsidRPr="000C0D75" w:rsidRDefault="002802C8" w:rsidP="00310407">
            <w:r>
              <w:t>AITC</w:t>
            </w:r>
          </w:p>
        </w:tc>
        <w:tc>
          <w:tcPr>
            <w:tcW w:w="6588" w:type="dxa"/>
            <w:noWrap/>
          </w:tcPr>
          <w:p w14:paraId="7CAF3164" w14:textId="7966510F" w:rsidR="002802C8" w:rsidRDefault="00E56F9D" w:rsidP="00310407">
            <w:pPr>
              <w:cnfStyle w:val="000000000000" w:firstRow="0" w:lastRow="0" w:firstColumn="0" w:lastColumn="0" w:oddVBand="0" w:evenVBand="0" w:oddHBand="0" w:evenHBand="0" w:firstRowFirstColumn="0" w:firstRowLastColumn="0" w:lastRowFirstColumn="0" w:lastRowLastColumn="0"/>
            </w:pPr>
            <w:r>
              <w:t>Austin</w:t>
            </w:r>
            <w:r w:rsidR="002802C8">
              <w:t xml:space="preserve"> Information Technology Center</w:t>
            </w:r>
          </w:p>
        </w:tc>
      </w:tr>
      <w:tr w:rsidR="002802C8" w:rsidRPr="00174BE5" w14:paraId="2A25BB7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7117F2" w14:textId="77777777" w:rsidR="002802C8" w:rsidRDefault="002802C8" w:rsidP="00310407">
            <w:r>
              <w:t>API</w:t>
            </w:r>
          </w:p>
        </w:tc>
        <w:tc>
          <w:tcPr>
            <w:tcW w:w="6588" w:type="dxa"/>
            <w:noWrap/>
          </w:tcPr>
          <w:p w14:paraId="78B09A8B"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2802C8" w:rsidRPr="00174BE5" w14:paraId="553E609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495662D" w14:textId="77777777" w:rsidR="002802C8" w:rsidRDefault="002802C8" w:rsidP="00310407">
            <w:r>
              <w:t>BITS</w:t>
            </w:r>
          </w:p>
        </w:tc>
        <w:tc>
          <w:tcPr>
            <w:tcW w:w="6588" w:type="dxa"/>
            <w:noWrap/>
          </w:tcPr>
          <w:p w14:paraId="727D8AAF"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2802C8" w:rsidRPr="00174BE5" w14:paraId="7277F55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0BAAC3" w14:textId="77777777" w:rsidR="002802C8" w:rsidRPr="000C0D75" w:rsidRDefault="002802C8" w:rsidP="00310407">
            <w:r>
              <w:t>CDS</w:t>
            </w:r>
          </w:p>
        </w:tc>
        <w:tc>
          <w:tcPr>
            <w:tcW w:w="6588" w:type="dxa"/>
            <w:noWrap/>
          </w:tcPr>
          <w:p w14:paraId="3BA2DFF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Clinical Data Services</w:t>
            </w:r>
          </w:p>
        </w:tc>
      </w:tr>
      <w:tr w:rsidR="002802C8" w:rsidRPr="00174BE5" w14:paraId="7974FB8B"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0C74FA" w14:textId="77777777" w:rsidR="002802C8" w:rsidRPr="003D4415" w:rsidRDefault="002802C8" w:rsidP="00310407">
            <w:r>
              <w:t>CLIN</w:t>
            </w:r>
          </w:p>
        </w:tc>
        <w:tc>
          <w:tcPr>
            <w:tcW w:w="6588" w:type="dxa"/>
            <w:noWrap/>
          </w:tcPr>
          <w:p w14:paraId="1BF0A19E"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Contract Line Item Number</w:t>
            </w:r>
          </w:p>
        </w:tc>
      </w:tr>
      <w:tr w:rsidR="002802C8" w:rsidRPr="00174BE5" w14:paraId="7C7E6102"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2F8D6" w14:textId="77777777" w:rsidR="002802C8" w:rsidRPr="000C0D75" w:rsidRDefault="002802C8" w:rsidP="00310407">
            <w:r>
              <w:t>DFN</w:t>
            </w:r>
          </w:p>
        </w:tc>
        <w:tc>
          <w:tcPr>
            <w:tcW w:w="6588" w:type="dxa"/>
            <w:noWrap/>
          </w:tcPr>
          <w:p w14:paraId="7970EE9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Data File Number</w:t>
            </w:r>
          </w:p>
        </w:tc>
      </w:tr>
      <w:tr w:rsidR="002802C8" w:rsidRPr="00174BE5" w14:paraId="0FCD52A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5C8CA1" w14:textId="77777777" w:rsidR="002802C8" w:rsidRDefault="002802C8" w:rsidP="00310407">
            <w:r>
              <w:t>DHCP</w:t>
            </w:r>
          </w:p>
        </w:tc>
        <w:tc>
          <w:tcPr>
            <w:tcW w:w="6588" w:type="dxa"/>
            <w:noWrap/>
          </w:tcPr>
          <w:p w14:paraId="548BBC8D"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2802C8" w:rsidRPr="00174BE5" w14:paraId="5618AE57"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E98E70" w14:textId="77777777" w:rsidR="002802C8" w:rsidRDefault="002802C8" w:rsidP="00310407">
            <w:r>
              <w:t>DoD</w:t>
            </w:r>
          </w:p>
        </w:tc>
        <w:tc>
          <w:tcPr>
            <w:tcW w:w="6588" w:type="dxa"/>
            <w:noWrap/>
          </w:tcPr>
          <w:p w14:paraId="650A457D"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Department of Defense</w:t>
            </w:r>
          </w:p>
        </w:tc>
      </w:tr>
      <w:tr w:rsidR="002802C8" w:rsidRPr="00174BE5" w14:paraId="317C50C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E528F5" w14:textId="77777777" w:rsidR="002802C8" w:rsidRDefault="002802C8" w:rsidP="00310407">
            <w:r>
              <w:t>EHR</w:t>
            </w:r>
          </w:p>
        </w:tc>
        <w:tc>
          <w:tcPr>
            <w:tcW w:w="6588" w:type="dxa"/>
            <w:noWrap/>
          </w:tcPr>
          <w:p w14:paraId="71610150"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Electronic Health Record</w:t>
            </w:r>
          </w:p>
        </w:tc>
      </w:tr>
      <w:tr w:rsidR="002802C8" w:rsidRPr="00174BE5" w14:paraId="6750552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932A4CE" w14:textId="77777777" w:rsidR="002802C8" w:rsidRPr="000C0D75" w:rsidRDefault="002802C8" w:rsidP="00310407">
            <w:r>
              <w:t>eMI</w:t>
            </w:r>
          </w:p>
        </w:tc>
        <w:tc>
          <w:tcPr>
            <w:tcW w:w="6588" w:type="dxa"/>
            <w:noWrap/>
          </w:tcPr>
          <w:p w14:paraId="76E91826" w14:textId="77777777" w:rsidR="002802C8" w:rsidRDefault="002802C8" w:rsidP="0092476E">
            <w:pPr>
              <w:cnfStyle w:val="000000100000" w:firstRow="0" w:lastRow="0" w:firstColumn="0" w:lastColumn="0" w:oddVBand="0" w:evenVBand="0" w:oddHBand="1" w:evenHBand="0" w:firstRowFirstColumn="0" w:firstRowLastColumn="0" w:lastRowFirstColumn="0" w:lastRowLastColumn="0"/>
            </w:pPr>
            <w:r>
              <w:t>Enterprise Messaging Infrastructure</w:t>
            </w:r>
          </w:p>
        </w:tc>
      </w:tr>
      <w:tr w:rsidR="002802C8" w:rsidRPr="00174BE5" w14:paraId="7E9E2F28"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E0846E" w14:textId="77777777" w:rsidR="002802C8" w:rsidRPr="000C0D75" w:rsidRDefault="002802C8" w:rsidP="00310407">
            <w:r>
              <w:t>ESB</w:t>
            </w:r>
          </w:p>
        </w:tc>
        <w:tc>
          <w:tcPr>
            <w:tcW w:w="6588" w:type="dxa"/>
            <w:noWrap/>
          </w:tcPr>
          <w:p w14:paraId="334524B6"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Enterprise Service Bus</w:t>
            </w:r>
          </w:p>
        </w:tc>
      </w:tr>
      <w:tr w:rsidR="002802C8" w:rsidRPr="00174BE5" w14:paraId="63BC5A2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417F5" w14:textId="1BB3B8DB" w:rsidR="002802C8" w:rsidRPr="000C0D75" w:rsidRDefault="00950432" w:rsidP="00310407">
            <w:r>
              <w:t>HDR</w:t>
            </w:r>
          </w:p>
        </w:tc>
        <w:tc>
          <w:tcPr>
            <w:tcW w:w="6588" w:type="dxa"/>
            <w:noWrap/>
          </w:tcPr>
          <w:p w14:paraId="0797C063" w14:textId="7C7E8271" w:rsidR="002802C8" w:rsidRDefault="00950432" w:rsidP="00310407">
            <w:pPr>
              <w:cnfStyle w:val="000000100000" w:firstRow="0" w:lastRow="0" w:firstColumn="0" w:lastColumn="0" w:oddVBand="0" w:evenVBand="0" w:oddHBand="1" w:evenHBand="0" w:firstRowFirstColumn="0" w:firstRowLastColumn="0" w:lastRowFirstColumn="0" w:lastRowLastColumn="0"/>
            </w:pPr>
            <w:r>
              <w:t>Health Data Repository</w:t>
            </w:r>
          </w:p>
        </w:tc>
      </w:tr>
      <w:tr w:rsidR="002802C8" w:rsidRPr="00174BE5" w14:paraId="15D7D007"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BDB48E2" w14:textId="77777777" w:rsidR="002802C8" w:rsidRPr="000C0D75" w:rsidRDefault="002802C8" w:rsidP="00310407">
            <w:r>
              <w:t>HL7</w:t>
            </w:r>
          </w:p>
        </w:tc>
        <w:tc>
          <w:tcPr>
            <w:tcW w:w="6588" w:type="dxa"/>
            <w:noWrap/>
          </w:tcPr>
          <w:p w14:paraId="3687E13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Health Level 7</w:t>
            </w:r>
          </w:p>
        </w:tc>
      </w:tr>
      <w:tr w:rsidR="002802C8" w:rsidRPr="00174BE5" w14:paraId="4FAA66B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354563E" w14:textId="77777777" w:rsidR="002802C8" w:rsidRPr="000C0D75" w:rsidRDefault="002802C8" w:rsidP="00310407">
            <w:r>
              <w:t>ICN</w:t>
            </w:r>
          </w:p>
        </w:tc>
        <w:tc>
          <w:tcPr>
            <w:tcW w:w="6588" w:type="dxa"/>
            <w:noWrap/>
          </w:tcPr>
          <w:p w14:paraId="257D36C2"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Integration Control Number</w:t>
            </w:r>
          </w:p>
        </w:tc>
      </w:tr>
      <w:tr w:rsidR="002802C8" w:rsidRPr="00174BE5" w14:paraId="4EBB66D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733B487" w14:textId="77777777" w:rsidR="002802C8" w:rsidRPr="000C0D75" w:rsidRDefault="002802C8" w:rsidP="00310407">
            <w:r>
              <w:t>IOC</w:t>
            </w:r>
          </w:p>
        </w:tc>
        <w:tc>
          <w:tcPr>
            <w:tcW w:w="6588" w:type="dxa"/>
            <w:noWrap/>
          </w:tcPr>
          <w:p w14:paraId="75A1796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Initial Operating Capability</w:t>
            </w:r>
          </w:p>
        </w:tc>
      </w:tr>
      <w:tr w:rsidR="002802C8" w:rsidRPr="00174BE5" w14:paraId="7AB73AA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6635A2" w14:textId="77777777" w:rsidR="002802C8" w:rsidRDefault="002802C8" w:rsidP="00310407">
            <w:r>
              <w:t>IT</w:t>
            </w:r>
          </w:p>
        </w:tc>
        <w:tc>
          <w:tcPr>
            <w:tcW w:w="6588" w:type="dxa"/>
            <w:noWrap/>
          </w:tcPr>
          <w:p w14:paraId="1A24394F"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Information Technology</w:t>
            </w:r>
          </w:p>
        </w:tc>
      </w:tr>
      <w:tr w:rsidR="002802C8" w:rsidRPr="00174BE5" w14:paraId="4D56930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52FAC7" w14:textId="77777777" w:rsidR="002802C8" w:rsidRPr="000C0D75" w:rsidRDefault="002802C8" w:rsidP="00310407">
            <w:r>
              <w:t>MLLP</w:t>
            </w:r>
          </w:p>
        </w:tc>
        <w:tc>
          <w:tcPr>
            <w:tcW w:w="6588" w:type="dxa"/>
            <w:noWrap/>
          </w:tcPr>
          <w:p w14:paraId="246B8EEB"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Minimal Lower Layer Protocol</w:t>
            </w:r>
          </w:p>
        </w:tc>
      </w:tr>
      <w:tr w:rsidR="002802C8" w:rsidRPr="00174BE5" w14:paraId="6DD2691C"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D545715" w14:textId="77777777" w:rsidR="002802C8" w:rsidRDefault="002802C8" w:rsidP="00310407">
            <w:r>
              <w:t>MUMPS</w:t>
            </w:r>
          </w:p>
        </w:tc>
        <w:tc>
          <w:tcPr>
            <w:tcW w:w="6588" w:type="dxa"/>
            <w:noWrap/>
          </w:tcPr>
          <w:p w14:paraId="779D6FAE" w14:textId="77777777" w:rsidR="002802C8" w:rsidRPr="007335DC" w:rsidRDefault="002802C8" w:rsidP="00310407">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2802C8" w:rsidRPr="00174BE5" w14:paraId="21AE9CB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C173D99" w14:textId="77777777" w:rsidR="002802C8" w:rsidRPr="000C0D75" w:rsidRDefault="002802C8" w:rsidP="00310407">
            <w:r>
              <w:t>MVI</w:t>
            </w:r>
          </w:p>
        </w:tc>
        <w:tc>
          <w:tcPr>
            <w:tcW w:w="6588" w:type="dxa"/>
            <w:noWrap/>
          </w:tcPr>
          <w:p w14:paraId="62A2FC1C"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Master Veteran Index</w:t>
            </w:r>
          </w:p>
        </w:tc>
      </w:tr>
      <w:tr w:rsidR="002802C8" w:rsidRPr="00174BE5" w14:paraId="2399486F"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BF949D" w14:textId="77777777" w:rsidR="002802C8" w:rsidRPr="003D4415" w:rsidRDefault="002802C8" w:rsidP="00310407">
            <w:r>
              <w:t>OIA</w:t>
            </w:r>
          </w:p>
        </w:tc>
        <w:tc>
          <w:tcPr>
            <w:tcW w:w="6588" w:type="dxa"/>
            <w:noWrap/>
          </w:tcPr>
          <w:p w14:paraId="4AB52D57" w14:textId="77777777" w:rsidR="002802C8" w:rsidRPr="00174BE5" w:rsidRDefault="002802C8" w:rsidP="00310407">
            <w:pPr>
              <w:cnfStyle w:val="000000100000" w:firstRow="0" w:lastRow="0" w:firstColumn="0" w:lastColumn="0" w:oddVBand="0" w:evenVBand="0" w:oddHBand="1" w:evenHBand="0" w:firstRowFirstColumn="0" w:firstRowLastColumn="0" w:lastRowFirstColumn="0" w:lastRowLastColumn="0"/>
            </w:pPr>
            <w:r>
              <w:t>Office of Informatics and Analytics</w:t>
            </w:r>
          </w:p>
        </w:tc>
      </w:tr>
      <w:tr w:rsidR="002802C8" w:rsidRPr="00174BE5" w14:paraId="790C9A44"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7C9E65" w14:textId="77777777" w:rsidR="002802C8" w:rsidRPr="000C0D75" w:rsidRDefault="002802C8" w:rsidP="00310407">
            <w:r>
              <w:t>PMAS</w:t>
            </w:r>
          </w:p>
        </w:tc>
        <w:tc>
          <w:tcPr>
            <w:tcW w:w="6588" w:type="dxa"/>
            <w:noWrap/>
          </w:tcPr>
          <w:p w14:paraId="29D55AE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E3338D" w:rsidRPr="00174BE5" w14:paraId="6BC1A81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C3CE45" w14:textId="2D76082F" w:rsidR="00E3338D" w:rsidRDefault="00E3338D" w:rsidP="00310407">
            <w:r>
              <w:t>PSO</w:t>
            </w:r>
          </w:p>
        </w:tc>
        <w:tc>
          <w:tcPr>
            <w:tcW w:w="6588" w:type="dxa"/>
            <w:noWrap/>
          </w:tcPr>
          <w:p w14:paraId="3ACD2999" w14:textId="448D2647" w:rsidR="00E3338D" w:rsidRDefault="00E3338D" w:rsidP="00310407">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E3338D" w:rsidRPr="00174BE5" w14:paraId="008DF7A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4708F4" w14:textId="729121A2" w:rsidR="00E3338D" w:rsidRDefault="00E3338D" w:rsidP="00310407">
            <w:r>
              <w:t>[PSO LM BACKDOOR ORDERS]</w:t>
            </w:r>
          </w:p>
        </w:tc>
        <w:tc>
          <w:tcPr>
            <w:tcW w:w="6588" w:type="dxa"/>
            <w:noWrap/>
          </w:tcPr>
          <w:p w14:paraId="7A2F3840" w14:textId="560ED112" w:rsidR="00E3338D" w:rsidRDefault="00E3338D" w:rsidP="00310407">
            <w:pPr>
              <w:cnfStyle w:val="000000000000" w:firstRow="0" w:lastRow="0" w:firstColumn="0" w:lastColumn="0" w:oddVBand="0" w:evenVBand="0" w:oddHBand="0" w:evenHBand="0" w:firstRowFirstColumn="0" w:firstRowLastColumn="0" w:lastRowFirstColumn="0" w:lastRowLastColumn="0"/>
            </w:pPr>
            <w:r>
              <w:t>Patient Prescription Processing</w:t>
            </w:r>
          </w:p>
        </w:tc>
      </w:tr>
      <w:tr w:rsidR="002802C8" w:rsidRPr="00174BE5" w14:paraId="531B880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8720CE" w14:textId="77777777" w:rsidR="002802C8" w:rsidRDefault="002802C8" w:rsidP="00310407">
            <w:r>
              <w:t>PWS</w:t>
            </w:r>
          </w:p>
        </w:tc>
        <w:tc>
          <w:tcPr>
            <w:tcW w:w="6588" w:type="dxa"/>
            <w:noWrap/>
          </w:tcPr>
          <w:p w14:paraId="220273A7"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773131" w:rsidRPr="00174BE5" w14:paraId="010D94EF"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6A7B46" w14:textId="17C16164" w:rsidR="00773131" w:rsidRDefault="00773131" w:rsidP="00310407">
            <w:r>
              <w:t>RDNG</w:t>
            </w:r>
          </w:p>
        </w:tc>
        <w:tc>
          <w:tcPr>
            <w:tcW w:w="6588" w:type="dxa"/>
            <w:noWrap/>
          </w:tcPr>
          <w:p w14:paraId="5A080751" w14:textId="7955BC88" w:rsidR="00773131" w:rsidRDefault="00773131" w:rsidP="00310407">
            <w:pPr>
              <w:cnfStyle w:val="000000000000" w:firstRow="0" w:lastRow="0" w:firstColumn="0" w:lastColumn="0" w:oddVBand="0" w:evenVBand="0" w:oddHBand="0" w:evenHBand="0" w:firstRowFirstColumn="0" w:firstRowLastColumn="0" w:lastRowFirstColumn="0" w:lastRowLastColumn="0"/>
            </w:pPr>
            <w:r>
              <w:t>IBM Rational DOORS Next Generation</w:t>
            </w:r>
          </w:p>
        </w:tc>
      </w:tr>
      <w:tr w:rsidR="002802C8" w:rsidRPr="00174BE5" w14:paraId="4F877BF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3EAE37" w14:textId="77777777" w:rsidR="002802C8" w:rsidRPr="000C0D75" w:rsidRDefault="002802C8" w:rsidP="00310407">
            <w:r>
              <w:t>REST</w:t>
            </w:r>
          </w:p>
        </w:tc>
        <w:tc>
          <w:tcPr>
            <w:tcW w:w="6588" w:type="dxa"/>
            <w:noWrap/>
          </w:tcPr>
          <w:p w14:paraId="19AE51D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2802C8" w:rsidRPr="00174BE5" w14:paraId="721EC311"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BAC06DB" w14:textId="77777777" w:rsidR="002802C8" w:rsidRPr="000C0D75" w:rsidRDefault="002802C8" w:rsidP="00310407">
            <w:r>
              <w:t>RSD</w:t>
            </w:r>
          </w:p>
        </w:tc>
        <w:tc>
          <w:tcPr>
            <w:tcW w:w="6588" w:type="dxa"/>
            <w:noWrap/>
          </w:tcPr>
          <w:p w14:paraId="318FBBA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2802C8" w:rsidRPr="00174BE5" w14:paraId="1F8ED77B"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12E555E" w14:textId="77777777" w:rsidR="002802C8" w:rsidRPr="003D4415" w:rsidRDefault="002802C8" w:rsidP="00310407">
            <w:pPr>
              <w:rPr>
                <w:bCs w:val="0"/>
                <w:color w:val="000000"/>
              </w:rPr>
            </w:pPr>
            <w:r>
              <w:t>RTM</w:t>
            </w:r>
          </w:p>
        </w:tc>
        <w:tc>
          <w:tcPr>
            <w:tcW w:w="6588" w:type="dxa"/>
            <w:noWrap/>
          </w:tcPr>
          <w:p w14:paraId="098DCA1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2802C8" w:rsidRPr="00174BE5" w14:paraId="7084524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ED5E94" w14:textId="77777777" w:rsidR="002802C8" w:rsidRDefault="002802C8" w:rsidP="00310407">
            <w:r>
              <w:t>SDD</w:t>
            </w:r>
          </w:p>
        </w:tc>
        <w:tc>
          <w:tcPr>
            <w:tcW w:w="6588" w:type="dxa"/>
            <w:noWrap/>
          </w:tcPr>
          <w:p w14:paraId="3E5225E3"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System Design Document</w:t>
            </w:r>
          </w:p>
        </w:tc>
      </w:tr>
      <w:tr w:rsidR="002802C8" w:rsidRPr="00174BE5" w14:paraId="6FF3FFF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F562FD6" w14:textId="77777777" w:rsidR="002802C8" w:rsidRDefault="002802C8" w:rsidP="00310407">
            <w:r>
              <w:t>SME</w:t>
            </w:r>
          </w:p>
        </w:tc>
        <w:tc>
          <w:tcPr>
            <w:tcW w:w="6588" w:type="dxa"/>
            <w:noWrap/>
          </w:tcPr>
          <w:p w14:paraId="4875F2E4"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Subject Matter Expert</w:t>
            </w:r>
          </w:p>
        </w:tc>
      </w:tr>
      <w:tr w:rsidR="002802C8" w:rsidRPr="00174BE5" w14:paraId="4D36BBB9"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AFE9EA" w14:textId="77777777" w:rsidR="002802C8" w:rsidRPr="000C0D75" w:rsidRDefault="002802C8" w:rsidP="00310407">
            <w:r>
              <w:t>SOA</w:t>
            </w:r>
          </w:p>
        </w:tc>
        <w:tc>
          <w:tcPr>
            <w:tcW w:w="6588" w:type="dxa"/>
            <w:noWrap/>
          </w:tcPr>
          <w:p w14:paraId="3DADBCF4"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Service Oriented Architecture</w:t>
            </w:r>
          </w:p>
        </w:tc>
      </w:tr>
      <w:tr w:rsidR="002802C8" w:rsidRPr="00174BE5" w14:paraId="290DD23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C954D" w14:textId="77777777" w:rsidR="002802C8" w:rsidRDefault="002802C8" w:rsidP="00310407">
            <w:r>
              <w:t>TRM</w:t>
            </w:r>
          </w:p>
        </w:tc>
        <w:tc>
          <w:tcPr>
            <w:tcW w:w="6588" w:type="dxa"/>
            <w:noWrap/>
          </w:tcPr>
          <w:p w14:paraId="0E8896CC"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Technical Reference Model</w:t>
            </w:r>
          </w:p>
        </w:tc>
      </w:tr>
      <w:tr w:rsidR="002802C8" w:rsidRPr="00174BE5" w14:paraId="2402551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245A9F3" w14:textId="77777777" w:rsidR="002802C8" w:rsidRPr="003D4415" w:rsidRDefault="002802C8" w:rsidP="00310407">
            <w:r w:rsidRPr="003D4415">
              <w:t>VA</w:t>
            </w:r>
          </w:p>
        </w:tc>
        <w:tc>
          <w:tcPr>
            <w:tcW w:w="6588" w:type="dxa"/>
            <w:noWrap/>
          </w:tcPr>
          <w:p w14:paraId="15958454"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2802C8" w:rsidRPr="00174BE5" w14:paraId="42D1600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86631E" w14:textId="77777777" w:rsidR="002802C8" w:rsidRPr="000C0D75" w:rsidRDefault="002802C8" w:rsidP="00310407">
            <w:r w:rsidRPr="003D4415">
              <w:t>VHA</w:t>
            </w:r>
          </w:p>
        </w:tc>
        <w:tc>
          <w:tcPr>
            <w:tcW w:w="6588" w:type="dxa"/>
            <w:noWrap/>
          </w:tcPr>
          <w:p w14:paraId="269525A1"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 xml:space="preserve">Department of </w:t>
            </w:r>
            <w:r w:rsidRPr="00174BE5">
              <w:t>Veterans Health Administration</w:t>
            </w:r>
          </w:p>
        </w:tc>
      </w:tr>
      <w:tr w:rsidR="002802C8" w:rsidRPr="00174BE5" w14:paraId="3456A5C6"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5D3AB6" w14:textId="77777777" w:rsidR="002802C8" w:rsidRPr="000C0D75" w:rsidRDefault="002802C8" w:rsidP="00310407">
            <w:pPr>
              <w:rPr>
                <w:bCs w:val="0"/>
                <w:color w:val="000000"/>
              </w:rPr>
            </w:pPr>
            <w:r w:rsidRPr="000C0D75">
              <w:t>VistA</w:t>
            </w:r>
          </w:p>
        </w:tc>
        <w:tc>
          <w:tcPr>
            <w:tcW w:w="6588" w:type="dxa"/>
            <w:noWrap/>
          </w:tcPr>
          <w:p w14:paraId="14A26057"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19B9F6D1" w14:textId="343233F1" w:rsidR="00F31761" w:rsidRDefault="00F31761" w:rsidP="00F31761">
      <w:bookmarkStart w:id="17" w:name="_Toc381778342"/>
    </w:p>
    <w:p w14:paraId="0E3E649B" w14:textId="77777777" w:rsidR="00D10B95" w:rsidRDefault="00D10B95" w:rsidP="00D10B95">
      <w:pPr>
        <w:pStyle w:val="Heading1"/>
      </w:pPr>
      <w:bookmarkStart w:id="18" w:name="_Toc439226686"/>
      <w:r>
        <w:t>Background</w:t>
      </w:r>
      <w:bookmarkEnd w:id="17"/>
      <w:bookmarkEnd w:id="18"/>
    </w:p>
    <w:p w14:paraId="0AA63606" w14:textId="77777777" w:rsidR="00D10B95" w:rsidRDefault="00D10B95" w:rsidP="00614783">
      <w:pPr>
        <w:pStyle w:val="Heading2"/>
      </w:pPr>
      <w:bookmarkStart w:id="19" w:name="_Toc381778343"/>
      <w:bookmarkStart w:id="20" w:name="_Toc439226687"/>
      <w:r w:rsidRPr="00D10B95">
        <w:t>Overview of the System</w:t>
      </w:r>
      <w:bookmarkEnd w:id="19"/>
      <w:bookmarkEnd w:id="20"/>
    </w:p>
    <w:p w14:paraId="257341FF" w14:textId="24B7DE5A" w:rsidR="00AF5FAB" w:rsidRDefault="00541075" w:rsidP="00614783">
      <w:r>
        <w:t xml:space="preserve">The overall </w:t>
      </w:r>
      <w:r w:rsidR="005731D1">
        <w:t xml:space="preserve">OneVA Pharmacy </w:t>
      </w:r>
      <w:r>
        <w:t>system design is partitioned into two main components</w:t>
      </w:r>
      <w:r w:rsidR="00AF5FAB">
        <w:t>.  They are:</w:t>
      </w:r>
    </w:p>
    <w:p w14:paraId="51B7A7DB" w14:textId="77777777" w:rsidR="00AF5FAB" w:rsidRDefault="00283C59" w:rsidP="003C3284">
      <w:pPr>
        <w:pStyle w:val="BodyText"/>
        <w:numPr>
          <w:ilvl w:val="0"/>
          <w:numId w:val="28"/>
        </w:numPr>
      </w:pPr>
      <w:r>
        <w:t>V</w:t>
      </w:r>
      <w:r w:rsidR="00541075">
        <w:t>istA Server</w:t>
      </w:r>
    </w:p>
    <w:p w14:paraId="0DAF5CB2" w14:textId="77777777" w:rsidR="00283C59" w:rsidRDefault="00AF5FAB" w:rsidP="003C3284">
      <w:pPr>
        <w:pStyle w:val="BodyText"/>
        <w:numPr>
          <w:ilvl w:val="0"/>
          <w:numId w:val="28"/>
        </w:numPr>
      </w:pPr>
      <w:r>
        <w:t>Enterprise Messaging Infrastructure (</w:t>
      </w:r>
      <w:r w:rsidR="00541075">
        <w:t>eMI</w:t>
      </w:r>
      <w:r>
        <w:t>)</w:t>
      </w:r>
      <w:r w:rsidR="00541075">
        <w:t xml:space="preserve"> </w:t>
      </w:r>
      <w:r>
        <w:t>Enterprise Service Bus (</w:t>
      </w:r>
      <w:r w:rsidR="00541075">
        <w:t>ESB</w:t>
      </w:r>
      <w:r>
        <w:t>)</w:t>
      </w:r>
    </w:p>
    <w:p w14:paraId="1B83CDDE" w14:textId="6CB4D803" w:rsidR="00541075" w:rsidRDefault="00541075" w:rsidP="00A04448">
      <w:r>
        <w:t>The VistA Server is the user in</w:t>
      </w:r>
      <w:r w:rsidR="005731D1">
        <w:t xml:space="preserve">terface where a pharmacist </w:t>
      </w:r>
      <w:r>
        <w:t>use</w:t>
      </w:r>
      <w:r w:rsidR="005731D1">
        <w:t>s</w:t>
      </w:r>
      <w:r>
        <w:t xml:space="preserve"> the “Patient Prescription Processing [PSO LM BACKDOOR ORDERS]” menu option to query for and refill, patient’s active and refillable prescriptions; local and remote. The eMI ESB receives requests from VistA to query the </w:t>
      </w:r>
      <w:r w:rsidR="00283C59" w:rsidRPr="00A04448">
        <w:t>Health Data Repository/Clinical Data Service (</w:t>
      </w:r>
      <w:r>
        <w:t>HDR/CDS</w:t>
      </w:r>
      <w:r w:rsidR="00283C59">
        <w:t>)</w:t>
      </w:r>
      <w:r>
        <w:t xml:space="preserve"> for a patient’s active and refillable remote prescriptions. The VistA Server and the eMI ESB communicate with each other using </w:t>
      </w:r>
      <w:r w:rsidR="00283C59">
        <w:t>Health Level 7 (</w:t>
      </w:r>
      <w:r>
        <w:t>HL7</w:t>
      </w:r>
      <w:r w:rsidR="00283C59">
        <w:t>)</w:t>
      </w:r>
      <w:r>
        <w:t xml:space="preserve"> v2.5.1 over </w:t>
      </w:r>
      <w:r w:rsidR="00283C59">
        <w:t>Minimal Layer Protocol (</w:t>
      </w:r>
      <w:r>
        <w:t>MLLP</w:t>
      </w:r>
      <w:r w:rsidR="00283C59">
        <w:t>)</w:t>
      </w:r>
      <w:r>
        <w:t xml:space="preserve">.  Communication to the HDR/CDS will also be via </w:t>
      </w:r>
      <w:r w:rsidR="0079244F">
        <w:t xml:space="preserve">SOAP </w:t>
      </w:r>
      <w:r>
        <w:t>web</w:t>
      </w:r>
      <w:r w:rsidR="00614783">
        <w:t xml:space="preserve"> </w:t>
      </w:r>
      <w:r>
        <w:t>services</w:t>
      </w:r>
      <w:r w:rsidR="00614783">
        <w:t>.</w:t>
      </w:r>
    </w:p>
    <w:p w14:paraId="2A7D6FC7" w14:textId="77777777" w:rsidR="00614783" w:rsidRDefault="00614783" w:rsidP="004742D4">
      <w:pPr>
        <w:keepNext/>
      </w:pPr>
      <w:r>
        <w:t>The following figure displays the OneVA Pharmacy system design approach.</w:t>
      </w:r>
    </w:p>
    <w:p w14:paraId="18AD231A" w14:textId="77777777" w:rsidR="004742D4" w:rsidRDefault="005A0228" w:rsidP="004742D4">
      <w:pPr>
        <w:keepNext/>
      </w:pPr>
      <w:r>
        <w:rPr>
          <w:noProof/>
        </w:rPr>
        <w:drawing>
          <wp:inline distT="0" distB="0" distL="0" distR="0" wp14:anchorId="693D6F93" wp14:editId="783858BE">
            <wp:extent cx="5943600" cy="4926330"/>
            <wp:effectExtent l="0" t="0" r="0" b="7620"/>
            <wp:docPr id="5" name="Picture 5"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14C38CF8" w14:textId="071FA888" w:rsidR="00541075" w:rsidRPr="004742D4" w:rsidRDefault="004742D4" w:rsidP="004742D4">
      <w:pPr>
        <w:pStyle w:val="Caption"/>
        <w:rPr>
          <w:rStyle w:val="CaptionChar"/>
          <w:b/>
          <w:bCs/>
        </w:rPr>
      </w:pPr>
      <w:bookmarkStart w:id="21" w:name="_Toc439226874"/>
      <w:r w:rsidRPr="004742D4">
        <w:t xml:space="preserve">Figure </w:t>
      </w:r>
      <w:fldSimple w:instr=" SEQ Figure \* ARABIC ">
        <w:r w:rsidR="00764584">
          <w:rPr>
            <w:noProof/>
          </w:rPr>
          <w:t>1</w:t>
        </w:r>
      </w:fldSimple>
      <w:r w:rsidRPr="004742D4">
        <w:t>: OneVA Pharmacy Design Overview</w:t>
      </w:r>
      <w:bookmarkEnd w:id="21"/>
    </w:p>
    <w:p w14:paraId="2D03CD94" w14:textId="77777777" w:rsidR="00AD4E85" w:rsidRPr="00614783" w:rsidRDefault="00D10B95" w:rsidP="00614783">
      <w:pPr>
        <w:pStyle w:val="Heading2"/>
      </w:pPr>
      <w:bookmarkStart w:id="22" w:name="_Toc381778344"/>
      <w:bookmarkStart w:id="23" w:name="_Toc439226688"/>
      <w:r w:rsidRPr="00614783">
        <w:t>Overview of the Business Process</w:t>
      </w:r>
      <w:bookmarkEnd w:id="22"/>
      <w:bookmarkEnd w:id="23"/>
    </w:p>
    <w:p w14:paraId="05F2652F" w14:textId="27E49855" w:rsidR="00F56373" w:rsidRDefault="00F56373" w:rsidP="0034604B">
      <w:bookmarkStart w:id="24" w:name="_Toc381778350"/>
      <w:r>
        <w:t xml:space="preserve">OneVA Pharmacy </w:t>
      </w:r>
      <w:r w:rsidRPr="00883953">
        <w:t xml:space="preserve">provides </w:t>
      </w:r>
      <w:r>
        <w:t xml:space="preserve">VistA the </w:t>
      </w:r>
      <w:r w:rsidRPr="00883953">
        <w:t xml:space="preserve">functionality </w:t>
      </w:r>
      <w:r>
        <w:t>to allow pharmacists to refill a prescription at any VA pharmacy location. It decrements the patie</w:t>
      </w:r>
      <w:r w:rsidR="00614783">
        <w:t xml:space="preserve">nts number of remaining refill </w:t>
      </w:r>
      <w:r>
        <w:t>balance at the originating pharmacy and manages controlled substances by displaying a message that a controlled substance cannot be refilled outside of the originating pharmacy. The p</w:t>
      </w:r>
      <w:r w:rsidR="00D25B64">
        <w:t>roof-of-concept software will</w:t>
      </w:r>
      <w:r>
        <w:t xml:space="preserve"> utilize a </w:t>
      </w:r>
      <w:r w:rsidR="0034604B">
        <w:t>middleware model that meets the One</w:t>
      </w:r>
      <w:r>
        <w:t>VA Technical Reference Model</w:t>
      </w:r>
      <w:r w:rsidR="0034604B">
        <w:t xml:space="preserve"> (TRM)</w:t>
      </w:r>
      <w:r>
        <w:t xml:space="preserve"> list of approved technologies.</w:t>
      </w:r>
    </w:p>
    <w:p w14:paraId="3F207B50" w14:textId="77777777" w:rsidR="000E3F48" w:rsidRDefault="000E3F48" w:rsidP="00614783">
      <w:pPr>
        <w:pStyle w:val="Heading2"/>
      </w:pPr>
      <w:bookmarkStart w:id="25" w:name="_Toc439226689"/>
      <w:r>
        <w:t>Overview of the Significant Requirements</w:t>
      </w:r>
      <w:bookmarkEnd w:id="24"/>
      <w:bookmarkEnd w:id="25"/>
    </w:p>
    <w:p w14:paraId="5C279197" w14:textId="77777777" w:rsidR="00F56373" w:rsidRDefault="00DC659F" w:rsidP="00D25B64">
      <w:pPr>
        <w:pStyle w:val="Heading3"/>
      </w:pPr>
      <w:bookmarkStart w:id="26" w:name="_Toc439226690"/>
      <w:r>
        <w:t>Business Rules</w:t>
      </w:r>
      <w:bookmarkEnd w:id="26"/>
    </w:p>
    <w:p w14:paraId="75092C69" w14:textId="4CC36193" w:rsidR="00DC659F" w:rsidRDefault="0017499D" w:rsidP="0034604B">
      <w:r w:rsidRPr="002A5C27">
        <w:t>Business rules are a high-level functionality condition that the system must support in order to complete the business of the organization.  Business rules describe the operations, definitions, and constraints that apply to an org</w:t>
      </w:r>
      <w:r>
        <w:t xml:space="preserve">anization. </w:t>
      </w:r>
      <w:r w:rsidRPr="002A5C27">
        <w:t xml:space="preserve">The </w:t>
      </w:r>
      <w:r>
        <w:t xml:space="preserve">high-level overview of the </w:t>
      </w:r>
      <w:r w:rsidRPr="002A5C27">
        <w:t xml:space="preserve">business rules for </w:t>
      </w:r>
      <w:r>
        <w:t xml:space="preserve">OneVA Pharmacy </w:t>
      </w:r>
      <w:r w:rsidRPr="00E34DC5">
        <w:t>Implementation</w:t>
      </w:r>
      <w:r>
        <w:t xml:space="preserve"> project </w:t>
      </w:r>
      <w:r w:rsidR="00DC659F">
        <w:t>includes filtering on only ‘active’ prescriptions with one or more refills remaining</w:t>
      </w:r>
      <w:r w:rsidR="0034604B">
        <w:t xml:space="preserve"> </w:t>
      </w:r>
      <w:r w:rsidR="00DC659F">
        <w:t xml:space="preserve">and the date of the next refill is no earlier than one week. The prescription cannot be a controlled substance and the patient must be </w:t>
      </w:r>
      <w:r w:rsidR="0092476E">
        <w:t>registered</w:t>
      </w:r>
      <w:r w:rsidR="00DC659F">
        <w:t xml:space="preserve"> in one or more VistAs.</w:t>
      </w:r>
    </w:p>
    <w:p w14:paraId="7E83115A" w14:textId="34C3DA8A" w:rsidR="00733764" w:rsidRDefault="00773131" w:rsidP="0034604B">
      <w:r>
        <w:t>The detaile</w:t>
      </w:r>
      <w:r w:rsidR="00733764">
        <w:t>d business rules for the OneVA Pharmacy Implementation project can be found on the V</w:t>
      </w:r>
      <w:r>
        <w:t>As installation of the IBM Rational DOORS Next Generation Platform (RDNG) platform under the Pharmacy project in the OneVAPharm team area.</w:t>
      </w:r>
    </w:p>
    <w:p w14:paraId="7BF9C12F" w14:textId="77777777" w:rsidR="00DC659F" w:rsidRDefault="00DC659F" w:rsidP="00D25B64">
      <w:pPr>
        <w:pStyle w:val="Heading3"/>
      </w:pPr>
      <w:bookmarkStart w:id="27" w:name="_Toc439226691"/>
      <w:r>
        <w:t xml:space="preserve">Design </w:t>
      </w:r>
      <w:r w:rsidR="0092476E">
        <w:t>Constraints</w:t>
      </w:r>
      <w:bookmarkEnd w:id="27"/>
    </w:p>
    <w:p w14:paraId="377530D2" w14:textId="687936C1" w:rsidR="003436C0" w:rsidRDefault="0017499D" w:rsidP="0034604B">
      <w:r>
        <w:t>Design constraints mandate design decisions that the system must</w:t>
      </w:r>
      <w:r w:rsidRPr="002A5C27">
        <w:t xml:space="preserve"> support in order to complete the </w:t>
      </w:r>
      <w:r w:rsidRPr="0034604B">
        <w:t>business of the organization.  The high-level overview of the design constraints for the OneVA Pharmacy Implementation project includes</w:t>
      </w:r>
      <w:r w:rsidR="0034604B" w:rsidRPr="0034604B">
        <w:t xml:space="preserve"> using the VistA routine</w:t>
      </w:r>
      <w:r w:rsidR="00DC659F" w:rsidRPr="0034604B">
        <w:t xml:space="preserve"> ‘Patient Prescription Processing’ [PSO LM BACKDOOR ORDERS] to access local patient information</w:t>
      </w:r>
      <w:r w:rsidR="003436C0" w:rsidRPr="0034604B">
        <w:t xml:space="preserve">; HDR/CDS will be used display a medication profile; and the eMI and the VistA </w:t>
      </w:r>
      <w:r w:rsidR="0034604B" w:rsidRPr="0034604B">
        <w:t>Dynamic Host Configuration Protocol (DHCP) HL7</w:t>
      </w:r>
      <w:r w:rsidR="003436C0" w:rsidRPr="0034604B">
        <w:t xml:space="preserve"> interface for information exchange between VistA systems.</w:t>
      </w:r>
    </w:p>
    <w:p w14:paraId="0D368AB2" w14:textId="0429A193" w:rsidR="00733764" w:rsidRPr="0034604B" w:rsidRDefault="00733764" w:rsidP="0034604B">
      <w:r>
        <w:t xml:space="preserve">The details for the all design </w:t>
      </w:r>
      <w:r w:rsidR="00E56F9D">
        <w:t>constraints</w:t>
      </w:r>
      <w:r>
        <w:t xml:space="preserve"> for the OneVA Pharmacy Implementation project can be found on the </w:t>
      </w:r>
      <w:r w:rsidR="00773131">
        <w:t>VAs installation of the IBM Rational DOORS Next Generation Platform (RDNG) platform under the Pharmacy project in the OneVAPharm team area.</w:t>
      </w:r>
    </w:p>
    <w:p w14:paraId="25DEAECC" w14:textId="77777777" w:rsidR="003436C0" w:rsidRDefault="0017499D" w:rsidP="00D25B64">
      <w:pPr>
        <w:pStyle w:val="Heading3"/>
      </w:pPr>
      <w:bookmarkStart w:id="28" w:name="_Toc439226692"/>
      <w:r>
        <w:t>Documentation Specifications</w:t>
      </w:r>
      <w:bookmarkEnd w:id="28"/>
    </w:p>
    <w:p w14:paraId="6AE49F06" w14:textId="3E5642E0" w:rsidR="003436C0" w:rsidRDefault="0017499D" w:rsidP="0034604B">
      <w:r>
        <w:t xml:space="preserve">The goal of the ‘Documentation Specifications’ is to ensure necessary documentation is developed according to standard, including the VA Certification and Accreditation process (when applicable). The product documentation includes but is not limited to an Installation Guide, Operations and Maintenance Plan, Technical Manual, User Guide, and Training Manual. </w:t>
      </w:r>
      <w:bookmarkStart w:id="29" w:name="_Toc433180683"/>
      <w:bookmarkStart w:id="30" w:name="_Toc433181295"/>
      <w:bookmarkStart w:id="31" w:name="_Toc433184267"/>
      <w:bookmarkStart w:id="32" w:name="_Toc433775707"/>
      <w:r w:rsidR="00F31761">
        <w:t>Project Management Accountability System (</w:t>
      </w:r>
      <w:r>
        <w:t>PMAS</w:t>
      </w:r>
      <w:r w:rsidR="00F31761">
        <w:t>)</w:t>
      </w:r>
      <w:r>
        <w:t xml:space="preserve"> </w:t>
      </w:r>
      <w:r w:rsidRPr="00374211">
        <w:t>Documentation</w:t>
      </w:r>
      <w:bookmarkEnd w:id="29"/>
      <w:bookmarkEnd w:id="30"/>
      <w:bookmarkEnd w:id="31"/>
      <w:bookmarkEnd w:id="32"/>
      <w:r>
        <w:t xml:space="preserve"> for the One VA Pharmacy </w:t>
      </w:r>
      <w:r w:rsidRPr="00E34DC5">
        <w:t>Implementation</w:t>
      </w:r>
      <w:r>
        <w:t xml:space="preserve"> project includes, but is not limited to Risk Issue Log, Requirements Specification Document (RSD), System Design Document (SDD), Initial Operating Capability (IOC) Documentation, Master Test Plan, IOC Site Memorandum of Understanding, Primary Developer Checklist, Secondary Developer Checklist, Requirements Traceability Matrix (RTM), Acceptance Criteria Plan</w:t>
      </w:r>
      <w:r w:rsidR="00665BE8">
        <w:t xml:space="preserve">, </w:t>
      </w:r>
      <w:r>
        <w:t>IOC Entry Request and Exit Summary</w:t>
      </w:r>
      <w:r w:rsidR="00665BE8">
        <w:t xml:space="preserve">, </w:t>
      </w:r>
      <w:r>
        <w:t>Lesson Learned</w:t>
      </w:r>
      <w:r w:rsidR="00665BE8">
        <w:t xml:space="preserve">, </w:t>
      </w:r>
      <w:r>
        <w:t>Contractor Staff Roster</w:t>
      </w:r>
      <w:r w:rsidR="00665BE8">
        <w:t xml:space="preserve">, and </w:t>
      </w:r>
      <w:r>
        <w:t>Training Plan</w:t>
      </w:r>
      <w:r w:rsidR="00665BE8">
        <w:t>.</w:t>
      </w:r>
    </w:p>
    <w:p w14:paraId="0E505DF3" w14:textId="1017723E" w:rsidR="00733764" w:rsidRPr="003436C0" w:rsidRDefault="00733764" w:rsidP="0034604B">
      <w:r>
        <w:t xml:space="preserve">The details for all documents required for the OneVA Pharmacy Implementation project can be found on the </w:t>
      </w:r>
      <w:r w:rsidR="00773131">
        <w:t>VAs installation of the IBM Rational DOORS Next Generation Platform (RDNG) platform under the Pharmacy project in the OneVAPharm team area.</w:t>
      </w:r>
    </w:p>
    <w:p w14:paraId="5FB59DFE" w14:textId="77777777" w:rsidR="003436C0" w:rsidRDefault="003436C0" w:rsidP="00D25B64">
      <w:pPr>
        <w:pStyle w:val="Heading3"/>
      </w:pPr>
      <w:bookmarkStart w:id="33" w:name="_Toc439226693"/>
      <w:r>
        <w:t>Functional Requirements</w:t>
      </w:r>
      <w:bookmarkEnd w:id="33"/>
    </w:p>
    <w:p w14:paraId="58F750B1" w14:textId="77777777" w:rsidR="00A36CDD" w:rsidRDefault="00665BE8" w:rsidP="00310407">
      <w:r w:rsidRPr="004F0890">
        <w:t>A requirement specifies functions that the application should be able to perform and constraints on application performanc</w:t>
      </w:r>
      <w:r>
        <w:t xml:space="preserve">e.  The high-level overview </w:t>
      </w:r>
      <w:r w:rsidRPr="004F0890">
        <w:t xml:space="preserve">functional specifications for </w:t>
      </w:r>
      <w:r>
        <w:t xml:space="preserve">OneVA Pharmacy </w:t>
      </w:r>
      <w:r w:rsidRPr="00E34DC5">
        <w:t>Implementation</w:t>
      </w:r>
      <w:r>
        <w:t xml:space="preserve"> project includes display</w:t>
      </w:r>
      <w:r w:rsidR="00F31761">
        <w:t>ing</w:t>
      </w:r>
      <w:r>
        <w:t xml:space="preserve"> the Medication Profile for a patient from all other facilities, </w:t>
      </w:r>
      <w:r w:rsidR="00F31761">
        <w:t xml:space="preserve">capability to </w:t>
      </w:r>
      <w:r>
        <w:t xml:space="preserve">refill full or partial active prescription for a patient </w:t>
      </w:r>
      <w:r w:rsidR="0092476E">
        <w:t>at</w:t>
      </w:r>
      <w:r>
        <w:t xml:space="preserve"> remote site other than the site the prescription </w:t>
      </w:r>
      <w:r w:rsidR="0092476E">
        <w:t>originated</w:t>
      </w:r>
      <w:r>
        <w:t xml:space="preserve"> </w:t>
      </w:r>
      <w:r w:rsidR="0092476E">
        <w:t>frame</w:t>
      </w:r>
      <w:r>
        <w:t>, dispense local refills as currently designed, generate an Rx label, and generate</w:t>
      </w:r>
      <w:r w:rsidR="00A36CDD">
        <w:t xml:space="preserve"> new reports.</w:t>
      </w:r>
    </w:p>
    <w:p w14:paraId="69D5E54F" w14:textId="63B6E202" w:rsidR="00F31761" w:rsidRDefault="00665BE8" w:rsidP="00A36CDD">
      <w:r>
        <w:t xml:space="preserve">The functional requirements are detailed in the OneVA Pharmacy Implementation RSD which can be found </w:t>
      </w:r>
      <w:r w:rsidR="00A36CDD">
        <w:t xml:space="preserve">on the </w:t>
      </w:r>
      <w:r w:rsidR="00773131">
        <w:t>VAs installation of the IBM Rational DOORS Next Generation Platform (RDNG) platform under the Pharmacy project in the OneVAPharm team area.</w:t>
      </w:r>
    </w:p>
    <w:p w14:paraId="4DCAE595" w14:textId="77777777" w:rsidR="006D0E7C" w:rsidRDefault="006D0E7C" w:rsidP="006D0E7C">
      <w:pPr>
        <w:pStyle w:val="Heading1"/>
      </w:pPr>
      <w:bookmarkStart w:id="34" w:name="_Toc381778361"/>
      <w:bookmarkStart w:id="35" w:name="_Toc439226694"/>
      <w:r>
        <w:t>Conceptual Design</w:t>
      </w:r>
      <w:bookmarkEnd w:id="34"/>
      <w:bookmarkEnd w:id="35"/>
    </w:p>
    <w:p w14:paraId="7BD675D1" w14:textId="77777777" w:rsidR="006D0E7C" w:rsidRDefault="006D0E7C" w:rsidP="00614783">
      <w:pPr>
        <w:pStyle w:val="Heading2"/>
      </w:pPr>
      <w:bookmarkStart w:id="36" w:name="_Toc381778362"/>
      <w:bookmarkStart w:id="37" w:name="_Toc439226695"/>
      <w:r>
        <w:t>Conceptual Application Design</w:t>
      </w:r>
      <w:bookmarkEnd w:id="36"/>
      <w:bookmarkEnd w:id="37"/>
    </w:p>
    <w:p w14:paraId="6D72DA52" w14:textId="6296A4AB" w:rsidR="00F45A2E" w:rsidRPr="00F45A2E" w:rsidRDefault="00F45A2E" w:rsidP="00F45A2E">
      <w:pPr>
        <w:pStyle w:val="BodyText"/>
      </w:pPr>
      <w:r>
        <w:t xml:space="preserve">The software architecture </w:t>
      </w:r>
      <w:r w:rsidR="005731D1">
        <w:t xml:space="preserve">for the OneVA Pharmacy Implementation project </w:t>
      </w:r>
      <w:r>
        <w:t>follows the peer-to-peer architectural model, where one VistA node sends and receives data to and from another Vis</w:t>
      </w:r>
      <w:r w:rsidR="00A36CDD">
        <w:t xml:space="preserve">tA node. The system utilizes the </w:t>
      </w:r>
      <w:r>
        <w:t>ESB</w:t>
      </w:r>
      <w:r w:rsidR="00A36CDD">
        <w:t xml:space="preserve"> model</w:t>
      </w:r>
      <w:r>
        <w:t xml:space="preserve"> providing message routing and coordination of multiple services to view a patient’s prescription record and modify that record in remote VistA systems</w:t>
      </w:r>
      <w:r w:rsidR="00A36CDD">
        <w:t>.</w:t>
      </w:r>
    </w:p>
    <w:p w14:paraId="6A2E5E51" w14:textId="77777777" w:rsidR="006D0E7C" w:rsidRDefault="006D0E7C" w:rsidP="00D25B64">
      <w:pPr>
        <w:pStyle w:val="Heading3"/>
      </w:pPr>
      <w:bookmarkStart w:id="38" w:name="_Toc381778363"/>
      <w:bookmarkStart w:id="39" w:name="_Toc439226696"/>
      <w:r>
        <w:t>Application Context</w:t>
      </w:r>
      <w:bookmarkEnd w:id="38"/>
      <w:bookmarkEnd w:id="39"/>
    </w:p>
    <w:p w14:paraId="0FE5443D" w14:textId="34A7D481" w:rsidR="00F45A2E" w:rsidRDefault="007335DC" w:rsidP="00310407">
      <w:r>
        <w:t>The following diagram displays the VistA application and how it will exist within the design of the ESB model</w:t>
      </w:r>
      <w:r w:rsidR="005731D1">
        <w:t xml:space="preserve"> when the OneVA Pharmacy project is </w:t>
      </w:r>
      <w:r w:rsidR="008C4C28">
        <w:t>implemented</w:t>
      </w:r>
      <w:r>
        <w:t>.</w:t>
      </w:r>
    </w:p>
    <w:p w14:paraId="1A889F93" w14:textId="77777777" w:rsidR="006D0E7C" w:rsidRDefault="006D0E7C" w:rsidP="006D0E7C">
      <w:pPr>
        <w:pStyle w:val="BodyText"/>
      </w:pPr>
    </w:p>
    <w:p w14:paraId="065E89CC" w14:textId="77777777" w:rsidR="006D0E7C" w:rsidRDefault="00C707B9" w:rsidP="00C707B9">
      <w:pPr>
        <w:pStyle w:val="BodyText"/>
        <w:jc w:val="center"/>
      </w:pPr>
      <w:r>
        <w:rPr>
          <w:noProof/>
        </w:rPr>
        <w:drawing>
          <wp:inline distT="0" distB="0" distL="0" distR="0" wp14:anchorId="32D69E77" wp14:editId="41E44DB7">
            <wp:extent cx="5631180" cy="3175722"/>
            <wp:effectExtent l="0" t="0" r="7620" b="5715"/>
            <wp:docPr id="23" name="Picture 23" descr="The image displays the OneVA Pharmacy application architectural diagram." title="On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73D8FDD8" w14:textId="7D4FB08F" w:rsidR="006D0E7C" w:rsidRDefault="006D0E7C" w:rsidP="004742D4">
      <w:pPr>
        <w:pStyle w:val="Caption"/>
      </w:pPr>
      <w:bookmarkStart w:id="40" w:name="_Toc439226875"/>
      <w:r w:rsidRPr="006D0E7C">
        <w:t xml:space="preserve">Figure </w:t>
      </w:r>
      <w:fldSimple w:instr=" SEQ Figure \* ARABIC ">
        <w:r w:rsidR="00764584">
          <w:rPr>
            <w:noProof/>
          </w:rPr>
          <w:t>2</w:t>
        </w:r>
      </w:fldSimple>
      <w:r w:rsidR="00665BE8">
        <w:t xml:space="preserve">: Application Architectural </w:t>
      </w:r>
      <w:r w:rsidRPr="006D0E7C">
        <w:t>Diagram</w:t>
      </w:r>
      <w:bookmarkEnd w:id="40"/>
    </w:p>
    <w:p w14:paraId="74C64876" w14:textId="401C46D1" w:rsidR="007335DC" w:rsidRDefault="007335DC" w:rsidP="004A127A">
      <w:r>
        <w:t xml:space="preserve">The entities displayed in the Application Architecture Diagram are </w:t>
      </w:r>
      <w:r w:rsidR="00E56F9D">
        <w:t>explained</w:t>
      </w:r>
      <w:r>
        <w:t xml:space="preserve"> as follows:</w:t>
      </w:r>
    </w:p>
    <w:p w14:paraId="1090D108" w14:textId="7AA447FB" w:rsidR="007335DC" w:rsidRPr="00392C1C" w:rsidRDefault="007335DC" w:rsidP="003C3284">
      <w:pPr>
        <w:numPr>
          <w:ilvl w:val="0"/>
          <w:numId w:val="29"/>
        </w:numPr>
      </w:pPr>
      <w:r>
        <w:t xml:space="preserve">VistA is </w:t>
      </w:r>
      <w:r w:rsidRPr="00392C1C">
        <w:t>the user interface for initiating prescription queries and requesting prescription refills from remote VistAs.</w:t>
      </w:r>
    </w:p>
    <w:p w14:paraId="5C5850BC" w14:textId="53C820F4" w:rsidR="007335DC" w:rsidRDefault="007335DC" w:rsidP="003C3284">
      <w:pPr>
        <w:numPr>
          <w:ilvl w:val="0"/>
          <w:numId w:val="29"/>
        </w:numPr>
      </w:pPr>
      <w:r>
        <w:t xml:space="preserve">eMI ESB </w:t>
      </w:r>
      <w:r w:rsidRPr="004374C3">
        <w:t xml:space="preserve">is the messaging component to handle MLLP HL7 endpoints, </w:t>
      </w:r>
      <w:r w:rsidR="0079244F">
        <w:t xml:space="preserve">SOAP </w:t>
      </w:r>
      <w:r w:rsidR="001803EE">
        <w:t>web service</w:t>
      </w:r>
      <w:r w:rsidR="0079244F">
        <w:t xml:space="preserve"> call to</w:t>
      </w:r>
      <w:r w:rsidRPr="004374C3">
        <w:t xml:space="preserve"> the</w:t>
      </w:r>
      <w:r>
        <w:t xml:space="preserve"> HDR/CDS</w:t>
      </w:r>
      <w:r w:rsidRPr="004374C3">
        <w:t>.</w:t>
      </w:r>
    </w:p>
    <w:p w14:paraId="668F4426" w14:textId="77777777" w:rsidR="00E76A75" w:rsidRDefault="00E76A75" w:rsidP="00D25B64">
      <w:pPr>
        <w:pStyle w:val="Heading3"/>
      </w:pPr>
      <w:bookmarkStart w:id="41" w:name="_Toc381778364"/>
      <w:bookmarkStart w:id="42" w:name="_Toc439226697"/>
      <w:r w:rsidRPr="001A1E37">
        <w:t>High-Level Application Design</w:t>
      </w:r>
      <w:bookmarkEnd w:id="41"/>
      <w:bookmarkEnd w:id="42"/>
    </w:p>
    <w:p w14:paraId="323B1189" w14:textId="17552E34" w:rsidR="00C333C4" w:rsidRDefault="00C333C4" w:rsidP="004A127A">
      <w:r>
        <w:t>The High-Level Application Design identifies the major components of the application and the relationships of the major application components to ea</w:t>
      </w:r>
      <w:r w:rsidR="004A127A">
        <w:t>ch other. Use</w:t>
      </w:r>
      <w:r>
        <w:t xml:space="preserve"> cases are being used in this SDD to document the logical application design for the OneVA Pharmacy </w:t>
      </w:r>
      <w:r w:rsidR="004A127A">
        <w:t>Implementation</w:t>
      </w:r>
      <w:r>
        <w:t xml:space="preserve"> project.</w:t>
      </w:r>
    </w:p>
    <w:p w14:paraId="78957CEF" w14:textId="77777777" w:rsidR="002802C8" w:rsidRDefault="00F45A2E" w:rsidP="004A127A">
      <w:r>
        <w:t>The following use cases have th</w:t>
      </w:r>
      <w:r w:rsidR="004A127A">
        <w:t>e pre-condition that the patient</w:t>
      </w:r>
      <w:r>
        <w:t xml:space="preserve"> is known and re</w:t>
      </w:r>
      <w:r w:rsidR="002802C8">
        <w:t>gistered in one or more VistAs.</w:t>
      </w:r>
    </w:p>
    <w:p w14:paraId="2136493D" w14:textId="1DA247DB" w:rsidR="00F45A2E" w:rsidRDefault="004A127A" w:rsidP="004A127A">
      <w:r>
        <w:t>Note: The act of registering a patient</w:t>
      </w:r>
      <w:r w:rsidR="00F45A2E">
        <w:t xml:space="preserve"> in VistA triggers an Admission Discharge Transfer (ADT) registration message to be sent to the Master Veteran Index (MVI) located in the Austin Information Technology Center (AITC). For each new patient, the MVI creates and assigns an Integration Control Number (ICN) and sends this number among other information to the initiating VistA in response to the ADT message. Further the MVI, stores and correlates the local VistA </w:t>
      </w:r>
      <w:r w:rsidR="00E56F9D">
        <w:t>Patient</w:t>
      </w:r>
      <w:r w:rsidR="00F45A2E">
        <w:t xml:space="preserve"> </w:t>
      </w:r>
      <w:r>
        <w:t>Data File Numbers</w:t>
      </w:r>
      <w:r w:rsidR="00F45A2E">
        <w:t xml:space="preserve"> (DFNs) with the national ICN. One national patient ICN is correlated to (among other systems’ patient identifiers) many local VistA patient identifiers. The ICN enables the sharing of patient data between operationally diverse systems.</w:t>
      </w:r>
    </w:p>
    <w:p w14:paraId="3AA45E0F" w14:textId="13C0B5E4" w:rsidR="00AA6D2C" w:rsidRDefault="00393C47" w:rsidP="00F45A2E">
      <w:pPr>
        <w:pStyle w:val="BodyText"/>
        <w:jc w:val="center"/>
      </w:pPr>
      <w:r>
        <w:object w:dxaOrig="12916" w:dyaOrig="9331" w14:anchorId="1136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displays the OneVA Pharmacy High-Level Context Diagram." style="width:468.75pt;height:339pt" o:ole="">
            <v:imagedata r:id="rId15" o:title=""/>
          </v:shape>
          <o:OLEObject Type="Embed" ProgID="Visio.Drawing.15" ShapeID="_x0000_i1025" DrawAspect="Content" ObjectID="_1512969260" r:id="rId16"/>
        </w:object>
      </w:r>
    </w:p>
    <w:p w14:paraId="4EB9486E" w14:textId="70EDEA05" w:rsidR="0047411F" w:rsidRDefault="0047411F" w:rsidP="004742D4">
      <w:pPr>
        <w:pStyle w:val="Caption"/>
      </w:pPr>
      <w:bookmarkStart w:id="43" w:name="_Toc439226876"/>
      <w:r w:rsidRPr="0047411F">
        <w:t xml:space="preserve">Figure </w:t>
      </w:r>
      <w:fldSimple w:instr=" SEQ Figure \* ARABIC ">
        <w:r w:rsidR="00764584">
          <w:rPr>
            <w:noProof/>
          </w:rPr>
          <w:t>3</w:t>
        </w:r>
      </w:fldSimple>
      <w:r w:rsidR="00F45A2E">
        <w:t>: High-level Context Diagram</w:t>
      </w:r>
      <w:bookmarkEnd w:id="43"/>
    </w:p>
    <w:p w14:paraId="351C7BC7" w14:textId="0DCBB3F3" w:rsidR="005B42F4" w:rsidRDefault="005B42F4" w:rsidP="00310407">
      <w:pPr>
        <w:rPr>
          <w:rFonts w:ascii="Arial" w:hAnsi="Arial" w:cs="Arial"/>
          <w:kern w:val="32"/>
          <w:sz w:val="32"/>
          <w:szCs w:val="28"/>
        </w:rPr>
      </w:pPr>
      <w:bookmarkStart w:id="44" w:name="_Toc434221072"/>
    </w:p>
    <w:p w14:paraId="20C556A3" w14:textId="77777777" w:rsidR="00A9041E" w:rsidRDefault="00A9041E" w:rsidP="00614783">
      <w:pPr>
        <w:pStyle w:val="Heading2"/>
      </w:pPr>
      <w:bookmarkStart w:id="45" w:name="_Toc439226698"/>
      <w:r>
        <w:t>Use Case Name:  View Orders</w:t>
      </w:r>
      <w:bookmarkEnd w:id="44"/>
      <w:bookmarkEnd w:id="45"/>
    </w:p>
    <w:p w14:paraId="4D9980C8" w14:textId="0A8FA190" w:rsidR="00A9041E" w:rsidRDefault="00A9041E" w:rsidP="00310407">
      <w:r>
        <w:t>Th</w:t>
      </w:r>
      <w:r w:rsidR="002802C8">
        <w:t xml:space="preserve">e ‘View Orders’ </w:t>
      </w:r>
      <w:r>
        <w:t>use case describes the process for users to view all of a patient’s active prescription orders. This process allows a user to view prescription order information in one place whether the order originated from a local or remote VistA instance.</w:t>
      </w:r>
    </w:p>
    <w:p w14:paraId="5C939DCF" w14:textId="77777777" w:rsidR="00A9041E" w:rsidRPr="00EC4FA5" w:rsidRDefault="00A9041E" w:rsidP="00310407">
      <w:pPr>
        <w:pStyle w:val="UnderlinedSection"/>
      </w:pPr>
      <w:r w:rsidRPr="00EC4FA5">
        <w:t>Actors</w:t>
      </w:r>
    </w:p>
    <w:p w14:paraId="2619E8F0" w14:textId="77777777" w:rsidR="00A9041E" w:rsidRDefault="00A9041E" w:rsidP="003C3284">
      <w:pPr>
        <w:pStyle w:val="ListParagraph"/>
        <w:numPr>
          <w:ilvl w:val="0"/>
          <w:numId w:val="19"/>
        </w:numPr>
      </w:pPr>
      <w:r>
        <w:t>User (Provider, Pharmacist, etc.)</w:t>
      </w:r>
    </w:p>
    <w:p w14:paraId="4B0A17C1" w14:textId="77777777" w:rsidR="00A9041E" w:rsidRDefault="00A9041E" w:rsidP="003C3284">
      <w:pPr>
        <w:pStyle w:val="ListParagraph"/>
        <w:numPr>
          <w:ilvl w:val="0"/>
          <w:numId w:val="19"/>
        </w:numPr>
      </w:pPr>
      <w:r>
        <w:t>Local VistA instance</w:t>
      </w:r>
    </w:p>
    <w:p w14:paraId="5D3E1569" w14:textId="77777777" w:rsidR="00A9041E" w:rsidRDefault="00A9041E" w:rsidP="003C3284">
      <w:pPr>
        <w:pStyle w:val="ListParagraph"/>
        <w:numPr>
          <w:ilvl w:val="0"/>
          <w:numId w:val="19"/>
        </w:numPr>
      </w:pPr>
      <w:r>
        <w:t>HDR/CDS</w:t>
      </w:r>
    </w:p>
    <w:p w14:paraId="31C8563B" w14:textId="77777777" w:rsidR="00A9041E" w:rsidRDefault="00A9041E" w:rsidP="003C3284">
      <w:pPr>
        <w:pStyle w:val="ListParagraph"/>
        <w:numPr>
          <w:ilvl w:val="0"/>
          <w:numId w:val="19"/>
        </w:numPr>
      </w:pPr>
      <w:r>
        <w:t>eMI ESB (proxy to remote VistAs)</w:t>
      </w:r>
    </w:p>
    <w:p w14:paraId="6DA0DD4A" w14:textId="77777777" w:rsidR="00A9041E" w:rsidRDefault="00A9041E" w:rsidP="00310407">
      <w:pPr>
        <w:pStyle w:val="UnderlinedSection"/>
      </w:pPr>
      <w:r>
        <w:t>Pre-Conditions</w:t>
      </w:r>
    </w:p>
    <w:p w14:paraId="4F564124" w14:textId="31841147" w:rsidR="00A9041E" w:rsidRDefault="00A9041E" w:rsidP="004F06BF">
      <w:pPr>
        <w:numPr>
          <w:ilvl w:val="0"/>
          <w:numId w:val="38"/>
        </w:numPr>
      </w:pPr>
      <w:r>
        <w:t>Patient must have an ICN</w:t>
      </w:r>
    </w:p>
    <w:p w14:paraId="32979521" w14:textId="2CBA0F3C" w:rsidR="004F06BF" w:rsidRPr="004F06BF" w:rsidRDefault="004F06BF" w:rsidP="004F06BF">
      <w:pPr>
        <w:numPr>
          <w:ilvl w:val="0"/>
          <w:numId w:val="38"/>
        </w:numPr>
        <w:rPr>
          <w:rFonts w:ascii="Calibri" w:hAnsi="Calibri"/>
          <w:color w:val="000000"/>
          <w:sz w:val="22"/>
          <w:szCs w:val="22"/>
        </w:rPr>
      </w:pPr>
      <w:r>
        <w:t>User has accessed the PBM Manager Menu [PSU PBM MANAGER MENU] (no separate Security Keys required)</w:t>
      </w:r>
    </w:p>
    <w:p w14:paraId="3B0DD33A" w14:textId="77777777" w:rsidR="00A9041E" w:rsidRDefault="00A9041E" w:rsidP="00310407">
      <w:pPr>
        <w:pStyle w:val="UnderlinedSection"/>
      </w:pPr>
      <w:r>
        <w:t>Flow of Events</w:t>
      </w:r>
    </w:p>
    <w:p w14:paraId="1C6D270C" w14:textId="77777777" w:rsidR="00A9041E" w:rsidRDefault="00A9041E" w:rsidP="003C3284">
      <w:pPr>
        <w:pStyle w:val="ListParagraph"/>
        <w:numPr>
          <w:ilvl w:val="0"/>
          <w:numId w:val="17"/>
        </w:numPr>
      </w:pPr>
      <w:r>
        <w:t>User enters the Medication Profile screen.</w:t>
      </w:r>
    </w:p>
    <w:p w14:paraId="227FBC12" w14:textId="77777777" w:rsidR="00A9041E" w:rsidRDefault="00A9041E" w:rsidP="003C3284">
      <w:pPr>
        <w:pStyle w:val="ListParagraph"/>
        <w:numPr>
          <w:ilvl w:val="0"/>
          <w:numId w:val="17"/>
        </w:numPr>
      </w:pPr>
      <w:r>
        <w:t>The local VistA instance will retrieve the local prescriptions.</w:t>
      </w:r>
    </w:p>
    <w:p w14:paraId="195EC7AC" w14:textId="22B1F1CB" w:rsidR="00A9041E" w:rsidRDefault="00A9041E" w:rsidP="003C3284">
      <w:pPr>
        <w:pStyle w:val="ListParagraph"/>
        <w:numPr>
          <w:ilvl w:val="0"/>
          <w:numId w:val="17"/>
        </w:numPr>
      </w:pPr>
      <w:r>
        <w:t xml:space="preserve">The local VistA instance will send a request </w:t>
      </w:r>
      <w:r w:rsidR="00DF314A">
        <w:t xml:space="preserve">via the eMI ESB </w:t>
      </w:r>
      <w:r>
        <w:t>to the HDR/CDS with the pat</w:t>
      </w:r>
      <w:r w:rsidR="00A0264A">
        <w:t>ient identifiers to retrieve the</w:t>
      </w:r>
      <w:r>
        <w:t xml:space="preserve"> prescriptions </w:t>
      </w:r>
      <w:r w:rsidR="00A0264A">
        <w:t>with a status of ‘</w:t>
      </w:r>
      <w:r w:rsidR="00E56F9D">
        <w:t>Suspended</w:t>
      </w:r>
      <w:r w:rsidR="00A0264A">
        <w:t xml:space="preserve">’, ‘Active’, or ‘Hold’ </w:t>
      </w:r>
      <w:r>
        <w:t>from all previous treatment facilities excluding local facility.</w:t>
      </w:r>
    </w:p>
    <w:p w14:paraId="641ECFBF" w14:textId="77777777" w:rsidR="00A9041E" w:rsidRDefault="00A9041E" w:rsidP="003C3284">
      <w:pPr>
        <w:pStyle w:val="ListParagraph"/>
        <w:numPr>
          <w:ilvl w:val="0"/>
          <w:numId w:val="17"/>
        </w:numPr>
      </w:pPr>
      <w:r>
        <w:t>The local VistA instance will display all prescriptions.</w:t>
      </w:r>
    </w:p>
    <w:p w14:paraId="0D14D06B" w14:textId="77777777" w:rsidR="00A9041E" w:rsidRDefault="00A9041E" w:rsidP="00310407">
      <w:pPr>
        <w:pStyle w:val="UnderlinedSection"/>
      </w:pPr>
      <w:r>
        <w:t>Exceptions</w:t>
      </w:r>
    </w:p>
    <w:p w14:paraId="728C6046" w14:textId="77777777" w:rsidR="00A9041E" w:rsidRDefault="00A9041E" w:rsidP="003C3284">
      <w:pPr>
        <w:pStyle w:val="ListParagraph"/>
        <w:numPr>
          <w:ilvl w:val="0"/>
          <w:numId w:val="18"/>
        </w:numPr>
      </w:pPr>
      <w:r>
        <w:t>3a. eMI ESB is not accessible.</w:t>
      </w:r>
    </w:p>
    <w:p w14:paraId="0E56619B" w14:textId="1A138712" w:rsidR="00A9041E" w:rsidRDefault="00A0264A" w:rsidP="003C3284">
      <w:pPr>
        <w:pStyle w:val="ListParagraph"/>
        <w:numPr>
          <w:ilvl w:val="0"/>
          <w:numId w:val="18"/>
        </w:numPr>
      </w:pPr>
      <w:r>
        <w:t>3b</w:t>
      </w:r>
      <w:r w:rsidR="00A9041E">
        <w:t>. HDR/CDS is not accessible.</w:t>
      </w:r>
    </w:p>
    <w:p w14:paraId="04351B96" w14:textId="50BD61A1" w:rsidR="00A0264A" w:rsidRDefault="00E56F9D" w:rsidP="00A0264A">
      <w:pPr>
        <w:pStyle w:val="UnderlinedSection"/>
      </w:pPr>
      <w:r>
        <w:t>System</w:t>
      </w:r>
      <w:r w:rsidR="00A0264A">
        <w:t xml:space="preserve"> Message</w:t>
      </w:r>
    </w:p>
    <w:p w14:paraId="04700E6E" w14:textId="75CC2C5A" w:rsidR="00A0264A" w:rsidRDefault="00A0264A" w:rsidP="003C3284">
      <w:pPr>
        <w:pStyle w:val="ListParagraph"/>
        <w:numPr>
          <w:ilvl w:val="0"/>
          <w:numId w:val="18"/>
        </w:numPr>
      </w:pPr>
      <w:r>
        <w:t>1a. Please wait. Checking for remote prescriptions.  This may take a moment…</w:t>
      </w:r>
    </w:p>
    <w:p w14:paraId="34CE5EC0" w14:textId="07C90FC5" w:rsidR="00DA71EF" w:rsidRDefault="00DA71EF" w:rsidP="003C3284">
      <w:pPr>
        <w:pStyle w:val="ListParagraph"/>
        <w:numPr>
          <w:ilvl w:val="0"/>
          <w:numId w:val="18"/>
        </w:numPr>
      </w:pPr>
      <w:r>
        <w:t>1b. Eligibility:  RX PATIENT STATUS:  OPT NSC//</w:t>
      </w:r>
    </w:p>
    <w:p w14:paraId="22E96FFA" w14:textId="4DF82756" w:rsidR="00DA71EF" w:rsidRDefault="00A0264A" w:rsidP="003C3284">
      <w:pPr>
        <w:pStyle w:val="ListParagraph"/>
        <w:numPr>
          <w:ilvl w:val="0"/>
          <w:numId w:val="18"/>
        </w:numPr>
      </w:pPr>
      <w:r>
        <w:t>3a</w:t>
      </w:r>
      <w:r w:rsidR="00DA71EF">
        <w:t xml:space="preserve">. The system is down or not </w:t>
      </w:r>
      <w:r w:rsidR="00E56F9D">
        <w:t>responding</w:t>
      </w:r>
      <w:r w:rsidR="00DA71EF">
        <w:t>. Could not query remote prescriptions. Press RETURN to continue.</w:t>
      </w:r>
    </w:p>
    <w:p w14:paraId="22EB3AAC" w14:textId="77777777" w:rsidR="00A9041E" w:rsidRDefault="00A9041E" w:rsidP="00614783">
      <w:pPr>
        <w:pStyle w:val="Heading2"/>
      </w:pPr>
      <w:bookmarkStart w:id="46" w:name="_Toc434221073"/>
      <w:bookmarkStart w:id="47" w:name="_Toc439226699"/>
      <w:r>
        <w:t>Use Case Name:  Dispense Local Order</w:t>
      </w:r>
      <w:bookmarkEnd w:id="46"/>
      <w:bookmarkEnd w:id="47"/>
    </w:p>
    <w:p w14:paraId="35369746" w14:textId="3254968D" w:rsidR="00A9041E" w:rsidRDefault="00A9041E" w:rsidP="00310407">
      <w:r>
        <w:t>Th</w:t>
      </w:r>
      <w:r w:rsidR="00F64236">
        <w:t xml:space="preserve">e “Dispense Local Order’ </w:t>
      </w:r>
      <w:r>
        <w:t>use case describes the process fo</w:t>
      </w:r>
      <w:bookmarkStart w:id="48" w:name="_Toc433181306"/>
      <w:bookmarkStart w:id="49" w:name="_Toc433775717"/>
      <w:r>
        <w:t>r users to dispense</w:t>
      </w:r>
      <w:r w:rsidR="00F64236">
        <w:t xml:space="preserve"> local order. Note: Documented in the </w:t>
      </w:r>
      <w:r>
        <w:t>RSD there is a business requirement that the system shall provide the ability to dispense local refills as currently designed</w:t>
      </w:r>
      <w:r w:rsidR="00F64236">
        <w:t xml:space="preserve"> therefore this use case is being presented for test cases development and documentation purpose</w:t>
      </w:r>
      <w:r>
        <w:t>.</w:t>
      </w:r>
      <w:bookmarkEnd w:id="48"/>
      <w:bookmarkEnd w:id="49"/>
    </w:p>
    <w:p w14:paraId="07E9EAAC" w14:textId="77777777" w:rsidR="00A9041E" w:rsidRPr="00D25B64" w:rsidRDefault="00A9041E" w:rsidP="00310407">
      <w:pPr>
        <w:pStyle w:val="UnderlinedSection"/>
        <w:rPr>
          <w:rStyle w:val="UnderlinedSectionChar"/>
        </w:rPr>
      </w:pPr>
      <w:r w:rsidRPr="00D25B64">
        <w:rPr>
          <w:rStyle w:val="UnderlinedSectionChar"/>
        </w:rPr>
        <w:t>Actors</w:t>
      </w:r>
    </w:p>
    <w:p w14:paraId="33DC71EC" w14:textId="77777777" w:rsidR="00A9041E" w:rsidRDefault="00A9041E" w:rsidP="003C3284">
      <w:pPr>
        <w:pStyle w:val="ListParagraph"/>
        <w:numPr>
          <w:ilvl w:val="0"/>
          <w:numId w:val="18"/>
        </w:numPr>
      </w:pPr>
      <w:r>
        <w:t>User (Provider, Pharmacist, etc.)</w:t>
      </w:r>
    </w:p>
    <w:p w14:paraId="2B0B2F5F" w14:textId="77777777" w:rsidR="00A9041E" w:rsidRDefault="00A9041E" w:rsidP="003C3284">
      <w:pPr>
        <w:pStyle w:val="ListParagraph"/>
        <w:numPr>
          <w:ilvl w:val="0"/>
          <w:numId w:val="18"/>
        </w:numPr>
      </w:pPr>
      <w:r>
        <w:t>Local VistA Instance</w:t>
      </w:r>
    </w:p>
    <w:p w14:paraId="672511AC" w14:textId="77777777" w:rsidR="00A9041E" w:rsidRDefault="00A9041E" w:rsidP="00310407">
      <w:pPr>
        <w:pStyle w:val="UnderlinedSection"/>
      </w:pPr>
      <w:r>
        <w:t>Pre-Conditions</w:t>
      </w:r>
    </w:p>
    <w:p w14:paraId="1423DC3D" w14:textId="77777777" w:rsidR="00A9041E" w:rsidRDefault="00A9041E" w:rsidP="003C3284">
      <w:pPr>
        <w:pStyle w:val="ListParagraph"/>
        <w:numPr>
          <w:ilvl w:val="0"/>
          <w:numId w:val="21"/>
        </w:numPr>
      </w:pPr>
      <w:r>
        <w:t>Patient must have an ICN.</w:t>
      </w:r>
    </w:p>
    <w:p w14:paraId="3EC4C117" w14:textId="753CD179" w:rsidR="00A9041E" w:rsidRDefault="00A9041E" w:rsidP="003C3284">
      <w:pPr>
        <w:pStyle w:val="ListParagraph"/>
        <w:numPr>
          <w:ilvl w:val="0"/>
          <w:numId w:val="21"/>
        </w:numPr>
      </w:pPr>
      <w:r>
        <w:t>Local VistA instance has the required amount of prescribed medication inventory on-hand.</w:t>
      </w:r>
    </w:p>
    <w:p w14:paraId="393D0D5D" w14:textId="7D5C48C2" w:rsidR="004F06BF" w:rsidRDefault="004F06BF" w:rsidP="003C3284">
      <w:pPr>
        <w:pStyle w:val="ListParagraph"/>
        <w:numPr>
          <w:ilvl w:val="0"/>
          <w:numId w:val="21"/>
        </w:numPr>
      </w:pPr>
      <w:r>
        <w:t>User has accessed the PBM Manager Menu [PSU PBM MANAGER MENU] (no separate Security Keys required</w:t>
      </w:r>
    </w:p>
    <w:p w14:paraId="1D305A49" w14:textId="77777777" w:rsidR="00A9041E" w:rsidRDefault="00A9041E" w:rsidP="00310407">
      <w:pPr>
        <w:pStyle w:val="UnderlinedSection"/>
      </w:pPr>
      <w:r>
        <w:t>Flow of Events</w:t>
      </w:r>
    </w:p>
    <w:p w14:paraId="63046E92" w14:textId="77777777" w:rsidR="00A9041E" w:rsidRDefault="00A9041E" w:rsidP="003C3284">
      <w:pPr>
        <w:pStyle w:val="ListParagraph"/>
        <w:numPr>
          <w:ilvl w:val="0"/>
          <w:numId w:val="20"/>
        </w:numPr>
      </w:pPr>
      <w:r>
        <w:t>User selects RF (Refill) for a local prescription from the Medication Profile screen.</w:t>
      </w:r>
    </w:p>
    <w:p w14:paraId="3C12BEE4" w14:textId="77777777" w:rsidR="00A9041E" w:rsidRDefault="00A9041E" w:rsidP="003C3284">
      <w:pPr>
        <w:pStyle w:val="ListParagraph"/>
        <w:numPr>
          <w:ilvl w:val="0"/>
          <w:numId w:val="20"/>
        </w:numPr>
      </w:pPr>
      <w:r>
        <w:t>The local VistA will update the prescription; decrement refills, etc.</w:t>
      </w:r>
    </w:p>
    <w:p w14:paraId="3632013A" w14:textId="77777777" w:rsidR="00A9041E" w:rsidRDefault="00A9041E" w:rsidP="003C3284">
      <w:pPr>
        <w:pStyle w:val="ListParagraph"/>
        <w:numPr>
          <w:ilvl w:val="0"/>
          <w:numId w:val="20"/>
        </w:numPr>
      </w:pPr>
      <w:r>
        <w:t>The local VistA will dispense the prescription.</w:t>
      </w:r>
    </w:p>
    <w:p w14:paraId="3765E417" w14:textId="77777777" w:rsidR="00A9041E" w:rsidRDefault="00A9041E" w:rsidP="00310407">
      <w:pPr>
        <w:pStyle w:val="UnderlinedSection"/>
      </w:pPr>
      <w:r>
        <w:t>Alternate Flow</w:t>
      </w:r>
    </w:p>
    <w:p w14:paraId="5AEC0DE9" w14:textId="77777777" w:rsidR="00A9041E" w:rsidRDefault="00A9041E" w:rsidP="003C3284">
      <w:pPr>
        <w:pStyle w:val="ListParagraph"/>
        <w:numPr>
          <w:ilvl w:val="0"/>
          <w:numId w:val="22"/>
        </w:numPr>
      </w:pPr>
      <w:r>
        <w:t>User selects PF (Partial fill) for a local prescription from the Medication Profile screen.</w:t>
      </w:r>
    </w:p>
    <w:p w14:paraId="2CDE8F65" w14:textId="77777777" w:rsidR="00A9041E" w:rsidRDefault="00A9041E" w:rsidP="003C3284">
      <w:pPr>
        <w:pStyle w:val="ListParagraph"/>
        <w:numPr>
          <w:ilvl w:val="0"/>
          <w:numId w:val="22"/>
        </w:numPr>
      </w:pPr>
      <w:r>
        <w:t>The local VistA will update the prescription; partial fill date, etc.</w:t>
      </w:r>
    </w:p>
    <w:p w14:paraId="5A016F7B" w14:textId="2CC3A41E" w:rsidR="00A9041E" w:rsidRDefault="00A9041E" w:rsidP="003C3284">
      <w:pPr>
        <w:pStyle w:val="ListParagraph"/>
        <w:numPr>
          <w:ilvl w:val="0"/>
          <w:numId w:val="22"/>
        </w:numPr>
      </w:pPr>
      <w:r>
        <w:t>The local VistA will dispense the prescription.</w:t>
      </w:r>
    </w:p>
    <w:p w14:paraId="293DA771" w14:textId="77777777" w:rsidR="00A9041E" w:rsidRDefault="00A9041E" w:rsidP="00614783">
      <w:pPr>
        <w:pStyle w:val="Heading2"/>
      </w:pPr>
      <w:bookmarkStart w:id="50" w:name="_Toc434221074"/>
      <w:bookmarkStart w:id="51" w:name="_Toc439226700"/>
      <w:r>
        <w:t>Use Case Name:  Dispense Remote Order</w:t>
      </w:r>
      <w:bookmarkEnd w:id="50"/>
      <w:bookmarkEnd w:id="51"/>
    </w:p>
    <w:p w14:paraId="3D4D6E45" w14:textId="63013517" w:rsidR="00A9041E" w:rsidRDefault="00A9041E" w:rsidP="00310407">
      <w:r>
        <w:t>Th</w:t>
      </w:r>
      <w:r w:rsidR="00F64236">
        <w:t xml:space="preserve">e ‘Dispense Remote Order’ </w:t>
      </w:r>
      <w:r>
        <w:t>use case describes the process for users to dispense a remote order.</w:t>
      </w:r>
    </w:p>
    <w:p w14:paraId="6CEC4DED" w14:textId="77777777" w:rsidR="00A9041E" w:rsidRDefault="00A9041E" w:rsidP="00310407">
      <w:pPr>
        <w:pStyle w:val="UnderlinedSection"/>
      </w:pPr>
      <w:r>
        <w:t>Actors</w:t>
      </w:r>
    </w:p>
    <w:p w14:paraId="40766207" w14:textId="77777777" w:rsidR="00A9041E" w:rsidRDefault="00A9041E" w:rsidP="003C3284">
      <w:pPr>
        <w:pStyle w:val="ListParagraph"/>
        <w:numPr>
          <w:ilvl w:val="0"/>
          <w:numId w:val="23"/>
        </w:numPr>
      </w:pPr>
      <w:r>
        <w:t>User (Provider, Pharmacist, etc.)</w:t>
      </w:r>
    </w:p>
    <w:p w14:paraId="189B73CC" w14:textId="77777777" w:rsidR="00A9041E" w:rsidRDefault="00A9041E" w:rsidP="003C3284">
      <w:pPr>
        <w:pStyle w:val="ListParagraph"/>
        <w:numPr>
          <w:ilvl w:val="0"/>
          <w:numId w:val="23"/>
        </w:numPr>
      </w:pPr>
      <w:r>
        <w:t>Local VistA Instance</w:t>
      </w:r>
    </w:p>
    <w:p w14:paraId="1EB61701" w14:textId="77777777" w:rsidR="00A9041E" w:rsidRDefault="00A9041E" w:rsidP="003C3284">
      <w:pPr>
        <w:pStyle w:val="ListParagraph"/>
        <w:numPr>
          <w:ilvl w:val="0"/>
          <w:numId w:val="23"/>
        </w:numPr>
      </w:pPr>
      <w:r>
        <w:t>eMI ESB</w:t>
      </w:r>
    </w:p>
    <w:p w14:paraId="4A9D3630" w14:textId="77777777" w:rsidR="00A9041E" w:rsidRDefault="00A9041E" w:rsidP="003C3284">
      <w:pPr>
        <w:pStyle w:val="ListParagraph"/>
        <w:numPr>
          <w:ilvl w:val="0"/>
          <w:numId w:val="23"/>
        </w:numPr>
      </w:pPr>
      <w:r>
        <w:t>Remote VistA Instance</w:t>
      </w:r>
    </w:p>
    <w:p w14:paraId="0C34AB74" w14:textId="77777777" w:rsidR="00A9041E" w:rsidRDefault="00A9041E" w:rsidP="00310407">
      <w:pPr>
        <w:pStyle w:val="UnderlinedSection"/>
      </w:pPr>
      <w:r>
        <w:t>Pre-Conditions</w:t>
      </w:r>
    </w:p>
    <w:p w14:paraId="5BA236B7" w14:textId="77777777" w:rsidR="00A9041E" w:rsidRDefault="00A9041E" w:rsidP="003C3284">
      <w:pPr>
        <w:pStyle w:val="ListParagraph"/>
        <w:numPr>
          <w:ilvl w:val="0"/>
          <w:numId w:val="24"/>
        </w:numPr>
      </w:pPr>
      <w:r>
        <w:t>Patient must have an ICN.</w:t>
      </w:r>
    </w:p>
    <w:p w14:paraId="7919DF72" w14:textId="2FEDA7A4" w:rsidR="00A9041E" w:rsidRDefault="00A9041E" w:rsidP="003C3284">
      <w:pPr>
        <w:pStyle w:val="ListParagraph"/>
        <w:numPr>
          <w:ilvl w:val="0"/>
          <w:numId w:val="24"/>
        </w:numPr>
      </w:pPr>
      <w:r>
        <w:t>Local VistA instance has the required amount of prescribed medication inventory on-hand.</w:t>
      </w:r>
    </w:p>
    <w:p w14:paraId="4B4514D2" w14:textId="4090F8DA" w:rsidR="004F06BF" w:rsidRDefault="004F06BF" w:rsidP="003C3284">
      <w:pPr>
        <w:pStyle w:val="ListParagraph"/>
        <w:numPr>
          <w:ilvl w:val="0"/>
          <w:numId w:val="24"/>
        </w:numPr>
      </w:pPr>
      <w:r>
        <w:t>User has accessed the PBM Manager Menu [PSU PBM MANAGER MENU] (no separate Security Keys required</w:t>
      </w:r>
    </w:p>
    <w:p w14:paraId="709E17DD" w14:textId="77777777" w:rsidR="00A9041E" w:rsidRDefault="00A9041E" w:rsidP="00310407">
      <w:pPr>
        <w:pStyle w:val="UnderlinedSection"/>
      </w:pPr>
      <w:r>
        <w:t>Flow of Events</w:t>
      </w:r>
    </w:p>
    <w:p w14:paraId="7C06786F" w14:textId="77777777" w:rsidR="00A9041E" w:rsidRDefault="00A9041E" w:rsidP="003C3284">
      <w:pPr>
        <w:pStyle w:val="ListParagraph"/>
        <w:numPr>
          <w:ilvl w:val="0"/>
          <w:numId w:val="25"/>
        </w:numPr>
      </w:pPr>
      <w:r>
        <w:t>User selects a remote prescription and RF (Refill) from the Medication Profile screen.</w:t>
      </w:r>
    </w:p>
    <w:p w14:paraId="1F4743F8" w14:textId="77777777" w:rsidR="00A9041E" w:rsidRDefault="00A9041E" w:rsidP="003C3284">
      <w:pPr>
        <w:pStyle w:val="ListParagraph"/>
        <w:numPr>
          <w:ilvl w:val="0"/>
          <w:numId w:val="25"/>
        </w:numPr>
      </w:pPr>
      <w:r>
        <w:t>The local VistA instance will send a refill order request to the eMI ESB.</w:t>
      </w:r>
    </w:p>
    <w:p w14:paraId="0C074E80" w14:textId="77777777" w:rsidR="00A9041E" w:rsidRDefault="00A9041E" w:rsidP="003C3284">
      <w:pPr>
        <w:pStyle w:val="ListParagraph"/>
        <w:numPr>
          <w:ilvl w:val="0"/>
          <w:numId w:val="25"/>
        </w:numPr>
      </w:pPr>
      <w:r>
        <w:t>The eMI ESB</w:t>
      </w:r>
      <w:r w:rsidDel="00C75F61">
        <w:t xml:space="preserve"> </w:t>
      </w:r>
      <w:r>
        <w:t>will route the refill order request to remote VistA instance.</w:t>
      </w:r>
    </w:p>
    <w:p w14:paraId="0F5B29F8" w14:textId="77777777" w:rsidR="00A9041E" w:rsidRDefault="00A9041E" w:rsidP="003C3284">
      <w:pPr>
        <w:pStyle w:val="ListParagraph"/>
        <w:numPr>
          <w:ilvl w:val="0"/>
          <w:numId w:val="25"/>
        </w:numPr>
      </w:pPr>
      <w:r>
        <w:t>The remote VistA will conduct order checks.</w:t>
      </w:r>
    </w:p>
    <w:p w14:paraId="3765BBAD" w14:textId="150107C2" w:rsidR="00A9041E" w:rsidRDefault="00A9041E" w:rsidP="003C3284">
      <w:pPr>
        <w:pStyle w:val="ListParagraph"/>
        <w:numPr>
          <w:ilvl w:val="0"/>
          <w:numId w:val="25"/>
        </w:numPr>
      </w:pPr>
      <w:r>
        <w:t>The remote VistA will update the prescription order; decrement refills</w:t>
      </w:r>
      <w:r w:rsidR="002761E6">
        <w:t>,</w:t>
      </w:r>
      <w:r>
        <w:t xml:space="preserve"> without affecting inventory.</w:t>
      </w:r>
    </w:p>
    <w:p w14:paraId="54DDB89C" w14:textId="77777777" w:rsidR="00A9041E" w:rsidRDefault="00A9041E" w:rsidP="003C3284">
      <w:pPr>
        <w:pStyle w:val="ListParagraph"/>
        <w:numPr>
          <w:ilvl w:val="0"/>
          <w:numId w:val="25"/>
        </w:numPr>
      </w:pPr>
      <w:r>
        <w:t>The local VistA instance will dispense medication.</w:t>
      </w:r>
    </w:p>
    <w:p w14:paraId="59000D90" w14:textId="77777777" w:rsidR="00A9041E" w:rsidRPr="00BF76AB" w:rsidRDefault="00A9041E" w:rsidP="00310407">
      <w:pPr>
        <w:pStyle w:val="UnderlinedSection"/>
      </w:pPr>
      <w:r w:rsidRPr="00BF76AB">
        <w:t>Alternate Flow</w:t>
      </w:r>
    </w:p>
    <w:p w14:paraId="721545CB" w14:textId="77777777" w:rsidR="00A9041E" w:rsidRDefault="00A9041E" w:rsidP="003C3284">
      <w:pPr>
        <w:pStyle w:val="ListParagraph"/>
        <w:numPr>
          <w:ilvl w:val="0"/>
          <w:numId w:val="26"/>
        </w:numPr>
      </w:pPr>
      <w:r>
        <w:t>User selects a remote prescription and PF (Partial fill) from the Medication Profile screen.</w:t>
      </w:r>
    </w:p>
    <w:p w14:paraId="35237FF2" w14:textId="77777777" w:rsidR="00A9041E" w:rsidRDefault="00A9041E" w:rsidP="003C3284">
      <w:pPr>
        <w:pStyle w:val="ListParagraph"/>
        <w:numPr>
          <w:ilvl w:val="0"/>
          <w:numId w:val="26"/>
        </w:numPr>
      </w:pPr>
      <w:r>
        <w:t>The local VistA instance will send a partial fill order request to the eMI ESB.</w:t>
      </w:r>
    </w:p>
    <w:p w14:paraId="2DF042DA" w14:textId="77777777" w:rsidR="00A9041E" w:rsidRDefault="00A9041E" w:rsidP="003C3284">
      <w:pPr>
        <w:pStyle w:val="ListParagraph"/>
        <w:numPr>
          <w:ilvl w:val="0"/>
          <w:numId w:val="26"/>
        </w:numPr>
      </w:pPr>
      <w:r>
        <w:t>The eMI ESB</w:t>
      </w:r>
      <w:r w:rsidDel="00C75F61">
        <w:t xml:space="preserve"> </w:t>
      </w:r>
      <w:r>
        <w:t>will send partial fill order request to remote VistA instance.</w:t>
      </w:r>
    </w:p>
    <w:p w14:paraId="75417A29" w14:textId="77777777" w:rsidR="00A9041E" w:rsidRDefault="00A9041E" w:rsidP="003C3284">
      <w:pPr>
        <w:pStyle w:val="ListParagraph"/>
        <w:numPr>
          <w:ilvl w:val="0"/>
          <w:numId w:val="26"/>
        </w:numPr>
      </w:pPr>
      <w:r>
        <w:t>The remote VistA will conduct order checks.</w:t>
      </w:r>
    </w:p>
    <w:p w14:paraId="6BF87658" w14:textId="77777777" w:rsidR="00A9041E" w:rsidRDefault="00A9041E" w:rsidP="003C3284">
      <w:pPr>
        <w:pStyle w:val="ListParagraph"/>
        <w:numPr>
          <w:ilvl w:val="0"/>
          <w:numId w:val="26"/>
        </w:numPr>
      </w:pPr>
      <w:r>
        <w:t>The remote VistA will update the prescription order; update partial fill date without affecting inventory.</w:t>
      </w:r>
    </w:p>
    <w:p w14:paraId="35E10D1F" w14:textId="77777777" w:rsidR="00A9041E" w:rsidRDefault="00A9041E" w:rsidP="003C3284">
      <w:pPr>
        <w:pStyle w:val="ListParagraph"/>
        <w:numPr>
          <w:ilvl w:val="0"/>
          <w:numId w:val="26"/>
        </w:numPr>
      </w:pPr>
      <w:r>
        <w:t>The local VistA instance will dispense medication.</w:t>
      </w:r>
    </w:p>
    <w:p w14:paraId="15C1418B" w14:textId="77777777" w:rsidR="00A9041E" w:rsidRDefault="00A9041E" w:rsidP="00310407">
      <w:pPr>
        <w:pStyle w:val="UnderlinedSection"/>
      </w:pPr>
      <w:r>
        <w:t>Exceptions</w:t>
      </w:r>
    </w:p>
    <w:p w14:paraId="31FC3ED3" w14:textId="77777777" w:rsidR="00A9041E" w:rsidRDefault="00A9041E" w:rsidP="003C3284">
      <w:pPr>
        <w:pStyle w:val="ListParagraph"/>
        <w:numPr>
          <w:ilvl w:val="0"/>
          <w:numId w:val="18"/>
        </w:numPr>
      </w:pPr>
      <w:r w:rsidRPr="00FC2A22">
        <w:t xml:space="preserve">2a. </w:t>
      </w:r>
      <w:r>
        <w:t>eMI ESB</w:t>
      </w:r>
      <w:r w:rsidDel="00C75F61">
        <w:t xml:space="preserve"> </w:t>
      </w:r>
      <w:r>
        <w:t>is not accessible.</w:t>
      </w:r>
    </w:p>
    <w:p w14:paraId="3502E983" w14:textId="77777777" w:rsidR="00A9041E" w:rsidRDefault="00A9041E" w:rsidP="003C3284">
      <w:pPr>
        <w:pStyle w:val="ListParagraph"/>
        <w:numPr>
          <w:ilvl w:val="0"/>
          <w:numId w:val="18"/>
        </w:numPr>
      </w:pPr>
      <w:r>
        <w:t>3a. the remote VistA is not accessible</w:t>
      </w:r>
    </w:p>
    <w:p w14:paraId="4BC51DA8" w14:textId="77777777" w:rsidR="00A9041E" w:rsidRDefault="00A9041E" w:rsidP="003C3284">
      <w:pPr>
        <w:pStyle w:val="ListParagraph"/>
        <w:numPr>
          <w:ilvl w:val="0"/>
          <w:numId w:val="18"/>
        </w:numPr>
      </w:pPr>
      <w:r>
        <w:t>3b. The prescription is a controlled substance</w:t>
      </w:r>
    </w:p>
    <w:p w14:paraId="640F926A" w14:textId="77777777" w:rsidR="00A9041E" w:rsidRDefault="00A9041E" w:rsidP="003C3284">
      <w:pPr>
        <w:pStyle w:val="ListParagraph"/>
        <w:numPr>
          <w:ilvl w:val="0"/>
          <w:numId w:val="18"/>
        </w:numPr>
      </w:pPr>
      <w:r w:rsidRPr="00C61051">
        <w:t>4</w:t>
      </w:r>
      <w:r>
        <w:t xml:space="preserve">a. The </w:t>
      </w:r>
      <w:r w:rsidRPr="00C61051">
        <w:t xml:space="preserve">remote VistA instance </w:t>
      </w:r>
      <w:r>
        <w:t>fails the order</w:t>
      </w:r>
      <w:r w:rsidRPr="00C61051">
        <w:t>.</w:t>
      </w:r>
    </w:p>
    <w:p w14:paraId="63B351F9" w14:textId="014EB50B" w:rsidR="00E56F9D" w:rsidRDefault="00E56F9D" w:rsidP="00E56F9D">
      <w:pPr>
        <w:pStyle w:val="UnderlinedSection"/>
      </w:pPr>
      <w:r>
        <w:t>System Message</w:t>
      </w:r>
    </w:p>
    <w:p w14:paraId="715CA036" w14:textId="77777777" w:rsidR="00E56F9D" w:rsidRDefault="00E56F9D" w:rsidP="003C3284">
      <w:pPr>
        <w:pStyle w:val="ListParagraph"/>
        <w:numPr>
          <w:ilvl w:val="0"/>
          <w:numId w:val="18"/>
        </w:numPr>
      </w:pPr>
      <w:r>
        <w:t>1a. Please wait. Checking for remote prescriptions.  This may take a moment…</w:t>
      </w:r>
    </w:p>
    <w:p w14:paraId="097B20E5" w14:textId="77777777" w:rsidR="00E56F9D" w:rsidRDefault="00E56F9D" w:rsidP="003C3284">
      <w:pPr>
        <w:pStyle w:val="ListParagraph"/>
        <w:numPr>
          <w:ilvl w:val="0"/>
          <w:numId w:val="18"/>
        </w:numPr>
      </w:pPr>
      <w:r>
        <w:t>1b. Eligibility:  RX PATIENT STATUS:  OPT NSC//</w:t>
      </w:r>
    </w:p>
    <w:p w14:paraId="53A9AC9C" w14:textId="42491325" w:rsidR="00E56F9D" w:rsidRDefault="00E56F9D" w:rsidP="003C3284">
      <w:pPr>
        <w:pStyle w:val="ListParagraph"/>
        <w:numPr>
          <w:ilvl w:val="0"/>
          <w:numId w:val="18"/>
        </w:numPr>
      </w:pPr>
      <w:r>
        <w:t>3a. The system is down or not responding. Could not query remote prescriptions. Press RETURN to continue.</w:t>
      </w:r>
    </w:p>
    <w:p w14:paraId="4470EB49" w14:textId="77777777" w:rsidR="00A9041E" w:rsidRPr="00A9041E" w:rsidRDefault="00A9041E" w:rsidP="00A9041E">
      <w:pPr>
        <w:pStyle w:val="BodyText"/>
      </w:pPr>
    </w:p>
    <w:p w14:paraId="3AFF363F" w14:textId="77777777" w:rsidR="00E47BA2" w:rsidRDefault="00E47BA2" w:rsidP="00D25B64">
      <w:pPr>
        <w:pStyle w:val="Heading3"/>
      </w:pPr>
      <w:bookmarkStart w:id="52" w:name="_Toc381778365"/>
      <w:bookmarkStart w:id="53" w:name="_Toc439226701"/>
      <w:r>
        <w:t>Application Locations</w:t>
      </w:r>
      <w:bookmarkEnd w:id="52"/>
      <w:bookmarkEnd w:id="53"/>
    </w:p>
    <w:p w14:paraId="7C1F3A5B" w14:textId="43C19E29" w:rsidR="004F06BF" w:rsidRDefault="004F06BF" w:rsidP="004F06BF">
      <w:r>
        <w:t xml:space="preserve">The OneVA Pharmacy module extend the existing VistA to provide pharmacists direct access to any active, refillable prescription from any VA Healthcare System. However, additional integration with the VA-eMI middleware and the HDR/CDS </w:t>
      </w:r>
      <w:r w:rsidR="008C4C28">
        <w:t>repository</w:t>
      </w:r>
      <w:r>
        <w:t xml:space="preserve"> are part of the deployment deliverables.</w:t>
      </w:r>
    </w:p>
    <w:p w14:paraId="070A6F6C" w14:textId="18688938" w:rsidR="004F06BF" w:rsidRDefault="004F06BF" w:rsidP="004F06BF">
      <w:r>
        <w:t xml:space="preserve">As of this writing, the information requested to complete table 7 is not known.  As soon as decisions </w:t>
      </w:r>
      <w:r w:rsidR="008C4C28">
        <w:t>are</w:t>
      </w:r>
      <w:r>
        <w:t xml:space="preserve"> made available, this documented will be updated accordingly.</w:t>
      </w:r>
    </w:p>
    <w:p w14:paraId="7392CD58" w14:textId="05006B40" w:rsidR="00AA6D2C" w:rsidRDefault="00E47BA2" w:rsidP="004742D4">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ocations where application components will be hosted, detailed by application componennt, description, location where component is run, and type."/>
      </w:tblPr>
      <w:tblGrid>
        <w:gridCol w:w="2378"/>
        <w:gridCol w:w="2167"/>
        <w:gridCol w:w="2165"/>
        <w:gridCol w:w="2640"/>
      </w:tblGrid>
      <w:tr w:rsidR="001615A5" w:rsidRPr="00E47BA2" w14:paraId="7F360F6A" w14:textId="77777777" w:rsidTr="001615A5">
        <w:trPr>
          <w:cantSplit/>
          <w:tblHeader/>
        </w:trPr>
        <w:tc>
          <w:tcPr>
            <w:tcW w:w="1271" w:type="pct"/>
            <w:shd w:val="clear" w:color="auto" w:fill="F2F2F2" w:themeFill="background1" w:themeFillShade="F2"/>
            <w:vAlign w:val="center"/>
          </w:tcPr>
          <w:p w14:paraId="61DCAA25" w14:textId="77777777" w:rsidR="00E47BA2" w:rsidRPr="00E47BA2" w:rsidRDefault="00E47BA2" w:rsidP="00E47BA2">
            <w:pPr>
              <w:pStyle w:val="TableHeading"/>
            </w:pPr>
            <w:r w:rsidRPr="00E47BA2">
              <w:t>Application Component</w:t>
            </w:r>
          </w:p>
        </w:tc>
        <w:tc>
          <w:tcPr>
            <w:tcW w:w="1159" w:type="pct"/>
            <w:shd w:val="clear" w:color="auto" w:fill="F2F2F2" w:themeFill="background1" w:themeFillShade="F2"/>
            <w:vAlign w:val="center"/>
          </w:tcPr>
          <w:p w14:paraId="69782CF9" w14:textId="77777777"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14:paraId="42623D00" w14:textId="77777777"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14:paraId="4DCAFC18" w14:textId="77777777" w:rsidR="00E47BA2" w:rsidRPr="00E47BA2" w:rsidRDefault="00E47BA2" w:rsidP="00E47BA2">
            <w:pPr>
              <w:pStyle w:val="TableHeading"/>
            </w:pPr>
            <w:r w:rsidRPr="00E47BA2">
              <w:t>Type</w:t>
            </w:r>
          </w:p>
        </w:tc>
      </w:tr>
      <w:tr w:rsidR="00E47BA2" w:rsidRPr="00E47BA2" w14:paraId="42A8C19E" w14:textId="77777777" w:rsidTr="003D34F4">
        <w:trPr>
          <w:cantSplit/>
        </w:trPr>
        <w:tc>
          <w:tcPr>
            <w:tcW w:w="1271" w:type="pct"/>
            <w:shd w:val="clear" w:color="auto" w:fill="auto"/>
          </w:tcPr>
          <w:p w14:paraId="57FA4886" w14:textId="77777777" w:rsidR="00E47BA2" w:rsidRPr="00E47BA2" w:rsidRDefault="00E47BA2" w:rsidP="00E47BA2">
            <w:pPr>
              <w:pStyle w:val="InstructionalTable"/>
            </w:pPr>
            <w:r w:rsidRPr="00E47BA2">
              <w:t>&lt;Component name&gt;</w:t>
            </w:r>
          </w:p>
        </w:tc>
        <w:tc>
          <w:tcPr>
            <w:tcW w:w="1159" w:type="pct"/>
          </w:tcPr>
          <w:p w14:paraId="37BD0FA0" w14:textId="77777777" w:rsidR="00E47BA2" w:rsidRPr="00E47BA2" w:rsidRDefault="00E47BA2" w:rsidP="00E47BA2">
            <w:pPr>
              <w:pStyle w:val="InstructionalTable"/>
            </w:pPr>
            <w:r w:rsidRPr="00E47BA2">
              <w:t>&lt;Description&gt;</w:t>
            </w:r>
          </w:p>
        </w:tc>
        <w:tc>
          <w:tcPr>
            <w:tcW w:w="1158" w:type="pct"/>
            <w:shd w:val="clear" w:color="auto" w:fill="auto"/>
          </w:tcPr>
          <w:p w14:paraId="6B0D49E2" w14:textId="77777777" w:rsidR="00E47BA2" w:rsidRPr="00E47BA2" w:rsidRDefault="00E47BA2" w:rsidP="00E47BA2">
            <w:pPr>
              <w:pStyle w:val="InstructionalTable"/>
            </w:pPr>
            <w:r w:rsidRPr="00E47BA2">
              <w:t>&lt;Facility name&gt;</w:t>
            </w:r>
          </w:p>
        </w:tc>
        <w:tc>
          <w:tcPr>
            <w:tcW w:w="1412" w:type="pct"/>
            <w:shd w:val="clear" w:color="auto" w:fill="auto"/>
          </w:tcPr>
          <w:p w14:paraId="77D85E5B" w14:textId="77777777" w:rsidR="00E47BA2" w:rsidRPr="00E47BA2" w:rsidRDefault="00E47BA2" w:rsidP="00E47BA2">
            <w:pPr>
              <w:pStyle w:val="InstructionalTable"/>
            </w:pPr>
            <w:r w:rsidRPr="00E47BA2">
              <w:t>&lt;Presentation Logic/Business Logic/Data Logic/Interface Code&gt;</w:t>
            </w:r>
          </w:p>
        </w:tc>
      </w:tr>
    </w:tbl>
    <w:p w14:paraId="5F18AE47" w14:textId="77777777" w:rsidR="008D0221" w:rsidRPr="001A1E37" w:rsidRDefault="008D0221" w:rsidP="00614783">
      <w:pPr>
        <w:pStyle w:val="Heading2"/>
        <w:rPr>
          <w:snapToGrid w:val="0"/>
        </w:rPr>
      </w:pPr>
      <w:bookmarkStart w:id="54" w:name="_Toc381778366"/>
      <w:bookmarkStart w:id="55" w:name="_Toc439226702"/>
      <w:r w:rsidRPr="001A1E37">
        <w:t>Conceptual</w:t>
      </w:r>
      <w:r w:rsidRPr="001A1E37">
        <w:rPr>
          <w:snapToGrid w:val="0"/>
        </w:rPr>
        <w:t xml:space="preserve"> Data Design</w:t>
      </w:r>
      <w:bookmarkEnd w:id="54"/>
      <w:bookmarkEnd w:id="55"/>
    </w:p>
    <w:p w14:paraId="50E2B880" w14:textId="77777777" w:rsidR="008D0221" w:rsidRDefault="008D0221" w:rsidP="00D25B64">
      <w:pPr>
        <w:pStyle w:val="Heading3"/>
      </w:pPr>
      <w:bookmarkStart w:id="56" w:name="_Toc351469582"/>
      <w:bookmarkStart w:id="57" w:name="_Toc374440954"/>
      <w:bookmarkStart w:id="58" w:name="_Toc381778367"/>
      <w:bookmarkStart w:id="59" w:name="_Toc439226703"/>
      <w:r w:rsidRPr="001A1E37">
        <w:t>Project Conceptual Data Model</w:t>
      </w:r>
      <w:bookmarkEnd w:id="56"/>
      <w:bookmarkEnd w:id="57"/>
      <w:bookmarkEnd w:id="58"/>
      <w:bookmarkEnd w:id="59"/>
    </w:p>
    <w:p w14:paraId="24CCF71F" w14:textId="77777777" w:rsidR="006D0E7C" w:rsidRDefault="00547AFF" w:rsidP="00547AFF">
      <w:pPr>
        <w:pStyle w:val="BodyText"/>
      </w:pPr>
      <w:r>
        <w:t>Not applicable.</w:t>
      </w:r>
    </w:p>
    <w:p w14:paraId="663113F6" w14:textId="77777777" w:rsidR="008D0221" w:rsidRDefault="008D0221" w:rsidP="00D25B64">
      <w:pPr>
        <w:pStyle w:val="Heading3"/>
      </w:pPr>
      <w:bookmarkStart w:id="60" w:name="_Toc381778368"/>
      <w:bookmarkStart w:id="61" w:name="_Toc439226704"/>
      <w:r>
        <w:t>Database Information</w:t>
      </w:r>
      <w:bookmarkEnd w:id="60"/>
      <w:bookmarkEnd w:id="61"/>
    </w:p>
    <w:p w14:paraId="03D7AAF3" w14:textId="77777777" w:rsidR="00F45A2E" w:rsidRPr="00F45A2E" w:rsidRDefault="00F45A2E" w:rsidP="00F45A2E">
      <w:pPr>
        <w:pStyle w:val="BodyText"/>
      </w:pPr>
      <w:r>
        <w:t>Not applicable.</w:t>
      </w:r>
    </w:p>
    <w:p w14:paraId="03C5D2F2" w14:textId="77777777" w:rsidR="008D0221" w:rsidRDefault="008D0221" w:rsidP="00D25B64">
      <w:pPr>
        <w:pStyle w:val="Heading3"/>
      </w:pPr>
      <w:bookmarkStart w:id="62" w:name="_Toc381778369"/>
      <w:bookmarkStart w:id="63" w:name="_Toc439226705"/>
      <w:r w:rsidRPr="001A1E37">
        <w:t>User Interface Data Mapping</w:t>
      </w:r>
      <w:bookmarkEnd w:id="62"/>
      <w:bookmarkEnd w:id="63"/>
    </w:p>
    <w:p w14:paraId="573A36E6" w14:textId="77777777" w:rsidR="00F45A2E" w:rsidRPr="00F45A2E" w:rsidRDefault="00F45A2E" w:rsidP="00F45A2E">
      <w:pPr>
        <w:pStyle w:val="BodyText"/>
      </w:pPr>
      <w:r>
        <w:t>Not applicable.</w:t>
      </w:r>
    </w:p>
    <w:p w14:paraId="6F58FD1A" w14:textId="77777777" w:rsidR="008D0221" w:rsidRDefault="008D0221" w:rsidP="00D25B64">
      <w:pPr>
        <w:pStyle w:val="Heading4"/>
      </w:pPr>
      <w:bookmarkStart w:id="64" w:name="_Toc381778370"/>
      <w:bookmarkStart w:id="65" w:name="_Toc439226706"/>
      <w:r w:rsidRPr="008D0221">
        <w:t>Application Screen Interface</w:t>
      </w:r>
      <w:bookmarkEnd w:id="64"/>
      <w:bookmarkEnd w:id="65"/>
    </w:p>
    <w:p w14:paraId="43F2CFB2" w14:textId="77777777" w:rsidR="00E31E41" w:rsidRPr="00E31E41" w:rsidRDefault="00B956CB" w:rsidP="00B956CB">
      <w:pPr>
        <w:pStyle w:val="BodyText"/>
      </w:pPr>
      <w:r>
        <w:t>Not applicable.</w:t>
      </w:r>
    </w:p>
    <w:p w14:paraId="5516C63D" w14:textId="77777777" w:rsidR="009A5A47" w:rsidRDefault="009A5A47" w:rsidP="00D25B64">
      <w:pPr>
        <w:pStyle w:val="Heading4"/>
      </w:pPr>
      <w:bookmarkStart w:id="66" w:name="_Toc381778372"/>
      <w:bookmarkStart w:id="67" w:name="_Toc439226707"/>
      <w:r w:rsidRPr="009A5A47">
        <w:t>Application Report Interface</w:t>
      </w:r>
      <w:bookmarkEnd w:id="66"/>
      <w:bookmarkEnd w:id="67"/>
    </w:p>
    <w:p w14:paraId="65C0058C" w14:textId="3964A456" w:rsidR="00B956CB" w:rsidRDefault="00B956CB" w:rsidP="008636EF">
      <w:r>
        <w:t>The system shall provide the ability to generate and print remote prescription reports.</w:t>
      </w:r>
      <w:r w:rsidR="002C209D">
        <w:t xml:space="preserve"> There are three</w:t>
      </w:r>
      <w:r w:rsidR="00097874">
        <w:t xml:space="preserve"> reports </w:t>
      </w:r>
      <w:r w:rsidR="008636EF">
        <w:t>being developed as part of the OneVA Pharmacy Implementation project.  They are:</w:t>
      </w:r>
    </w:p>
    <w:p w14:paraId="663CE388" w14:textId="0C5170FC" w:rsidR="008636EF" w:rsidRDefault="008636EF" w:rsidP="003C3284">
      <w:pPr>
        <w:numPr>
          <w:ilvl w:val="0"/>
          <w:numId w:val="30"/>
        </w:numPr>
      </w:pPr>
      <w:r>
        <w:t>Prescriptions we have filled for other facilities</w:t>
      </w:r>
    </w:p>
    <w:p w14:paraId="2B68338A" w14:textId="380BCA6D" w:rsidR="008636EF" w:rsidRDefault="008636EF" w:rsidP="003C3284">
      <w:pPr>
        <w:numPr>
          <w:ilvl w:val="0"/>
          <w:numId w:val="30"/>
        </w:numPr>
      </w:pPr>
      <w:r>
        <w:t>Our prescriptions filled by other facilities</w:t>
      </w:r>
    </w:p>
    <w:p w14:paraId="376177BD" w14:textId="752BDEA5" w:rsidR="008636EF" w:rsidRPr="00B956CB" w:rsidRDefault="008636EF" w:rsidP="003C3284">
      <w:pPr>
        <w:numPr>
          <w:ilvl w:val="0"/>
          <w:numId w:val="30"/>
        </w:numPr>
      </w:pPr>
      <w:r>
        <w:t>All Remote activity</w:t>
      </w:r>
    </w:p>
    <w:p w14:paraId="12A1C193" w14:textId="6F8999B9" w:rsidR="009A5A47" w:rsidRDefault="00097874" w:rsidP="00EA7EC0">
      <w:pPr>
        <w:pStyle w:val="Heading5"/>
      </w:pPr>
      <w:bookmarkStart w:id="68" w:name="_Toc439226708"/>
      <w:r>
        <w:t>Prescriptions we have filled for other facilities</w:t>
      </w:r>
      <w:bookmarkEnd w:id="68"/>
    </w:p>
    <w:p w14:paraId="0CDB4ABE" w14:textId="4FDD05DC" w:rsidR="00097874" w:rsidRDefault="00097874" w:rsidP="00097874">
      <w:pPr>
        <w:pStyle w:val="BodyText"/>
      </w:pPr>
      <w:r>
        <w:t>T</w:t>
      </w:r>
      <w:r w:rsidR="008636EF">
        <w:t>here are three search options available for the ‘Prescriptions we have filled for other facilities’ report.  They are:</w:t>
      </w:r>
    </w:p>
    <w:p w14:paraId="6D369E6A" w14:textId="66C91CA8" w:rsidR="008636EF" w:rsidRDefault="008636EF" w:rsidP="003C3284">
      <w:pPr>
        <w:pStyle w:val="BodyText"/>
        <w:numPr>
          <w:ilvl w:val="0"/>
          <w:numId w:val="31"/>
        </w:numPr>
      </w:pPr>
      <w:r>
        <w:t>D:  Date Range</w:t>
      </w:r>
    </w:p>
    <w:p w14:paraId="4C5D5064" w14:textId="48C636E6" w:rsidR="008636EF" w:rsidRDefault="008636EF" w:rsidP="003C3284">
      <w:pPr>
        <w:pStyle w:val="BodyText"/>
        <w:numPr>
          <w:ilvl w:val="0"/>
          <w:numId w:val="31"/>
        </w:numPr>
      </w:pPr>
      <w:r>
        <w:t>P:  Patient</w:t>
      </w:r>
    </w:p>
    <w:p w14:paraId="7734EB7F" w14:textId="705886FB" w:rsidR="008636EF" w:rsidRDefault="008636EF" w:rsidP="003C3284">
      <w:pPr>
        <w:pStyle w:val="BodyText"/>
        <w:numPr>
          <w:ilvl w:val="0"/>
          <w:numId w:val="31"/>
        </w:numPr>
      </w:pPr>
      <w:r>
        <w:t>S:  Site</w:t>
      </w:r>
    </w:p>
    <w:p w14:paraId="0F3F2C25" w14:textId="6A53EB39" w:rsidR="008636EF" w:rsidRDefault="008636EF" w:rsidP="00097874">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3D0FA5D1" w14:textId="5B64DF54" w:rsidR="008636EF" w:rsidRDefault="008636EF" w:rsidP="00097874">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47D873CE" w14:textId="6054B9EA" w:rsidR="00E57C71" w:rsidRDefault="00E57C71" w:rsidP="00097874">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74D9757" w14:textId="08902748" w:rsidR="008636EF" w:rsidRPr="00097874" w:rsidRDefault="008636EF" w:rsidP="00E57C71">
      <w:pPr>
        <w:pStyle w:val="BodyText"/>
        <w:keepNext/>
      </w:pPr>
      <w:r>
        <w:t xml:space="preserve">The following table lists the </w:t>
      </w:r>
      <w:r w:rsidR="00E57C71">
        <w:t>values displayed on the report.</w:t>
      </w:r>
    </w:p>
    <w:p w14:paraId="628BE597" w14:textId="1A8ED8C3" w:rsidR="009114DE" w:rsidRPr="00E57C71" w:rsidRDefault="009114DE" w:rsidP="004742D4">
      <w:pPr>
        <w:pStyle w:val="Caption"/>
        <w:rPr>
          <w:i/>
          <w:iCs/>
          <w:sz w:val="24"/>
        </w:rPr>
      </w:pPr>
      <w:bookmarkStart w:id="69" w:name="_Ref340636778"/>
      <w:r w:rsidRPr="00E57C71">
        <w:t xml:space="preserve">Table </w:t>
      </w:r>
      <w:bookmarkEnd w:id="69"/>
      <w:r w:rsidRPr="00E57C71">
        <w:rPr>
          <w:noProof/>
        </w:rPr>
        <w:t>1</w:t>
      </w:r>
      <w:r w:rsidRPr="00E57C71">
        <w:t xml:space="preserve">1: </w:t>
      </w:r>
      <w:r w:rsidR="00097874" w:rsidRPr="00E57C71">
        <w:t>Prescriptions we have filled for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E61EBB" w:rsidRPr="001E6BBF" w14:paraId="5990901A" w14:textId="77777777" w:rsidTr="001E6BBF">
        <w:trPr>
          <w:cantSplit/>
          <w:tblHeader/>
          <w:jc w:val="center"/>
        </w:trPr>
        <w:tc>
          <w:tcPr>
            <w:tcW w:w="1090" w:type="pct"/>
            <w:shd w:val="clear" w:color="auto" w:fill="F2F2F2" w:themeFill="background1" w:themeFillShade="F2"/>
          </w:tcPr>
          <w:p w14:paraId="2BF3ACBF" w14:textId="77777777" w:rsidR="00A96BD7" w:rsidRPr="001E6BBF" w:rsidRDefault="00A96BD7"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3E36DB87" w14:textId="5409124A" w:rsidR="00A96BD7" w:rsidRPr="001E6BBF" w:rsidRDefault="00A96BD7"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A96BD7" w:rsidRPr="001E6BBF" w14:paraId="5A9C497C" w14:textId="77777777" w:rsidTr="001E6BBF">
        <w:trPr>
          <w:cantSplit/>
          <w:jc w:val="center"/>
        </w:trPr>
        <w:tc>
          <w:tcPr>
            <w:tcW w:w="1090" w:type="pct"/>
            <w:shd w:val="clear" w:color="auto" w:fill="auto"/>
          </w:tcPr>
          <w:p w14:paraId="19F508EB" w14:textId="038F9CF5"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6863E02F" w14:textId="4ED9EC46" w:rsidR="00A96BD7" w:rsidRPr="001E6BBF" w:rsidRDefault="00651818" w:rsidP="00B956CB">
            <w:pPr>
              <w:pStyle w:val="InstructionalTable"/>
              <w:rPr>
                <w:i w:val="0"/>
                <w:color w:val="auto"/>
                <w:szCs w:val="22"/>
              </w:rPr>
            </w:pPr>
            <w:r>
              <w:rPr>
                <w:i w:val="0"/>
                <w:color w:val="auto"/>
                <w:szCs w:val="22"/>
              </w:rPr>
              <w:t>REMOTE PRESCRIPTION LOG FILE (#52.09) – REFILL/PARTIAL DATE (.09)</w:t>
            </w:r>
          </w:p>
        </w:tc>
      </w:tr>
      <w:tr w:rsidR="00651818" w:rsidRPr="001E6BBF" w14:paraId="3F1E808A" w14:textId="77777777" w:rsidTr="001E6BBF">
        <w:trPr>
          <w:cantSplit/>
          <w:trHeight w:val="143"/>
          <w:jc w:val="center"/>
        </w:trPr>
        <w:tc>
          <w:tcPr>
            <w:tcW w:w="1090" w:type="pct"/>
            <w:shd w:val="clear" w:color="auto" w:fill="auto"/>
          </w:tcPr>
          <w:p w14:paraId="38BBEECB" w14:textId="328433AE"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CC4A5EF" w14:textId="56C3AEED"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1697AC86" w14:textId="77777777" w:rsidTr="001E6BBF">
        <w:trPr>
          <w:cantSplit/>
          <w:jc w:val="center"/>
        </w:trPr>
        <w:tc>
          <w:tcPr>
            <w:tcW w:w="1090" w:type="pct"/>
            <w:shd w:val="clear" w:color="auto" w:fill="auto"/>
          </w:tcPr>
          <w:p w14:paraId="10360940" w14:textId="2CA0099F"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040D8AEF" w14:textId="030654B6"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06E15AB0" w14:textId="77777777" w:rsidTr="001E6BBF">
        <w:trPr>
          <w:cantSplit/>
          <w:jc w:val="center"/>
        </w:trPr>
        <w:tc>
          <w:tcPr>
            <w:tcW w:w="1090" w:type="pct"/>
            <w:shd w:val="clear" w:color="auto" w:fill="auto"/>
          </w:tcPr>
          <w:p w14:paraId="04A312A7" w14:textId="0ACB02F6"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7F0F3E98" w14:textId="4049B16A"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0F85D3BC" w14:textId="77777777" w:rsidTr="001E6BBF">
        <w:trPr>
          <w:cantSplit/>
          <w:jc w:val="center"/>
        </w:trPr>
        <w:tc>
          <w:tcPr>
            <w:tcW w:w="1090" w:type="pct"/>
            <w:shd w:val="clear" w:color="auto" w:fill="auto"/>
          </w:tcPr>
          <w:p w14:paraId="51F6E1BC" w14:textId="751C3B21"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073ECE87" w14:textId="49BA08D5"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267B41BA" w14:textId="77777777" w:rsidTr="001E6BBF">
        <w:trPr>
          <w:cantSplit/>
          <w:jc w:val="center"/>
        </w:trPr>
        <w:tc>
          <w:tcPr>
            <w:tcW w:w="1090" w:type="pct"/>
            <w:shd w:val="clear" w:color="auto" w:fill="auto"/>
          </w:tcPr>
          <w:p w14:paraId="5CB761A7" w14:textId="69286C30"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022A2933" w14:textId="0F36378D"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C82D450" w14:textId="2B7893BA" w:rsidR="00B956CB" w:rsidRDefault="00E57C71" w:rsidP="00310407">
      <w:bookmarkStart w:id="70" w:name="_Toc381778374"/>
      <w:r>
        <w:t>The following image displays the remote report example.</w:t>
      </w:r>
    </w:p>
    <w:p w14:paraId="407C48B2" w14:textId="77777777" w:rsidR="00E57C71" w:rsidRDefault="00E57C71" w:rsidP="00E57C71">
      <w:pPr>
        <w:keepNext/>
        <w:jc w:val="center"/>
      </w:pPr>
      <w:r>
        <w:rPr>
          <w:noProof/>
        </w:rPr>
        <w:drawing>
          <wp:inline distT="0" distB="0" distL="0" distR="0" wp14:anchorId="14B7DB07" wp14:editId="06A3BA07">
            <wp:extent cx="5943600" cy="3403600"/>
            <wp:effectExtent l="0" t="0" r="0" b="6350"/>
            <wp:docPr id="17" name="Picture 17"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4BC821C2" w14:textId="25955F0E" w:rsidR="00E57C71" w:rsidRDefault="00E57C71" w:rsidP="004742D4">
      <w:pPr>
        <w:pStyle w:val="Caption"/>
      </w:pPr>
      <w:bookmarkStart w:id="71" w:name="_Toc439226877"/>
      <w:r>
        <w:t xml:space="preserve">Figure </w:t>
      </w:r>
      <w:fldSimple w:instr=" SEQ Figure \* ARABIC ">
        <w:r w:rsidR="00764584">
          <w:rPr>
            <w:noProof/>
          </w:rPr>
          <w:t>4</w:t>
        </w:r>
      </w:fldSimple>
      <w:r>
        <w:t>: Remote Report Content Example</w:t>
      </w:r>
      <w:bookmarkEnd w:id="71"/>
    </w:p>
    <w:p w14:paraId="680A069F" w14:textId="28495912" w:rsidR="004C306E" w:rsidRDefault="004C306E" w:rsidP="00EA7EC0">
      <w:pPr>
        <w:pStyle w:val="Heading5"/>
      </w:pPr>
      <w:bookmarkStart w:id="72" w:name="_Toc439226709"/>
      <w:r>
        <w:t xml:space="preserve">Our </w:t>
      </w:r>
      <w:r w:rsidR="00351E90">
        <w:t>prescriptions</w:t>
      </w:r>
      <w:r>
        <w:t>, filled by other facilities</w:t>
      </w:r>
      <w:bookmarkEnd w:id="72"/>
    </w:p>
    <w:p w14:paraId="63ACE783" w14:textId="0211AC08" w:rsidR="004C306E" w:rsidRDefault="004C306E" w:rsidP="004C306E">
      <w:pPr>
        <w:pStyle w:val="BodyText"/>
      </w:pPr>
      <w:r>
        <w:t>There are three search options available for the ‘Our prescriptions, filled by other facilities’ report.  They are:</w:t>
      </w:r>
    </w:p>
    <w:p w14:paraId="7B3A800D" w14:textId="77777777" w:rsidR="004C306E" w:rsidRDefault="004C306E" w:rsidP="003C3284">
      <w:pPr>
        <w:pStyle w:val="BodyText"/>
        <w:numPr>
          <w:ilvl w:val="0"/>
          <w:numId w:val="31"/>
        </w:numPr>
      </w:pPr>
      <w:r>
        <w:t>D:  Date Range</w:t>
      </w:r>
    </w:p>
    <w:p w14:paraId="0E4F6F68" w14:textId="77777777" w:rsidR="004C306E" w:rsidRDefault="004C306E" w:rsidP="003C3284">
      <w:pPr>
        <w:pStyle w:val="BodyText"/>
        <w:numPr>
          <w:ilvl w:val="0"/>
          <w:numId w:val="31"/>
        </w:numPr>
      </w:pPr>
      <w:r>
        <w:t>P:  Patient</w:t>
      </w:r>
    </w:p>
    <w:p w14:paraId="1871A5DA" w14:textId="77777777" w:rsidR="004C306E" w:rsidRDefault="004C306E" w:rsidP="003C3284">
      <w:pPr>
        <w:pStyle w:val="BodyText"/>
        <w:numPr>
          <w:ilvl w:val="0"/>
          <w:numId w:val="31"/>
        </w:numPr>
      </w:pPr>
      <w:r>
        <w:t>S:  Site</w:t>
      </w:r>
    </w:p>
    <w:p w14:paraId="5AF45118" w14:textId="738BD95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69D7E8B2"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1B06F2D9" w14:textId="0C9004AA"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749F1DCF" w14:textId="77777777" w:rsidR="004C306E" w:rsidRPr="00097874" w:rsidRDefault="004C306E" w:rsidP="004C306E">
      <w:pPr>
        <w:pStyle w:val="BodyText"/>
        <w:keepNext/>
      </w:pPr>
      <w:r>
        <w:t>The following table lists the values displayed on the report.</w:t>
      </w:r>
    </w:p>
    <w:p w14:paraId="17478A22" w14:textId="59A218B7" w:rsidR="004C306E" w:rsidRPr="00E57C71" w:rsidRDefault="004C306E" w:rsidP="004742D4">
      <w:pPr>
        <w:pStyle w:val="Caption"/>
        <w:rPr>
          <w:i/>
          <w:iCs/>
          <w:sz w:val="24"/>
        </w:rPr>
      </w:pPr>
      <w:r w:rsidRPr="00E57C71">
        <w:t xml:space="preserve">Table </w:t>
      </w:r>
      <w:r w:rsidRPr="00E57C71">
        <w:rPr>
          <w:noProof/>
        </w:rPr>
        <w:t>1</w:t>
      </w:r>
      <w:r w:rsidRPr="00E57C71">
        <w:t xml:space="preserve">1: </w:t>
      </w:r>
      <w:r>
        <w:t>Our p</w:t>
      </w:r>
      <w:r w:rsidRPr="00E57C71">
        <w:t>rescriptions</w:t>
      </w:r>
      <w:r>
        <w:t>, filled by</w:t>
      </w:r>
      <w:r w:rsidRPr="00E57C71">
        <w:t xml:space="preserve">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A96BD7" w14:paraId="054773D7" w14:textId="77777777" w:rsidTr="001E6BBF">
        <w:trPr>
          <w:cantSplit/>
          <w:tblHeader/>
          <w:jc w:val="center"/>
        </w:trPr>
        <w:tc>
          <w:tcPr>
            <w:tcW w:w="1090" w:type="pct"/>
            <w:shd w:val="clear" w:color="auto" w:fill="F2F2F2" w:themeFill="background1" w:themeFillShade="F2"/>
          </w:tcPr>
          <w:p w14:paraId="2E8AFE9D" w14:textId="77777777"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255692B8" w14:textId="76DBD8A3"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A96BD7" w14:paraId="4E345D50" w14:textId="77777777" w:rsidTr="001E6BBF">
        <w:trPr>
          <w:cantSplit/>
          <w:jc w:val="center"/>
        </w:trPr>
        <w:tc>
          <w:tcPr>
            <w:tcW w:w="1090" w:type="pct"/>
            <w:shd w:val="clear" w:color="auto" w:fill="auto"/>
          </w:tcPr>
          <w:p w14:paraId="2133AE2A"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56AD376E" w14:textId="46292858"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A96BD7" w14:paraId="18124978" w14:textId="77777777" w:rsidTr="001E6BBF">
        <w:trPr>
          <w:cantSplit/>
          <w:trHeight w:val="143"/>
          <w:jc w:val="center"/>
        </w:trPr>
        <w:tc>
          <w:tcPr>
            <w:tcW w:w="1090" w:type="pct"/>
            <w:shd w:val="clear" w:color="auto" w:fill="auto"/>
          </w:tcPr>
          <w:p w14:paraId="49ECA4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6716A93" w14:textId="33FD92B5"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A96BD7" w14:paraId="719FD60F" w14:textId="77777777" w:rsidTr="001E6BBF">
        <w:trPr>
          <w:cantSplit/>
          <w:jc w:val="center"/>
        </w:trPr>
        <w:tc>
          <w:tcPr>
            <w:tcW w:w="1090" w:type="pct"/>
            <w:shd w:val="clear" w:color="auto" w:fill="auto"/>
          </w:tcPr>
          <w:p w14:paraId="10993FB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622CF42A" w14:textId="21F20252"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A96BD7" w14:paraId="0997C40B" w14:textId="77777777" w:rsidTr="001E6BBF">
        <w:trPr>
          <w:cantSplit/>
          <w:jc w:val="center"/>
        </w:trPr>
        <w:tc>
          <w:tcPr>
            <w:tcW w:w="1090" w:type="pct"/>
            <w:shd w:val="clear" w:color="auto" w:fill="auto"/>
          </w:tcPr>
          <w:p w14:paraId="1BE3DF62"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FFD75AA" w14:textId="5C4FD216"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A96BD7" w14:paraId="3175ADC7" w14:textId="77777777" w:rsidTr="001E6BBF">
        <w:trPr>
          <w:cantSplit/>
          <w:jc w:val="center"/>
        </w:trPr>
        <w:tc>
          <w:tcPr>
            <w:tcW w:w="1090" w:type="pct"/>
            <w:shd w:val="clear" w:color="auto" w:fill="auto"/>
          </w:tcPr>
          <w:p w14:paraId="1E487FD6"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5E5D042A" w14:textId="7D3B8F13"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A96BD7" w14:paraId="16F6390E" w14:textId="77777777" w:rsidTr="001E6BBF">
        <w:trPr>
          <w:cantSplit/>
          <w:jc w:val="center"/>
        </w:trPr>
        <w:tc>
          <w:tcPr>
            <w:tcW w:w="1090" w:type="pct"/>
            <w:shd w:val="clear" w:color="auto" w:fill="auto"/>
          </w:tcPr>
          <w:p w14:paraId="0A98821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17C26054" w14:textId="70ECBA1F"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7EF78CF2" w14:textId="77777777" w:rsidR="004C306E" w:rsidRDefault="004C306E" w:rsidP="004C306E">
      <w:r>
        <w:t>The following image displays the remote report example.</w:t>
      </w:r>
    </w:p>
    <w:p w14:paraId="79E72F53" w14:textId="77777777" w:rsidR="004C306E" w:rsidRDefault="004C306E" w:rsidP="004C306E">
      <w:pPr>
        <w:keepNext/>
        <w:jc w:val="center"/>
      </w:pPr>
      <w:r>
        <w:rPr>
          <w:noProof/>
        </w:rPr>
        <w:drawing>
          <wp:inline distT="0" distB="0" distL="0" distR="0" wp14:anchorId="23959900" wp14:editId="45EE5D02">
            <wp:extent cx="5943600" cy="3403600"/>
            <wp:effectExtent l="0" t="0" r="0" b="6350"/>
            <wp:docPr id="19" name="Picture 19"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50F7678" w14:textId="0CDB7202" w:rsidR="004C306E" w:rsidRDefault="004C306E" w:rsidP="004742D4">
      <w:pPr>
        <w:pStyle w:val="Caption"/>
      </w:pPr>
      <w:bookmarkStart w:id="73" w:name="_Toc439226878"/>
      <w:r>
        <w:t xml:space="preserve">Figure </w:t>
      </w:r>
      <w:fldSimple w:instr=" SEQ Figure \* ARABIC ">
        <w:r w:rsidR="00764584">
          <w:rPr>
            <w:noProof/>
          </w:rPr>
          <w:t>5</w:t>
        </w:r>
      </w:fldSimple>
      <w:r>
        <w:t>: Remote Report Content Example</w:t>
      </w:r>
      <w:bookmarkEnd w:id="73"/>
    </w:p>
    <w:p w14:paraId="2D40A20D" w14:textId="77777777" w:rsidR="004C306E" w:rsidRDefault="004C306E" w:rsidP="004C306E"/>
    <w:p w14:paraId="77038FE8" w14:textId="7D911A0F" w:rsidR="004C306E" w:rsidRDefault="004C306E" w:rsidP="00EA7EC0">
      <w:pPr>
        <w:pStyle w:val="Heading5"/>
      </w:pPr>
      <w:bookmarkStart w:id="74" w:name="_Toc439226710"/>
      <w:r>
        <w:t>All Remote activity</w:t>
      </w:r>
      <w:bookmarkEnd w:id="74"/>
    </w:p>
    <w:p w14:paraId="5EB4B1CA" w14:textId="4E7B2B90" w:rsidR="004C306E" w:rsidRDefault="004C306E" w:rsidP="004C306E">
      <w:pPr>
        <w:pStyle w:val="BodyText"/>
      </w:pPr>
      <w:r>
        <w:t>There are three search options available for the ‘All Remote activity’ report.  They are:</w:t>
      </w:r>
    </w:p>
    <w:p w14:paraId="55156B9F" w14:textId="77777777" w:rsidR="004C306E" w:rsidRDefault="004C306E" w:rsidP="003C3284">
      <w:pPr>
        <w:pStyle w:val="BodyText"/>
        <w:numPr>
          <w:ilvl w:val="0"/>
          <w:numId w:val="31"/>
        </w:numPr>
      </w:pPr>
      <w:r>
        <w:t>D:  Date Range</w:t>
      </w:r>
    </w:p>
    <w:p w14:paraId="31CE996A" w14:textId="77777777" w:rsidR="004C306E" w:rsidRDefault="004C306E" w:rsidP="003C3284">
      <w:pPr>
        <w:pStyle w:val="BodyText"/>
        <w:numPr>
          <w:ilvl w:val="0"/>
          <w:numId w:val="31"/>
        </w:numPr>
      </w:pPr>
      <w:r>
        <w:t>P:  Patient</w:t>
      </w:r>
    </w:p>
    <w:p w14:paraId="5DE04B80" w14:textId="77777777" w:rsidR="004C306E" w:rsidRDefault="004C306E" w:rsidP="003C3284">
      <w:pPr>
        <w:pStyle w:val="BodyText"/>
        <w:numPr>
          <w:ilvl w:val="0"/>
          <w:numId w:val="31"/>
        </w:numPr>
      </w:pPr>
      <w:r>
        <w:t>S:  Site</w:t>
      </w:r>
    </w:p>
    <w:p w14:paraId="00BD5F18" w14:textId="04F87367" w:rsidR="004C306E" w:rsidRDefault="004C306E" w:rsidP="004C306E">
      <w:pPr>
        <w:pStyle w:val="BodyText"/>
      </w:pPr>
      <w:r>
        <w:t xml:space="preserve">When selecting ‘D: Date Range’ the user is </w:t>
      </w:r>
      <w:r w:rsidR="00351E90">
        <w:t>prompted</w:t>
      </w:r>
      <w:r>
        <w:t xml:space="preserve"> to enter a start date and end date.  The system defaults to 30 days prior to current system date as the start date and the current date as the end date.</w:t>
      </w:r>
    </w:p>
    <w:p w14:paraId="7BF5DD47"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2236EA87" w14:textId="6FF46D56"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2FCFF41E" w14:textId="77777777" w:rsidR="004C306E" w:rsidRPr="00097874" w:rsidRDefault="004C306E" w:rsidP="004C306E">
      <w:pPr>
        <w:pStyle w:val="BodyText"/>
        <w:keepNext/>
      </w:pPr>
      <w:r>
        <w:t>The following table lists the values displayed on the report.</w:t>
      </w:r>
    </w:p>
    <w:p w14:paraId="57D4E9C8" w14:textId="2418BFD7" w:rsidR="004C306E" w:rsidRPr="00E57C71" w:rsidRDefault="004C306E" w:rsidP="004742D4">
      <w:pPr>
        <w:pStyle w:val="Caption"/>
        <w:rPr>
          <w:i/>
          <w:iCs/>
          <w:sz w:val="24"/>
        </w:rPr>
      </w:pPr>
      <w:r w:rsidRPr="00E57C71">
        <w:t xml:space="preserve">Table </w:t>
      </w:r>
      <w:r w:rsidRPr="00E57C71">
        <w:rPr>
          <w:noProof/>
        </w:rPr>
        <w:t>1</w:t>
      </w:r>
      <w:r w:rsidRPr="00E57C71">
        <w:t xml:space="preserve">1: </w:t>
      </w:r>
      <w:r>
        <w:t>All Remote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1E6BBF" w14:paraId="5C258FFE" w14:textId="77777777" w:rsidTr="001E6BBF">
        <w:trPr>
          <w:cantSplit/>
          <w:tblHeader/>
          <w:jc w:val="center"/>
        </w:trPr>
        <w:tc>
          <w:tcPr>
            <w:tcW w:w="1090" w:type="pct"/>
            <w:shd w:val="clear" w:color="auto" w:fill="F2F2F2" w:themeFill="background1" w:themeFillShade="F2"/>
          </w:tcPr>
          <w:p w14:paraId="1E19710E" w14:textId="77777777"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5112DFEE" w14:textId="15492D5D"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1E6BBF" w14:paraId="13A85FA1" w14:textId="77777777" w:rsidTr="001E6BBF">
        <w:trPr>
          <w:cantSplit/>
          <w:jc w:val="center"/>
        </w:trPr>
        <w:tc>
          <w:tcPr>
            <w:tcW w:w="1090" w:type="pct"/>
            <w:shd w:val="clear" w:color="auto" w:fill="auto"/>
          </w:tcPr>
          <w:p w14:paraId="2811D7A5"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4F8A9CA6" w14:textId="54C1364A"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1E6BBF" w14:paraId="15D3E0AF" w14:textId="77777777" w:rsidTr="001E6BBF">
        <w:trPr>
          <w:cantSplit/>
          <w:trHeight w:val="143"/>
          <w:jc w:val="center"/>
        </w:trPr>
        <w:tc>
          <w:tcPr>
            <w:tcW w:w="1090" w:type="pct"/>
            <w:shd w:val="clear" w:color="auto" w:fill="auto"/>
          </w:tcPr>
          <w:p w14:paraId="3D69565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0D231471" w14:textId="134C89A1"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236EC480" w14:textId="77777777" w:rsidTr="001E6BBF">
        <w:trPr>
          <w:cantSplit/>
          <w:jc w:val="center"/>
        </w:trPr>
        <w:tc>
          <w:tcPr>
            <w:tcW w:w="1090" w:type="pct"/>
            <w:shd w:val="clear" w:color="auto" w:fill="auto"/>
          </w:tcPr>
          <w:p w14:paraId="7C5F64C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72AAF465" w14:textId="7A48A9AB"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423569A0" w14:textId="77777777" w:rsidTr="001E6BBF">
        <w:trPr>
          <w:cantSplit/>
          <w:jc w:val="center"/>
        </w:trPr>
        <w:tc>
          <w:tcPr>
            <w:tcW w:w="1090" w:type="pct"/>
            <w:shd w:val="clear" w:color="auto" w:fill="auto"/>
          </w:tcPr>
          <w:p w14:paraId="6B751513"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5B66B0C" w14:textId="50A21090"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609E62FA" w14:textId="77777777" w:rsidTr="001E6BBF">
        <w:trPr>
          <w:cantSplit/>
          <w:jc w:val="center"/>
        </w:trPr>
        <w:tc>
          <w:tcPr>
            <w:tcW w:w="1090" w:type="pct"/>
            <w:shd w:val="clear" w:color="auto" w:fill="auto"/>
          </w:tcPr>
          <w:p w14:paraId="1621F6CB"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30059127" w14:textId="74623F7F"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08F14164" w14:textId="77777777" w:rsidTr="001E6BBF">
        <w:trPr>
          <w:cantSplit/>
          <w:jc w:val="center"/>
        </w:trPr>
        <w:tc>
          <w:tcPr>
            <w:tcW w:w="1090" w:type="pct"/>
            <w:shd w:val="clear" w:color="auto" w:fill="auto"/>
          </w:tcPr>
          <w:p w14:paraId="3747FA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5F638BA6" w14:textId="782AED82"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A6643E4" w14:textId="77777777" w:rsidR="004C306E" w:rsidRDefault="004C306E" w:rsidP="004C306E">
      <w:r>
        <w:t>The following image displays the remote report example.</w:t>
      </w:r>
    </w:p>
    <w:p w14:paraId="6D019290" w14:textId="77777777" w:rsidR="004C306E" w:rsidRDefault="004C306E" w:rsidP="004C306E">
      <w:pPr>
        <w:keepNext/>
        <w:jc w:val="center"/>
      </w:pPr>
      <w:r>
        <w:rPr>
          <w:noProof/>
        </w:rPr>
        <w:drawing>
          <wp:inline distT="0" distB="0" distL="0" distR="0" wp14:anchorId="22BBC7F8" wp14:editId="1481B727">
            <wp:extent cx="5943600" cy="3403600"/>
            <wp:effectExtent l="0" t="0" r="0" b="6350"/>
            <wp:docPr id="21" name="Picture 21" descr="The image displays an example of hte Remote RX report - Report of REmote RX's refilled or partially filled."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0473BE6" w14:textId="254BF6B1" w:rsidR="004C306E" w:rsidRDefault="004C306E" w:rsidP="004742D4">
      <w:pPr>
        <w:pStyle w:val="Caption"/>
      </w:pPr>
      <w:bookmarkStart w:id="75" w:name="_Toc439226879"/>
      <w:r>
        <w:t xml:space="preserve">Figure </w:t>
      </w:r>
      <w:fldSimple w:instr=" SEQ Figure \* ARABIC ">
        <w:r w:rsidR="00764584">
          <w:rPr>
            <w:noProof/>
          </w:rPr>
          <w:t>6</w:t>
        </w:r>
      </w:fldSimple>
      <w:r>
        <w:t>: Remote Report Content Example</w:t>
      </w:r>
      <w:bookmarkEnd w:id="75"/>
    </w:p>
    <w:p w14:paraId="37D1B7A1" w14:textId="409DE2AF" w:rsidR="004C306E" w:rsidRDefault="004C306E" w:rsidP="004742D4">
      <w:pPr>
        <w:pStyle w:val="Caption"/>
      </w:pPr>
    </w:p>
    <w:p w14:paraId="540291F5" w14:textId="77777777" w:rsidR="00A96BD7" w:rsidRDefault="00A96BD7" w:rsidP="00D25B64">
      <w:pPr>
        <w:pStyle w:val="Heading4"/>
      </w:pPr>
      <w:bookmarkStart w:id="76" w:name="_Toc439226711"/>
      <w:r>
        <w:t>Unmapped Data Element</w:t>
      </w:r>
      <w:bookmarkEnd w:id="70"/>
      <w:bookmarkEnd w:id="76"/>
    </w:p>
    <w:p w14:paraId="6290CE47" w14:textId="3D5CB5F3" w:rsidR="00A96BD7" w:rsidRDefault="00B956CB" w:rsidP="004C306E">
      <w:pPr>
        <w:pStyle w:val="BodyText"/>
      </w:pPr>
      <w:r>
        <w:t>Not applicable.</w:t>
      </w:r>
    </w:p>
    <w:p w14:paraId="68465248" w14:textId="5A60CD0D" w:rsidR="00A96BD7" w:rsidRDefault="00A96BD7" w:rsidP="00614783">
      <w:pPr>
        <w:pStyle w:val="Heading2"/>
      </w:pPr>
      <w:bookmarkStart w:id="77" w:name="_Toc381778375"/>
      <w:bookmarkStart w:id="78" w:name="_Toc439226712"/>
      <w:r>
        <w:t>Conceptual Infrastructure Design</w:t>
      </w:r>
      <w:bookmarkEnd w:id="77"/>
      <w:bookmarkEnd w:id="78"/>
    </w:p>
    <w:p w14:paraId="4EA74257" w14:textId="343E217D" w:rsidR="0014470A" w:rsidRDefault="0014470A" w:rsidP="0014470A">
      <w:pPr>
        <w:pStyle w:val="BodyText"/>
      </w:pPr>
      <w:r>
        <w:t xml:space="preserve">The OneVA Pharmacy Implementation project introduces the VA-eMI ESB and calls to the HDR/CDS </w:t>
      </w:r>
      <w:r w:rsidR="008C4C28">
        <w:t>repository</w:t>
      </w:r>
      <w:r>
        <w:t>.  The following diagram depicts the flow of the additional components being introduced in the VistA environment.</w:t>
      </w:r>
    </w:p>
    <w:p w14:paraId="4DE92A86" w14:textId="77777777" w:rsidR="00D25B64" w:rsidRDefault="0014470A" w:rsidP="00D25B64">
      <w:pPr>
        <w:pStyle w:val="BodyText"/>
        <w:keepNext/>
        <w:jc w:val="center"/>
      </w:pPr>
      <w:r>
        <w:rPr>
          <w:noProof/>
        </w:rPr>
        <w:drawing>
          <wp:inline distT="0" distB="0" distL="0" distR="0" wp14:anchorId="20540EF5" wp14:editId="53CE95C2">
            <wp:extent cx="5631180" cy="3197860"/>
            <wp:effectExtent l="0" t="0" r="7620" b="2540"/>
            <wp:docPr id="22" name="Picture 22" descr="The image displays the OneVA Pharmacy Application Architectural Diagram." title="Onv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31180" cy="3197860"/>
                    </a:xfrm>
                    <a:prstGeom prst="rect">
                      <a:avLst/>
                    </a:prstGeom>
                  </pic:spPr>
                </pic:pic>
              </a:graphicData>
            </a:graphic>
          </wp:inline>
        </w:drawing>
      </w:r>
    </w:p>
    <w:p w14:paraId="23E1A941" w14:textId="5F6B7332" w:rsidR="0014470A" w:rsidRPr="0014470A" w:rsidRDefault="00D25B64" w:rsidP="004742D4">
      <w:pPr>
        <w:pStyle w:val="Caption"/>
      </w:pPr>
      <w:bookmarkStart w:id="79" w:name="_Toc439226880"/>
      <w:r>
        <w:t xml:space="preserve">Figure </w:t>
      </w:r>
      <w:fldSimple w:instr=" SEQ Figure \* ARABIC ">
        <w:r w:rsidR="00764584">
          <w:rPr>
            <w:noProof/>
          </w:rPr>
          <w:t>7</w:t>
        </w:r>
      </w:fldSimple>
      <w:r>
        <w:t>: OneVA Pharmacy Components</w:t>
      </w:r>
      <w:bookmarkEnd w:id="79"/>
    </w:p>
    <w:p w14:paraId="03F18E6A" w14:textId="28C12444" w:rsidR="00A96BD7" w:rsidRPr="00D25B64" w:rsidRDefault="00A96BD7" w:rsidP="00D25B64">
      <w:pPr>
        <w:pStyle w:val="Heading3"/>
      </w:pPr>
      <w:bookmarkStart w:id="80" w:name="_Toc381778376"/>
      <w:bookmarkStart w:id="81" w:name="_Toc439226713"/>
      <w:r w:rsidRPr="00D25B64">
        <w:t>System Criticality and High Availability</w:t>
      </w:r>
      <w:bookmarkEnd w:id="80"/>
      <w:bookmarkEnd w:id="81"/>
    </w:p>
    <w:p w14:paraId="149917CD" w14:textId="2046D3A9" w:rsidR="00382929" w:rsidRPr="00382929" w:rsidRDefault="00382929" w:rsidP="00382929">
      <w:pPr>
        <w:pStyle w:val="BodyText"/>
      </w:pPr>
      <w:r>
        <w:t>The OneVA Pharmacy extends the VistA application and will incorporate by default the same rules of engagement as VistA.</w:t>
      </w:r>
    </w:p>
    <w:p w14:paraId="2A1D06EA" w14:textId="7A31559B" w:rsidR="00A96BD7" w:rsidRDefault="00A96BD7" w:rsidP="00D25B64">
      <w:pPr>
        <w:pStyle w:val="Heading3"/>
      </w:pPr>
      <w:bookmarkStart w:id="82" w:name="_Toc381778377"/>
      <w:bookmarkStart w:id="83" w:name="_Toc439226714"/>
      <w:r>
        <w:t>Special Technology</w:t>
      </w:r>
      <w:bookmarkEnd w:id="82"/>
      <w:bookmarkEnd w:id="83"/>
    </w:p>
    <w:p w14:paraId="369F158D" w14:textId="73B6B641" w:rsidR="00E31E41" w:rsidRDefault="00382929" w:rsidP="00382929">
      <w:r>
        <w:t xml:space="preserve">The OneVA Pharmacy engages the VAeMI-Middleware components and the HDR/CDS </w:t>
      </w:r>
      <w:r w:rsidR="008C4C28">
        <w:t>repository</w:t>
      </w:r>
      <w:r>
        <w:t>.</w:t>
      </w:r>
      <w:r w:rsidR="00D25B64">
        <w:t xml:space="preserve">  They are:</w:t>
      </w:r>
    </w:p>
    <w:p w14:paraId="2CF287D6" w14:textId="6DC708F6" w:rsidR="008B26D3" w:rsidRDefault="008B26D3" w:rsidP="00D25B64">
      <w:pPr>
        <w:numPr>
          <w:ilvl w:val="0"/>
          <w:numId w:val="41"/>
        </w:numPr>
      </w:pPr>
      <w:r>
        <w:t>Integration Bus (</w:t>
      </w:r>
      <w:r w:rsidR="001803EE">
        <w:t>IB) v</w:t>
      </w:r>
      <w:r>
        <w:t>9 – the ESB supplied by the VA</w:t>
      </w:r>
    </w:p>
    <w:p w14:paraId="6F51E98B" w14:textId="50450998" w:rsidR="008B26D3" w:rsidRDefault="008B26D3" w:rsidP="00D25B64">
      <w:pPr>
        <w:numPr>
          <w:ilvl w:val="0"/>
          <w:numId w:val="41"/>
        </w:numPr>
      </w:pPr>
      <w:r>
        <w:t>HCP: Healthcare Connectivity Pack (HCP) – contains the HL7 API and other health-related software to run in the ESB, also supplied by VA</w:t>
      </w:r>
    </w:p>
    <w:p w14:paraId="34795A4E" w14:textId="5A1F0677" w:rsidR="008B26D3" w:rsidRDefault="008B26D3" w:rsidP="00D25B64">
      <w:pPr>
        <w:numPr>
          <w:ilvl w:val="0"/>
          <w:numId w:val="41"/>
        </w:numPr>
      </w:pPr>
      <w:r>
        <w:t>Message Broker (MQ) – A message queue that will handle messages passed into the ESB, also supplied by VA</w:t>
      </w:r>
    </w:p>
    <w:p w14:paraId="4E7352BB" w14:textId="08A9FFA1" w:rsidR="008B26D3" w:rsidRDefault="008B26D3" w:rsidP="00D25B64">
      <w:pPr>
        <w:numPr>
          <w:ilvl w:val="0"/>
          <w:numId w:val="41"/>
        </w:numPr>
      </w:pPr>
      <w:r>
        <w:t>Integration toolkit – the development environment in which our solution is coded</w:t>
      </w:r>
    </w:p>
    <w:p w14:paraId="100A9433" w14:textId="77777777" w:rsidR="00A96BD7" w:rsidRPr="00A96BD7" w:rsidRDefault="00A96BD7" w:rsidP="004742D4">
      <w:pPr>
        <w:pStyle w:val="Caption"/>
      </w:pPr>
      <w:bookmarkStart w:id="84" w:name="_Ref340637996"/>
      <w:r w:rsidRPr="00A96BD7">
        <w:t xml:space="preserve">Table </w:t>
      </w:r>
      <w:bookmarkEnd w:id="84"/>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pecial Technology Requirements, detailed by name, description, location for deployment, and whether techology is in the TRM."/>
      </w:tblPr>
      <w:tblGrid>
        <w:gridCol w:w="2378"/>
        <w:gridCol w:w="2167"/>
        <w:gridCol w:w="2165"/>
        <w:gridCol w:w="2640"/>
      </w:tblGrid>
      <w:tr w:rsidR="001615A5" w:rsidRPr="00A96BD7" w14:paraId="74708AED" w14:textId="77777777" w:rsidTr="001615A5">
        <w:trPr>
          <w:cantSplit/>
          <w:tblHeader/>
        </w:trPr>
        <w:tc>
          <w:tcPr>
            <w:tcW w:w="1271" w:type="pct"/>
            <w:shd w:val="clear" w:color="auto" w:fill="F2F2F2" w:themeFill="background1" w:themeFillShade="F2"/>
          </w:tcPr>
          <w:p w14:paraId="00E41111" w14:textId="77777777" w:rsidR="00A96BD7" w:rsidRPr="00A96BD7" w:rsidRDefault="00A96BD7" w:rsidP="00A96BD7">
            <w:pPr>
              <w:pStyle w:val="TableHeading"/>
            </w:pPr>
            <w:r w:rsidRPr="00A96BD7">
              <w:t>Special Technology</w:t>
            </w:r>
          </w:p>
        </w:tc>
        <w:tc>
          <w:tcPr>
            <w:tcW w:w="1159" w:type="pct"/>
            <w:shd w:val="clear" w:color="auto" w:fill="F2F2F2" w:themeFill="background1" w:themeFillShade="F2"/>
          </w:tcPr>
          <w:p w14:paraId="486F76EB" w14:textId="77777777" w:rsidR="00A96BD7" w:rsidRPr="00A96BD7" w:rsidRDefault="00A96BD7" w:rsidP="00A96BD7">
            <w:pPr>
              <w:pStyle w:val="TableHeading"/>
            </w:pPr>
            <w:r w:rsidRPr="00A96BD7">
              <w:t>Description</w:t>
            </w:r>
          </w:p>
        </w:tc>
        <w:tc>
          <w:tcPr>
            <w:tcW w:w="1158" w:type="pct"/>
            <w:shd w:val="clear" w:color="auto" w:fill="F2F2F2" w:themeFill="background1" w:themeFillShade="F2"/>
          </w:tcPr>
          <w:p w14:paraId="7731E29F" w14:textId="77777777" w:rsidR="00A96BD7" w:rsidRPr="00A96BD7" w:rsidRDefault="00A96BD7" w:rsidP="00A96BD7">
            <w:pPr>
              <w:pStyle w:val="TableHeading"/>
            </w:pPr>
            <w:r w:rsidRPr="00A96BD7">
              <w:t>Notional Location</w:t>
            </w:r>
          </w:p>
        </w:tc>
        <w:tc>
          <w:tcPr>
            <w:tcW w:w="1412" w:type="pct"/>
            <w:shd w:val="clear" w:color="auto" w:fill="F2F2F2" w:themeFill="background1" w:themeFillShade="F2"/>
          </w:tcPr>
          <w:p w14:paraId="4FCFDD7B" w14:textId="77777777" w:rsidR="00A96BD7" w:rsidRPr="00A96BD7" w:rsidRDefault="00A96BD7" w:rsidP="00A96BD7">
            <w:pPr>
              <w:pStyle w:val="TableHeading"/>
            </w:pPr>
            <w:r w:rsidRPr="00A96BD7">
              <w:t>TRM Status</w:t>
            </w:r>
          </w:p>
        </w:tc>
      </w:tr>
      <w:tr w:rsidR="00A96BD7" w:rsidRPr="00A96BD7" w14:paraId="21CBBF7B" w14:textId="77777777" w:rsidTr="00AF6AA1">
        <w:trPr>
          <w:cantSplit/>
        </w:trPr>
        <w:tc>
          <w:tcPr>
            <w:tcW w:w="1271" w:type="pct"/>
            <w:shd w:val="clear" w:color="auto" w:fill="auto"/>
          </w:tcPr>
          <w:p w14:paraId="1C8E9EBC" w14:textId="009CFD74" w:rsidR="00A96BD7" w:rsidRPr="008B26D3" w:rsidRDefault="008B26D3" w:rsidP="00A96BD7">
            <w:pPr>
              <w:pStyle w:val="InstructionalTable"/>
              <w:rPr>
                <w:i w:val="0"/>
              </w:rPr>
            </w:pPr>
            <w:r w:rsidRPr="008B26D3">
              <w:rPr>
                <w:i w:val="0"/>
                <w:color w:val="auto"/>
              </w:rPr>
              <w:t>Integration Bus (</w:t>
            </w:r>
            <w:r w:rsidR="001803EE" w:rsidRPr="008B26D3">
              <w:rPr>
                <w:i w:val="0"/>
                <w:color w:val="auto"/>
              </w:rPr>
              <w:t>IB) v</w:t>
            </w:r>
            <w:r w:rsidRPr="008B26D3">
              <w:rPr>
                <w:i w:val="0"/>
                <w:color w:val="auto"/>
              </w:rPr>
              <w:t>9</w:t>
            </w:r>
          </w:p>
        </w:tc>
        <w:tc>
          <w:tcPr>
            <w:tcW w:w="1159" w:type="pct"/>
          </w:tcPr>
          <w:p w14:paraId="266C56DC" w14:textId="259804FA" w:rsidR="00A96BD7" w:rsidRPr="008B26D3" w:rsidRDefault="008B26D3" w:rsidP="00A96BD7">
            <w:pPr>
              <w:pStyle w:val="InstructionalTable"/>
              <w:rPr>
                <w:i w:val="0"/>
              </w:rPr>
            </w:pPr>
            <w:r>
              <w:rPr>
                <w:i w:val="0"/>
                <w:color w:val="auto"/>
              </w:rPr>
              <w:t xml:space="preserve">IBM’s </w:t>
            </w:r>
            <w:r w:rsidRPr="008B26D3">
              <w:rPr>
                <w:i w:val="0"/>
                <w:color w:val="auto"/>
              </w:rPr>
              <w:t>ESB supplied by the VA</w:t>
            </w:r>
          </w:p>
        </w:tc>
        <w:tc>
          <w:tcPr>
            <w:tcW w:w="1158" w:type="pct"/>
            <w:shd w:val="clear" w:color="auto" w:fill="auto"/>
          </w:tcPr>
          <w:p w14:paraId="254CF11E" w14:textId="140C0F72" w:rsidR="00A96BD7" w:rsidRPr="008B26D3" w:rsidRDefault="008B26D3" w:rsidP="00A96BD7">
            <w:pPr>
              <w:pStyle w:val="InstructionalTable"/>
              <w:rPr>
                <w:i w:val="0"/>
              </w:rPr>
            </w:pPr>
            <w:r w:rsidRPr="008B26D3">
              <w:rPr>
                <w:i w:val="0"/>
                <w:color w:val="auto"/>
              </w:rPr>
              <w:t>Application Server</w:t>
            </w:r>
          </w:p>
        </w:tc>
        <w:tc>
          <w:tcPr>
            <w:tcW w:w="1412" w:type="pct"/>
            <w:shd w:val="clear" w:color="auto" w:fill="auto"/>
          </w:tcPr>
          <w:p w14:paraId="66F6B6B2" w14:textId="37CAF986" w:rsidR="00A96BD7" w:rsidRPr="008B26D3" w:rsidRDefault="008B26D3" w:rsidP="00A96BD7">
            <w:pPr>
              <w:pStyle w:val="InstructionalTable"/>
              <w:rPr>
                <w:i w:val="0"/>
              </w:rPr>
            </w:pPr>
            <w:r w:rsidRPr="008B26D3">
              <w:rPr>
                <w:i w:val="0"/>
                <w:color w:val="auto"/>
              </w:rPr>
              <w:t>Yes</w:t>
            </w:r>
          </w:p>
        </w:tc>
      </w:tr>
      <w:tr w:rsidR="008B26D3" w:rsidRPr="00A96BD7" w14:paraId="0AD597E5" w14:textId="77777777" w:rsidTr="00AF6AA1">
        <w:trPr>
          <w:cantSplit/>
        </w:trPr>
        <w:tc>
          <w:tcPr>
            <w:tcW w:w="1271" w:type="pct"/>
            <w:shd w:val="clear" w:color="auto" w:fill="auto"/>
          </w:tcPr>
          <w:p w14:paraId="47034332" w14:textId="06216441" w:rsidR="008B26D3" w:rsidRPr="008B26D3" w:rsidRDefault="008B26D3" w:rsidP="00A96BD7">
            <w:pPr>
              <w:pStyle w:val="InstructionalTable"/>
              <w:rPr>
                <w:i w:val="0"/>
                <w:color w:val="auto"/>
              </w:rPr>
            </w:pPr>
            <w:r w:rsidRPr="008B26D3">
              <w:rPr>
                <w:i w:val="0"/>
                <w:color w:val="auto"/>
              </w:rPr>
              <w:t>HCP: Healthcare Connectivity Pack (HCP)</w:t>
            </w:r>
          </w:p>
        </w:tc>
        <w:tc>
          <w:tcPr>
            <w:tcW w:w="1159" w:type="pct"/>
          </w:tcPr>
          <w:p w14:paraId="6335A0B1" w14:textId="5403BD2A" w:rsidR="008B26D3" w:rsidRPr="008B26D3" w:rsidRDefault="008B26D3" w:rsidP="00A96BD7">
            <w:pPr>
              <w:pStyle w:val="InstructionalTable"/>
              <w:rPr>
                <w:i w:val="0"/>
                <w:color w:val="auto"/>
              </w:rPr>
            </w:pPr>
            <w:r>
              <w:rPr>
                <w:i w:val="0"/>
                <w:color w:val="auto"/>
              </w:rPr>
              <w:t>Supports HL7 data flows</w:t>
            </w:r>
          </w:p>
        </w:tc>
        <w:tc>
          <w:tcPr>
            <w:tcW w:w="1158" w:type="pct"/>
            <w:shd w:val="clear" w:color="auto" w:fill="auto"/>
          </w:tcPr>
          <w:p w14:paraId="1B6283BD" w14:textId="6A8FE0F1" w:rsidR="008B26D3" w:rsidRPr="008B26D3" w:rsidRDefault="007C0890" w:rsidP="00A96BD7">
            <w:pPr>
              <w:pStyle w:val="InstructionalTable"/>
              <w:rPr>
                <w:i w:val="0"/>
                <w:color w:val="auto"/>
              </w:rPr>
            </w:pPr>
            <w:r>
              <w:rPr>
                <w:i w:val="0"/>
                <w:color w:val="auto"/>
              </w:rPr>
              <w:t>Integrated into the ESB</w:t>
            </w:r>
          </w:p>
        </w:tc>
        <w:tc>
          <w:tcPr>
            <w:tcW w:w="1412" w:type="pct"/>
            <w:shd w:val="clear" w:color="auto" w:fill="auto"/>
          </w:tcPr>
          <w:p w14:paraId="2D64B08B" w14:textId="632744D5" w:rsidR="008B26D3" w:rsidRPr="008B26D3" w:rsidRDefault="007C0890" w:rsidP="00A96BD7">
            <w:pPr>
              <w:pStyle w:val="InstructionalTable"/>
              <w:rPr>
                <w:i w:val="0"/>
                <w:color w:val="auto"/>
              </w:rPr>
            </w:pPr>
            <w:r>
              <w:rPr>
                <w:i w:val="0"/>
                <w:color w:val="auto"/>
              </w:rPr>
              <w:t>Yes</w:t>
            </w:r>
          </w:p>
        </w:tc>
      </w:tr>
      <w:tr w:rsidR="007C0890" w:rsidRPr="00A96BD7" w14:paraId="5074F22D" w14:textId="77777777" w:rsidTr="00AF6AA1">
        <w:trPr>
          <w:cantSplit/>
        </w:trPr>
        <w:tc>
          <w:tcPr>
            <w:tcW w:w="1271" w:type="pct"/>
            <w:shd w:val="clear" w:color="auto" w:fill="auto"/>
          </w:tcPr>
          <w:p w14:paraId="1CF9A1B8" w14:textId="0C78F4FE" w:rsidR="007C0890" w:rsidRPr="008B26D3" w:rsidRDefault="007C0890" w:rsidP="00A96BD7">
            <w:pPr>
              <w:pStyle w:val="InstructionalTable"/>
              <w:rPr>
                <w:i w:val="0"/>
                <w:color w:val="auto"/>
              </w:rPr>
            </w:pPr>
            <w:r w:rsidRPr="007C0890">
              <w:rPr>
                <w:i w:val="0"/>
                <w:color w:val="auto"/>
              </w:rPr>
              <w:t>Message Broker (MQ)</w:t>
            </w:r>
          </w:p>
        </w:tc>
        <w:tc>
          <w:tcPr>
            <w:tcW w:w="1159" w:type="pct"/>
          </w:tcPr>
          <w:p w14:paraId="2FBDE317" w14:textId="391C7504" w:rsidR="007C0890" w:rsidRDefault="007C0890" w:rsidP="007C0890">
            <w:pPr>
              <w:pStyle w:val="InstructionalTable"/>
              <w:rPr>
                <w:i w:val="0"/>
                <w:color w:val="auto"/>
              </w:rPr>
            </w:pPr>
            <w:r>
              <w:rPr>
                <w:i w:val="0"/>
                <w:color w:val="auto"/>
              </w:rPr>
              <w:t xml:space="preserve">IBM’s </w:t>
            </w:r>
            <w:r w:rsidRPr="007C0890">
              <w:rPr>
                <w:i w:val="0"/>
                <w:color w:val="auto"/>
              </w:rPr>
              <w:t>message queue that will handle messages passed into the ESB</w:t>
            </w:r>
            <w:r>
              <w:rPr>
                <w:i w:val="0"/>
                <w:color w:val="auto"/>
              </w:rPr>
              <w:t xml:space="preserve"> for reliable messaging</w:t>
            </w:r>
          </w:p>
        </w:tc>
        <w:tc>
          <w:tcPr>
            <w:tcW w:w="1158" w:type="pct"/>
            <w:shd w:val="clear" w:color="auto" w:fill="auto"/>
          </w:tcPr>
          <w:p w14:paraId="22BDBBA1" w14:textId="13C1E9F4" w:rsidR="007C0890" w:rsidRDefault="007C0890" w:rsidP="00A96BD7">
            <w:pPr>
              <w:pStyle w:val="InstructionalTable"/>
              <w:rPr>
                <w:i w:val="0"/>
                <w:color w:val="auto"/>
              </w:rPr>
            </w:pPr>
            <w:r>
              <w:rPr>
                <w:i w:val="0"/>
                <w:color w:val="auto"/>
              </w:rPr>
              <w:t>Application Server</w:t>
            </w:r>
          </w:p>
        </w:tc>
        <w:tc>
          <w:tcPr>
            <w:tcW w:w="1412" w:type="pct"/>
            <w:shd w:val="clear" w:color="auto" w:fill="auto"/>
          </w:tcPr>
          <w:p w14:paraId="63D3D3E5" w14:textId="19632BF7" w:rsidR="007C0890" w:rsidRPr="007C0890" w:rsidRDefault="007C0890" w:rsidP="007C0890">
            <w:pPr>
              <w:pStyle w:val="InstructionalTable"/>
              <w:rPr>
                <w:i w:val="0"/>
                <w:color w:val="auto"/>
              </w:rPr>
            </w:pPr>
            <w:r>
              <w:rPr>
                <w:i w:val="0"/>
                <w:color w:val="auto"/>
              </w:rPr>
              <w:t>Yes</w:t>
            </w:r>
          </w:p>
        </w:tc>
      </w:tr>
      <w:tr w:rsidR="007C0890" w:rsidRPr="00A96BD7" w14:paraId="0DAA54C3" w14:textId="77777777" w:rsidTr="00AF6AA1">
        <w:trPr>
          <w:cantSplit/>
        </w:trPr>
        <w:tc>
          <w:tcPr>
            <w:tcW w:w="1271" w:type="pct"/>
            <w:shd w:val="clear" w:color="auto" w:fill="auto"/>
          </w:tcPr>
          <w:p w14:paraId="6223CF7D" w14:textId="7C6972D5" w:rsidR="007C0890" w:rsidRPr="007C0890" w:rsidRDefault="007C0890" w:rsidP="00A96BD7">
            <w:pPr>
              <w:pStyle w:val="InstructionalTable"/>
              <w:rPr>
                <w:i w:val="0"/>
                <w:color w:val="auto"/>
              </w:rPr>
            </w:pPr>
            <w:r w:rsidRPr="007C0890">
              <w:rPr>
                <w:i w:val="0"/>
                <w:color w:val="auto"/>
              </w:rPr>
              <w:t>Integration toolkit</w:t>
            </w:r>
          </w:p>
        </w:tc>
        <w:tc>
          <w:tcPr>
            <w:tcW w:w="1159" w:type="pct"/>
          </w:tcPr>
          <w:p w14:paraId="12DBEBB1" w14:textId="19ED3585" w:rsidR="007C0890" w:rsidRDefault="007C0890" w:rsidP="007C0890">
            <w:pPr>
              <w:pStyle w:val="InstructionalTable"/>
              <w:rPr>
                <w:i w:val="0"/>
                <w:color w:val="auto"/>
              </w:rPr>
            </w:pPr>
            <w:r w:rsidRPr="007C0890">
              <w:rPr>
                <w:i w:val="0"/>
                <w:color w:val="auto"/>
              </w:rPr>
              <w:t>the development environment in which our solution is coded</w:t>
            </w:r>
          </w:p>
        </w:tc>
        <w:tc>
          <w:tcPr>
            <w:tcW w:w="1158" w:type="pct"/>
            <w:shd w:val="clear" w:color="auto" w:fill="auto"/>
          </w:tcPr>
          <w:p w14:paraId="19EDB3C1" w14:textId="62F9D02A" w:rsidR="007C0890" w:rsidRDefault="007C0890" w:rsidP="00A96BD7">
            <w:pPr>
              <w:pStyle w:val="InstructionalTable"/>
              <w:rPr>
                <w:i w:val="0"/>
                <w:color w:val="auto"/>
              </w:rPr>
            </w:pPr>
            <w:r>
              <w:rPr>
                <w:i w:val="0"/>
                <w:color w:val="auto"/>
              </w:rPr>
              <w:t>Not for production deployment</w:t>
            </w:r>
          </w:p>
        </w:tc>
        <w:tc>
          <w:tcPr>
            <w:tcW w:w="1412" w:type="pct"/>
            <w:shd w:val="clear" w:color="auto" w:fill="auto"/>
          </w:tcPr>
          <w:p w14:paraId="4F15AD68" w14:textId="77777777" w:rsidR="007C0890" w:rsidRDefault="007C0890" w:rsidP="007C0890">
            <w:pPr>
              <w:pStyle w:val="InstructionalTable"/>
              <w:rPr>
                <w:i w:val="0"/>
                <w:color w:val="auto"/>
              </w:rPr>
            </w:pPr>
          </w:p>
        </w:tc>
      </w:tr>
    </w:tbl>
    <w:p w14:paraId="207D8BFB" w14:textId="5378A5D9" w:rsidR="00A96BD7" w:rsidRDefault="00A96BD7" w:rsidP="00D25B64">
      <w:pPr>
        <w:pStyle w:val="Heading3"/>
      </w:pPr>
      <w:bookmarkStart w:id="85" w:name="_Toc381778378"/>
      <w:bookmarkStart w:id="86" w:name="_Toc439226715"/>
      <w:r>
        <w:t>Technology Locations</w:t>
      </w:r>
      <w:bookmarkEnd w:id="85"/>
      <w:bookmarkEnd w:id="86"/>
    </w:p>
    <w:p w14:paraId="6D960139" w14:textId="14486EA7" w:rsidR="00382929" w:rsidRDefault="00382929" w:rsidP="00382929">
      <w:r>
        <w:t>TBD</w:t>
      </w:r>
    </w:p>
    <w:p w14:paraId="0B6FDBCD" w14:textId="7DFCFD80" w:rsidR="00A96BD7" w:rsidRDefault="00A96BD7" w:rsidP="00310407">
      <w:pPr>
        <w:pStyle w:val="InstructionalText1"/>
      </w:pPr>
      <w:r>
        <w:t xml:space="preserve">This section describes the various technology components that will be used.  If known, provide the name of the datacenter at which the technology will be installed. If not, specify as Site A, Site B etc. Provide this information in Table 13. </w:t>
      </w:r>
    </w:p>
    <w:p w14:paraId="5D50031D" w14:textId="77777777" w:rsidR="009114DE" w:rsidRDefault="00A96BD7" w:rsidP="004742D4">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A96BD7" w14:paraId="146638C6" w14:textId="77777777" w:rsidTr="001615A5">
        <w:trPr>
          <w:cantSplit/>
          <w:tblHeader/>
        </w:trPr>
        <w:tc>
          <w:tcPr>
            <w:tcW w:w="1704" w:type="pct"/>
            <w:shd w:val="clear" w:color="auto" w:fill="F2F2F2" w:themeFill="background1" w:themeFillShade="F2"/>
          </w:tcPr>
          <w:p w14:paraId="61945FDA" w14:textId="77777777" w:rsidR="00A96BD7" w:rsidRPr="00A96BD7" w:rsidRDefault="00A96BD7" w:rsidP="00A96BD7">
            <w:pPr>
              <w:pStyle w:val="TableHeading"/>
            </w:pPr>
            <w:r w:rsidRPr="00A96BD7">
              <w:t>Technology Component</w:t>
            </w:r>
          </w:p>
          <w:p w14:paraId="142E12C1" w14:textId="77777777" w:rsidR="00A96BD7" w:rsidRPr="00A96BD7" w:rsidRDefault="00A96BD7" w:rsidP="00A96BD7">
            <w:pPr>
              <w:pStyle w:val="TableHeading"/>
            </w:pPr>
            <w:r w:rsidRPr="00A96BD7">
              <w:t>Production 1</w:t>
            </w:r>
          </w:p>
        </w:tc>
        <w:tc>
          <w:tcPr>
            <w:tcW w:w="1224" w:type="pct"/>
            <w:shd w:val="clear" w:color="auto" w:fill="F2F2F2" w:themeFill="background1" w:themeFillShade="F2"/>
          </w:tcPr>
          <w:p w14:paraId="46922073" w14:textId="77777777" w:rsidR="00A96BD7" w:rsidRPr="00A96BD7" w:rsidRDefault="00A96BD7" w:rsidP="00A96BD7">
            <w:pPr>
              <w:pStyle w:val="TableHeading"/>
            </w:pPr>
            <w:r w:rsidRPr="00A96BD7">
              <w:t>Location</w:t>
            </w:r>
          </w:p>
        </w:tc>
        <w:tc>
          <w:tcPr>
            <w:tcW w:w="2072" w:type="pct"/>
            <w:shd w:val="clear" w:color="auto" w:fill="F2F2F2" w:themeFill="background1" w:themeFillShade="F2"/>
          </w:tcPr>
          <w:p w14:paraId="6EF3A74D" w14:textId="77777777" w:rsidR="00A96BD7" w:rsidRPr="00A96BD7" w:rsidRDefault="00A96BD7" w:rsidP="00A96BD7">
            <w:pPr>
              <w:pStyle w:val="TableHeading"/>
            </w:pPr>
            <w:r w:rsidRPr="00A96BD7">
              <w:t>Usage</w:t>
            </w:r>
          </w:p>
        </w:tc>
      </w:tr>
      <w:tr w:rsidR="00A96BD7" w:rsidRPr="00A96BD7" w14:paraId="1CBF855A" w14:textId="77777777" w:rsidTr="00AF6AA1">
        <w:trPr>
          <w:cantSplit/>
        </w:trPr>
        <w:tc>
          <w:tcPr>
            <w:tcW w:w="1704" w:type="pct"/>
            <w:shd w:val="clear" w:color="auto" w:fill="auto"/>
          </w:tcPr>
          <w:p w14:paraId="309CCAE3" w14:textId="77777777" w:rsidR="00A96BD7" w:rsidRPr="00A96BD7" w:rsidRDefault="00A96BD7" w:rsidP="00A96BD7">
            <w:pPr>
              <w:pStyle w:val="TableText"/>
            </w:pPr>
            <w:r w:rsidRPr="00A96BD7">
              <w:t>Workstations</w:t>
            </w:r>
          </w:p>
        </w:tc>
        <w:tc>
          <w:tcPr>
            <w:tcW w:w="1224" w:type="pct"/>
            <w:shd w:val="clear" w:color="auto" w:fill="auto"/>
          </w:tcPr>
          <w:p w14:paraId="0A2040D5" w14:textId="77777777" w:rsidR="00A96BD7" w:rsidRPr="00A96BD7" w:rsidRDefault="00A96BD7" w:rsidP="00A96BD7">
            <w:pPr>
              <w:pStyle w:val="TableText"/>
            </w:pPr>
          </w:p>
        </w:tc>
        <w:tc>
          <w:tcPr>
            <w:tcW w:w="2072" w:type="pct"/>
            <w:shd w:val="clear" w:color="auto" w:fill="auto"/>
          </w:tcPr>
          <w:p w14:paraId="1263E11B" w14:textId="77777777" w:rsidR="00A96BD7" w:rsidRPr="00A96BD7" w:rsidRDefault="00A96BD7" w:rsidP="00A96BD7">
            <w:pPr>
              <w:pStyle w:val="TableText"/>
            </w:pPr>
          </w:p>
        </w:tc>
      </w:tr>
      <w:tr w:rsidR="00A96BD7" w:rsidRPr="00A96BD7" w14:paraId="4B55B0AF" w14:textId="77777777" w:rsidTr="00AF6AA1">
        <w:trPr>
          <w:cantSplit/>
        </w:trPr>
        <w:tc>
          <w:tcPr>
            <w:tcW w:w="1704" w:type="pct"/>
            <w:shd w:val="clear" w:color="auto" w:fill="auto"/>
          </w:tcPr>
          <w:p w14:paraId="7A6B9E8A" w14:textId="77777777" w:rsidR="00A96BD7" w:rsidRPr="00A96BD7" w:rsidRDefault="00A96BD7" w:rsidP="00A96BD7">
            <w:pPr>
              <w:pStyle w:val="TableText"/>
            </w:pPr>
            <w:r w:rsidRPr="00A96BD7">
              <w:t>Special Hardware</w:t>
            </w:r>
          </w:p>
        </w:tc>
        <w:tc>
          <w:tcPr>
            <w:tcW w:w="1224" w:type="pct"/>
            <w:shd w:val="clear" w:color="auto" w:fill="auto"/>
          </w:tcPr>
          <w:p w14:paraId="0DAE13F7" w14:textId="77777777" w:rsidR="00A96BD7" w:rsidRPr="00A96BD7" w:rsidRDefault="00A96BD7" w:rsidP="00A96BD7">
            <w:pPr>
              <w:pStyle w:val="TableText"/>
            </w:pPr>
          </w:p>
        </w:tc>
        <w:tc>
          <w:tcPr>
            <w:tcW w:w="2072" w:type="pct"/>
            <w:shd w:val="clear" w:color="auto" w:fill="auto"/>
          </w:tcPr>
          <w:p w14:paraId="6A4099B5" w14:textId="77777777" w:rsidR="00A96BD7" w:rsidRPr="00A96BD7" w:rsidRDefault="00A96BD7" w:rsidP="00A96BD7">
            <w:pPr>
              <w:pStyle w:val="TableText"/>
            </w:pPr>
          </w:p>
        </w:tc>
      </w:tr>
      <w:tr w:rsidR="00A96BD7" w:rsidRPr="00A96BD7" w14:paraId="346BA9B0" w14:textId="77777777" w:rsidTr="00AF6AA1">
        <w:trPr>
          <w:cantSplit/>
        </w:trPr>
        <w:tc>
          <w:tcPr>
            <w:tcW w:w="1704" w:type="pct"/>
            <w:shd w:val="clear" w:color="auto" w:fill="auto"/>
          </w:tcPr>
          <w:p w14:paraId="3168140C" w14:textId="77777777" w:rsidR="00A96BD7" w:rsidRPr="00A96BD7" w:rsidRDefault="00A96BD7" w:rsidP="00A96BD7">
            <w:pPr>
              <w:pStyle w:val="TableText"/>
            </w:pPr>
            <w:r w:rsidRPr="00A96BD7">
              <w:t>Interface Processors</w:t>
            </w:r>
          </w:p>
        </w:tc>
        <w:tc>
          <w:tcPr>
            <w:tcW w:w="1224" w:type="pct"/>
            <w:shd w:val="clear" w:color="auto" w:fill="auto"/>
          </w:tcPr>
          <w:p w14:paraId="00D5EE79" w14:textId="77777777" w:rsidR="00A96BD7" w:rsidRPr="00A96BD7" w:rsidRDefault="00A96BD7" w:rsidP="00A96BD7">
            <w:pPr>
              <w:pStyle w:val="TableText"/>
            </w:pPr>
          </w:p>
        </w:tc>
        <w:tc>
          <w:tcPr>
            <w:tcW w:w="2072" w:type="pct"/>
            <w:shd w:val="clear" w:color="auto" w:fill="auto"/>
          </w:tcPr>
          <w:p w14:paraId="2A2A50D4" w14:textId="77777777" w:rsidR="00A96BD7" w:rsidRPr="00A96BD7" w:rsidRDefault="00A96BD7" w:rsidP="00A96BD7">
            <w:pPr>
              <w:pStyle w:val="TableText"/>
            </w:pPr>
          </w:p>
        </w:tc>
      </w:tr>
      <w:tr w:rsidR="00A96BD7" w:rsidRPr="00A96BD7" w14:paraId="01603729" w14:textId="77777777" w:rsidTr="00AF6AA1">
        <w:trPr>
          <w:cantSplit/>
        </w:trPr>
        <w:tc>
          <w:tcPr>
            <w:tcW w:w="1704" w:type="pct"/>
            <w:shd w:val="clear" w:color="auto" w:fill="auto"/>
          </w:tcPr>
          <w:p w14:paraId="21598DA8" w14:textId="77777777" w:rsidR="00A96BD7" w:rsidRPr="00A96BD7" w:rsidRDefault="00A96BD7" w:rsidP="00A96BD7">
            <w:pPr>
              <w:pStyle w:val="TableText"/>
            </w:pPr>
            <w:r w:rsidRPr="00A96BD7">
              <w:t>Legacy Mainframe</w:t>
            </w:r>
          </w:p>
        </w:tc>
        <w:tc>
          <w:tcPr>
            <w:tcW w:w="1224" w:type="pct"/>
            <w:shd w:val="clear" w:color="auto" w:fill="auto"/>
          </w:tcPr>
          <w:p w14:paraId="039C3785" w14:textId="77777777" w:rsidR="00A96BD7" w:rsidRPr="00A96BD7" w:rsidRDefault="00A96BD7" w:rsidP="00A96BD7">
            <w:pPr>
              <w:pStyle w:val="TableText"/>
            </w:pPr>
          </w:p>
        </w:tc>
        <w:tc>
          <w:tcPr>
            <w:tcW w:w="2072" w:type="pct"/>
            <w:shd w:val="clear" w:color="auto" w:fill="auto"/>
          </w:tcPr>
          <w:p w14:paraId="1B0A9E1B" w14:textId="77777777" w:rsidR="00A96BD7" w:rsidRPr="00A96BD7" w:rsidRDefault="00A96BD7" w:rsidP="00A96BD7">
            <w:pPr>
              <w:pStyle w:val="TableText"/>
            </w:pPr>
          </w:p>
        </w:tc>
      </w:tr>
      <w:tr w:rsidR="00A96BD7" w:rsidRPr="00A96BD7" w14:paraId="4304FFF3" w14:textId="77777777" w:rsidTr="00AF6AA1">
        <w:trPr>
          <w:cantSplit/>
        </w:trPr>
        <w:tc>
          <w:tcPr>
            <w:tcW w:w="1704" w:type="pct"/>
            <w:shd w:val="clear" w:color="auto" w:fill="auto"/>
          </w:tcPr>
          <w:p w14:paraId="6330C458" w14:textId="77777777" w:rsidR="00A96BD7" w:rsidRPr="00A96BD7" w:rsidRDefault="00A96BD7" w:rsidP="00A96BD7">
            <w:pPr>
              <w:pStyle w:val="TableText"/>
            </w:pPr>
            <w:r w:rsidRPr="00A96BD7">
              <w:t>Legacy Application Server</w:t>
            </w:r>
          </w:p>
        </w:tc>
        <w:tc>
          <w:tcPr>
            <w:tcW w:w="1224" w:type="pct"/>
            <w:shd w:val="clear" w:color="auto" w:fill="auto"/>
          </w:tcPr>
          <w:p w14:paraId="60E95F1D" w14:textId="77777777" w:rsidR="00A96BD7" w:rsidRPr="00A96BD7" w:rsidRDefault="00A96BD7" w:rsidP="00A96BD7">
            <w:pPr>
              <w:pStyle w:val="TableText"/>
            </w:pPr>
          </w:p>
        </w:tc>
        <w:tc>
          <w:tcPr>
            <w:tcW w:w="2072" w:type="pct"/>
            <w:shd w:val="clear" w:color="auto" w:fill="auto"/>
          </w:tcPr>
          <w:p w14:paraId="73F2C1E2" w14:textId="77777777" w:rsidR="00A96BD7" w:rsidRPr="00A96BD7" w:rsidRDefault="00A96BD7" w:rsidP="00A96BD7">
            <w:pPr>
              <w:pStyle w:val="TableText"/>
            </w:pPr>
          </w:p>
        </w:tc>
      </w:tr>
      <w:tr w:rsidR="00A96BD7" w:rsidRPr="00A96BD7" w14:paraId="57825475" w14:textId="77777777" w:rsidTr="00AF6AA1">
        <w:trPr>
          <w:cantSplit/>
        </w:trPr>
        <w:tc>
          <w:tcPr>
            <w:tcW w:w="1704" w:type="pct"/>
            <w:shd w:val="clear" w:color="auto" w:fill="auto"/>
          </w:tcPr>
          <w:p w14:paraId="31DBE911" w14:textId="77777777" w:rsidR="00A96BD7" w:rsidRPr="00A96BD7" w:rsidRDefault="00A96BD7" w:rsidP="00A96BD7">
            <w:pPr>
              <w:pStyle w:val="TableText"/>
            </w:pPr>
            <w:r w:rsidRPr="00A96BD7">
              <w:t>Legacy Databases</w:t>
            </w:r>
          </w:p>
        </w:tc>
        <w:tc>
          <w:tcPr>
            <w:tcW w:w="1224" w:type="pct"/>
            <w:shd w:val="clear" w:color="auto" w:fill="auto"/>
          </w:tcPr>
          <w:p w14:paraId="5C88F835" w14:textId="77777777" w:rsidR="00A96BD7" w:rsidRPr="00A96BD7" w:rsidRDefault="00A96BD7" w:rsidP="00A96BD7">
            <w:pPr>
              <w:pStyle w:val="TableText"/>
            </w:pPr>
          </w:p>
        </w:tc>
        <w:tc>
          <w:tcPr>
            <w:tcW w:w="2072" w:type="pct"/>
            <w:shd w:val="clear" w:color="auto" w:fill="auto"/>
          </w:tcPr>
          <w:p w14:paraId="0DA6EA97" w14:textId="77777777" w:rsidR="00A96BD7" w:rsidRPr="00A96BD7" w:rsidRDefault="00A96BD7" w:rsidP="00A96BD7">
            <w:pPr>
              <w:pStyle w:val="TableText"/>
            </w:pPr>
          </w:p>
        </w:tc>
      </w:tr>
      <w:tr w:rsidR="00A96BD7" w:rsidRPr="00A96BD7" w14:paraId="49E3F4DE" w14:textId="77777777" w:rsidTr="00AF6AA1">
        <w:trPr>
          <w:cantSplit/>
        </w:trPr>
        <w:tc>
          <w:tcPr>
            <w:tcW w:w="1704" w:type="pct"/>
            <w:shd w:val="clear" w:color="auto" w:fill="auto"/>
          </w:tcPr>
          <w:p w14:paraId="3DEEEFC9" w14:textId="77777777" w:rsidR="00A96BD7" w:rsidRPr="00A96BD7" w:rsidRDefault="00A96BD7" w:rsidP="00A96BD7">
            <w:pPr>
              <w:pStyle w:val="TableText"/>
            </w:pPr>
            <w:r w:rsidRPr="00A96BD7">
              <w:t>Other</w:t>
            </w:r>
          </w:p>
        </w:tc>
        <w:tc>
          <w:tcPr>
            <w:tcW w:w="1224" w:type="pct"/>
            <w:shd w:val="clear" w:color="auto" w:fill="auto"/>
          </w:tcPr>
          <w:p w14:paraId="1271BF59" w14:textId="77777777" w:rsidR="00A96BD7" w:rsidRPr="00A96BD7" w:rsidRDefault="00A96BD7" w:rsidP="00A96BD7">
            <w:pPr>
              <w:pStyle w:val="TableText"/>
            </w:pPr>
          </w:p>
        </w:tc>
        <w:tc>
          <w:tcPr>
            <w:tcW w:w="2072" w:type="pct"/>
            <w:shd w:val="clear" w:color="auto" w:fill="auto"/>
          </w:tcPr>
          <w:p w14:paraId="30C67E31" w14:textId="77777777" w:rsidR="00A96BD7" w:rsidRPr="00A96BD7" w:rsidRDefault="00A96BD7" w:rsidP="00A96BD7">
            <w:pPr>
              <w:pStyle w:val="TableText"/>
            </w:pPr>
          </w:p>
        </w:tc>
      </w:tr>
    </w:tbl>
    <w:p w14:paraId="4935C509" w14:textId="77777777"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production, location, and usage."/>
      </w:tblPr>
      <w:tblGrid>
        <w:gridCol w:w="3186"/>
        <w:gridCol w:w="2289"/>
        <w:gridCol w:w="3875"/>
      </w:tblGrid>
      <w:tr w:rsidR="001615A5" w:rsidRPr="00064BC6" w14:paraId="2A7FB18C" w14:textId="77777777" w:rsidTr="001615A5">
        <w:trPr>
          <w:cantSplit/>
          <w:tblHeader/>
        </w:trPr>
        <w:tc>
          <w:tcPr>
            <w:tcW w:w="1704" w:type="pct"/>
            <w:shd w:val="clear" w:color="auto" w:fill="F2F2F2" w:themeFill="background1" w:themeFillShade="F2"/>
          </w:tcPr>
          <w:p w14:paraId="2ED4C2B0" w14:textId="77777777" w:rsidR="00064BC6" w:rsidRPr="00064BC6" w:rsidRDefault="00064BC6" w:rsidP="00064BC6">
            <w:pPr>
              <w:pStyle w:val="TableHeading"/>
            </w:pPr>
            <w:r w:rsidRPr="00064BC6">
              <w:t>Technology Component</w:t>
            </w:r>
          </w:p>
          <w:p w14:paraId="333D9A4D" w14:textId="77777777" w:rsidR="00064BC6" w:rsidRPr="00064BC6" w:rsidRDefault="00064BC6" w:rsidP="00064BC6">
            <w:pPr>
              <w:pStyle w:val="TableHeading"/>
            </w:pPr>
            <w:r w:rsidRPr="00064BC6">
              <w:t>Production 2</w:t>
            </w:r>
          </w:p>
        </w:tc>
        <w:tc>
          <w:tcPr>
            <w:tcW w:w="1224" w:type="pct"/>
            <w:shd w:val="clear" w:color="auto" w:fill="F2F2F2" w:themeFill="background1" w:themeFillShade="F2"/>
          </w:tcPr>
          <w:p w14:paraId="5D5556EF" w14:textId="77777777" w:rsidR="00064BC6" w:rsidRPr="00064BC6" w:rsidRDefault="00064BC6" w:rsidP="00064BC6">
            <w:pPr>
              <w:pStyle w:val="TableHeading"/>
            </w:pPr>
            <w:r w:rsidRPr="00064BC6">
              <w:t>Location</w:t>
            </w:r>
          </w:p>
        </w:tc>
        <w:tc>
          <w:tcPr>
            <w:tcW w:w="2072" w:type="pct"/>
            <w:shd w:val="clear" w:color="auto" w:fill="F2F2F2" w:themeFill="background1" w:themeFillShade="F2"/>
          </w:tcPr>
          <w:p w14:paraId="2DF4FC4C" w14:textId="77777777" w:rsidR="00064BC6" w:rsidRPr="00064BC6" w:rsidRDefault="00064BC6" w:rsidP="00064BC6">
            <w:pPr>
              <w:pStyle w:val="TableHeading"/>
            </w:pPr>
            <w:r w:rsidRPr="00064BC6">
              <w:t>Usage</w:t>
            </w:r>
          </w:p>
        </w:tc>
      </w:tr>
      <w:tr w:rsidR="00064BC6" w:rsidRPr="00064BC6" w14:paraId="2A2E6B9E" w14:textId="77777777" w:rsidTr="003D34F4">
        <w:trPr>
          <w:cantSplit/>
        </w:trPr>
        <w:tc>
          <w:tcPr>
            <w:tcW w:w="1704" w:type="pct"/>
            <w:shd w:val="clear" w:color="auto" w:fill="auto"/>
          </w:tcPr>
          <w:p w14:paraId="7FCB1BB3" w14:textId="77777777"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14:paraId="2DF2AC0C" w14:textId="77777777" w:rsidR="00064BC6" w:rsidRPr="00064BC6" w:rsidRDefault="00064BC6" w:rsidP="00064BC6">
            <w:pPr>
              <w:pStyle w:val="TableText"/>
            </w:pPr>
          </w:p>
        </w:tc>
        <w:tc>
          <w:tcPr>
            <w:tcW w:w="2072" w:type="pct"/>
            <w:shd w:val="clear" w:color="auto" w:fill="auto"/>
          </w:tcPr>
          <w:p w14:paraId="51BF1250" w14:textId="77777777" w:rsidR="00064BC6" w:rsidRPr="00064BC6" w:rsidRDefault="00064BC6" w:rsidP="00064BC6">
            <w:pPr>
              <w:pStyle w:val="TableText"/>
            </w:pPr>
          </w:p>
        </w:tc>
      </w:tr>
    </w:tbl>
    <w:p w14:paraId="51E35D18" w14:textId="77777777"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certification, location, and usage."/>
      </w:tblPr>
      <w:tblGrid>
        <w:gridCol w:w="3186"/>
        <w:gridCol w:w="2289"/>
        <w:gridCol w:w="3875"/>
      </w:tblGrid>
      <w:tr w:rsidR="001615A5" w:rsidRPr="004D42BA" w14:paraId="25B644A3" w14:textId="77777777" w:rsidTr="001615A5">
        <w:trPr>
          <w:cantSplit/>
          <w:tblHeader/>
        </w:trPr>
        <w:tc>
          <w:tcPr>
            <w:tcW w:w="1704" w:type="pct"/>
            <w:shd w:val="clear" w:color="auto" w:fill="F2F2F2" w:themeFill="background1" w:themeFillShade="F2"/>
          </w:tcPr>
          <w:p w14:paraId="1A77539D" w14:textId="77777777" w:rsidR="004D42BA" w:rsidRPr="004D42BA" w:rsidRDefault="004D42BA" w:rsidP="004D42BA">
            <w:pPr>
              <w:pStyle w:val="TableHeading"/>
            </w:pPr>
            <w:r w:rsidRPr="004D42BA">
              <w:t>Technology Component</w:t>
            </w:r>
          </w:p>
          <w:p w14:paraId="6ECF651B" w14:textId="77777777" w:rsidR="004D42BA" w:rsidRPr="004D42BA" w:rsidRDefault="004D42BA" w:rsidP="004D42BA">
            <w:pPr>
              <w:pStyle w:val="TableHeading"/>
            </w:pPr>
            <w:r w:rsidRPr="004D42BA">
              <w:t>Certification</w:t>
            </w:r>
          </w:p>
        </w:tc>
        <w:tc>
          <w:tcPr>
            <w:tcW w:w="1224" w:type="pct"/>
            <w:shd w:val="clear" w:color="auto" w:fill="F2F2F2" w:themeFill="background1" w:themeFillShade="F2"/>
          </w:tcPr>
          <w:p w14:paraId="2566AA0E"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6E96AEA1" w14:textId="77777777" w:rsidR="004D42BA" w:rsidRPr="004D42BA" w:rsidRDefault="004D42BA" w:rsidP="004D42BA">
            <w:pPr>
              <w:pStyle w:val="TableHeading"/>
            </w:pPr>
            <w:r w:rsidRPr="004D42BA">
              <w:t>Usage</w:t>
            </w:r>
          </w:p>
        </w:tc>
      </w:tr>
      <w:tr w:rsidR="004D42BA" w:rsidRPr="004D42BA" w14:paraId="56E02CAE" w14:textId="77777777" w:rsidTr="003D34F4">
        <w:trPr>
          <w:cantSplit/>
        </w:trPr>
        <w:tc>
          <w:tcPr>
            <w:tcW w:w="1704" w:type="pct"/>
            <w:shd w:val="clear" w:color="auto" w:fill="auto"/>
          </w:tcPr>
          <w:p w14:paraId="5C73D54A" w14:textId="77777777" w:rsidR="004D42BA" w:rsidRPr="004D42BA" w:rsidRDefault="004D42BA" w:rsidP="004D42BA">
            <w:pPr>
              <w:pStyle w:val="TableText"/>
            </w:pPr>
          </w:p>
        </w:tc>
        <w:tc>
          <w:tcPr>
            <w:tcW w:w="1224" w:type="pct"/>
            <w:shd w:val="clear" w:color="auto" w:fill="auto"/>
          </w:tcPr>
          <w:p w14:paraId="62CA5AF0" w14:textId="77777777" w:rsidR="004D42BA" w:rsidRPr="004D42BA" w:rsidRDefault="004D42BA" w:rsidP="004D42BA">
            <w:pPr>
              <w:pStyle w:val="TableText"/>
            </w:pPr>
          </w:p>
        </w:tc>
        <w:tc>
          <w:tcPr>
            <w:tcW w:w="2072" w:type="pct"/>
            <w:shd w:val="clear" w:color="auto" w:fill="auto"/>
          </w:tcPr>
          <w:p w14:paraId="080F87FA" w14:textId="77777777" w:rsidR="004D42BA" w:rsidRPr="004D42BA" w:rsidRDefault="004D42BA" w:rsidP="004D42BA">
            <w:pPr>
              <w:pStyle w:val="TableText"/>
            </w:pPr>
          </w:p>
        </w:tc>
      </w:tr>
    </w:tbl>
    <w:p w14:paraId="711EE527" w14:textId="77777777"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education, location, and usage."/>
      </w:tblPr>
      <w:tblGrid>
        <w:gridCol w:w="3186"/>
        <w:gridCol w:w="2289"/>
        <w:gridCol w:w="3875"/>
      </w:tblGrid>
      <w:tr w:rsidR="001615A5" w:rsidRPr="004D42BA" w14:paraId="4FC84B4F" w14:textId="77777777" w:rsidTr="001615A5">
        <w:trPr>
          <w:cantSplit/>
          <w:tblHeader/>
        </w:trPr>
        <w:tc>
          <w:tcPr>
            <w:tcW w:w="1704" w:type="pct"/>
            <w:shd w:val="clear" w:color="auto" w:fill="F2F2F2" w:themeFill="background1" w:themeFillShade="F2"/>
          </w:tcPr>
          <w:p w14:paraId="4949F01F" w14:textId="77777777" w:rsidR="004D42BA" w:rsidRPr="004D42BA" w:rsidRDefault="004D42BA" w:rsidP="004D42BA">
            <w:pPr>
              <w:pStyle w:val="TableHeading"/>
            </w:pPr>
            <w:r w:rsidRPr="004D42BA">
              <w:t>Technology Component</w:t>
            </w:r>
          </w:p>
          <w:p w14:paraId="348D9EEB" w14:textId="77777777" w:rsidR="004D42BA" w:rsidRPr="004D42BA" w:rsidRDefault="004D42BA" w:rsidP="004D42BA">
            <w:pPr>
              <w:pStyle w:val="TableHeading"/>
            </w:pPr>
            <w:r w:rsidRPr="004D42BA">
              <w:t>Education</w:t>
            </w:r>
          </w:p>
        </w:tc>
        <w:tc>
          <w:tcPr>
            <w:tcW w:w="1224" w:type="pct"/>
            <w:shd w:val="clear" w:color="auto" w:fill="F2F2F2" w:themeFill="background1" w:themeFillShade="F2"/>
          </w:tcPr>
          <w:p w14:paraId="3816660D" w14:textId="77777777" w:rsidR="004D42BA" w:rsidRPr="004D42BA" w:rsidRDefault="004D42BA" w:rsidP="004D42BA">
            <w:pPr>
              <w:pStyle w:val="TableHeading"/>
            </w:pPr>
            <w:r w:rsidRPr="004D42BA">
              <w:t>Location</w:t>
            </w:r>
          </w:p>
        </w:tc>
        <w:tc>
          <w:tcPr>
            <w:tcW w:w="2072" w:type="pct"/>
            <w:shd w:val="clear" w:color="auto" w:fill="F2F2F2" w:themeFill="background1" w:themeFillShade="F2"/>
          </w:tcPr>
          <w:p w14:paraId="4E55E1E7" w14:textId="77777777" w:rsidR="004D42BA" w:rsidRPr="004D42BA" w:rsidRDefault="004D42BA" w:rsidP="004D42BA">
            <w:pPr>
              <w:pStyle w:val="TableHeading"/>
            </w:pPr>
            <w:r w:rsidRPr="004D42BA">
              <w:t>Usage</w:t>
            </w:r>
          </w:p>
        </w:tc>
      </w:tr>
      <w:tr w:rsidR="004D42BA" w:rsidRPr="004D42BA" w14:paraId="445EA926" w14:textId="77777777" w:rsidTr="003D34F4">
        <w:trPr>
          <w:cantSplit/>
        </w:trPr>
        <w:tc>
          <w:tcPr>
            <w:tcW w:w="1704" w:type="pct"/>
            <w:shd w:val="clear" w:color="auto" w:fill="auto"/>
          </w:tcPr>
          <w:p w14:paraId="51FE0138" w14:textId="77777777" w:rsidR="004D42BA" w:rsidRPr="004D42BA" w:rsidRDefault="004D42BA" w:rsidP="004D42BA">
            <w:pPr>
              <w:pStyle w:val="TableText"/>
            </w:pPr>
          </w:p>
        </w:tc>
        <w:tc>
          <w:tcPr>
            <w:tcW w:w="1224" w:type="pct"/>
            <w:shd w:val="clear" w:color="auto" w:fill="auto"/>
          </w:tcPr>
          <w:p w14:paraId="1881B449" w14:textId="77777777" w:rsidR="004D42BA" w:rsidRPr="004D42BA" w:rsidRDefault="004D42BA" w:rsidP="004D42BA">
            <w:pPr>
              <w:pStyle w:val="TableText"/>
            </w:pPr>
          </w:p>
        </w:tc>
        <w:tc>
          <w:tcPr>
            <w:tcW w:w="2072" w:type="pct"/>
            <w:shd w:val="clear" w:color="auto" w:fill="auto"/>
          </w:tcPr>
          <w:p w14:paraId="42EE206C" w14:textId="77777777" w:rsidR="004D42BA" w:rsidRPr="004D42BA" w:rsidRDefault="004D42BA" w:rsidP="004D42BA">
            <w:pPr>
              <w:pStyle w:val="TableText"/>
            </w:pPr>
          </w:p>
        </w:tc>
      </w:tr>
    </w:tbl>
    <w:p w14:paraId="7E8BEF71" w14:textId="77777777"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test, location, and usage."/>
      </w:tblPr>
      <w:tblGrid>
        <w:gridCol w:w="3196"/>
        <w:gridCol w:w="2299"/>
        <w:gridCol w:w="3855"/>
      </w:tblGrid>
      <w:tr w:rsidR="001615A5" w:rsidRPr="004D42BA" w14:paraId="3EFD5BAA" w14:textId="77777777" w:rsidTr="001615A5">
        <w:trPr>
          <w:cantSplit/>
          <w:tblHeader/>
        </w:trPr>
        <w:tc>
          <w:tcPr>
            <w:tcW w:w="3258" w:type="dxa"/>
            <w:shd w:val="clear" w:color="auto" w:fill="F2F2F2" w:themeFill="background1" w:themeFillShade="F2"/>
          </w:tcPr>
          <w:p w14:paraId="596DBDAE" w14:textId="77777777" w:rsidR="004D42BA" w:rsidRPr="004D42BA" w:rsidRDefault="004D42BA" w:rsidP="004D42BA">
            <w:pPr>
              <w:pStyle w:val="TableHeading"/>
            </w:pPr>
            <w:r w:rsidRPr="004D42BA">
              <w:t>Technology Component</w:t>
            </w:r>
          </w:p>
          <w:p w14:paraId="6212B152" w14:textId="77777777" w:rsidR="004D42BA" w:rsidRPr="004D42BA" w:rsidRDefault="004D42BA" w:rsidP="004D42BA">
            <w:pPr>
              <w:pStyle w:val="TableHeading"/>
            </w:pPr>
            <w:r w:rsidRPr="004D42BA">
              <w:t>Test</w:t>
            </w:r>
          </w:p>
        </w:tc>
        <w:tc>
          <w:tcPr>
            <w:tcW w:w="2340" w:type="dxa"/>
            <w:shd w:val="clear" w:color="auto" w:fill="F2F2F2" w:themeFill="background1" w:themeFillShade="F2"/>
          </w:tcPr>
          <w:p w14:paraId="0229935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10058649" w14:textId="77777777" w:rsidR="004D42BA" w:rsidRPr="004D42BA" w:rsidRDefault="004D42BA" w:rsidP="004D42BA">
            <w:pPr>
              <w:pStyle w:val="TableHeading"/>
            </w:pPr>
            <w:r w:rsidRPr="004D42BA">
              <w:t>Usage</w:t>
            </w:r>
          </w:p>
        </w:tc>
      </w:tr>
      <w:tr w:rsidR="004D42BA" w:rsidRPr="004D42BA" w14:paraId="6C128DBB" w14:textId="77777777" w:rsidTr="003D34F4">
        <w:trPr>
          <w:cantSplit/>
        </w:trPr>
        <w:tc>
          <w:tcPr>
            <w:tcW w:w="3258" w:type="dxa"/>
            <w:shd w:val="clear" w:color="auto" w:fill="auto"/>
          </w:tcPr>
          <w:p w14:paraId="18B25BA2" w14:textId="77777777" w:rsidR="004D42BA" w:rsidRPr="004D42BA" w:rsidRDefault="004D42BA" w:rsidP="004D42BA">
            <w:pPr>
              <w:pStyle w:val="TableText"/>
            </w:pPr>
          </w:p>
        </w:tc>
        <w:tc>
          <w:tcPr>
            <w:tcW w:w="2340" w:type="dxa"/>
            <w:shd w:val="clear" w:color="auto" w:fill="auto"/>
          </w:tcPr>
          <w:p w14:paraId="0D720549" w14:textId="77777777" w:rsidR="004D42BA" w:rsidRPr="004D42BA" w:rsidRDefault="004D42BA" w:rsidP="004D42BA">
            <w:pPr>
              <w:pStyle w:val="TableText"/>
            </w:pPr>
          </w:p>
        </w:tc>
        <w:tc>
          <w:tcPr>
            <w:tcW w:w="3960" w:type="dxa"/>
            <w:shd w:val="clear" w:color="auto" w:fill="auto"/>
          </w:tcPr>
          <w:p w14:paraId="6A41742B" w14:textId="77777777" w:rsidR="004D42BA" w:rsidRPr="004D42BA" w:rsidRDefault="004D42BA" w:rsidP="004D42BA">
            <w:pPr>
              <w:pStyle w:val="TableText"/>
            </w:pPr>
          </w:p>
        </w:tc>
      </w:tr>
    </w:tbl>
    <w:p w14:paraId="1ED41F4B" w14:textId="77777777"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ology components to be used, listed by component development, location, and usage."/>
      </w:tblPr>
      <w:tblGrid>
        <w:gridCol w:w="3200"/>
        <w:gridCol w:w="2298"/>
        <w:gridCol w:w="3852"/>
      </w:tblGrid>
      <w:tr w:rsidR="001615A5" w:rsidRPr="004D42BA" w14:paraId="6E8197C7" w14:textId="77777777" w:rsidTr="001615A5">
        <w:trPr>
          <w:cantSplit/>
          <w:tblHeader/>
        </w:trPr>
        <w:tc>
          <w:tcPr>
            <w:tcW w:w="3258" w:type="dxa"/>
            <w:shd w:val="clear" w:color="auto" w:fill="F2F2F2" w:themeFill="background1" w:themeFillShade="F2"/>
          </w:tcPr>
          <w:p w14:paraId="4AC14A80" w14:textId="77777777" w:rsidR="004D42BA" w:rsidRPr="004D42BA" w:rsidRDefault="004D42BA" w:rsidP="004D42BA">
            <w:pPr>
              <w:pStyle w:val="TableHeading"/>
            </w:pPr>
            <w:r w:rsidRPr="004D42BA">
              <w:t>Technology Component</w:t>
            </w:r>
          </w:p>
          <w:p w14:paraId="7453EA90" w14:textId="77777777" w:rsidR="004D42BA" w:rsidRPr="004D42BA" w:rsidRDefault="004D42BA" w:rsidP="004D42BA">
            <w:pPr>
              <w:pStyle w:val="TableHeading"/>
            </w:pPr>
            <w:r w:rsidRPr="004D42BA">
              <w:t>Development</w:t>
            </w:r>
          </w:p>
        </w:tc>
        <w:tc>
          <w:tcPr>
            <w:tcW w:w="2340" w:type="dxa"/>
            <w:shd w:val="clear" w:color="auto" w:fill="F2F2F2" w:themeFill="background1" w:themeFillShade="F2"/>
          </w:tcPr>
          <w:p w14:paraId="525A7CE3" w14:textId="77777777" w:rsidR="004D42BA" w:rsidRPr="004D42BA" w:rsidRDefault="004D42BA" w:rsidP="004D42BA">
            <w:pPr>
              <w:pStyle w:val="TableHeading"/>
            </w:pPr>
            <w:r w:rsidRPr="004D42BA">
              <w:t>Location</w:t>
            </w:r>
          </w:p>
        </w:tc>
        <w:tc>
          <w:tcPr>
            <w:tcW w:w="3960" w:type="dxa"/>
            <w:shd w:val="clear" w:color="auto" w:fill="F2F2F2" w:themeFill="background1" w:themeFillShade="F2"/>
          </w:tcPr>
          <w:p w14:paraId="747603ED" w14:textId="77777777" w:rsidR="004D42BA" w:rsidRPr="004D42BA" w:rsidRDefault="004D42BA" w:rsidP="004D42BA">
            <w:pPr>
              <w:pStyle w:val="TableHeading"/>
            </w:pPr>
            <w:r w:rsidRPr="004D42BA">
              <w:t>Usage</w:t>
            </w:r>
          </w:p>
        </w:tc>
      </w:tr>
      <w:tr w:rsidR="004D42BA" w:rsidRPr="004D42BA" w14:paraId="7C81D2FA" w14:textId="77777777" w:rsidTr="003D34F4">
        <w:trPr>
          <w:cantSplit/>
        </w:trPr>
        <w:tc>
          <w:tcPr>
            <w:tcW w:w="3258" w:type="dxa"/>
            <w:shd w:val="clear" w:color="auto" w:fill="auto"/>
          </w:tcPr>
          <w:p w14:paraId="7CA890B8" w14:textId="77777777" w:rsidR="004D42BA" w:rsidRPr="004D42BA" w:rsidRDefault="004D42BA" w:rsidP="004D42BA">
            <w:pPr>
              <w:pStyle w:val="TableText"/>
            </w:pPr>
          </w:p>
        </w:tc>
        <w:tc>
          <w:tcPr>
            <w:tcW w:w="2340" w:type="dxa"/>
            <w:shd w:val="clear" w:color="auto" w:fill="auto"/>
          </w:tcPr>
          <w:p w14:paraId="69C4E48B" w14:textId="77777777" w:rsidR="004D42BA" w:rsidRPr="004D42BA" w:rsidRDefault="004D42BA" w:rsidP="004D42BA">
            <w:pPr>
              <w:pStyle w:val="TableText"/>
            </w:pPr>
          </w:p>
        </w:tc>
        <w:tc>
          <w:tcPr>
            <w:tcW w:w="3960" w:type="dxa"/>
            <w:shd w:val="clear" w:color="auto" w:fill="auto"/>
          </w:tcPr>
          <w:p w14:paraId="41809285" w14:textId="77777777" w:rsidR="004D42BA" w:rsidRPr="004D42BA" w:rsidRDefault="004D42BA" w:rsidP="004D42BA">
            <w:pPr>
              <w:pStyle w:val="TableText"/>
            </w:pPr>
          </w:p>
        </w:tc>
      </w:tr>
    </w:tbl>
    <w:p w14:paraId="1B87B8C8" w14:textId="77777777" w:rsidR="00D960A1" w:rsidRDefault="00D960A1" w:rsidP="00D25B64">
      <w:pPr>
        <w:pStyle w:val="Heading3"/>
      </w:pPr>
      <w:bookmarkStart w:id="87" w:name="_Toc381778379"/>
      <w:bookmarkStart w:id="88" w:name="_Toc439226716"/>
      <w:r>
        <w:t>Conceptual Infrastructure Diagram</w:t>
      </w:r>
      <w:bookmarkEnd w:id="87"/>
      <w:bookmarkEnd w:id="88"/>
    </w:p>
    <w:p w14:paraId="40C8A327" w14:textId="77777777" w:rsidR="00D960A1" w:rsidRDefault="00D960A1" w:rsidP="00D25B64">
      <w:pPr>
        <w:pStyle w:val="Heading4"/>
      </w:pPr>
      <w:bookmarkStart w:id="89" w:name="_Toc381778380"/>
      <w:bookmarkStart w:id="90" w:name="_Toc439226717"/>
      <w:r>
        <w:t>Location of Environments and External Interfaces</w:t>
      </w:r>
      <w:bookmarkEnd w:id="89"/>
      <w:bookmarkEnd w:id="90"/>
    </w:p>
    <w:p w14:paraId="0A7F59C2" w14:textId="51C98757" w:rsidR="00382929" w:rsidRDefault="00382929" w:rsidP="00382929">
      <w:r>
        <w:t>TBD</w:t>
      </w:r>
    </w:p>
    <w:p w14:paraId="6C27E87B" w14:textId="651B9A9B" w:rsidR="00C662C2" w:rsidRPr="00C662C2" w:rsidRDefault="00C662C2" w:rsidP="00310407">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00764584" w:rsidRPr="00330BCD">
        <w:t xml:space="preserve"> Figure </w:t>
      </w:r>
      <w:r w:rsidR="00764584">
        <w:rPr>
          <w:noProof/>
        </w:rPr>
        <w:t>8</w:t>
      </w:r>
      <w:r w:rsidRPr="00C662C2">
        <w:fldChar w:fldCharType="end"/>
      </w:r>
      <w:r w:rsidRPr="00C662C2">
        <w:t>, the diagram should show the following:</w:t>
      </w:r>
    </w:p>
    <w:p w14:paraId="520EA44E" w14:textId="77777777" w:rsidR="00C662C2" w:rsidRPr="00C662C2" w:rsidRDefault="00C662C2" w:rsidP="00C662C2">
      <w:pPr>
        <w:pStyle w:val="InstructionalBullet1"/>
      </w:pPr>
      <w:r w:rsidRPr="00C662C2">
        <w:t>Local networks to which they will be attached (Production, Test, or Development)</w:t>
      </w:r>
    </w:p>
    <w:p w14:paraId="16C2144A" w14:textId="77777777" w:rsidR="00C662C2" w:rsidRPr="00C662C2" w:rsidRDefault="00C662C2" w:rsidP="00C662C2">
      <w:pPr>
        <w:pStyle w:val="InstructionalBullet1"/>
      </w:pPr>
      <w:r w:rsidRPr="00C662C2">
        <w:t>Locations at which they will be installed</w:t>
      </w:r>
    </w:p>
    <w:p w14:paraId="0CC9DDA4" w14:textId="0CBC1A1A" w:rsidR="00330BCD" w:rsidRDefault="00C662C2" w:rsidP="004C306E">
      <w:pPr>
        <w:pStyle w:val="InstructionalBullet1"/>
      </w:pPr>
      <w:r w:rsidRPr="00C662C2">
        <w:t>External connections (each external interface should be shown in terms of where it enters the network).</w:t>
      </w:r>
    </w:p>
    <w:p w14:paraId="37489FB7" w14:textId="4F7CC63B" w:rsidR="00330BCD" w:rsidRPr="00330BCD" w:rsidRDefault="00330BCD" w:rsidP="004742D4">
      <w:pPr>
        <w:pStyle w:val="Caption"/>
      </w:pPr>
      <w:bookmarkStart w:id="91" w:name="_Ref340638740"/>
      <w:r w:rsidRPr="00330BCD">
        <w:t xml:space="preserve"> </w:t>
      </w:r>
      <w:bookmarkStart w:id="92" w:name="_Toc439226881"/>
      <w:r w:rsidRPr="00330BCD">
        <w:t xml:space="preserve">Figure </w:t>
      </w:r>
      <w:fldSimple w:instr=" SEQ Figure \* ARABIC ">
        <w:r w:rsidR="00764584">
          <w:rPr>
            <w:noProof/>
          </w:rPr>
          <w:t>8</w:t>
        </w:r>
      </w:fldSimple>
      <w:bookmarkEnd w:id="91"/>
      <w:r w:rsidRPr="00330BCD">
        <w:t>: Sample Conceptual Networks and Environments</w:t>
      </w:r>
      <w:bookmarkEnd w:id="92"/>
    </w:p>
    <w:p w14:paraId="18167104" w14:textId="234828D0" w:rsidR="004D3806" w:rsidRDefault="004D3806" w:rsidP="00D25B64">
      <w:pPr>
        <w:pStyle w:val="Heading4"/>
      </w:pPr>
      <w:bookmarkStart w:id="93" w:name="_Toc381778381"/>
      <w:bookmarkStart w:id="94" w:name="_Toc439226718"/>
      <w:r>
        <w:t>Conceptual Production String Diagram</w:t>
      </w:r>
      <w:bookmarkEnd w:id="93"/>
      <w:bookmarkEnd w:id="94"/>
    </w:p>
    <w:p w14:paraId="225266E4" w14:textId="0EBA9910" w:rsidR="00382929" w:rsidRPr="00382929" w:rsidRDefault="00382929" w:rsidP="00382929">
      <w:r>
        <w:t>TBD</w:t>
      </w:r>
    </w:p>
    <w:p w14:paraId="2FFA7667" w14:textId="77777777" w:rsidR="004D3806" w:rsidRDefault="004D3806" w:rsidP="00310407">
      <w:pPr>
        <w:pStyle w:val="InstructionalText1"/>
      </w:pPr>
      <w:r>
        <w:t xml:space="preserve">Create a diagram to show the configuration of a single production </w:t>
      </w:r>
      <w:r w:rsidR="00B46164">
        <w:t xml:space="preserve">string. </w:t>
      </w:r>
    </w:p>
    <w:p w14:paraId="369D1FFD" w14:textId="77777777" w:rsidR="004D3806" w:rsidRDefault="004D3806" w:rsidP="00310407">
      <w:pPr>
        <w:pStyle w:val="InstructionalText1"/>
      </w:pPr>
      <w:r>
        <w:t>Additional components, such as the mainframe, other Web servers, or other major components should be included if they are expected to be required.</w:t>
      </w:r>
    </w:p>
    <w:p w14:paraId="61662C38" w14:textId="77777777" w:rsidR="00BC468A" w:rsidRDefault="00BC468A" w:rsidP="00BC468A">
      <w:pPr>
        <w:pStyle w:val="Heading1"/>
      </w:pPr>
      <w:bookmarkStart w:id="95" w:name="_Toc381778382"/>
      <w:bookmarkStart w:id="96" w:name="_Toc439226719"/>
      <w:r>
        <w:t>System Architecture</w:t>
      </w:r>
      <w:bookmarkEnd w:id="95"/>
      <w:bookmarkEnd w:id="96"/>
    </w:p>
    <w:p w14:paraId="27BB4ECA" w14:textId="77777777" w:rsidR="00BC468A" w:rsidRDefault="00BC468A" w:rsidP="00614783">
      <w:pPr>
        <w:pStyle w:val="Heading2"/>
      </w:pPr>
      <w:bookmarkStart w:id="97" w:name="_Toc381778383"/>
      <w:bookmarkStart w:id="98" w:name="_Toc439226720"/>
      <w:r>
        <w:t>Hardware Architecture</w:t>
      </w:r>
      <w:bookmarkEnd w:id="97"/>
      <w:bookmarkEnd w:id="98"/>
    </w:p>
    <w:p w14:paraId="57CA6B2E" w14:textId="5BCF377E" w:rsidR="00BC468A" w:rsidRDefault="00382929" w:rsidP="00382929">
      <w:r>
        <w:t>TBD</w:t>
      </w:r>
    </w:p>
    <w:p w14:paraId="0B7EAEB6" w14:textId="77777777" w:rsidR="00BC468A" w:rsidRDefault="00BC468A" w:rsidP="00614783">
      <w:pPr>
        <w:pStyle w:val="Heading2"/>
      </w:pPr>
      <w:bookmarkStart w:id="99" w:name="_Toc381778384"/>
      <w:bookmarkStart w:id="100" w:name="_Toc439226721"/>
      <w:r>
        <w:t>Software Architecture</w:t>
      </w:r>
      <w:bookmarkEnd w:id="99"/>
      <w:bookmarkEnd w:id="100"/>
    </w:p>
    <w:p w14:paraId="653735C9" w14:textId="77777777" w:rsidR="00C02F0B" w:rsidRDefault="00C02F0B" w:rsidP="00D25B64">
      <w:pPr>
        <w:pStyle w:val="Heading3"/>
      </w:pPr>
      <w:bookmarkStart w:id="101" w:name="_Toc439169986"/>
      <w:bookmarkStart w:id="102" w:name="_Toc439169987"/>
      <w:bookmarkStart w:id="103" w:name="_Toc433872372"/>
      <w:bookmarkStart w:id="104" w:name="_Toc433919984"/>
      <w:bookmarkStart w:id="105" w:name="_Toc434221083"/>
      <w:bookmarkStart w:id="106" w:name="_Toc439226722"/>
      <w:bookmarkEnd w:id="101"/>
      <w:bookmarkEnd w:id="102"/>
      <w:bookmarkEnd w:id="103"/>
      <w:bookmarkEnd w:id="104"/>
      <w:r>
        <w:t>eMI ESB</w:t>
      </w:r>
      <w:bookmarkEnd w:id="105"/>
      <w:bookmarkEnd w:id="106"/>
    </w:p>
    <w:p w14:paraId="12175150" w14:textId="77777777" w:rsidR="00C02F0B" w:rsidRDefault="00C02F0B" w:rsidP="00310407">
      <w:r>
        <w:t>The eMI ESB is responsible for message passing, routing and transformation. By utilizing several communication protocols and handing various message format, the eMI ESB is the backbone of the system. This system contains the following features described below. MLLP HL7 Endpoint</w:t>
      </w:r>
    </w:p>
    <w:p w14:paraId="2397361E" w14:textId="77777777" w:rsidR="00C02F0B" w:rsidRDefault="00C02F0B" w:rsidP="00310407">
      <w:r>
        <w:t>An MLLP Service will handle all incoming MLLP HL7 v2.x requests. The requests will be routed based on the message type and trigger event (MSH-10). The MLLP Service will route the following messages to the appropriate service:</w:t>
      </w:r>
    </w:p>
    <w:p w14:paraId="7B03DE62" w14:textId="1C66D291" w:rsidR="00C02F0B" w:rsidRDefault="00C02F0B" w:rsidP="004742D4">
      <w:pPr>
        <w:pStyle w:val="Caption"/>
      </w:pPr>
      <w:bookmarkStart w:id="107" w:name="_Toc434221126"/>
      <w:bookmarkStart w:id="108" w:name="_Toc439226901"/>
      <w:r>
        <w:t xml:space="preserve">Table </w:t>
      </w:r>
      <w:fldSimple w:instr=" SEQ Table \* ARABIC ">
        <w:r w:rsidR="00764584">
          <w:rPr>
            <w:noProof/>
          </w:rPr>
          <w:t>2</w:t>
        </w:r>
      </w:fldSimple>
      <w:r>
        <w:t>: MLLP HL7 Endpoint Messages</w:t>
      </w:r>
      <w:bookmarkEnd w:id="107"/>
      <w:bookmarkEnd w:id="108"/>
    </w:p>
    <w:tbl>
      <w:tblPr>
        <w:tblStyle w:val="ListTable3-Accent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LLP HL7 Endpoint Messages"/>
        <w:tblDescription w:val="The table displays the MLLP HL7 Endpoint Messages"/>
      </w:tblPr>
      <w:tblGrid>
        <w:gridCol w:w="1276"/>
        <w:gridCol w:w="1292"/>
        <w:gridCol w:w="3636"/>
        <w:gridCol w:w="3156"/>
      </w:tblGrid>
      <w:tr w:rsidR="00C02F0B" w:rsidRPr="00C63BD9" w14:paraId="74298D95" w14:textId="77777777" w:rsidTr="000340D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8" w:type="dxa"/>
            <w:tcBorders>
              <w:bottom w:val="none" w:sz="0" w:space="0" w:color="auto"/>
              <w:right w:val="none" w:sz="0" w:space="0" w:color="auto"/>
            </w:tcBorders>
          </w:tcPr>
          <w:p w14:paraId="5E774C5D" w14:textId="77777777" w:rsidR="00C02F0B" w:rsidRPr="00831732" w:rsidRDefault="00C02F0B" w:rsidP="000340DF">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Message</w:t>
            </w:r>
          </w:p>
        </w:tc>
        <w:tc>
          <w:tcPr>
            <w:tcW w:w="1292" w:type="dxa"/>
          </w:tcPr>
          <w:p w14:paraId="21B961E1"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Response</w:t>
            </w:r>
          </w:p>
        </w:tc>
        <w:tc>
          <w:tcPr>
            <w:tcW w:w="3648" w:type="dxa"/>
          </w:tcPr>
          <w:p w14:paraId="5FECC343"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c>
          <w:tcPr>
            <w:tcW w:w="3172" w:type="dxa"/>
          </w:tcPr>
          <w:p w14:paraId="190BC8F8"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Service Reference</w:t>
            </w:r>
          </w:p>
        </w:tc>
      </w:tr>
      <w:tr w:rsidR="00C02F0B" w:rsidRPr="00C63BD9" w14:paraId="75708640" w14:textId="77777777" w:rsidTr="00034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bottom w:val="none" w:sz="0" w:space="0" w:color="auto"/>
              <w:right w:val="none" w:sz="0" w:space="0" w:color="auto"/>
            </w:tcBorders>
          </w:tcPr>
          <w:p w14:paraId="792995DF"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QBP^Q13</w:t>
            </w:r>
          </w:p>
        </w:tc>
        <w:tc>
          <w:tcPr>
            <w:tcW w:w="1292" w:type="dxa"/>
            <w:tcBorders>
              <w:top w:val="none" w:sz="0" w:space="0" w:color="auto"/>
              <w:bottom w:val="none" w:sz="0" w:space="0" w:color="auto"/>
            </w:tcBorders>
          </w:tcPr>
          <w:p w14:paraId="4B6778E2"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KTB^K13</w:t>
            </w:r>
          </w:p>
        </w:tc>
        <w:tc>
          <w:tcPr>
            <w:tcW w:w="3648" w:type="dxa"/>
            <w:tcBorders>
              <w:top w:val="none" w:sz="0" w:space="0" w:color="auto"/>
              <w:bottom w:val="none" w:sz="0" w:space="0" w:color="auto"/>
            </w:tcBorders>
          </w:tcPr>
          <w:p w14:paraId="5B954D18"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Query by parameter</w:t>
            </w:r>
          </w:p>
        </w:tc>
        <w:tc>
          <w:tcPr>
            <w:tcW w:w="3172" w:type="dxa"/>
            <w:tcBorders>
              <w:top w:val="none" w:sz="0" w:space="0" w:color="auto"/>
              <w:bottom w:val="none" w:sz="0" w:space="0" w:color="auto"/>
            </w:tcBorders>
          </w:tcPr>
          <w:p w14:paraId="09BB6724" w14:textId="19CF5C78" w:rsidR="00C02F0B" w:rsidRPr="00831732" w:rsidRDefault="00C02F0B" w:rsidP="0076458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02F0B" w:rsidRPr="00C63BD9" w14:paraId="52E67A65" w14:textId="77777777" w:rsidTr="000340DF">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tcPr>
          <w:p w14:paraId="78DB2B99"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RDS^O13</w:t>
            </w:r>
          </w:p>
        </w:tc>
        <w:tc>
          <w:tcPr>
            <w:tcW w:w="1292" w:type="dxa"/>
          </w:tcPr>
          <w:p w14:paraId="0B249195"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RRD^O14</w:t>
            </w:r>
          </w:p>
        </w:tc>
        <w:tc>
          <w:tcPr>
            <w:tcW w:w="3648" w:type="dxa"/>
          </w:tcPr>
          <w:p w14:paraId="14F1C47E"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Pharmacy/Treatment Dispense Message</w:t>
            </w:r>
          </w:p>
        </w:tc>
        <w:tc>
          <w:tcPr>
            <w:tcW w:w="3172" w:type="dxa"/>
          </w:tcPr>
          <w:p w14:paraId="1A0BD491" w14:textId="6DAE9551"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EF2459D" w14:textId="77777777" w:rsidR="00C02F0B" w:rsidRDefault="00C02F0B" w:rsidP="00D25B64">
      <w:pPr>
        <w:pStyle w:val="Heading3"/>
      </w:pPr>
      <w:bookmarkStart w:id="109" w:name="_Toc434221084"/>
      <w:bookmarkStart w:id="110" w:name="_Toc439226723"/>
      <w:r>
        <w:t>HDR/CDS Endpoint</w:t>
      </w:r>
      <w:bookmarkEnd w:id="109"/>
      <w:bookmarkEnd w:id="110"/>
    </w:p>
    <w:p w14:paraId="5F657877" w14:textId="77777777" w:rsidR="00C02F0B" w:rsidRDefault="00C02F0B" w:rsidP="00310407">
      <w:r>
        <w:t xml:space="preserve">The eMI ESB will handle QBP-Q13 HL7 query requests to the HDR/CDS to retrieve a patient’s list of active prescriptions. The response will be in a JSON format which will be transformed into an HL7 v2.x RTB-K13 message with tabular data containing aggregated, active prescription information in the remote VistAs. </w:t>
      </w:r>
    </w:p>
    <w:p w14:paraId="604170B5" w14:textId="77777777" w:rsidR="00C02F0B" w:rsidRDefault="00C02F0B" w:rsidP="00D25B64">
      <w:pPr>
        <w:pStyle w:val="Heading3"/>
      </w:pPr>
      <w:bookmarkStart w:id="111" w:name="_Toc439169990"/>
      <w:bookmarkStart w:id="112" w:name="_Toc439169991"/>
      <w:bookmarkStart w:id="113" w:name="_Toc433872377"/>
      <w:bookmarkStart w:id="114" w:name="_Toc433919988"/>
      <w:bookmarkStart w:id="115" w:name="_Toc433872378"/>
      <w:bookmarkStart w:id="116" w:name="_Toc433919989"/>
      <w:bookmarkStart w:id="117" w:name="_Toc433872379"/>
      <w:bookmarkStart w:id="118" w:name="_Toc433919990"/>
      <w:bookmarkStart w:id="119" w:name="_Toc433872380"/>
      <w:bookmarkStart w:id="120" w:name="_Toc433919991"/>
      <w:bookmarkStart w:id="121" w:name="_Toc434221097"/>
      <w:bookmarkStart w:id="122" w:name="_Toc439226724"/>
      <w:bookmarkEnd w:id="111"/>
      <w:bookmarkEnd w:id="112"/>
      <w:bookmarkEnd w:id="113"/>
      <w:bookmarkEnd w:id="114"/>
      <w:bookmarkEnd w:id="115"/>
      <w:bookmarkEnd w:id="116"/>
      <w:bookmarkEnd w:id="117"/>
      <w:bookmarkEnd w:id="118"/>
      <w:bookmarkEnd w:id="119"/>
      <w:bookmarkEnd w:id="120"/>
      <w:r>
        <w:t>Sequence Diagrams</w:t>
      </w:r>
      <w:bookmarkEnd w:id="121"/>
      <w:bookmarkEnd w:id="122"/>
    </w:p>
    <w:p w14:paraId="498DBF3F" w14:textId="77777777" w:rsidR="00C02F0B" w:rsidRDefault="00C02F0B" w:rsidP="00310407">
      <w:r>
        <w:t>The next sub-sections show the sequence of event among key entities when the Use Cases are being executed.</w:t>
      </w:r>
    </w:p>
    <w:p w14:paraId="5DEEB884" w14:textId="77777777" w:rsidR="00C02F0B" w:rsidRDefault="00C02F0B" w:rsidP="00D25B64">
      <w:pPr>
        <w:pStyle w:val="Heading4"/>
      </w:pPr>
      <w:bookmarkStart w:id="123" w:name="_Toc434221098"/>
      <w:bookmarkStart w:id="124" w:name="_Toc439226725"/>
      <w:r>
        <w:t>View Order</w:t>
      </w:r>
      <w:bookmarkEnd w:id="123"/>
      <w:bookmarkEnd w:id="124"/>
    </w:p>
    <w:p w14:paraId="2A29779F" w14:textId="7F92FDBA" w:rsidR="00C02F0B" w:rsidRDefault="00C02F0B" w:rsidP="00310407">
      <w:r>
        <w:t>The figure below shows two (2) VistAs. The remote VistA has refillable prescription order at some point in the past. The local VistA on the left is system currently in use by the end user. The local VistA is where the patient is physically located at the time the refill is requested.  The provider will view all the active prescriptions.  This will send a request to the HDR/CDS which has all active prescriptions in other VistA systems for the patient.  When this result is combined with the current prescriptions, the user has the complete prescription orders for the patient.</w:t>
      </w:r>
    </w:p>
    <w:tbl>
      <w:tblPr>
        <w:tblStyle w:val="TableGrid"/>
        <w:tblW w:w="0" w:type="auto"/>
        <w:jc w:val="center"/>
        <w:tblLook w:val="04A0" w:firstRow="1" w:lastRow="0" w:firstColumn="1" w:lastColumn="0" w:noHBand="0" w:noVBand="1"/>
        <w:tblCaption w:val="Use Case:  View Orders"/>
        <w:tblDescription w:val="The image displays the View Orders Use Case architectural layout."/>
      </w:tblPr>
      <w:tblGrid>
        <w:gridCol w:w="9350"/>
      </w:tblGrid>
      <w:tr w:rsidR="00D72AE4" w14:paraId="266F365B" w14:textId="77777777" w:rsidTr="00D72AE4">
        <w:trPr>
          <w:tblHeader/>
          <w:jc w:val="center"/>
        </w:trPr>
        <w:tc>
          <w:tcPr>
            <w:tcW w:w="9350" w:type="dxa"/>
            <w:shd w:val="clear" w:color="auto" w:fill="4F81BD"/>
          </w:tcPr>
          <w:p w14:paraId="7A799C54" w14:textId="77777777" w:rsidR="00D72AE4" w:rsidRPr="00F12A3A" w:rsidRDefault="00D72AE4" w:rsidP="002A3A33">
            <w:pPr>
              <w:keepNext/>
              <w:jc w:val="center"/>
              <w:rPr>
                <w:noProof/>
              </w:rPr>
            </w:pPr>
            <w:r>
              <w:rPr>
                <w:noProof/>
              </w:rPr>
              <w:t>Use Case:  View Orders</w:t>
            </w:r>
          </w:p>
        </w:tc>
      </w:tr>
      <w:tr w:rsidR="00D72AE4" w14:paraId="735D471F" w14:textId="77777777" w:rsidTr="002A3A33">
        <w:trPr>
          <w:trHeight w:val="5399"/>
          <w:jc w:val="center"/>
        </w:trPr>
        <w:tc>
          <w:tcPr>
            <w:tcW w:w="9350" w:type="dxa"/>
          </w:tcPr>
          <w:p w14:paraId="13851402" w14:textId="77777777" w:rsidR="00D72AE4" w:rsidRDefault="00D72AE4" w:rsidP="002A3A33">
            <w:pPr>
              <w:keepNext/>
              <w:jc w:val="center"/>
            </w:pPr>
            <w:r>
              <w:rPr>
                <w:noProof/>
              </w:rPr>
              <w:drawing>
                <wp:anchor distT="0" distB="0" distL="114300" distR="114300" simplePos="0" relativeHeight="251660800" behindDoc="0" locked="0" layoutInCell="1" allowOverlap="1" wp14:anchorId="5C7E6B84" wp14:editId="2ABD8F76">
                  <wp:simplePos x="0" y="0"/>
                  <wp:positionH relativeFrom="column">
                    <wp:posOffset>149225</wp:posOffset>
                  </wp:positionH>
                  <wp:positionV relativeFrom="paragraph">
                    <wp:posOffset>90170</wp:posOffset>
                  </wp:positionV>
                  <wp:extent cx="5505450" cy="2933700"/>
                  <wp:effectExtent l="0" t="0" r="0" b="0"/>
                  <wp:wrapSquare wrapText="bothSides"/>
                  <wp:docPr id="2" name="Picture 2" descr="The image displays the View Order Use Case." title="Use Case:  View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 View Order Use Case.jpg"/>
                          <pic:cNvPicPr/>
                        </pic:nvPicPr>
                        <pic:blipFill>
                          <a:blip r:embed="rId19">
                            <a:extLst>
                              <a:ext uri="{28A0092B-C50C-407E-A947-70E740481C1C}">
                                <a14:useLocalDpi xmlns:a14="http://schemas.microsoft.com/office/drawing/2010/main" val="0"/>
                              </a:ext>
                            </a:extLst>
                          </a:blip>
                          <a:stretch>
                            <a:fillRect/>
                          </a:stretch>
                        </pic:blipFill>
                        <pic:spPr>
                          <a:xfrm>
                            <a:off x="0" y="0"/>
                            <a:ext cx="5505450" cy="2933700"/>
                          </a:xfrm>
                          <a:prstGeom prst="rect">
                            <a:avLst/>
                          </a:prstGeom>
                        </pic:spPr>
                      </pic:pic>
                    </a:graphicData>
                  </a:graphic>
                  <wp14:sizeRelH relativeFrom="margin">
                    <wp14:pctWidth>0</wp14:pctWidth>
                  </wp14:sizeRelH>
                  <wp14:sizeRelV relativeFrom="margin">
                    <wp14:pctHeight>0</wp14:pctHeight>
                  </wp14:sizeRelV>
                </wp:anchor>
              </w:drawing>
            </w:r>
          </w:p>
        </w:tc>
      </w:tr>
    </w:tbl>
    <w:p w14:paraId="66CB0D6E" w14:textId="4B7F9E2B" w:rsidR="00C02F0B" w:rsidRDefault="00C02F0B" w:rsidP="004742D4">
      <w:pPr>
        <w:pStyle w:val="Caption"/>
      </w:pPr>
      <w:bookmarkStart w:id="125" w:name="_Ref433918133"/>
      <w:bookmarkStart w:id="126" w:name="_Toc434221122"/>
      <w:bookmarkStart w:id="127" w:name="_Toc439226882"/>
      <w:r>
        <w:t xml:space="preserve">Figure </w:t>
      </w:r>
      <w:fldSimple w:instr=" SEQ Figure \* ARABIC ">
        <w:r w:rsidR="00764584">
          <w:rPr>
            <w:noProof/>
          </w:rPr>
          <w:t>9</w:t>
        </w:r>
      </w:fldSimple>
      <w:r>
        <w:t xml:space="preserve">: </w:t>
      </w:r>
      <w:bookmarkEnd w:id="125"/>
      <w:r>
        <w:t>View Order Sequence diagram</w:t>
      </w:r>
      <w:bookmarkEnd w:id="126"/>
      <w:bookmarkEnd w:id="127"/>
    </w:p>
    <w:p w14:paraId="16CF1EB0" w14:textId="22FBB583" w:rsidR="00C02F0B" w:rsidRDefault="00C02F0B" w:rsidP="009037E4">
      <w:pPr>
        <w:pStyle w:val="Heading4"/>
      </w:pPr>
      <w:bookmarkStart w:id="128" w:name="_Toc434221099"/>
      <w:bookmarkStart w:id="129" w:name="_Toc439226726"/>
      <w:r>
        <w:t>Dispense Remote Order S</w:t>
      </w:r>
      <w:r w:rsidR="00DD2D6F">
        <w:t>equence D</w:t>
      </w:r>
      <w:r>
        <w:t>iagram</w:t>
      </w:r>
      <w:bookmarkEnd w:id="128"/>
      <w:bookmarkEnd w:id="129"/>
    </w:p>
    <w:p w14:paraId="22D904BB" w14:textId="5ED6C7FF" w:rsidR="00C02F0B" w:rsidRDefault="0092476E" w:rsidP="00310407">
      <w:r>
        <w:t>Order displays</w:t>
      </w:r>
      <w:r w:rsidR="00C02F0B">
        <w:t xml:space="preserve"> the sequence of events to dispense a remote order.  Like the sequence diagram above, an order was created for the patient at a remote VistA system.  The user will view all active prescriptions for the patient and selects an active prescription from a remote VistA.  Selecting that prescription and executing the fill order request, the system will send a message to the eMI ESB, which then routes the request to the correct remove VistA instance.  This request will then decrement the prescription count, but will not affect the inventory of the remote facility.  When the decrement is successful, that successful result is communicated back to the local VistA instance so that the prescription can be dispensed locally and a label is printed out.</w:t>
      </w:r>
    </w:p>
    <w:tbl>
      <w:tblPr>
        <w:tblStyle w:val="TableGrid"/>
        <w:tblW w:w="0" w:type="auto"/>
        <w:jc w:val="center"/>
        <w:tblLook w:val="04A0" w:firstRow="1" w:lastRow="0" w:firstColumn="1" w:lastColumn="0" w:noHBand="0" w:noVBand="1"/>
        <w:tblCaption w:val="Use Case: Dispense Remote Order"/>
        <w:tblDescription w:val="The image displays the Dispense Remote Orders Use Case architectural layout."/>
      </w:tblPr>
      <w:tblGrid>
        <w:gridCol w:w="9350"/>
      </w:tblGrid>
      <w:tr w:rsidR="002A3A33" w14:paraId="14157C16" w14:textId="77777777" w:rsidTr="001E6BBF">
        <w:trPr>
          <w:tblHeader/>
          <w:jc w:val="center"/>
        </w:trPr>
        <w:tc>
          <w:tcPr>
            <w:tcW w:w="9350" w:type="dxa"/>
            <w:shd w:val="clear" w:color="auto" w:fill="4F81BD"/>
          </w:tcPr>
          <w:p w14:paraId="730B5053" w14:textId="77777777" w:rsidR="002A3A33" w:rsidRPr="00DA71EF" w:rsidRDefault="002A3A33" w:rsidP="001E6BBF">
            <w:pPr>
              <w:jc w:val="center"/>
              <w:rPr>
                <w:b/>
                <w:noProof/>
              </w:rPr>
            </w:pPr>
            <w:r w:rsidRPr="00DA71EF">
              <w:rPr>
                <w:b/>
                <w:noProof/>
              </w:rPr>
              <w:t>Use Case:  Dispense Local Order</w:t>
            </w:r>
          </w:p>
        </w:tc>
      </w:tr>
      <w:tr w:rsidR="002A3A33" w14:paraId="77B6AF4B" w14:textId="77777777" w:rsidTr="001E6BBF">
        <w:trPr>
          <w:jc w:val="center"/>
        </w:trPr>
        <w:tc>
          <w:tcPr>
            <w:tcW w:w="9350" w:type="dxa"/>
          </w:tcPr>
          <w:p w14:paraId="17461C41" w14:textId="77777777" w:rsidR="002A3A33" w:rsidRDefault="002A3A33" w:rsidP="001E6BBF">
            <w:r>
              <w:rPr>
                <w:noProof/>
              </w:rPr>
              <w:drawing>
                <wp:inline distT="0" distB="0" distL="0" distR="0" wp14:anchorId="366FCD9A" wp14:editId="7A2F626F">
                  <wp:extent cx="5754821" cy="4355465"/>
                  <wp:effectExtent l="0" t="0" r="0" b="6985"/>
                  <wp:docPr id="3" name="Picture 3" descr="The image displays the Dispense Remote Orders Use Case architectural layout." title="Use Case: Dispense Remot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D Dispense Order Use Case.jpg"/>
                          <pic:cNvPicPr/>
                        </pic:nvPicPr>
                        <pic:blipFill>
                          <a:blip r:embed="rId20">
                            <a:extLst>
                              <a:ext uri="{28A0092B-C50C-407E-A947-70E740481C1C}">
                                <a14:useLocalDpi xmlns:a14="http://schemas.microsoft.com/office/drawing/2010/main" val="0"/>
                              </a:ext>
                            </a:extLst>
                          </a:blip>
                          <a:stretch>
                            <a:fillRect/>
                          </a:stretch>
                        </pic:blipFill>
                        <pic:spPr>
                          <a:xfrm>
                            <a:off x="0" y="0"/>
                            <a:ext cx="5756614" cy="4356822"/>
                          </a:xfrm>
                          <a:prstGeom prst="rect">
                            <a:avLst/>
                          </a:prstGeom>
                        </pic:spPr>
                      </pic:pic>
                    </a:graphicData>
                  </a:graphic>
                </wp:inline>
              </w:drawing>
            </w:r>
          </w:p>
        </w:tc>
      </w:tr>
    </w:tbl>
    <w:p w14:paraId="15F21898" w14:textId="0920A01F" w:rsidR="00C02F0B" w:rsidRDefault="00C02F0B" w:rsidP="004742D4">
      <w:pPr>
        <w:pStyle w:val="Caption"/>
      </w:pPr>
      <w:bookmarkStart w:id="130" w:name="_Ref433918580"/>
      <w:bookmarkStart w:id="131" w:name="_Toc434221123"/>
      <w:bookmarkStart w:id="132" w:name="_Toc439226883"/>
      <w:r>
        <w:t xml:space="preserve">Figure </w:t>
      </w:r>
      <w:fldSimple w:instr=" SEQ Figure \* ARABIC ">
        <w:r w:rsidR="00764584">
          <w:rPr>
            <w:noProof/>
          </w:rPr>
          <w:t>10</w:t>
        </w:r>
      </w:fldSimple>
      <w:r>
        <w:t>: Dispense Remote Order</w:t>
      </w:r>
      <w:bookmarkEnd w:id="130"/>
      <w:r>
        <w:t xml:space="preserve"> Sequence diagram</w:t>
      </w:r>
      <w:bookmarkEnd w:id="131"/>
      <w:bookmarkEnd w:id="132"/>
    </w:p>
    <w:p w14:paraId="03A6394B" w14:textId="77777777" w:rsidR="00C02F0B" w:rsidRDefault="00C02F0B" w:rsidP="00D25B64">
      <w:pPr>
        <w:pStyle w:val="Heading3"/>
      </w:pPr>
      <w:bookmarkStart w:id="133" w:name="_Toc434221100"/>
      <w:bookmarkStart w:id="134" w:name="_Toc439226727"/>
      <w:r>
        <w:t>Design Rationale</w:t>
      </w:r>
      <w:bookmarkEnd w:id="133"/>
      <w:bookmarkEnd w:id="134"/>
    </w:p>
    <w:p w14:paraId="1AF09CF5" w14:textId="77777777" w:rsidR="00C02F0B" w:rsidRPr="001B3664" w:rsidRDefault="00C02F0B" w:rsidP="00C02F0B">
      <w:pPr>
        <w:pStyle w:val="BodyText"/>
      </w:pPr>
      <w:r>
        <w:t xml:space="preserve">The whole basis of this project is to allow standalone VistA system to send messages and affect each other’s state.  This means message routing and transformation.  By leveraging the VA’s overall goals to provide an enterprise system-to-system communication platform, the eMI ESB, this project can expose key functionality in VistA systems that will allow providers a higher level of care to patients.  This also means leveraging system-wide information that has been collected into repositories like the HDR/CDS.  Instead of querying each system individually, which can potentially be inefficient and fraught with lost communication, a single repository can be queried.  The last piece of this system is the ESB to VistA communication.  This is always the pain-point when dealing with any legacy system.  The current implementation of the system uses Intrasystem’s Global API to execute VistA MUMPs commands.  This API is required to be on the same machine as the VistA system.  </w:t>
      </w:r>
    </w:p>
    <w:p w14:paraId="1BC22B03" w14:textId="77777777" w:rsidR="00C02F0B" w:rsidRDefault="00C02F0B" w:rsidP="00D25B64">
      <w:pPr>
        <w:pStyle w:val="Heading3"/>
      </w:pPr>
      <w:bookmarkStart w:id="135" w:name="_Toc433920007"/>
      <w:bookmarkStart w:id="136" w:name="_Toc434221101"/>
      <w:bookmarkStart w:id="137" w:name="_Toc439226728"/>
      <w:bookmarkEnd w:id="135"/>
      <w:r>
        <w:t>HL7 Protocol</w:t>
      </w:r>
      <w:bookmarkEnd w:id="136"/>
      <w:bookmarkEnd w:id="137"/>
    </w:p>
    <w:p w14:paraId="02F8DAED" w14:textId="6A8BA0F4" w:rsidR="00C02F0B" w:rsidRDefault="00C02F0B" w:rsidP="00310407">
      <w:r>
        <w:t>The communication protocol used between components is HL7 v</w:t>
      </w:r>
      <w:r w:rsidR="001803EE">
        <w:t>2. x.</w:t>
      </w:r>
      <w:r>
        <w:t xml:space="preserve"> HL7 v2.x is a standard messaging protocol used to communicate among health information systems. Additionally, MyHealtheVet, a predecessor VA application, uses an HL7 v2 QBP-Q13 message to query prescriptions from VistA.</w:t>
      </w:r>
    </w:p>
    <w:p w14:paraId="1FF3587E" w14:textId="77777777" w:rsidR="00BC468A" w:rsidRDefault="00BC468A" w:rsidP="00614783">
      <w:pPr>
        <w:pStyle w:val="Heading2"/>
      </w:pPr>
      <w:bookmarkStart w:id="138" w:name="_Toc381778385"/>
      <w:bookmarkStart w:id="139" w:name="_Toc439226729"/>
      <w:r>
        <w:t>Network Architecture</w:t>
      </w:r>
      <w:bookmarkEnd w:id="138"/>
      <w:bookmarkEnd w:id="139"/>
    </w:p>
    <w:p w14:paraId="1C0D2D8A" w14:textId="6B509245" w:rsidR="00BC468A" w:rsidRDefault="00BC468A" w:rsidP="00614783">
      <w:pPr>
        <w:pStyle w:val="Heading2"/>
      </w:pPr>
      <w:bookmarkStart w:id="140" w:name="_Toc381778386"/>
      <w:bookmarkStart w:id="141" w:name="_Toc439226730"/>
      <w:r>
        <w:t>Service Oriented Architecture / ESS</w:t>
      </w:r>
      <w:bookmarkEnd w:id="140"/>
      <w:bookmarkEnd w:id="141"/>
    </w:p>
    <w:p w14:paraId="1D148E75" w14:textId="77777777" w:rsidR="00382929" w:rsidRDefault="00382929" w:rsidP="00382929">
      <w:r>
        <w:t>The following diagram displays the VistA application and how it will exist within the design of the ESB model.</w:t>
      </w:r>
    </w:p>
    <w:p w14:paraId="2709C757" w14:textId="77777777" w:rsidR="00F03181" w:rsidRDefault="00382929" w:rsidP="009037E4">
      <w:pPr>
        <w:keepNext/>
        <w:jc w:val="center"/>
      </w:pPr>
      <w:r>
        <w:rPr>
          <w:noProof/>
        </w:rPr>
        <w:drawing>
          <wp:inline distT="0" distB="0" distL="0" distR="0" wp14:anchorId="61007350" wp14:editId="3EDBA509">
            <wp:extent cx="5631180" cy="3175722"/>
            <wp:effectExtent l="0" t="0" r="7620" b="5715"/>
            <wp:docPr id="25" name="Picture 25" descr="The image displays a diagram of the VistA application and how it will exist within the design of the ESB model." title="Vista &amp; eMI ESB Integ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38A9EADB" w14:textId="24EF4F79" w:rsidR="00382929" w:rsidRDefault="00F03181" w:rsidP="004742D4">
      <w:pPr>
        <w:pStyle w:val="Caption"/>
      </w:pPr>
      <w:bookmarkStart w:id="142" w:name="_Toc439226884"/>
      <w:r>
        <w:t xml:space="preserve">Figure </w:t>
      </w:r>
      <w:fldSimple w:instr=" SEQ Figure \* ARABIC ">
        <w:r w:rsidR="00764584">
          <w:rPr>
            <w:noProof/>
          </w:rPr>
          <w:t>11</w:t>
        </w:r>
      </w:fldSimple>
      <w:r>
        <w:t>: VistA and eMI ESB Integration</w:t>
      </w:r>
      <w:bookmarkEnd w:id="142"/>
    </w:p>
    <w:p w14:paraId="69A3B0EB" w14:textId="77777777" w:rsidR="00382929" w:rsidRDefault="00382929" w:rsidP="00382929">
      <w:r>
        <w:t>The entities displayed in the Application Architecture Diagram are explained as follows:</w:t>
      </w:r>
    </w:p>
    <w:p w14:paraId="47C70DA6" w14:textId="77777777" w:rsidR="00382929" w:rsidRPr="00392C1C" w:rsidRDefault="00382929" w:rsidP="00382929">
      <w:pPr>
        <w:numPr>
          <w:ilvl w:val="0"/>
          <w:numId w:val="29"/>
        </w:numPr>
      </w:pPr>
      <w:r>
        <w:t xml:space="preserve">VistA is </w:t>
      </w:r>
      <w:r w:rsidRPr="00392C1C">
        <w:t>the user interface for initiating prescription queries and requesting prescription refills from remote VistAs.</w:t>
      </w:r>
    </w:p>
    <w:p w14:paraId="13EC0820" w14:textId="31124BFA" w:rsidR="00382929" w:rsidRDefault="00382929" w:rsidP="00382929">
      <w:pPr>
        <w:numPr>
          <w:ilvl w:val="0"/>
          <w:numId w:val="29"/>
        </w:numPr>
      </w:pPr>
      <w:r>
        <w:t xml:space="preserve">eMI ESB </w:t>
      </w:r>
      <w:r w:rsidRPr="004374C3">
        <w:t>is the messaging component to handle MLLP HL7 endpoints and the</w:t>
      </w:r>
      <w:r>
        <w:t xml:space="preserve"> HDR/CDS</w:t>
      </w:r>
      <w:r w:rsidRPr="004374C3">
        <w:t>.</w:t>
      </w:r>
    </w:p>
    <w:p w14:paraId="0D0840AE" w14:textId="77777777" w:rsidR="00382929" w:rsidRPr="00382929" w:rsidRDefault="00382929" w:rsidP="00382929">
      <w:pPr>
        <w:pStyle w:val="BodyText"/>
      </w:pPr>
    </w:p>
    <w:p w14:paraId="2BC3E127" w14:textId="77777777" w:rsidR="009037E4" w:rsidRDefault="00382929" w:rsidP="009037E4">
      <w:pPr>
        <w:pStyle w:val="BodyText"/>
        <w:keepNext/>
        <w:jc w:val="center"/>
      </w:pPr>
      <w:r>
        <w:rPr>
          <w:noProof/>
        </w:rPr>
        <w:drawing>
          <wp:inline distT="0" distB="0" distL="0" distR="0" wp14:anchorId="586E5FB1" wp14:editId="1D59EB89">
            <wp:extent cx="5667375" cy="4697095"/>
            <wp:effectExtent l="0" t="0" r="9525" b="8255"/>
            <wp:docPr id="24" name="Picture 24"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120FCCF7" w14:textId="5C16BA62" w:rsidR="00382929" w:rsidRPr="00382929" w:rsidRDefault="009037E4" w:rsidP="004742D4">
      <w:pPr>
        <w:pStyle w:val="Caption"/>
      </w:pPr>
      <w:bookmarkStart w:id="143" w:name="_Toc439226885"/>
      <w:r>
        <w:t xml:space="preserve">Figure </w:t>
      </w:r>
      <w:fldSimple w:instr=" SEQ Figure \* ARABIC ">
        <w:r w:rsidR="00764584">
          <w:rPr>
            <w:noProof/>
          </w:rPr>
          <w:t>12</w:t>
        </w:r>
      </w:fldSimple>
      <w:r>
        <w:t>: HL7/MLLP and SOAP/https Integration</w:t>
      </w:r>
      <w:bookmarkEnd w:id="143"/>
    </w:p>
    <w:p w14:paraId="7EE9E4FE" w14:textId="77777777" w:rsidR="00BC468A" w:rsidRDefault="00BC468A" w:rsidP="00614783">
      <w:pPr>
        <w:pStyle w:val="Heading2"/>
      </w:pPr>
      <w:bookmarkStart w:id="144" w:name="_Toc381778387"/>
      <w:bookmarkStart w:id="145" w:name="_Toc439226731"/>
      <w:r>
        <w:t>Enterprise Architecture</w:t>
      </w:r>
      <w:bookmarkEnd w:id="144"/>
      <w:bookmarkEnd w:id="145"/>
    </w:p>
    <w:p w14:paraId="47F011FE" w14:textId="741FABC4" w:rsidR="009037E4" w:rsidRDefault="00B57799" w:rsidP="00382929">
      <w:r>
        <w:t xml:space="preserve">The Enterprise Architecture of OneVA Pharmacy </w:t>
      </w:r>
      <w:r w:rsidR="001803EE">
        <w:t>consists</w:t>
      </w:r>
      <w:r>
        <w:t xml:space="preserve"> of three main components. </w:t>
      </w:r>
      <w:r w:rsidR="009037E4">
        <w:t>They are:</w:t>
      </w:r>
    </w:p>
    <w:p w14:paraId="26C646AB" w14:textId="77777777" w:rsidR="009037E4" w:rsidRDefault="00B57799" w:rsidP="009037E4">
      <w:pPr>
        <w:numPr>
          <w:ilvl w:val="0"/>
          <w:numId w:val="42"/>
        </w:numPr>
      </w:pPr>
      <w:r>
        <w:t>VistA</w:t>
      </w:r>
    </w:p>
    <w:p w14:paraId="526B380F" w14:textId="68076479" w:rsidR="009037E4" w:rsidRDefault="00B57799" w:rsidP="009037E4">
      <w:pPr>
        <w:numPr>
          <w:ilvl w:val="0"/>
          <w:numId w:val="42"/>
        </w:numPr>
      </w:pPr>
      <w:r>
        <w:t xml:space="preserve">VA’s eMI ESB </w:t>
      </w:r>
      <w:r w:rsidR="009037E4">
        <w:t>(</w:t>
      </w:r>
      <w:r>
        <w:t>for communication</w:t>
      </w:r>
      <w:r w:rsidR="009037E4">
        <w:t>)</w:t>
      </w:r>
    </w:p>
    <w:p w14:paraId="6DD08668" w14:textId="75D87C74" w:rsidR="00B57799" w:rsidRDefault="009037E4" w:rsidP="009037E4">
      <w:pPr>
        <w:numPr>
          <w:ilvl w:val="0"/>
          <w:numId w:val="42"/>
        </w:numPr>
      </w:pPr>
      <w:r>
        <w:t>HDR/CDS</w:t>
      </w:r>
    </w:p>
    <w:p w14:paraId="7EC65EAF" w14:textId="447931ED" w:rsidR="00BC468A" w:rsidRDefault="009037E4" w:rsidP="00CD0AEE">
      <w:r>
        <w:t>To use an example to explain the architecture, a Pharmacist</w:t>
      </w:r>
      <w:r w:rsidR="00B57799">
        <w:t xml:space="preserve"> at one </w:t>
      </w:r>
      <w:r w:rsidR="00CD0AEE">
        <w:t xml:space="preserve">VA </w:t>
      </w:r>
      <w:r w:rsidR="00B57799">
        <w:t>facility will use VistA to display all the p</w:t>
      </w:r>
      <w:r>
        <w:t xml:space="preserve">rescriptions for </w:t>
      </w:r>
      <w:r w:rsidR="00CD0AEE">
        <w:t xml:space="preserve">a </w:t>
      </w:r>
      <w:r>
        <w:t>Veteran</w:t>
      </w:r>
      <w:r w:rsidR="00CD0AEE">
        <w:t xml:space="preserve"> that o</w:t>
      </w:r>
      <w:r>
        <w:t>riginat</w:t>
      </w:r>
      <w:r w:rsidR="00CD0AEE">
        <w:t>ed</w:t>
      </w:r>
      <w:r>
        <w:t xml:space="preserve"> at another VA facility</w:t>
      </w:r>
      <w:r w:rsidR="00B57799">
        <w:t>. In order to display all of the active prescriptions</w:t>
      </w:r>
      <w:r w:rsidR="00CD0AEE">
        <w:t xml:space="preserve"> the HDR/CDS will be used to </w:t>
      </w:r>
      <w:r w:rsidR="00B57799">
        <w:t>accumu</w:t>
      </w:r>
      <w:r w:rsidR="00CD0AEE">
        <w:t>late all prescriptions.</w:t>
      </w:r>
      <w:r w:rsidR="001661B7">
        <w:t xml:space="preserve">  The local VistA instance will send an HL7 message over MLLP via the </w:t>
      </w:r>
      <w:r w:rsidR="001661B7" w:rsidRPr="001661B7">
        <w:rPr>
          <w:i/>
        </w:rPr>
        <w:t xml:space="preserve">Sender and </w:t>
      </w:r>
      <w:r w:rsidR="00CD0AEE" w:rsidRPr="001661B7">
        <w:rPr>
          <w:i/>
        </w:rPr>
        <w:t>Receiver</w:t>
      </w:r>
      <w:r w:rsidR="001661B7" w:rsidRPr="001661B7">
        <w:rPr>
          <w:i/>
        </w:rPr>
        <w:t xml:space="preserve"> Logical links</w:t>
      </w:r>
      <w:r w:rsidR="00CD0AEE">
        <w:t xml:space="preserve"> to the eMI ESB</w:t>
      </w:r>
      <w:r w:rsidR="001661B7">
        <w:t xml:space="preserve">s </w:t>
      </w:r>
      <w:r w:rsidR="001661B7" w:rsidRPr="001661B7">
        <w:rPr>
          <w:i/>
        </w:rPr>
        <w:t>MLLP HL7 Receiving endpoint</w:t>
      </w:r>
      <w:r w:rsidR="001661B7">
        <w:t xml:space="preserve">.  The ESB will transform the HL7 message into a SOAP request over https to the HDR via the </w:t>
      </w:r>
      <w:r w:rsidR="001661B7" w:rsidRPr="001661B7">
        <w:rPr>
          <w:i/>
        </w:rPr>
        <w:t>Remote Prescription Query Service</w:t>
      </w:r>
      <w:r w:rsidR="001661B7">
        <w:t>.  The SOAP response from the HDR</w:t>
      </w:r>
      <w:r w:rsidR="00CD0AEE">
        <w:t>/CDS</w:t>
      </w:r>
      <w:r w:rsidR="001661B7">
        <w:t xml:space="preserve"> is transformed into an HL7 message and sent as a response to the calling VistA instance.</w:t>
      </w:r>
      <w:r w:rsidR="004B0E05">
        <w:t xml:space="preserve">  The VistA instance will display the entire prescription record for the user.  </w:t>
      </w:r>
      <w:r w:rsidR="00CD0AEE">
        <w:t xml:space="preserve">Once the Pharmacist selects </w:t>
      </w:r>
      <w:r w:rsidR="004B0E05">
        <w:t xml:space="preserve">a prescription from a remote </w:t>
      </w:r>
      <w:r w:rsidR="00CD0AEE">
        <w:t>VistA</w:t>
      </w:r>
      <w:r w:rsidR="004B0E05">
        <w:t xml:space="preserve"> to </w:t>
      </w:r>
      <w:r w:rsidR="00CD0AEE">
        <w:t>re</w:t>
      </w:r>
      <w:r w:rsidR="004B0E05">
        <w:t>fill a prescription, another message is generated and sent to the ESB.  The ESB will detect that the message is a prescription fill request and then route the mes</w:t>
      </w:r>
      <w:r w:rsidR="00CD0AEE">
        <w:t>sage to the destination VistA</w:t>
      </w:r>
      <w:r w:rsidR="004B0E05">
        <w:t>.  The remote VistA instance receives the message on it’s logical link and perform</w:t>
      </w:r>
      <w:r w:rsidR="00CD0AEE">
        <w:t>s</w:t>
      </w:r>
      <w:r w:rsidR="004B0E05">
        <w:t xml:space="preserve"> the necessary decrement to the patient’s prescription refill allotment without affecting the remote facilities inventory.</w:t>
      </w:r>
    </w:p>
    <w:p w14:paraId="1B2B5F7B" w14:textId="77777777" w:rsidR="00BC468A" w:rsidRDefault="00BC468A" w:rsidP="00BC468A">
      <w:pPr>
        <w:pStyle w:val="Heading1"/>
      </w:pPr>
      <w:bookmarkStart w:id="146" w:name="_Toc381778388"/>
      <w:bookmarkStart w:id="147" w:name="_Toc439226732"/>
      <w:r>
        <w:t>Data Design</w:t>
      </w:r>
      <w:bookmarkEnd w:id="146"/>
      <w:bookmarkEnd w:id="147"/>
    </w:p>
    <w:p w14:paraId="69FAA78E" w14:textId="77777777" w:rsidR="00BC468A" w:rsidRDefault="00BC468A" w:rsidP="00614783">
      <w:pPr>
        <w:pStyle w:val="Heading2"/>
      </w:pPr>
      <w:bookmarkStart w:id="148" w:name="_Toc381778389"/>
      <w:bookmarkStart w:id="149" w:name="_Toc439226733"/>
      <w:r>
        <w:t>DBMS Files</w:t>
      </w:r>
      <w:bookmarkEnd w:id="148"/>
      <w:bookmarkEnd w:id="149"/>
    </w:p>
    <w:p w14:paraId="2F6F83E4" w14:textId="5F360C79" w:rsidR="00063C8E" w:rsidRDefault="003F2A18" w:rsidP="00D25B64">
      <w:pPr>
        <w:pStyle w:val="Heading3"/>
      </w:pPr>
      <w:bookmarkStart w:id="150" w:name="_Toc439226734"/>
      <w:r>
        <w:t>Refill Multiple (#52.1) of the Prescription File (#52)</w:t>
      </w:r>
      <w:bookmarkEnd w:id="15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3F2A18" w:rsidRPr="001E6BBF" w14:paraId="3C97C8EE"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5C65559A" w14:textId="7777777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16A1F98F" w14:textId="4108DAF6"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2B47A44B" w14:textId="05AF25D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76769B92" w14:textId="18765989"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5DCA7FDA" w14:textId="4F087613"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3F2A18" w:rsidRPr="001E6BBF" w14:paraId="586C44EE"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26041A2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066CB6F2"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13B314C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58317009"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7BA3DD4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site that performed the remote refill action.</w:t>
            </w:r>
          </w:p>
        </w:tc>
      </w:tr>
      <w:tr w:rsidR="003F2A18" w:rsidRPr="001E6BBF" w14:paraId="42388C4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C9D466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48A21B55"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8BD633A" w14:textId="6122CA78"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tcPr>
          <w:p w14:paraId="3CB0C2B4" w14:textId="104DB13D"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642A34CD"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name of the remote pharmacist that performed the refill action.</w:t>
            </w:r>
          </w:p>
        </w:tc>
      </w:tr>
      <w:tr w:rsidR="003F2A18" w:rsidRPr="001E6BBF" w14:paraId="19C7836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E69E6D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0FC9B3A7"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7FDD69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701D9520"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39EED0A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refill action.</w:t>
            </w:r>
          </w:p>
        </w:tc>
      </w:tr>
    </w:tbl>
    <w:p w14:paraId="37896117" w14:textId="24BD81CD" w:rsidR="003F2A18" w:rsidRDefault="0093566F" w:rsidP="00D25B64">
      <w:pPr>
        <w:pStyle w:val="Heading3"/>
      </w:pPr>
      <w:bookmarkStart w:id="151" w:name="_Toc439226735"/>
      <w:r>
        <w:t>Partial Multiple</w:t>
      </w:r>
      <w:r w:rsidR="00116162">
        <w:t xml:space="preserve"> (#52</w:t>
      </w:r>
      <w:r w:rsidR="00DD2D6F">
        <w:t>.2</w:t>
      </w:r>
      <w:r w:rsidR="00116162">
        <w:t xml:space="preserve">) of the Prescription File </w:t>
      </w:r>
      <w:r>
        <w:t>(#52)</w:t>
      </w:r>
      <w:bookmarkEnd w:id="15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rsidRPr="001E6BBF" w14:paraId="667A5EED"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4A62E77A"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5B109F03" w14:textId="4E2E4B78"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501B9F5B" w14:textId="7150603F"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4EBD3B67" w14:textId="1C7752E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32B1B505" w14:textId="58ADA9A4"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rsidRPr="001E6BBF" w14:paraId="7EEDCBDC"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7F988954"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19D9568D"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41DA1C97"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7879DA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58B6FBF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site that performed the remote partial fill action.</w:t>
            </w:r>
          </w:p>
        </w:tc>
      </w:tr>
      <w:tr w:rsidR="0093566F" w:rsidRPr="001E6BBF" w14:paraId="4F42FCF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3B2A48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775F3871"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B053FFD" w14:textId="77777777" w:rsidR="0093566F" w:rsidRPr="001E6BBF" w:rsidRDefault="0093566F" w:rsidP="004421CB">
            <w:pPr>
              <w:pStyle w:val="TableText"/>
              <w:rPr>
                <w:rFonts w:ascii="Times New Roman" w:hAnsi="Times New Roman" w:cs="Times New Roman"/>
                <w:sz w:val="20"/>
              </w:rPr>
            </w:pPr>
            <w:r w:rsidRPr="001E6BBF">
              <w:rPr>
                <w:rFonts w:ascii="Times New Roman" w:hAnsi="Times New Roman" w:cs="Times New Roman"/>
              </w:rPr>
              <w:t>N/A</w:t>
            </w:r>
          </w:p>
          <w:p w14:paraId="337486FB" w14:textId="77777777" w:rsidR="0093566F" w:rsidRPr="001E6BBF" w:rsidRDefault="0093566F" w:rsidP="004421CB">
            <w:pPr>
              <w:pStyle w:val="TableText"/>
              <w:rPr>
                <w:rFonts w:ascii="Times New Roman" w:hAnsi="Times New Roman" w:cs="Times New Roman"/>
              </w:rPr>
            </w:pPr>
          </w:p>
        </w:tc>
        <w:tc>
          <w:tcPr>
            <w:tcW w:w="2220" w:type="dxa"/>
            <w:tcBorders>
              <w:top w:val="single" w:sz="4" w:space="0" w:color="auto"/>
              <w:left w:val="single" w:sz="4" w:space="0" w:color="auto"/>
              <w:bottom w:val="single" w:sz="4" w:space="0" w:color="auto"/>
              <w:right w:val="single" w:sz="4" w:space="0" w:color="auto"/>
            </w:tcBorders>
          </w:tcPr>
          <w:p w14:paraId="186B1C42"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p w14:paraId="6027D7FB" w14:textId="77777777" w:rsidR="0093566F" w:rsidRPr="001E6BBF" w:rsidRDefault="0093566F" w:rsidP="004421CB">
            <w:pPr>
              <w:pStyle w:val="TableText"/>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hideMark/>
          </w:tcPr>
          <w:p w14:paraId="7395A7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name of the remote pharmacist that performed the partial fill action.</w:t>
            </w:r>
          </w:p>
        </w:tc>
      </w:tr>
      <w:tr w:rsidR="0093566F" w:rsidRPr="001E6BBF" w14:paraId="4F1EC7E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7F0847F"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4117EF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E471DA6"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949591A"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2DEBEE39"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partial fill action.</w:t>
            </w:r>
          </w:p>
        </w:tc>
      </w:tr>
    </w:tbl>
    <w:p w14:paraId="71B325A6" w14:textId="6F18B398" w:rsidR="0093566F" w:rsidRDefault="0093566F" w:rsidP="00D25B64">
      <w:pPr>
        <w:pStyle w:val="Heading3"/>
      </w:pPr>
      <w:bookmarkStart w:id="152" w:name="_Toc439226736"/>
      <w:r>
        <w:t>Remote Prescription Log (#52.09)</w:t>
      </w:r>
      <w:bookmarkEnd w:id="152"/>
    </w:p>
    <w:p w14:paraId="2C9A3367" w14:textId="77777777" w:rsidR="0093566F" w:rsidRDefault="0093566F" w:rsidP="0093566F">
      <w:pPr>
        <w:pStyle w:val="BodyText"/>
      </w:pP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14:paraId="5C3D4117"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32B2BF8D"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43E28D14" w14:textId="50D1A405"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093F474C" w14:textId="1B4E0C8C"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5B9EF1F8" w14:textId="60C5CA6F"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0137FEF9" w14:textId="0FF818E7"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14:paraId="1355D1F8"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4F6F6C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.01</w:t>
            </w:r>
          </w:p>
        </w:tc>
        <w:tc>
          <w:tcPr>
            <w:tcW w:w="1500" w:type="dxa"/>
            <w:tcBorders>
              <w:top w:val="single" w:sz="4" w:space="0" w:color="auto"/>
              <w:left w:val="single" w:sz="4" w:space="0" w:color="auto"/>
              <w:bottom w:val="single" w:sz="4" w:space="0" w:color="auto"/>
              <w:right w:val="single" w:sz="4" w:space="0" w:color="auto"/>
            </w:tcBorders>
            <w:hideMark/>
          </w:tcPr>
          <w:p w14:paraId="016548E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LOG DATE/TIME</w:t>
            </w:r>
          </w:p>
        </w:tc>
        <w:tc>
          <w:tcPr>
            <w:tcW w:w="1320" w:type="dxa"/>
            <w:tcBorders>
              <w:top w:val="single" w:sz="4" w:space="0" w:color="auto"/>
              <w:left w:val="single" w:sz="4" w:space="0" w:color="auto"/>
              <w:bottom w:val="single" w:sz="4" w:space="0" w:color="auto"/>
              <w:right w:val="single" w:sz="4" w:space="0" w:color="auto"/>
            </w:tcBorders>
            <w:hideMark/>
          </w:tcPr>
          <w:p w14:paraId="25AA39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0E6ED78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52.09^B</w:t>
            </w:r>
          </w:p>
        </w:tc>
        <w:tc>
          <w:tcPr>
            <w:tcW w:w="3020" w:type="dxa"/>
            <w:tcBorders>
              <w:top w:val="single" w:sz="4" w:space="0" w:color="auto"/>
              <w:left w:val="single" w:sz="4" w:space="0" w:color="auto"/>
              <w:bottom w:val="single" w:sz="4" w:space="0" w:color="auto"/>
              <w:right w:val="single" w:sz="4" w:space="0" w:color="auto"/>
            </w:tcBorders>
            <w:hideMark/>
          </w:tcPr>
          <w:p w14:paraId="4D500ED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Date/Time of refill/partial fill transaction.</w:t>
            </w:r>
          </w:p>
        </w:tc>
      </w:tr>
      <w:tr w:rsidR="0093566F" w14:paraId="60203026"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E64C4F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.02</w:t>
            </w:r>
          </w:p>
        </w:tc>
        <w:tc>
          <w:tcPr>
            <w:tcW w:w="1500" w:type="dxa"/>
            <w:tcBorders>
              <w:top w:val="single" w:sz="4" w:space="0" w:color="auto"/>
              <w:left w:val="single" w:sz="4" w:space="0" w:color="auto"/>
              <w:bottom w:val="single" w:sz="4" w:space="0" w:color="auto"/>
              <w:right w:val="single" w:sz="4" w:space="0" w:color="auto"/>
            </w:tcBorders>
            <w:hideMark/>
          </w:tcPr>
          <w:p w14:paraId="5AE47E6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PATIENT</w:t>
            </w:r>
          </w:p>
        </w:tc>
        <w:tc>
          <w:tcPr>
            <w:tcW w:w="1320" w:type="dxa"/>
            <w:tcBorders>
              <w:top w:val="single" w:sz="4" w:space="0" w:color="auto"/>
              <w:left w:val="single" w:sz="4" w:space="0" w:color="auto"/>
              <w:bottom w:val="single" w:sz="4" w:space="0" w:color="auto"/>
              <w:right w:val="single" w:sz="4" w:space="0" w:color="auto"/>
            </w:tcBorders>
          </w:tcPr>
          <w:p w14:paraId="4361C13F" w14:textId="247E34D5"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PATIENT (#2)</w:t>
            </w:r>
          </w:p>
        </w:tc>
        <w:tc>
          <w:tcPr>
            <w:tcW w:w="2220" w:type="dxa"/>
            <w:tcBorders>
              <w:top w:val="single" w:sz="4" w:space="0" w:color="auto"/>
              <w:left w:val="single" w:sz="4" w:space="0" w:color="auto"/>
              <w:bottom w:val="single" w:sz="4" w:space="0" w:color="auto"/>
              <w:right w:val="single" w:sz="4" w:space="0" w:color="auto"/>
            </w:tcBorders>
          </w:tcPr>
          <w:p w14:paraId="50B51C2F" w14:textId="78CD248B"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52.09^C</w:t>
            </w:r>
          </w:p>
        </w:tc>
        <w:tc>
          <w:tcPr>
            <w:tcW w:w="3020" w:type="dxa"/>
            <w:tcBorders>
              <w:top w:val="single" w:sz="4" w:space="0" w:color="auto"/>
              <w:left w:val="single" w:sz="4" w:space="0" w:color="auto"/>
              <w:bottom w:val="single" w:sz="4" w:space="0" w:color="auto"/>
              <w:right w:val="single" w:sz="4" w:space="0" w:color="auto"/>
            </w:tcBorders>
            <w:hideMark/>
          </w:tcPr>
          <w:p w14:paraId="4F0724E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patient for which a refill or partial fill was executed remotely.</w:t>
            </w:r>
          </w:p>
        </w:tc>
      </w:tr>
      <w:tr w:rsidR="0093566F" w14:paraId="3C162112"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DE4076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.03</w:t>
            </w:r>
          </w:p>
        </w:tc>
        <w:tc>
          <w:tcPr>
            <w:tcW w:w="1500" w:type="dxa"/>
            <w:tcBorders>
              <w:top w:val="single" w:sz="4" w:space="0" w:color="auto"/>
              <w:left w:val="single" w:sz="4" w:space="0" w:color="auto"/>
              <w:bottom w:val="single" w:sz="4" w:space="0" w:color="auto"/>
              <w:right w:val="single" w:sz="4" w:space="0" w:color="auto"/>
            </w:tcBorders>
            <w:hideMark/>
          </w:tcPr>
          <w:p w14:paraId="3FFD064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RX NUMBER</w:t>
            </w:r>
          </w:p>
        </w:tc>
        <w:tc>
          <w:tcPr>
            <w:tcW w:w="1320" w:type="dxa"/>
            <w:tcBorders>
              <w:top w:val="single" w:sz="4" w:space="0" w:color="auto"/>
              <w:left w:val="single" w:sz="4" w:space="0" w:color="auto"/>
              <w:bottom w:val="single" w:sz="4" w:space="0" w:color="auto"/>
              <w:right w:val="single" w:sz="4" w:space="0" w:color="auto"/>
            </w:tcBorders>
            <w:hideMark/>
          </w:tcPr>
          <w:p w14:paraId="68E7E34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23063D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52.9^D</w:t>
            </w:r>
          </w:p>
        </w:tc>
        <w:tc>
          <w:tcPr>
            <w:tcW w:w="3020" w:type="dxa"/>
            <w:tcBorders>
              <w:top w:val="single" w:sz="4" w:space="0" w:color="auto"/>
              <w:left w:val="single" w:sz="4" w:space="0" w:color="auto"/>
              <w:bottom w:val="single" w:sz="4" w:space="0" w:color="auto"/>
              <w:right w:val="single" w:sz="4" w:space="0" w:color="auto"/>
            </w:tcBorders>
            <w:hideMark/>
          </w:tcPr>
          <w:p w14:paraId="4178385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RX Number from the prescription file (#52). ** Should this be converted to a pointer??**</w:t>
            </w:r>
          </w:p>
        </w:tc>
      </w:tr>
      <w:tr w:rsidR="0093566F" w14:paraId="17FD400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7FF839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.04</w:t>
            </w:r>
          </w:p>
        </w:tc>
        <w:tc>
          <w:tcPr>
            <w:tcW w:w="1500" w:type="dxa"/>
            <w:tcBorders>
              <w:top w:val="single" w:sz="4" w:space="0" w:color="auto"/>
              <w:left w:val="single" w:sz="4" w:space="0" w:color="auto"/>
              <w:bottom w:val="single" w:sz="4" w:space="0" w:color="auto"/>
              <w:right w:val="single" w:sz="4" w:space="0" w:color="auto"/>
            </w:tcBorders>
          </w:tcPr>
          <w:p w14:paraId="6068C9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SITE NUMBER</w:t>
            </w:r>
          </w:p>
        </w:tc>
        <w:tc>
          <w:tcPr>
            <w:tcW w:w="1320" w:type="dxa"/>
            <w:tcBorders>
              <w:top w:val="single" w:sz="4" w:space="0" w:color="auto"/>
              <w:left w:val="single" w:sz="4" w:space="0" w:color="auto"/>
              <w:bottom w:val="single" w:sz="4" w:space="0" w:color="auto"/>
              <w:right w:val="single" w:sz="4" w:space="0" w:color="auto"/>
            </w:tcBorders>
          </w:tcPr>
          <w:p w14:paraId="2F152D7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INSTITUTION (#4)</w:t>
            </w:r>
          </w:p>
        </w:tc>
        <w:tc>
          <w:tcPr>
            <w:tcW w:w="2220" w:type="dxa"/>
            <w:tcBorders>
              <w:top w:val="single" w:sz="4" w:space="0" w:color="auto"/>
              <w:left w:val="single" w:sz="4" w:space="0" w:color="auto"/>
              <w:bottom w:val="single" w:sz="4" w:space="0" w:color="auto"/>
              <w:right w:val="single" w:sz="4" w:space="0" w:color="auto"/>
            </w:tcBorders>
          </w:tcPr>
          <w:p w14:paraId="5A7D92E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5209^E</w:t>
            </w:r>
          </w:p>
        </w:tc>
        <w:tc>
          <w:tcPr>
            <w:tcW w:w="3020" w:type="dxa"/>
            <w:tcBorders>
              <w:top w:val="single" w:sz="4" w:space="0" w:color="auto"/>
              <w:left w:val="single" w:sz="4" w:space="0" w:color="auto"/>
              <w:bottom w:val="single" w:sz="4" w:space="0" w:color="auto"/>
              <w:right w:val="single" w:sz="4" w:space="0" w:color="auto"/>
            </w:tcBorders>
          </w:tcPr>
          <w:p w14:paraId="1E78B67B" w14:textId="77777777" w:rsidR="0093566F" w:rsidRPr="001E6BBF" w:rsidRDefault="0093566F" w:rsidP="004421CB">
            <w:pPr>
              <w:pStyle w:val="TableText"/>
              <w:rPr>
                <w:rFonts w:ascii="Times New Roman" w:hAnsi="Times New Roman" w:cs="Times New Roman"/>
                <w:szCs w:val="22"/>
              </w:rPr>
            </w:pPr>
          </w:p>
        </w:tc>
      </w:tr>
      <w:tr w:rsidR="0093566F" w14:paraId="1AD68D6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698D76D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.05</w:t>
            </w:r>
          </w:p>
        </w:tc>
        <w:tc>
          <w:tcPr>
            <w:tcW w:w="1500" w:type="dxa"/>
            <w:tcBorders>
              <w:top w:val="single" w:sz="4" w:space="0" w:color="auto"/>
              <w:left w:val="single" w:sz="4" w:space="0" w:color="auto"/>
              <w:bottom w:val="single" w:sz="4" w:space="0" w:color="auto"/>
              <w:right w:val="single" w:sz="4" w:space="0" w:color="auto"/>
            </w:tcBorders>
          </w:tcPr>
          <w:p w14:paraId="73145E4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REQUEST TYPE</w:t>
            </w:r>
          </w:p>
        </w:tc>
        <w:tc>
          <w:tcPr>
            <w:tcW w:w="1320" w:type="dxa"/>
            <w:tcBorders>
              <w:top w:val="single" w:sz="4" w:space="0" w:color="auto"/>
              <w:left w:val="single" w:sz="4" w:space="0" w:color="auto"/>
              <w:bottom w:val="single" w:sz="4" w:space="0" w:color="auto"/>
              <w:right w:val="single" w:sz="4" w:space="0" w:color="auto"/>
            </w:tcBorders>
          </w:tcPr>
          <w:p w14:paraId="6F71E3F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F448094" w14:textId="77777777" w:rsidR="0093566F" w:rsidRPr="001E6BBF" w:rsidRDefault="0093566F" w:rsidP="004421CB">
            <w:pPr>
              <w:pStyle w:val="TableText"/>
              <w:rPr>
                <w:rFonts w:ascii="Times New Roman" w:hAnsi="Times New Roman" w:cs="Times New Roman"/>
                <w:szCs w:val="22"/>
              </w:rPr>
            </w:pPr>
          </w:p>
        </w:tc>
        <w:tc>
          <w:tcPr>
            <w:tcW w:w="3020" w:type="dxa"/>
            <w:tcBorders>
              <w:top w:val="single" w:sz="4" w:space="0" w:color="auto"/>
              <w:left w:val="single" w:sz="4" w:space="0" w:color="auto"/>
              <w:bottom w:val="single" w:sz="4" w:space="0" w:color="auto"/>
              <w:right w:val="single" w:sz="4" w:space="0" w:color="auto"/>
            </w:tcBorders>
          </w:tcPr>
          <w:p w14:paraId="0205B0F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RF – REFILL</w:t>
            </w:r>
          </w:p>
          <w:p w14:paraId="2F62CFA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PR – PARTIAL FILL</w:t>
            </w:r>
          </w:p>
          <w:p w14:paraId="7CC5A81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OR – OUTSIDE REFILL</w:t>
            </w:r>
          </w:p>
          <w:p w14:paraId="45CE6A7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OP – OUTSIDE PARTIAL FILL</w:t>
            </w:r>
          </w:p>
        </w:tc>
      </w:tr>
      <w:tr w:rsidR="0093566F" w14:paraId="0306419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FC6B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w:t>
            </w:r>
          </w:p>
        </w:tc>
        <w:tc>
          <w:tcPr>
            <w:tcW w:w="1500" w:type="dxa"/>
            <w:tcBorders>
              <w:top w:val="single" w:sz="4" w:space="0" w:color="auto"/>
              <w:left w:val="single" w:sz="4" w:space="0" w:color="auto"/>
              <w:bottom w:val="single" w:sz="4" w:space="0" w:color="auto"/>
              <w:right w:val="single" w:sz="4" w:space="0" w:color="auto"/>
            </w:tcBorders>
          </w:tcPr>
          <w:p w14:paraId="75BAFCC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OUTGOING REQUEST PHARMACIST</w:t>
            </w:r>
          </w:p>
        </w:tc>
        <w:tc>
          <w:tcPr>
            <w:tcW w:w="1320" w:type="dxa"/>
            <w:tcBorders>
              <w:top w:val="single" w:sz="4" w:space="0" w:color="auto"/>
              <w:left w:val="single" w:sz="4" w:space="0" w:color="auto"/>
              <w:bottom w:val="single" w:sz="4" w:space="0" w:color="auto"/>
              <w:right w:val="single" w:sz="4" w:space="0" w:color="auto"/>
            </w:tcBorders>
          </w:tcPr>
          <w:p w14:paraId="2181061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NEW PERSON (#200)</w:t>
            </w:r>
          </w:p>
        </w:tc>
        <w:tc>
          <w:tcPr>
            <w:tcW w:w="2220" w:type="dxa"/>
            <w:tcBorders>
              <w:top w:val="single" w:sz="4" w:space="0" w:color="auto"/>
              <w:left w:val="single" w:sz="4" w:space="0" w:color="auto"/>
              <w:bottom w:val="single" w:sz="4" w:space="0" w:color="auto"/>
              <w:right w:val="single" w:sz="4" w:space="0" w:color="auto"/>
            </w:tcBorders>
          </w:tcPr>
          <w:p w14:paraId="6DD43E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00821D1" w14:textId="1EF64933" w:rsidR="0093566F" w:rsidRPr="001E6BBF" w:rsidRDefault="0093566F" w:rsidP="007D107A">
            <w:pPr>
              <w:pStyle w:val="TableText"/>
              <w:rPr>
                <w:rFonts w:ascii="Times New Roman" w:hAnsi="Times New Roman" w:cs="Times New Roman"/>
                <w:szCs w:val="22"/>
              </w:rPr>
            </w:pPr>
            <w:r w:rsidRPr="001E6BBF">
              <w:rPr>
                <w:rFonts w:ascii="Times New Roman" w:hAnsi="Times New Roman" w:cs="Times New Roman"/>
                <w:szCs w:val="22"/>
              </w:rPr>
              <w:t>This is the pharmacist who initiated the refill or partial fill request to the remote facility</w:t>
            </w:r>
          </w:p>
        </w:tc>
      </w:tr>
      <w:tr w:rsidR="0093566F" w14:paraId="09C443E5"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20E452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.061</w:t>
            </w:r>
          </w:p>
        </w:tc>
        <w:tc>
          <w:tcPr>
            <w:tcW w:w="1500" w:type="dxa"/>
            <w:tcBorders>
              <w:top w:val="single" w:sz="4" w:space="0" w:color="auto"/>
              <w:left w:val="single" w:sz="4" w:space="0" w:color="auto"/>
              <w:bottom w:val="single" w:sz="4" w:space="0" w:color="auto"/>
              <w:right w:val="single" w:sz="4" w:space="0" w:color="auto"/>
            </w:tcBorders>
          </w:tcPr>
          <w:p w14:paraId="187F84B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FILLING PHARMACIST</w:t>
            </w:r>
          </w:p>
        </w:tc>
        <w:tc>
          <w:tcPr>
            <w:tcW w:w="1320" w:type="dxa"/>
            <w:tcBorders>
              <w:top w:val="single" w:sz="4" w:space="0" w:color="auto"/>
              <w:left w:val="single" w:sz="4" w:space="0" w:color="auto"/>
              <w:bottom w:val="single" w:sz="4" w:space="0" w:color="auto"/>
              <w:right w:val="single" w:sz="4" w:space="0" w:color="auto"/>
            </w:tcBorders>
          </w:tcPr>
          <w:p w14:paraId="6F145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A7BE09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643E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pharmacist that requested a refill or partial fill from a remote facility.</w:t>
            </w:r>
          </w:p>
        </w:tc>
      </w:tr>
      <w:tr w:rsidR="0093566F" w14:paraId="393A42E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96D56B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.07</w:t>
            </w:r>
          </w:p>
        </w:tc>
        <w:tc>
          <w:tcPr>
            <w:tcW w:w="1500" w:type="dxa"/>
            <w:tcBorders>
              <w:top w:val="single" w:sz="4" w:space="0" w:color="auto"/>
              <w:left w:val="single" w:sz="4" w:space="0" w:color="auto"/>
              <w:bottom w:val="single" w:sz="4" w:space="0" w:color="auto"/>
              <w:right w:val="single" w:sz="4" w:space="0" w:color="auto"/>
            </w:tcBorders>
          </w:tcPr>
          <w:p w14:paraId="02A4C95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QUANTITY</w:t>
            </w:r>
          </w:p>
        </w:tc>
        <w:tc>
          <w:tcPr>
            <w:tcW w:w="1320" w:type="dxa"/>
            <w:tcBorders>
              <w:top w:val="single" w:sz="4" w:space="0" w:color="auto"/>
              <w:left w:val="single" w:sz="4" w:space="0" w:color="auto"/>
              <w:bottom w:val="single" w:sz="4" w:space="0" w:color="auto"/>
              <w:right w:val="single" w:sz="4" w:space="0" w:color="auto"/>
            </w:tcBorders>
          </w:tcPr>
          <w:p w14:paraId="06CC785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D31F0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FE682F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quantity dispensed.</w:t>
            </w:r>
          </w:p>
        </w:tc>
      </w:tr>
      <w:tr w:rsidR="0093566F" w14:paraId="648EBF2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B263CB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.08</w:t>
            </w:r>
          </w:p>
        </w:tc>
        <w:tc>
          <w:tcPr>
            <w:tcW w:w="1500" w:type="dxa"/>
            <w:tcBorders>
              <w:top w:val="single" w:sz="4" w:space="0" w:color="auto"/>
              <w:left w:val="single" w:sz="4" w:space="0" w:color="auto"/>
              <w:bottom w:val="single" w:sz="4" w:space="0" w:color="auto"/>
              <w:right w:val="single" w:sz="4" w:space="0" w:color="auto"/>
            </w:tcBorders>
          </w:tcPr>
          <w:p w14:paraId="54F4F2C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DAYS SUPPLY</w:t>
            </w:r>
          </w:p>
        </w:tc>
        <w:tc>
          <w:tcPr>
            <w:tcW w:w="1320" w:type="dxa"/>
            <w:tcBorders>
              <w:top w:val="single" w:sz="4" w:space="0" w:color="auto"/>
              <w:left w:val="single" w:sz="4" w:space="0" w:color="auto"/>
              <w:bottom w:val="single" w:sz="4" w:space="0" w:color="auto"/>
              <w:right w:val="single" w:sz="4" w:space="0" w:color="auto"/>
            </w:tcBorders>
          </w:tcPr>
          <w:p w14:paraId="5413A20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103AB9B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37F246B1" w14:textId="436B494D"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w:t>
            </w:r>
            <w:r w:rsidR="008C4C28" w:rsidRPr="001E6BBF">
              <w:rPr>
                <w:rFonts w:ascii="Times New Roman" w:hAnsi="Times New Roman" w:cs="Times New Roman"/>
                <w:szCs w:val="22"/>
              </w:rPr>
              <w:t>day’s</w:t>
            </w:r>
            <w:r w:rsidRPr="001E6BBF">
              <w:rPr>
                <w:rFonts w:ascii="Times New Roman" w:hAnsi="Times New Roman" w:cs="Times New Roman"/>
                <w:szCs w:val="22"/>
              </w:rPr>
              <w:t xml:space="preserve"> supply for the medication.</w:t>
            </w:r>
          </w:p>
        </w:tc>
      </w:tr>
      <w:tr w:rsidR="0093566F" w14:paraId="25C04ADF"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348269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.09</w:t>
            </w:r>
          </w:p>
        </w:tc>
        <w:tc>
          <w:tcPr>
            <w:tcW w:w="1500" w:type="dxa"/>
            <w:tcBorders>
              <w:top w:val="single" w:sz="4" w:space="0" w:color="auto"/>
              <w:left w:val="single" w:sz="4" w:space="0" w:color="auto"/>
              <w:bottom w:val="single" w:sz="4" w:space="0" w:color="auto"/>
              <w:right w:val="single" w:sz="4" w:space="0" w:color="auto"/>
            </w:tcBorders>
          </w:tcPr>
          <w:p w14:paraId="11FE410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REFILL/PARTIAL DATE</w:t>
            </w:r>
          </w:p>
        </w:tc>
        <w:tc>
          <w:tcPr>
            <w:tcW w:w="1320" w:type="dxa"/>
            <w:tcBorders>
              <w:top w:val="single" w:sz="4" w:space="0" w:color="auto"/>
              <w:left w:val="single" w:sz="4" w:space="0" w:color="auto"/>
              <w:bottom w:val="single" w:sz="4" w:space="0" w:color="auto"/>
              <w:right w:val="single" w:sz="4" w:space="0" w:color="auto"/>
            </w:tcBorders>
          </w:tcPr>
          <w:p w14:paraId="6210B9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6B2D44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586F70C" w14:textId="2BC2EC29"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date of the refill or partial fill request. This represents the date as it is logged in the .01 field of either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within the prescription file.</w:t>
            </w:r>
          </w:p>
        </w:tc>
      </w:tr>
      <w:tr w:rsidR="0093566F" w14:paraId="07ED483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D0519B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27B9418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DISPENSED DATE</w:t>
            </w:r>
          </w:p>
        </w:tc>
        <w:tc>
          <w:tcPr>
            <w:tcW w:w="1320" w:type="dxa"/>
            <w:tcBorders>
              <w:top w:val="single" w:sz="4" w:space="0" w:color="auto"/>
              <w:left w:val="single" w:sz="4" w:space="0" w:color="auto"/>
              <w:bottom w:val="single" w:sz="4" w:space="0" w:color="auto"/>
              <w:right w:val="single" w:sz="4" w:space="0" w:color="auto"/>
            </w:tcBorders>
          </w:tcPr>
          <w:p w14:paraId="09129D2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A247A6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778319" w14:textId="574A2CA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Dispense date as it is held in the DISPENSED DATE within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of the PRESCRIPTION file.</w:t>
            </w:r>
          </w:p>
        </w:tc>
      </w:tr>
      <w:tr w:rsidR="0093566F" w14:paraId="64CBA87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4F798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19A26D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DRUG NAME</w:t>
            </w:r>
          </w:p>
        </w:tc>
        <w:tc>
          <w:tcPr>
            <w:tcW w:w="1320" w:type="dxa"/>
            <w:tcBorders>
              <w:top w:val="single" w:sz="4" w:space="0" w:color="auto"/>
              <w:left w:val="single" w:sz="4" w:space="0" w:color="auto"/>
              <w:bottom w:val="single" w:sz="4" w:space="0" w:color="auto"/>
              <w:right w:val="single" w:sz="4" w:space="0" w:color="auto"/>
            </w:tcBorders>
          </w:tcPr>
          <w:p w14:paraId="07590CE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E50F5E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2F7502E" w14:textId="392C0A12"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name of the drug being dispensed for this request.** Note, we may want both the name and </w:t>
            </w:r>
            <w:r w:rsidR="002C191D" w:rsidRPr="001E6BBF">
              <w:rPr>
                <w:rFonts w:ascii="Times New Roman" w:hAnsi="Times New Roman" w:cs="Times New Roman"/>
                <w:szCs w:val="22"/>
              </w:rPr>
              <w:t>VA</w:t>
            </w:r>
            <w:r w:rsidRPr="001E6BBF">
              <w:rPr>
                <w:rFonts w:ascii="Times New Roman" w:hAnsi="Times New Roman" w:cs="Times New Roman"/>
                <w:szCs w:val="22"/>
              </w:rPr>
              <w:t xml:space="preserve"> product id..***</w:t>
            </w:r>
          </w:p>
        </w:tc>
      </w:tr>
      <w:tr w:rsidR="0093566F" w14:paraId="6AC925B9"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40B8A9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1.1</w:t>
            </w:r>
          </w:p>
        </w:tc>
        <w:tc>
          <w:tcPr>
            <w:tcW w:w="1500" w:type="dxa"/>
            <w:tcBorders>
              <w:top w:val="single" w:sz="4" w:space="0" w:color="auto"/>
              <w:left w:val="single" w:sz="4" w:space="0" w:color="auto"/>
              <w:bottom w:val="single" w:sz="4" w:space="0" w:color="auto"/>
              <w:right w:val="single" w:sz="4" w:space="0" w:color="auto"/>
            </w:tcBorders>
          </w:tcPr>
          <w:p w14:paraId="79D0C92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LOCAL (MATCHED) DRUG</w:t>
            </w:r>
          </w:p>
        </w:tc>
        <w:tc>
          <w:tcPr>
            <w:tcW w:w="1320" w:type="dxa"/>
            <w:tcBorders>
              <w:top w:val="single" w:sz="4" w:space="0" w:color="auto"/>
              <w:left w:val="single" w:sz="4" w:space="0" w:color="auto"/>
              <w:bottom w:val="single" w:sz="4" w:space="0" w:color="auto"/>
              <w:right w:val="single" w:sz="4" w:space="0" w:color="auto"/>
            </w:tcBorders>
          </w:tcPr>
          <w:p w14:paraId="59C0BD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DRUG (#50)</w:t>
            </w:r>
          </w:p>
        </w:tc>
        <w:tc>
          <w:tcPr>
            <w:tcW w:w="2220" w:type="dxa"/>
            <w:tcBorders>
              <w:top w:val="single" w:sz="4" w:space="0" w:color="auto"/>
              <w:left w:val="single" w:sz="4" w:space="0" w:color="auto"/>
              <w:bottom w:val="single" w:sz="4" w:space="0" w:color="auto"/>
              <w:right w:val="single" w:sz="4" w:space="0" w:color="auto"/>
            </w:tcBorders>
          </w:tcPr>
          <w:p w14:paraId="52384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2A033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drug that was used locally for the ‘remote’ refill or partial fill.</w:t>
            </w:r>
          </w:p>
        </w:tc>
      </w:tr>
      <w:tr w:rsidR="0093566F" w14:paraId="627B6C11"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1B9098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1.2</w:t>
            </w:r>
          </w:p>
        </w:tc>
        <w:tc>
          <w:tcPr>
            <w:tcW w:w="1500" w:type="dxa"/>
            <w:tcBorders>
              <w:top w:val="single" w:sz="4" w:space="0" w:color="auto"/>
              <w:left w:val="single" w:sz="4" w:space="0" w:color="auto"/>
              <w:bottom w:val="single" w:sz="4" w:space="0" w:color="auto"/>
              <w:right w:val="single" w:sz="4" w:space="0" w:color="auto"/>
            </w:tcBorders>
          </w:tcPr>
          <w:p w14:paraId="72AEE89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TOTAL REFILL/PARTIAL FILL COST</w:t>
            </w:r>
          </w:p>
        </w:tc>
        <w:tc>
          <w:tcPr>
            <w:tcW w:w="1320" w:type="dxa"/>
            <w:tcBorders>
              <w:top w:val="single" w:sz="4" w:space="0" w:color="auto"/>
              <w:left w:val="single" w:sz="4" w:space="0" w:color="auto"/>
              <w:bottom w:val="single" w:sz="4" w:space="0" w:color="auto"/>
              <w:right w:val="single" w:sz="4" w:space="0" w:color="auto"/>
            </w:tcBorders>
          </w:tcPr>
          <w:p w14:paraId="3B1DC85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009A8EC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44649A2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total cost for the ‘remote’/filling facility. The cost is derived by using the cost of the drug at the time of the refill or partial fill. The cost is being retrieved from file 50, field 13.</w:t>
            </w:r>
          </w:p>
        </w:tc>
      </w:tr>
      <w:tr w:rsidR="0093566F" w14:paraId="33A2C58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EDA49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2</w:t>
            </w:r>
          </w:p>
        </w:tc>
        <w:tc>
          <w:tcPr>
            <w:tcW w:w="1500" w:type="dxa"/>
            <w:tcBorders>
              <w:top w:val="single" w:sz="4" w:space="0" w:color="auto"/>
              <w:left w:val="single" w:sz="4" w:space="0" w:color="auto"/>
              <w:bottom w:val="single" w:sz="4" w:space="0" w:color="auto"/>
              <w:right w:val="single" w:sz="4" w:space="0" w:color="auto"/>
            </w:tcBorders>
          </w:tcPr>
          <w:p w14:paraId="3ECF00B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MESSAGE DETAILS</w:t>
            </w:r>
          </w:p>
        </w:tc>
        <w:tc>
          <w:tcPr>
            <w:tcW w:w="1320" w:type="dxa"/>
            <w:tcBorders>
              <w:top w:val="single" w:sz="4" w:space="0" w:color="auto"/>
              <w:left w:val="single" w:sz="4" w:space="0" w:color="auto"/>
              <w:bottom w:val="single" w:sz="4" w:space="0" w:color="auto"/>
              <w:right w:val="single" w:sz="4" w:space="0" w:color="auto"/>
            </w:tcBorders>
          </w:tcPr>
          <w:p w14:paraId="265BC64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9D32C9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561CA83" w14:textId="77777777" w:rsidR="0093566F" w:rsidRPr="001E6BBF" w:rsidRDefault="0093566F" w:rsidP="00CD0AEE">
            <w:pPr>
              <w:pStyle w:val="TableText"/>
              <w:rPr>
                <w:rFonts w:ascii="Times New Roman" w:hAnsi="Times New Roman" w:cs="Times New Roman"/>
                <w:szCs w:val="22"/>
              </w:rPr>
            </w:pPr>
            <w:r w:rsidRPr="001E6BBF">
              <w:rPr>
                <w:rFonts w:ascii="Times New Roman" w:hAnsi="Times New Roman" w:cs="Times New Roman"/>
                <w:szCs w:val="22"/>
              </w:rPr>
              <w:t>Any message details related to the transaction.</w:t>
            </w:r>
          </w:p>
        </w:tc>
      </w:tr>
      <w:tr w:rsidR="0093566F" w14:paraId="5DEE96B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6809FE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3</w:t>
            </w:r>
          </w:p>
        </w:tc>
        <w:tc>
          <w:tcPr>
            <w:tcW w:w="1500" w:type="dxa"/>
            <w:tcBorders>
              <w:top w:val="single" w:sz="4" w:space="0" w:color="auto"/>
              <w:left w:val="single" w:sz="4" w:space="0" w:color="auto"/>
              <w:bottom w:val="single" w:sz="4" w:space="0" w:color="auto"/>
              <w:right w:val="single" w:sz="4" w:space="0" w:color="auto"/>
            </w:tcBorders>
          </w:tcPr>
          <w:p w14:paraId="0F82AB1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w:t>
            </w:r>
          </w:p>
        </w:tc>
        <w:tc>
          <w:tcPr>
            <w:tcW w:w="1320" w:type="dxa"/>
            <w:tcBorders>
              <w:top w:val="single" w:sz="4" w:space="0" w:color="auto"/>
              <w:left w:val="single" w:sz="4" w:space="0" w:color="auto"/>
              <w:bottom w:val="single" w:sz="4" w:space="0" w:color="auto"/>
              <w:right w:val="single" w:sz="4" w:space="0" w:color="auto"/>
            </w:tcBorders>
          </w:tcPr>
          <w:p w14:paraId="22EB8E1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41B5F8C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165CA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 word processing field.</w:t>
            </w:r>
          </w:p>
        </w:tc>
      </w:tr>
    </w:tbl>
    <w:p w14:paraId="2518CF1C" w14:textId="77777777" w:rsidR="0093566F" w:rsidRDefault="0093566F" w:rsidP="0093566F">
      <w:pPr>
        <w:pStyle w:val="BodyText"/>
      </w:pPr>
    </w:p>
    <w:p w14:paraId="445F8D5B" w14:textId="77777777" w:rsidR="00DD2D6F" w:rsidRDefault="00DD2D6F" w:rsidP="00DD2D6F">
      <w:pPr>
        <w:pStyle w:val="Heading2"/>
      </w:pPr>
      <w:bookmarkStart w:id="153" w:name="_Toc381778390"/>
      <w:bookmarkStart w:id="154" w:name="_Toc439226737"/>
      <w:r>
        <w:t>Non-DBMS Files</w:t>
      </w:r>
      <w:bookmarkEnd w:id="153"/>
      <w:bookmarkEnd w:id="154"/>
    </w:p>
    <w:p w14:paraId="20BEAE1B" w14:textId="77777777" w:rsidR="00DD2D6F" w:rsidRPr="00063C8E" w:rsidRDefault="00DD2D6F" w:rsidP="00DD2D6F">
      <w:pPr>
        <w:pStyle w:val="BodyText"/>
      </w:pPr>
      <w:r>
        <w:t>Not applicable.</w:t>
      </w:r>
    </w:p>
    <w:p w14:paraId="64238FFA" w14:textId="77777777" w:rsidR="00BC468A" w:rsidRDefault="00BC468A" w:rsidP="00614783">
      <w:pPr>
        <w:pStyle w:val="Heading2"/>
      </w:pPr>
      <w:bookmarkStart w:id="155" w:name="_Toc381778391"/>
      <w:bookmarkStart w:id="156" w:name="_Toc439226738"/>
      <w:r>
        <w:t>Data View</w:t>
      </w:r>
      <w:bookmarkEnd w:id="155"/>
      <w:bookmarkEnd w:id="156"/>
    </w:p>
    <w:p w14:paraId="435754F8" w14:textId="77777777" w:rsidR="00063C8E" w:rsidRPr="00063C8E" w:rsidRDefault="00063C8E" w:rsidP="00063C8E">
      <w:pPr>
        <w:pStyle w:val="BodyText"/>
      </w:pPr>
      <w:r>
        <w:t>Not applicable.</w:t>
      </w:r>
    </w:p>
    <w:p w14:paraId="08637E32" w14:textId="77777777" w:rsidR="00BC468A" w:rsidRDefault="00BC468A" w:rsidP="00BC468A">
      <w:pPr>
        <w:pStyle w:val="Heading1"/>
      </w:pPr>
      <w:bookmarkStart w:id="157" w:name="_Toc381778392"/>
      <w:bookmarkStart w:id="158" w:name="_Toc439226739"/>
      <w:r>
        <w:t>Detailed Design</w:t>
      </w:r>
      <w:bookmarkEnd w:id="157"/>
      <w:bookmarkEnd w:id="158"/>
    </w:p>
    <w:p w14:paraId="538DE0FC" w14:textId="77777777" w:rsidR="00BC468A" w:rsidRDefault="00BC468A" w:rsidP="00614783">
      <w:pPr>
        <w:pStyle w:val="Heading2"/>
      </w:pPr>
      <w:bookmarkStart w:id="159" w:name="_Toc381778393"/>
      <w:bookmarkStart w:id="160" w:name="_Toc439226740"/>
      <w:r>
        <w:t>Hardware Detailed Design</w:t>
      </w:r>
      <w:bookmarkEnd w:id="159"/>
      <w:bookmarkEnd w:id="160"/>
    </w:p>
    <w:p w14:paraId="35500479" w14:textId="419F2844" w:rsidR="00BC468A" w:rsidRDefault="00CA5C80" w:rsidP="00450AA1">
      <w:r>
        <w:t>Not applicable.</w:t>
      </w:r>
    </w:p>
    <w:p w14:paraId="59C85951" w14:textId="77777777" w:rsidR="00BC468A" w:rsidRDefault="00BC468A" w:rsidP="00614783">
      <w:pPr>
        <w:pStyle w:val="Heading2"/>
      </w:pPr>
      <w:bookmarkStart w:id="161" w:name="_Toc381778394"/>
      <w:bookmarkStart w:id="162" w:name="_Toc439226741"/>
      <w:r>
        <w:t>Software Detailed Design</w:t>
      </w:r>
      <w:bookmarkEnd w:id="161"/>
      <w:bookmarkEnd w:id="162"/>
    </w:p>
    <w:p w14:paraId="76175D93" w14:textId="4A857011" w:rsidR="00BC468A" w:rsidRDefault="00D86736" w:rsidP="00450AA1">
      <w:r>
        <w:t>TBD</w:t>
      </w:r>
    </w:p>
    <w:p w14:paraId="796DD8D8" w14:textId="77777777" w:rsidR="00BC468A" w:rsidRDefault="00BC468A" w:rsidP="00D25B64">
      <w:pPr>
        <w:pStyle w:val="Heading3"/>
      </w:pPr>
      <w:bookmarkStart w:id="163" w:name="_Toc381778395"/>
      <w:bookmarkStart w:id="164" w:name="_Toc439226742"/>
      <w:r>
        <w:t>Conceptual Design</w:t>
      </w:r>
      <w:bookmarkEnd w:id="163"/>
      <w:bookmarkEnd w:id="164"/>
    </w:p>
    <w:p w14:paraId="4CF9257E" w14:textId="77777777" w:rsidR="00BC468A" w:rsidRDefault="00BC468A" w:rsidP="00D25B64">
      <w:pPr>
        <w:pStyle w:val="Heading4"/>
      </w:pPr>
      <w:bookmarkStart w:id="165" w:name="_Toc381778396"/>
      <w:bookmarkStart w:id="166" w:name="_Toc439226743"/>
      <w:r>
        <w:t>Product Perspective</w:t>
      </w:r>
      <w:bookmarkEnd w:id="165"/>
      <w:bookmarkEnd w:id="166"/>
    </w:p>
    <w:p w14:paraId="376FCFC8" w14:textId="27C0C53D" w:rsidR="00BC468A" w:rsidRPr="009A6AF0" w:rsidRDefault="00CD0AEE" w:rsidP="009A6AF0">
      <w:r w:rsidRPr="00EA7EC0">
        <w:t>The OneVA Pha</w:t>
      </w:r>
      <w:r w:rsidR="00EA7EC0" w:rsidRPr="00EA7EC0">
        <w:t xml:space="preserve">rmacy </w:t>
      </w:r>
      <w:r w:rsidR="009A6AF0" w:rsidRPr="00EA7EC0">
        <w:t>extends the existing VistA</w:t>
      </w:r>
      <w:r w:rsidR="00EA7EC0" w:rsidRPr="00EA7EC0">
        <w:t xml:space="preserve">, specifically Patient Prescription Processing [PSO LM BACKDOOR ORDERS] </w:t>
      </w:r>
      <w:r w:rsidR="009A6AF0" w:rsidRPr="00EA7EC0">
        <w:t>to provide pharmacists direct access to any active, refillable prescription from any VA Healthcare System</w:t>
      </w:r>
      <w:r w:rsidR="00EA7EC0">
        <w:t>.</w:t>
      </w:r>
    </w:p>
    <w:p w14:paraId="578302A6" w14:textId="1C25364C" w:rsidR="00BC468A" w:rsidRDefault="00BC468A" w:rsidP="00EA7EC0">
      <w:pPr>
        <w:pStyle w:val="Heading5"/>
      </w:pPr>
      <w:bookmarkStart w:id="167" w:name="_Toc381778397"/>
      <w:bookmarkStart w:id="168" w:name="_Toc439226744"/>
      <w:r>
        <w:t>User Interfaces</w:t>
      </w:r>
      <w:bookmarkEnd w:id="167"/>
      <w:bookmarkEnd w:id="168"/>
    </w:p>
    <w:p w14:paraId="5AA0D48E" w14:textId="78F2C109" w:rsidR="00A50568" w:rsidRPr="00A50568" w:rsidRDefault="00A50568" w:rsidP="00A50568">
      <w:pPr>
        <w:pStyle w:val="BodyText"/>
      </w:pPr>
      <w:r>
        <w:t xml:space="preserve">The </w:t>
      </w:r>
      <w:r w:rsidR="008C4C28">
        <w:t>OneVA</w:t>
      </w:r>
      <w:r>
        <w:t xml:space="preserve"> Pharmacy extends the existing VistA application so the user interface is the VistA [PSO LM BACKDOOR ORDERS].</w:t>
      </w:r>
    </w:p>
    <w:p w14:paraId="6660A760" w14:textId="77777777" w:rsidR="00BC468A" w:rsidRDefault="00BC468A" w:rsidP="00EA7EC0">
      <w:pPr>
        <w:pStyle w:val="Heading5"/>
      </w:pPr>
      <w:bookmarkStart w:id="169" w:name="_Toc381778398"/>
      <w:bookmarkStart w:id="170" w:name="_Toc439226745"/>
      <w:r>
        <w:t>Hardware Interfaces</w:t>
      </w:r>
      <w:bookmarkEnd w:id="169"/>
      <w:bookmarkEnd w:id="170"/>
    </w:p>
    <w:p w14:paraId="55DB20E0" w14:textId="6B90BF53" w:rsidR="00BC468A" w:rsidRPr="00EA7EC0" w:rsidRDefault="00EA7EC0" w:rsidP="00EA7EC0">
      <w:r>
        <w:t>The hardware interface will utilize the existing architecture found within the VA Enterprise.</w:t>
      </w:r>
    </w:p>
    <w:p w14:paraId="52890F8F" w14:textId="3032FAAF" w:rsidR="00BC468A" w:rsidRDefault="00BC468A" w:rsidP="00EA7EC0">
      <w:pPr>
        <w:pStyle w:val="Heading5"/>
      </w:pPr>
      <w:bookmarkStart w:id="171" w:name="_Toc381778399"/>
      <w:bookmarkStart w:id="172" w:name="_Toc439226746"/>
      <w:r>
        <w:t>Software Interfaces</w:t>
      </w:r>
      <w:bookmarkEnd w:id="171"/>
      <w:bookmarkEnd w:id="172"/>
    </w:p>
    <w:p w14:paraId="2EC7E2B8" w14:textId="20A1A3F7" w:rsidR="007D107A" w:rsidRPr="007D107A" w:rsidRDefault="007D107A" w:rsidP="007D107A">
      <w:pPr>
        <w:pStyle w:val="BodyText"/>
      </w:pPr>
      <w:r>
        <w:t>Not applicable.</w:t>
      </w:r>
    </w:p>
    <w:p w14:paraId="21E4A9C8" w14:textId="2D80A09E" w:rsidR="00BC468A" w:rsidRDefault="00BC468A" w:rsidP="00EA7EC0">
      <w:pPr>
        <w:pStyle w:val="Heading5"/>
      </w:pPr>
      <w:bookmarkStart w:id="173" w:name="_Toc381778400"/>
      <w:bookmarkStart w:id="174" w:name="_Toc439226747"/>
      <w:r>
        <w:t>Communications Interfaces</w:t>
      </w:r>
      <w:bookmarkEnd w:id="173"/>
      <w:bookmarkEnd w:id="174"/>
    </w:p>
    <w:p w14:paraId="6BDFD329" w14:textId="77777777" w:rsidR="00EA7EC0" w:rsidRDefault="00A50568" w:rsidP="00EA7EC0">
      <w:pPr>
        <w:pStyle w:val="BodyText"/>
        <w:keepNext/>
      </w:pPr>
      <w:r>
        <w:rPr>
          <w:noProof/>
        </w:rPr>
        <w:drawing>
          <wp:inline distT="0" distB="0" distL="0" distR="0" wp14:anchorId="7C9CDF1C" wp14:editId="29283573">
            <wp:extent cx="5667375" cy="4697095"/>
            <wp:effectExtent l="0" t="0" r="9525" b="8255"/>
            <wp:docPr id="26" name="Picture 26"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3A9E8871" w14:textId="3F186B53" w:rsidR="00A50568" w:rsidRPr="00EA7EC0" w:rsidRDefault="00EA7EC0" w:rsidP="004742D4">
      <w:pPr>
        <w:pStyle w:val="Caption"/>
      </w:pPr>
      <w:bookmarkStart w:id="175" w:name="_Toc439226886"/>
      <w:r w:rsidRPr="00EA7EC0">
        <w:t xml:space="preserve">Figure </w:t>
      </w:r>
      <w:fldSimple w:instr=" SEQ Figure \* ARABIC ">
        <w:r w:rsidR="00764584">
          <w:rPr>
            <w:noProof/>
          </w:rPr>
          <w:t>13</w:t>
        </w:r>
      </w:fldSimple>
      <w:r w:rsidRPr="00EA7EC0">
        <w:t>: Communications Interface</w:t>
      </w:r>
      <w:bookmarkEnd w:id="175"/>
    </w:p>
    <w:p w14:paraId="182F8A43" w14:textId="6AAB2E26" w:rsidR="00BC468A" w:rsidRPr="00EA7EC0" w:rsidRDefault="00BC468A" w:rsidP="00EA7EC0">
      <w:pPr>
        <w:pStyle w:val="Heading5"/>
      </w:pPr>
      <w:bookmarkStart w:id="176" w:name="_Toc381778401"/>
      <w:bookmarkStart w:id="177" w:name="_Toc439226748"/>
      <w:r w:rsidRPr="00EA7EC0">
        <w:t>Memory Constraints</w:t>
      </w:r>
      <w:bookmarkEnd w:id="176"/>
      <w:bookmarkEnd w:id="177"/>
    </w:p>
    <w:p w14:paraId="72D7F0AC" w14:textId="3D73EC2E" w:rsidR="00BC468A" w:rsidRDefault="00A50568" w:rsidP="00A50568">
      <w:r>
        <w:t>Not applicable.</w:t>
      </w:r>
    </w:p>
    <w:p w14:paraId="6138E97F" w14:textId="77777777" w:rsidR="00BC468A" w:rsidRDefault="00BC468A" w:rsidP="00EA7EC0">
      <w:pPr>
        <w:pStyle w:val="Heading5"/>
      </w:pPr>
      <w:bookmarkStart w:id="178" w:name="_Toc381778402"/>
      <w:bookmarkStart w:id="179" w:name="_Toc439226749"/>
      <w:r>
        <w:t>Special Operations</w:t>
      </w:r>
      <w:bookmarkEnd w:id="178"/>
      <w:bookmarkEnd w:id="179"/>
    </w:p>
    <w:p w14:paraId="6698402C" w14:textId="009B219C" w:rsidR="00BC468A" w:rsidRDefault="00A50568" w:rsidP="00A50568">
      <w:r>
        <w:t>Not applicable.</w:t>
      </w:r>
    </w:p>
    <w:p w14:paraId="79E2D33D" w14:textId="77777777" w:rsidR="00BC468A" w:rsidRDefault="00BC468A" w:rsidP="00D25B64">
      <w:pPr>
        <w:pStyle w:val="Heading4"/>
      </w:pPr>
      <w:bookmarkStart w:id="180" w:name="_Toc381778403"/>
      <w:bookmarkStart w:id="181" w:name="_Toc439226750"/>
      <w:r>
        <w:t>Product Features</w:t>
      </w:r>
      <w:bookmarkEnd w:id="180"/>
      <w:bookmarkEnd w:id="181"/>
    </w:p>
    <w:p w14:paraId="4C380335" w14:textId="41D665A3" w:rsidR="00450AA1" w:rsidRDefault="00450AA1" w:rsidP="00450AA1">
      <w:pPr>
        <w:pStyle w:val="BodyText"/>
      </w:pPr>
      <w:r>
        <w:t>The OneVA Pharmacy Implementation at a high level includes:</w:t>
      </w:r>
    </w:p>
    <w:p w14:paraId="1BDFE877" w14:textId="77777777" w:rsidR="00450AA1" w:rsidRDefault="00450AA1" w:rsidP="00450AA1">
      <w:pPr>
        <w:pStyle w:val="BodyText"/>
        <w:numPr>
          <w:ilvl w:val="0"/>
          <w:numId w:val="39"/>
        </w:numPr>
        <w:jc w:val="both"/>
      </w:pPr>
      <w:r>
        <w:t xml:space="preserve">VistA Patch </w:t>
      </w:r>
      <w:r w:rsidRPr="00884B2F">
        <w:t>PSO*7*454</w:t>
      </w:r>
    </w:p>
    <w:p w14:paraId="47D1F26C" w14:textId="6915B0F9" w:rsidR="00450AA1" w:rsidRDefault="00450AA1" w:rsidP="00450AA1">
      <w:pPr>
        <w:pStyle w:val="BodyText"/>
        <w:numPr>
          <w:ilvl w:val="1"/>
          <w:numId w:val="39"/>
        </w:numPr>
        <w:jc w:val="both"/>
      </w:pPr>
      <w:r>
        <w:t>PSO LM BACKDOOR ORDERS</w:t>
      </w:r>
    </w:p>
    <w:p w14:paraId="5C4E0774" w14:textId="77777777" w:rsidR="00450AA1" w:rsidRDefault="00450AA1" w:rsidP="00450AA1">
      <w:pPr>
        <w:pStyle w:val="BodyText"/>
        <w:numPr>
          <w:ilvl w:val="0"/>
          <w:numId w:val="39"/>
        </w:numPr>
        <w:jc w:val="both"/>
      </w:pPr>
      <w:r>
        <w:t>VAeMI-Middleware</w:t>
      </w:r>
    </w:p>
    <w:p w14:paraId="3880CE66" w14:textId="77777777" w:rsidR="00450AA1" w:rsidRDefault="00450AA1" w:rsidP="00450AA1">
      <w:pPr>
        <w:numPr>
          <w:ilvl w:val="0"/>
          <w:numId w:val="39"/>
        </w:numPr>
      </w:pPr>
      <w:r>
        <w:t>Connectivity to the Health Data Repository/</w:t>
      </w:r>
      <w:r w:rsidRPr="00AF68A4">
        <w:t xml:space="preserve"> </w:t>
      </w:r>
      <w:r>
        <w:t>Clinical Data Services (HDR/CDS) via the Enterprise Service Bus (eMI)</w:t>
      </w:r>
    </w:p>
    <w:p w14:paraId="407AF00D" w14:textId="77777777" w:rsidR="00450AA1" w:rsidRPr="00442B8E" w:rsidRDefault="00450AA1" w:rsidP="00450AA1">
      <w:pPr>
        <w:numPr>
          <w:ilvl w:val="0"/>
          <w:numId w:val="39"/>
        </w:numPr>
        <w:rPr>
          <w:rStyle w:val="Emphasis"/>
        </w:rPr>
      </w:pPr>
      <w:r w:rsidRPr="009B163E">
        <w:t>Validation of Health Level 7 (HL7) messages</w:t>
      </w:r>
    </w:p>
    <w:p w14:paraId="38379ABD" w14:textId="1CF398B2" w:rsidR="00BC468A" w:rsidRDefault="00BC468A" w:rsidP="00450AA1"/>
    <w:p w14:paraId="4838246B" w14:textId="77777777" w:rsidR="00BC468A" w:rsidRDefault="00BC468A" w:rsidP="00D25B64">
      <w:pPr>
        <w:pStyle w:val="Heading4"/>
      </w:pPr>
      <w:bookmarkStart w:id="182" w:name="_Toc381778404"/>
      <w:bookmarkStart w:id="183" w:name="_Toc439226751"/>
      <w:r>
        <w:t>User Characteristics</w:t>
      </w:r>
      <w:bookmarkEnd w:id="182"/>
      <w:bookmarkEnd w:id="183"/>
    </w:p>
    <w:p w14:paraId="2CD9FBF5" w14:textId="07CDCB5B" w:rsidR="00BC468A" w:rsidRDefault="00AB11F7" w:rsidP="00AB11F7">
      <w:r>
        <w:t xml:space="preserve">The user profile of the OneVA Pharmacy module are those users, specifically pharmacists, that use the Pharmacy [PSO LM BACKDOOR ORDERS] menu to dispense </w:t>
      </w:r>
      <w:r w:rsidR="008C4C28">
        <w:t>prescriptions.</w:t>
      </w:r>
      <w:r w:rsidR="00BC468A">
        <w:t xml:space="preserve"> </w:t>
      </w:r>
    </w:p>
    <w:p w14:paraId="41A3ACBD" w14:textId="25A1E3E3" w:rsidR="00BC468A" w:rsidRDefault="00BC468A" w:rsidP="00D25B64">
      <w:pPr>
        <w:pStyle w:val="Heading4"/>
      </w:pPr>
      <w:bookmarkStart w:id="184" w:name="_Toc381778405"/>
      <w:bookmarkStart w:id="185" w:name="_Toc439226752"/>
      <w:r>
        <w:t>Dependencies and Constraints</w:t>
      </w:r>
      <w:bookmarkEnd w:id="184"/>
      <w:bookmarkEnd w:id="185"/>
    </w:p>
    <w:p w14:paraId="4EB03F80" w14:textId="24E24803" w:rsidR="00AB11F7" w:rsidRPr="00AB11F7" w:rsidRDefault="00AB11F7" w:rsidP="00AB11F7">
      <w:pPr>
        <w:pStyle w:val="BodyText"/>
      </w:pPr>
      <w:r>
        <w:t>TBD</w:t>
      </w:r>
    </w:p>
    <w:p w14:paraId="04F1DAF8" w14:textId="77777777" w:rsidR="00BC468A" w:rsidRDefault="00BC468A" w:rsidP="00D25B64">
      <w:pPr>
        <w:pStyle w:val="Heading3"/>
      </w:pPr>
      <w:bookmarkStart w:id="186" w:name="_Toc381778406"/>
      <w:bookmarkStart w:id="187" w:name="_Toc439226753"/>
      <w:r>
        <w:t>Specific Requirements</w:t>
      </w:r>
      <w:bookmarkEnd w:id="186"/>
      <w:bookmarkEnd w:id="187"/>
    </w:p>
    <w:p w14:paraId="4D6A1EB4" w14:textId="77777777" w:rsidR="00BC468A" w:rsidRDefault="00BC468A" w:rsidP="00D25B64">
      <w:pPr>
        <w:pStyle w:val="Heading4"/>
      </w:pPr>
      <w:bookmarkStart w:id="188" w:name="_Toc381778407"/>
      <w:bookmarkStart w:id="189" w:name="_Toc439226754"/>
      <w:r>
        <w:t>Database Repository</w:t>
      </w:r>
      <w:bookmarkEnd w:id="188"/>
      <w:bookmarkEnd w:id="189"/>
    </w:p>
    <w:p w14:paraId="7B28CB95" w14:textId="77777777" w:rsidR="00063C8E" w:rsidRPr="00063C8E" w:rsidRDefault="00063C8E" w:rsidP="00063C8E">
      <w:pPr>
        <w:pStyle w:val="BodyText"/>
      </w:pPr>
      <w:r>
        <w:t>Not applicable.</w:t>
      </w:r>
    </w:p>
    <w:p w14:paraId="67171E6B" w14:textId="77777777" w:rsidR="00BC468A" w:rsidRDefault="00BC468A" w:rsidP="00D25B64">
      <w:pPr>
        <w:pStyle w:val="Heading4"/>
      </w:pPr>
      <w:bookmarkStart w:id="190" w:name="_Toc381778408"/>
      <w:bookmarkStart w:id="191" w:name="_Toc439226755"/>
      <w:r>
        <w:t>System Features</w:t>
      </w:r>
      <w:bookmarkEnd w:id="190"/>
      <w:bookmarkEnd w:id="191"/>
    </w:p>
    <w:p w14:paraId="7CF6E27B" w14:textId="7618933A" w:rsidR="00BC468A" w:rsidRDefault="00773131" w:rsidP="00773131">
      <w:r>
        <w:t xml:space="preserve">The system features </w:t>
      </w:r>
      <w:r w:rsidR="00E56F9D">
        <w:t>include</w:t>
      </w:r>
      <w:r>
        <w:t xml:space="preserve"> functional requirements, sub-requirements, business rules, design </w:t>
      </w:r>
      <w:r w:rsidR="00E56F9D">
        <w:t>constraints</w:t>
      </w:r>
      <w:r>
        <w:t>, etc. and are organized in a Requirements Specification Document (RSD).  The OneVA Pharmacy Implementation projects RSD can be found in the VAs installation of the IBM Rational DOORS Next Generation Platform (RDNG) platform under the Pharmacy project in the OneVAPharm team area.</w:t>
      </w:r>
    </w:p>
    <w:p w14:paraId="265B934E" w14:textId="77777777" w:rsidR="00BC468A" w:rsidRDefault="00BC468A" w:rsidP="00D25B64">
      <w:pPr>
        <w:pStyle w:val="Heading4"/>
      </w:pPr>
      <w:bookmarkStart w:id="192" w:name="_Toc381778409"/>
      <w:bookmarkStart w:id="193" w:name="_Toc439226756"/>
      <w:r>
        <w:t>Design Element Tables</w:t>
      </w:r>
      <w:bookmarkEnd w:id="192"/>
      <w:bookmarkEnd w:id="193"/>
    </w:p>
    <w:p w14:paraId="222ECC50" w14:textId="77777777" w:rsidR="00063C8E" w:rsidRPr="00063C8E" w:rsidRDefault="00063C8E" w:rsidP="00063C8E">
      <w:pPr>
        <w:pStyle w:val="BodyText"/>
      </w:pPr>
      <w:r>
        <w:t>Not applicable.</w:t>
      </w:r>
    </w:p>
    <w:p w14:paraId="7860DCA5" w14:textId="77777777" w:rsidR="00BC468A" w:rsidRDefault="00BC468A" w:rsidP="00EA7EC0">
      <w:pPr>
        <w:pStyle w:val="Heading5"/>
      </w:pPr>
      <w:bookmarkStart w:id="194" w:name="_Toc381778410"/>
      <w:bookmarkStart w:id="195" w:name="_Toc439226757"/>
      <w:r>
        <w:t>Routines (Entry Points)</w:t>
      </w:r>
      <w:bookmarkEnd w:id="194"/>
      <w:bookmarkEnd w:id="195"/>
    </w:p>
    <w:p w14:paraId="6DFFB9D7" w14:textId="12EDF1B1" w:rsidR="00C159AF" w:rsidRDefault="004421CB" w:rsidP="00EA7EC0">
      <w:pPr>
        <w:pStyle w:val="Heading6"/>
      </w:pPr>
      <w:bookmarkStart w:id="196" w:name="_Toc439226758"/>
      <w:r>
        <w:t>PSOORNE2</w:t>
      </w:r>
      <w:bookmarkEnd w:id="196"/>
    </w:p>
    <w:p w14:paraId="4D5DC953" w14:textId="7AD90953" w:rsidR="00AC1619" w:rsidRPr="00AC1619" w:rsidRDefault="00AC1619" w:rsidP="00AC1619">
      <w:pPr>
        <w:pStyle w:val="BodyText"/>
      </w:pPr>
      <w:r>
        <w:t>The ‘PSOORNE2’ routine has been modified to include the display of the remote prescriptions.  This routine will display the details related to the remote Rx that has been selected.</w:t>
      </w:r>
    </w:p>
    <w:p w14:paraId="47C9A2A4" w14:textId="77777777" w:rsidR="00B95C07" w:rsidRDefault="00B95C07" w:rsidP="004742D4">
      <w:pPr>
        <w:pStyle w:val="Caption"/>
      </w:pPr>
      <w:r w:rsidRPr="0028049C">
        <w:t>Table 15</w:t>
      </w:r>
      <w:r>
        <w:t xml:space="preserve"> (Grouping)</w:t>
      </w:r>
      <w:r w:rsidRPr="0028049C">
        <w:t>: Routines</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459E4E89" w14:textId="77777777" w:rsidTr="00B95C07">
        <w:trPr>
          <w:cantSplit/>
          <w:tblHeader/>
          <w:jc w:val="center"/>
        </w:trPr>
        <w:tc>
          <w:tcPr>
            <w:tcW w:w="1510" w:type="pct"/>
            <w:shd w:val="clear" w:color="auto" w:fill="F2F2F2" w:themeFill="background1" w:themeFillShade="F2"/>
            <w:vAlign w:val="center"/>
          </w:tcPr>
          <w:p w14:paraId="1D71597A"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082666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DACA384" w14:textId="77777777" w:rsidTr="00B95C07">
        <w:trPr>
          <w:cantSplit/>
          <w:tblHeader/>
          <w:jc w:val="center"/>
        </w:trPr>
        <w:tc>
          <w:tcPr>
            <w:tcW w:w="1510" w:type="pct"/>
            <w:shd w:val="clear" w:color="auto" w:fill="F2F2F2" w:themeFill="background1" w:themeFillShade="F2"/>
            <w:vAlign w:val="center"/>
          </w:tcPr>
          <w:p w14:paraId="6537B98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25D669F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PSOORNE2</w:t>
            </w:r>
          </w:p>
        </w:tc>
      </w:tr>
      <w:tr w:rsidR="00B95C07" w:rsidRPr="00A6566B" w14:paraId="4BAC3447" w14:textId="77777777" w:rsidTr="00B95C07">
        <w:trPr>
          <w:cantSplit/>
          <w:jc w:val="center"/>
        </w:trPr>
        <w:tc>
          <w:tcPr>
            <w:tcW w:w="1510" w:type="pct"/>
            <w:shd w:val="clear" w:color="auto" w:fill="F2F2F2" w:themeFill="background1" w:themeFillShade="F2"/>
            <w:vAlign w:val="center"/>
          </w:tcPr>
          <w:p w14:paraId="5309D6E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3B86D8A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3F324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4"/>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079A3A8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42C2F13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08A7F326" w14:textId="77777777" w:rsidTr="00B95C07">
        <w:trPr>
          <w:cantSplit/>
          <w:jc w:val="center"/>
        </w:trPr>
        <w:tc>
          <w:tcPr>
            <w:tcW w:w="1510" w:type="pct"/>
            <w:shd w:val="clear" w:color="auto" w:fill="F2F2F2" w:themeFill="background1" w:themeFillShade="F2"/>
            <w:vAlign w:val="center"/>
          </w:tcPr>
          <w:p w14:paraId="285E603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79DB7FB" w14:textId="77777777" w:rsidR="00B95C07" w:rsidRPr="00A6566B" w:rsidRDefault="00B95C07" w:rsidP="00E279B2">
            <w:pPr>
              <w:pStyle w:val="TableText"/>
              <w:rPr>
                <w:rFonts w:ascii="Times New Roman" w:hAnsi="Times New Roman" w:cs="Times New Roman"/>
                <w:iCs/>
                <w:szCs w:val="22"/>
              </w:rPr>
            </w:pPr>
          </w:p>
        </w:tc>
      </w:tr>
      <w:tr w:rsidR="00B95C07" w:rsidRPr="00A6566B" w14:paraId="2AF458C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E27BFE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5FA35F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7AFDEE21"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DAFCAED"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AA55827"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433CD39"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254E3B1" w14:textId="0C643419"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A8F0DAE"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C08C6D4"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27C09FF7" w14:textId="77777777" w:rsidR="00B95C07" w:rsidRPr="00A6566B" w:rsidRDefault="00B95C07" w:rsidP="00B95C07">
            <w:pPr>
              <w:spacing w:before="60" w:after="60"/>
              <w:jc w:val="left"/>
              <w:rPr>
                <w:sz w:val="22"/>
                <w:szCs w:val="22"/>
              </w:rPr>
            </w:pPr>
            <w:r w:rsidRPr="00A6566B">
              <w:rPr>
                <w:sz w:val="22"/>
                <w:szCs w:val="22"/>
              </w:rPr>
              <w:t>PSODISPS, PSOLMUTL, PSOMPHRC, PSOORCPY, PSOOREDT, PSOREF, PSORREF, PSORXEDT</w:t>
            </w:r>
          </w:p>
        </w:tc>
        <w:tc>
          <w:tcPr>
            <w:tcW w:w="1961" w:type="pct"/>
            <w:tcBorders>
              <w:bottom w:val="single" w:sz="4" w:space="0" w:color="auto"/>
            </w:tcBorders>
            <w:vAlign w:val="center"/>
          </w:tcPr>
          <w:p w14:paraId="23C57E67" w14:textId="77777777" w:rsidR="00B95C07" w:rsidRPr="00A6566B" w:rsidRDefault="00B95C07" w:rsidP="00B95C07">
            <w:pPr>
              <w:spacing w:before="60" w:after="60"/>
              <w:jc w:val="left"/>
              <w:rPr>
                <w:sz w:val="22"/>
                <w:szCs w:val="22"/>
              </w:rPr>
            </w:pPr>
            <w:r w:rsidRPr="00A6566B">
              <w:rPr>
                <w:sz w:val="22"/>
                <w:szCs w:val="22"/>
              </w:rPr>
              <w:t>PSOORNE6, PSOVER1, PSORRX1, PSOBUILD, PSOORUT1, PSODRG, PSOORNE5, PSONFI, PSOBPSUT, PSOHELP, PSOUTLA2, PSOORNE3, PSODAWUT, PSSDAWUT, PSOLMLST, PSOROS</w:t>
            </w:r>
          </w:p>
        </w:tc>
      </w:tr>
    </w:tbl>
    <w:p w14:paraId="0D0CCB5E"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5C51A6D5" w14:textId="77777777" w:rsidTr="00B95C07">
        <w:trPr>
          <w:cantSplit/>
          <w:tblHeader/>
          <w:jc w:val="center"/>
        </w:trPr>
        <w:tc>
          <w:tcPr>
            <w:tcW w:w="1510" w:type="pct"/>
            <w:shd w:val="clear" w:color="auto" w:fill="F2F2F2" w:themeFill="background1" w:themeFillShade="F2"/>
            <w:vAlign w:val="center"/>
          </w:tcPr>
          <w:p w14:paraId="3EE291F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150783A2"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5A46838D"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437A101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CC7627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^PSDRUG(</w:t>
            </w:r>
          </w:p>
          <w:p w14:paraId="48189C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^YSCL(603.01,</w:t>
            </w:r>
          </w:p>
          <w:p w14:paraId="7336332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^PS(50.606,</w:t>
            </w:r>
          </w:p>
          <w:p w14:paraId="015631E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^PS(50.7,</w:t>
            </w:r>
          </w:p>
          <w:p w14:paraId="62C5E5D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5D0FC21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0961F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tc>
      </w:tr>
      <w:tr w:rsidR="00B95C07" w:rsidRPr="00A6566B" w14:paraId="1024E2BC" w14:textId="77777777" w:rsidTr="00B95C07">
        <w:trPr>
          <w:cantSplit/>
          <w:jc w:val="center"/>
        </w:trPr>
        <w:tc>
          <w:tcPr>
            <w:tcW w:w="1510" w:type="pct"/>
            <w:shd w:val="clear" w:color="auto" w:fill="F2F2F2" w:themeFill="background1" w:themeFillShade="F2"/>
            <w:vAlign w:val="center"/>
          </w:tcPr>
          <w:p w14:paraId="5E318BB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DC8EC7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456FB6EB" w14:textId="77777777" w:rsidTr="00B95C07">
        <w:trPr>
          <w:cantSplit/>
          <w:jc w:val="center"/>
        </w:trPr>
        <w:tc>
          <w:tcPr>
            <w:tcW w:w="1510" w:type="pct"/>
            <w:shd w:val="clear" w:color="auto" w:fill="F2F2F2" w:themeFill="background1" w:themeFillShade="F2"/>
            <w:vAlign w:val="center"/>
          </w:tcPr>
          <w:p w14:paraId="721AF4A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F297B6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4708 – Call to DAWEXT^PSSDAWUT (Active/Controlled Subscription)</w:t>
            </w:r>
          </w:p>
        </w:tc>
      </w:tr>
      <w:tr w:rsidR="00B95C07" w:rsidRPr="00A6566B" w14:paraId="1F56E3E0"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69C93E6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86C820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5C5741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2302F0D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42DD5BB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4113600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3"/>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FBF7E4E" w14:textId="77777777" w:rsidTr="00B95C07">
        <w:trPr>
          <w:cantSplit/>
          <w:jc w:val="center"/>
        </w:trPr>
        <w:tc>
          <w:tcPr>
            <w:tcW w:w="1510" w:type="pct"/>
            <w:shd w:val="clear" w:color="auto" w:fill="F2F2F2" w:themeFill="background1" w:themeFillShade="F2"/>
            <w:vAlign w:val="center"/>
          </w:tcPr>
          <w:p w14:paraId="6370D63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7AD73E5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2E7F968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F567897" w14:textId="77777777" w:rsidTr="00B95C07">
        <w:trPr>
          <w:cantSplit/>
          <w:jc w:val="center"/>
        </w:trPr>
        <w:tc>
          <w:tcPr>
            <w:tcW w:w="1510" w:type="pct"/>
            <w:shd w:val="clear" w:color="auto" w:fill="F2F2F2" w:themeFill="background1" w:themeFillShade="F2"/>
            <w:vAlign w:val="center"/>
          </w:tcPr>
          <w:p w14:paraId="205D636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39BC5EC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A8D071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135D1445"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394A545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4DF659E"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4C4D9A8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3923D7B"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582D4CC2"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166F55E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CE69F04"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4F431A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83FB658" w14:textId="77777777" w:rsidR="00B95C07" w:rsidRPr="00A6566B" w:rsidRDefault="00B95C07" w:rsidP="00E279B2">
            <w:pPr>
              <w:pStyle w:val="TableText"/>
              <w:rPr>
                <w:rFonts w:ascii="Times New Roman" w:hAnsi="Times New Roman" w:cs="Times New Roman"/>
                <w:szCs w:val="22"/>
              </w:rPr>
            </w:pPr>
          </w:p>
        </w:tc>
      </w:tr>
    </w:tbl>
    <w:p w14:paraId="13FAD4A6" w14:textId="00997DD0" w:rsidR="00B95C07" w:rsidRDefault="00B95C07" w:rsidP="00EA7EC0">
      <w:pPr>
        <w:pStyle w:val="Heading6"/>
      </w:pPr>
      <w:bookmarkStart w:id="197" w:name="_Toc439226759"/>
      <w:r>
        <w:t>PSOORUT1</w:t>
      </w:r>
      <w:bookmarkEnd w:id="197"/>
    </w:p>
    <w:p w14:paraId="1B7C3695" w14:textId="725B9DF8" w:rsidR="00AC1619" w:rsidRPr="00AC1619" w:rsidRDefault="00AC1619" w:rsidP="00AC1619">
      <w:pPr>
        <w:pStyle w:val="BodyText"/>
      </w:pPr>
      <w:r>
        <w:t>The ‘PSOORUT1’ routine has been modified to include the display of remote prescriptions within the [PSO LM BACKDOOR ORDER] prescription list.  The prescriptions are sorted by facility and include the same display elements at eh local prescription.  Each remote facility’s prescription list has a programmatically generated header that separates the prescriptions by status (Active, Suspended, Hold, etc.)</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6727D41B" w14:textId="77777777" w:rsidTr="00B95C07">
        <w:trPr>
          <w:cantSplit/>
          <w:tblHeader/>
          <w:jc w:val="center"/>
        </w:trPr>
        <w:tc>
          <w:tcPr>
            <w:tcW w:w="1510" w:type="pct"/>
            <w:shd w:val="clear" w:color="auto" w:fill="F2F2F2" w:themeFill="background1" w:themeFillShade="F2"/>
            <w:vAlign w:val="center"/>
          </w:tcPr>
          <w:p w14:paraId="18BC96F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15F806C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18F67931" w14:textId="77777777" w:rsidTr="00B95C07">
        <w:trPr>
          <w:cantSplit/>
          <w:tblHeader/>
          <w:jc w:val="center"/>
        </w:trPr>
        <w:tc>
          <w:tcPr>
            <w:tcW w:w="1510" w:type="pct"/>
            <w:shd w:val="clear" w:color="auto" w:fill="F2F2F2" w:themeFill="background1" w:themeFillShade="F2"/>
            <w:vAlign w:val="center"/>
          </w:tcPr>
          <w:p w14:paraId="7E01004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07746FE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PSOORUT1</w:t>
            </w:r>
          </w:p>
        </w:tc>
      </w:tr>
      <w:tr w:rsidR="00B95C07" w:rsidRPr="00A6566B" w14:paraId="040EDCC5" w14:textId="77777777" w:rsidTr="00B95C07">
        <w:trPr>
          <w:cantSplit/>
          <w:jc w:val="center"/>
        </w:trPr>
        <w:tc>
          <w:tcPr>
            <w:tcW w:w="1510" w:type="pct"/>
            <w:shd w:val="clear" w:color="auto" w:fill="F2F2F2" w:themeFill="background1" w:themeFillShade="F2"/>
            <w:vAlign w:val="center"/>
          </w:tcPr>
          <w:p w14:paraId="42941914"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4692EAA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4119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1579681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D9B90C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6D620C" w14:textId="77777777" w:rsidTr="00B95C07">
        <w:trPr>
          <w:cantSplit/>
          <w:jc w:val="center"/>
        </w:trPr>
        <w:tc>
          <w:tcPr>
            <w:tcW w:w="1510" w:type="pct"/>
            <w:shd w:val="clear" w:color="auto" w:fill="F2F2F2" w:themeFill="background1" w:themeFillShade="F2"/>
            <w:vAlign w:val="center"/>
          </w:tcPr>
          <w:p w14:paraId="4938326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0BF191A7" w14:textId="77777777" w:rsidR="00B95C07" w:rsidRPr="00A6566B" w:rsidRDefault="00B95C07" w:rsidP="00E279B2">
            <w:pPr>
              <w:pStyle w:val="TableText"/>
              <w:rPr>
                <w:rFonts w:ascii="Times New Roman" w:hAnsi="Times New Roman" w:cs="Times New Roman"/>
                <w:iCs/>
                <w:szCs w:val="22"/>
              </w:rPr>
            </w:pPr>
          </w:p>
        </w:tc>
      </w:tr>
      <w:tr w:rsidR="00B95C07" w:rsidRPr="00A6566B" w14:paraId="311ED99C"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785750E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8C7B9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078F11B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576135A"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6A642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3527090"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CB4F70B" w14:textId="40B20C80"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1A0FF759"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D1308F"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0D40DCD8" w14:textId="77777777" w:rsidR="00B95C07" w:rsidRPr="00A6566B" w:rsidRDefault="00B95C07" w:rsidP="00B95C07">
            <w:pPr>
              <w:spacing w:before="60" w:after="60"/>
              <w:jc w:val="left"/>
              <w:rPr>
                <w:sz w:val="22"/>
                <w:szCs w:val="22"/>
              </w:rPr>
            </w:pPr>
            <w:r w:rsidRPr="00A6566B">
              <w:rPr>
                <w:sz w:val="22"/>
                <w:szCs w:val="22"/>
              </w:rPr>
              <w:t>PSOCAN4, PSODISP3, PSOHLNEW, PSOLMUTL, PSONEW, PSOORFI2, PSOORFL, PSOORNE2, PSOORUTL, PSOREF, PSORENW4, PSORX1, PSOTPRX1, PSOVER</w:t>
            </w:r>
          </w:p>
        </w:tc>
        <w:tc>
          <w:tcPr>
            <w:tcW w:w="1961" w:type="pct"/>
            <w:tcBorders>
              <w:bottom w:val="single" w:sz="4" w:space="0" w:color="auto"/>
            </w:tcBorders>
            <w:vAlign w:val="center"/>
          </w:tcPr>
          <w:p w14:paraId="0C650225" w14:textId="77777777" w:rsidR="00B95C07" w:rsidRPr="00A6566B" w:rsidRDefault="00B95C07" w:rsidP="00B95C07">
            <w:pPr>
              <w:spacing w:before="60" w:after="60"/>
              <w:jc w:val="left"/>
              <w:rPr>
                <w:sz w:val="22"/>
                <w:szCs w:val="22"/>
              </w:rPr>
            </w:pPr>
            <w:r w:rsidRPr="00A6566B">
              <w:rPr>
                <w:sz w:val="22"/>
                <w:szCs w:val="22"/>
              </w:rPr>
              <w:t xml:space="preserve">%DTC,DICN, DIK, DIQ, PSOBPSU1, PSOBPSUT, PSOHLSN1,PSOORUTL, PSOREJUT, PSOUTL,  </w:t>
            </w:r>
          </w:p>
        </w:tc>
      </w:tr>
    </w:tbl>
    <w:p w14:paraId="7190C3C2"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43368CD" w14:textId="77777777" w:rsidTr="00B95C07">
        <w:trPr>
          <w:cantSplit/>
          <w:tblHeader/>
          <w:jc w:val="center"/>
        </w:trPr>
        <w:tc>
          <w:tcPr>
            <w:tcW w:w="1510" w:type="pct"/>
            <w:shd w:val="clear" w:color="auto" w:fill="F2F2F2" w:themeFill="background1" w:themeFillShade="F2"/>
            <w:vAlign w:val="center"/>
          </w:tcPr>
          <w:p w14:paraId="59B2CC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B631BEF"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AEDA2A8"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23487D8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2F0483F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^PS(52.41,</w:t>
            </w:r>
          </w:p>
          <w:p w14:paraId="5B46EE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B30BE7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2807A17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p w14:paraId="47C92718" w14:textId="77777777" w:rsidR="00B95C07" w:rsidRPr="00A6566B" w:rsidRDefault="00B95C07" w:rsidP="00E279B2">
            <w:pPr>
              <w:pStyle w:val="TableText"/>
              <w:rPr>
                <w:rFonts w:ascii="Times New Roman" w:hAnsi="Times New Roman" w:cs="Times New Roman"/>
                <w:szCs w:val="22"/>
              </w:rPr>
            </w:pPr>
          </w:p>
        </w:tc>
      </w:tr>
      <w:tr w:rsidR="00B95C07" w:rsidRPr="00A6566B" w14:paraId="210B552F" w14:textId="77777777" w:rsidTr="00B95C07">
        <w:trPr>
          <w:cantSplit/>
          <w:jc w:val="center"/>
        </w:trPr>
        <w:tc>
          <w:tcPr>
            <w:tcW w:w="1510" w:type="pct"/>
            <w:shd w:val="clear" w:color="auto" w:fill="F2F2F2" w:themeFill="background1" w:themeFillShade="F2"/>
            <w:vAlign w:val="center"/>
          </w:tcPr>
          <w:p w14:paraId="5985BFD3"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7B1CF5B7" w14:textId="77777777" w:rsidR="00B95C07" w:rsidRPr="00A6566B" w:rsidRDefault="00B95C07" w:rsidP="00E279B2">
            <w:pPr>
              <w:pStyle w:val="TableText"/>
              <w:rPr>
                <w:rFonts w:ascii="Times New Roman" w:hAnsi="Times New Roman" w:cs="Times New Roman"/>
                <w:szCs w:val="22"/>
              </w:rPr>
            </w:pPr>
          </w:p>
        </w:tc>
      </w:tr>
      <w:tr w:rsidR="00B95C07" w:rsidRPr="00A6566B" w14:paraId="31B729E9" w14:textId="77777777" w:rsidTr="00B95C07">
        <w:trPr>
          <w:cantSplit/>
          <w:jc w:val="center"/>
        </w:trPr>
        <w:tc>
          <w:tcPr>
            <w:tcW w:w="1510" w:type="pct"/>
            <w:shd w:val="clear" w:color="auto" w:fill="F2F2F2" w:themeFill="background1" w:themeFillShade="F2"/>
            <w:vAlign w:val="center"/>
          </w:tcPr>
          <w:p w14:paraId="4ACFAE8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79C0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#221 – Access to ^PSDRUG</w:t>
            </w:r>
          </w:p>
          <w:p w14:paraId="4DD9A5B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#2203 – Call to ^PSXOPUTL</w:t>
            </w:r>
          </w:p>
        </w:tc>
      </w:tr>
      <w:tr w:rsidR="00B95C07" w:rsidRPr="00A6566B" w14:paraId="47141BE6"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5ACF8D9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7787B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14334BE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0EF3DF9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CD59BA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9C1B39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08B32C6A" w14:textId="77777777" w:rsidTr="00B95C07">
        <w:trPr>
          <w:cantSplit/>
          <w:jc w:val="center"/>
        </w:trPr>
        <w:tc>
          <w:tcPr>
            <w:tcW w:w="1510" w:type="pct"/>
            <w:shd w:val="clear" w:color="auto" w:fill="F2F2F2" w:themeFill="background1" w:themeFillShade="F2"/>
            <w:vAlign w:val="center"/>
          </w:tcPr>
          <w:p w14:paraId="697F112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4AC30E9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3814955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166EE14E" w14:textId="77777777" w:rsidTr="00B95C07">
        <w:trPr>
          <w:cantSplit/>
          <w:jc w:val="center"/>
        </w:trPr>
        <w:tc>
          <w:tcPr>
            <w:tcW w:w="1510" w:type="pct"/>
            <w:shd w:val="clear" w:color="auto" w:fill="F2F2F2" w:themeFill="background1" w:themeFillShade="F2"/>
            <w:vAlign w:val="center"/>
          </w:tcPr>
          <w:p w14:paraId="5CBB9C3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466108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7A93E2C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36C6230F"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150E48E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A3BD95A"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5822059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00FC5BE"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2C3CECC3"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0027522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53C131"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1909D08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87D52B" w14:textId="77777777" w:rsidR="00B95C07" w:rsidRPr="00A6566B" w:rsidRDefault="00B95C07" w:rsidP="00E279B2">
            <w:pPr>
              <w:pStyle w:val="TableText"/>
              <w:rPr>
                <w:rFonts w:ascii="Times New Roman" w:hAnsi="Times New Roman" w:cs="Times New Roman"/>
              </w:rPr>
            </w:pPr>
          </w:p>
        </w:tc>
      </w:tr>
    </w:tbl>
    <w:p w14:paraId="513EF01A" w14:textId="2A81A01F" w:rsidR="00B95C07" w:rsidRDefault="00B95C07" w:rsidP="00EA7EC0">
      <w:pPr>
        <w:pStyle w:val="Heading6"/>
      </w:pPr>
      <w:bookmarkStart w:id="198" w:name="_Toc439226760"/>
      <w:r>
        <w:t>PSOROS</w:t>
      </w:r>
      <w:bookmarkEnd w:id="198"/>
    </w:p>
    <w:p w14:paraId="49E89DD4" w14:textId="00BD9B2D" w:rsidR="00AC1619" w:rsidRPr="00AC1619" w:rsidRDefault="00DE62C0" w:rsidP="00AC1619">
      <w:pPr>
        <w:pStyle w:val="BodyText"/>
      </w:pPr>
      <w:r>
        <w:t>The ‘PSOROS’ routine is the driving routine for selection of a ‘remote’ prescription within list manager.  This routine controls the list template [PSO LM REMOTE ORDER SELECTION].</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54F08317" w14:textId="77777777" w:rsidTr="00B95C07">
        <w:trPr>
          <w:cantSplit/>
          <w:tblHeader/>
          <w:jc w:val="center"/>
        </w:trPr>
        <w:tc>
          <w:tcPr>
            <w:tcW w:w="1510" w:type="pct"/>
            <w:shd w:val="clear" w:color="auto" w:fill="F2F2F2" w:themeFill="background1" w:themeFillShade="F2"/>
            <w:vAlign w:val="center"/>
          </w:tcPr>
          <w:p w14:paraId="768DE67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3CCE647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7F740A1" w14:textId="77777777" w:rsidTr="00B95C07">
        <w:trPr>
          <w:cantSplit/>
          <w:tblHeader/>
          <w:jc w:val="center"/>
        </w:trPr>
        <w:tc>
          <w:tcPr>
            <w:tcW w:w="1510" w:type="pct"/>
            <w:shd w:val="clear" w:color="auto" w:fill="F2F2F2" w:themeFill="background1" w:themeFillShade="F2"/>
            <w:vAlign w:val="center"/>
          </w:tcPr>
          <w:p w14:paraId="29E1F81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CF7C2C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PSOROS</w:t>
            </w:r>
          </w:p>
        </w:tc>
      </w:tr>
      <w:tr w:rsidR="00B95C07" w:rsidRPr="00A6566B" w14:paraId="746D4876" w14:textId="77777777" w:rsidTr="00B95C07">
        <w:trPr>
          <w:cantSplit/>
          <w:jc w:val="center"/>
        </w:trPr>
        <w:tc>
          <w:tcPr>
            <w:tcW w:w="1510" w:type="pct"/>
            <w:shd w:val="clear" w:color="auto" w:fill="F2F2F2" w:themeFill="background1" w:themeFillShade="F2"/>
            <w:vAlign w:val="center"/>
          </w:tcPr>
          <w:p w14:paraId="5377242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1CB2A07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BC2ED3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5012433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7A9B40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0A7EF7" w14:textId="77777777" w:rsidTr="00B95C07">
        <w:trPr>
          <w:cantSplit/>
          <w:jc w:val="center"/>
        </w:trPr>
        <w:tc>
          <w:tcPr>
            <w:tcW w:w="1510" w:type="pct"/>
            <w:shd w:val="clear" w:color="auto" w:fill="F2F2F2" w:themeFill="background1" w:themeFillShade="F2"/>
            <w:vAlign w:val="center"/>
          </w:tcPr>
          <w:p w14:paraId="1F81CCB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5197F122" w14:textId="77777777" w:rsidR="00B95C07" w:rsidRPr="00A6566B" w:rsidRDefault="00B95C07" w:rsidP="00E279B2">
            <w:pPr>
              <w:pStyle w:val="TableText"/>
              <w:rPr>
                <w:rFonts w:ascii="Times New Roman" w:hAnsi="Times New Roman" w:cs="Times New Roman"/>
                <w:iCs/>
                <w:szCs w:val="22"/>
              </w:rPr>
            </w:pPr>
          </w:p>
        </w:tc>
      </w:tr>
      <w:tr w:rsidR="00B95C07" w:rsidRPr="00A6566B" w14:paraId="223E0EF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6B5ACD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22B559AD" w14:textId="77777777" w:rsidR="00B95C07" w:rsidRPr="00A6566B" w:rsidRDefault="00B95C07" w:rsidP="00E279B2">
            <w:pPr>
              <w:pStyle w:val="TableText"/>
              <w:rPr>
                <w:rFonts w:ascii="Times New Roman" w:hAnsi="Times New Roman" w:cs="Times New Roman"/>
                <w:szCs w:val="22"/>
              </w:rPr>
            </w:pPr>
          </w:p>
        </w:tc>
      </w:tr>
    </w:tbl>
    <w:p w14:paraId="41D05698"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AEE2897"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096E8A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868039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95DB4CE" w14:textId="4BBEF19A"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32E1B703"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D97F61B"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09C94E11"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0AC49701" w14:textId="77777777" w:rsidR="00B95C07" w:rsidRPr="00A6566B" w:rsidRDefault="00B95C07" w:rsidP="00E279B2">
            <w:pPr>
              <w:spacing w:before="60" w:after="60"/>
              <w:rPr>
                <w:sz w:val="22"/>
                <w:szCs w:val="22"/>
              </w:rPr>
            </w:pPr>
            <w:r w:rsidRPr="00A6566B">
              <w:rPr>
                <w:sz w:val="22"/>
                <w:szCs w:val="22"/>
              </w:rPr>
              <w:t>VALM, PSONFI, XQORM1</w:t>
            </w:r>
          </w:p>
        </w:tc>
      </w:tr>
    </w:tbl>
    <w:p w14:paraId="1836CA0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8F3D8ED" w14:textId="77777777" w:rsidTr="00B95C07">
        <w:trPr>
          <w:cantSplit/>
          <w:tblHeader/>
          <w:jc w:val="center"/>
        </w:trPr>
        <w:tc>
          <w:tcPr>
            <w:tcW w:w="1510" w:type="pct"/>
            <w:shd w:val="clear" w:color="auto" w:fill="F2F2F2" w:themeFill="background1" w:themeFillShade="F2"/>
            <w:vAlign w:val="center"/>
          </w:tcPr>
          <w:p w14:paraId="08F143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2AB7D1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888F2F7"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6DD5D85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FD925B9" w14:textId="77777777" w:rsidR="00B95C07" w:rsidRPr="00A6566B" w:rsidRDefault="00B95C07" w:rsidP="00E279B2">
            <w:pPr>
              <w:pStyle w:val="TableText"/>
              <w:rPr>
                <w:rFonts w:ascii="Times New Roman" w:hAnsi="Times New Roman" w:cs="Times New Roman"/>
                <w:szCs w:val="22"/>
              </w:rPr>
            </w:pPr>
          </w:p>
        </w:tc>
      </w:tr>
      <w:tr w:rsidR="00B95C07" w:rsidRPr="00A6566B" w14:paraId="3441ED73" w14:textId="77777777" w:rsidTr="00B95C07">
        <w:trPr>
          <w:cantSplit/>
          <w:jc w:val="center"/>
        </w:trPr>
        <w:tc>
          <w:tcPr>
            <w:tcW w:w="1510" w:type="pct"/>
            <w:shd w:val="clear" w:color="auto" w:fill="F2F2F2" w:themeFill="background1" w:themeFillShade="F2"/>
            <w:vAlign w:val="center"/>
          </w:tcPr>
          <w:p w14:paraId="08DDAF8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3BA3473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ORDER MENU</w:t>
            </w:r>
          </w:p>
          <w:p w14:paraId="01F0419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REFILL REMOTE ORDER</w:t>
            </w:r>
          </w:p>
          <w:p w14:paraId="7911A0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PARTIAL</w:t>
            </w:r>
          </w:p>
        </w:tc>
      </w:tr>
      <w:tr w:rsidR="00B95C07" w:rsidRPr="00A6566B" w14:paraId="3DC72C64" w14:textId="77777777" w:rsidTr="00B95C07">
        <w:trPr>
          <w:cantSplit/>
          <w:jc w:val="center"/>
        </w:trPr>
        <w:tc>
          <w:tcPr>
            <w:tcW w:w="1510" w:type="pct"/>
            <w:shd w:val="clear" w:color="auto" w:fill="F2F2F2" w:themeFill="background1" w:themeFillShade="F2"/>
            <w:vAlign w:val="center"/>
          </w:tcPr>
          <w:p w14:paraId="603F214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0EC8C1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657CCB8E"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1CFED0A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76980FE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42A609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6D3AA7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13F3D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21F4A9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43B0846" w14:textId="77777777" w:rsidTr="00B95C07">
        <w:trPr>
          <w:cantSplit/>
          <w:jc w:val="center"/>
        </w:trPr>
        <w:tc>
          <w:tcPr>
            <w:tcW w:w="1510" w:type="pct"/>
            <w:shd w:val="clear" w:color="auto" w:fill="F2F2F2" w:themeFill="background1" w:themeFillShade="F2"/>
            <w:vAlign w:val="center"/>
          </w:tcPr>
          <w:p w14:paraId="7F9A04D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52B8886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C56425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791381F9" w14:textId="77777777" w:rsidTr="00B95C07">
        <w:trPr>
          <w:cantSplit/>
          <w:jc w:val="center"/>
        </w:trPr>
        <w:tc>
          <w:tcPr>
            <w:tcW w:w="1510" w:type="pct"/>
            <w:shd w:val="clear" w:color="auto" w:fill="F2F2F2" w:themeFill="background1" w:themeFillShade="F2"/>
            <w:vAlign w:val="center"/>
          </w:tcPr>
          <w:p w14:paraId="47B9400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8D9CA7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46384DF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7C6E22B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59FDA779" w14:textId="77777777" w:rsidTr="00B95C07">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6D106"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161E7AE5" w14:textId="77777777" w:rsidTr="00B95C07">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30EB40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bl>
    <w:p w14:paraId="2A5D55C5" w14:textId="77777777" w:rsidR="00B95C07" w:rsidRPr="00086A3C" w:rsidRDefault="00B95C07" w:rsidP="00B95C07">
      <w:pPr>
        <w:pStyle w:val="BodyText"/>
        <w:rPr>
          <w:sz w:val="2"/>
          <w:szCs w:val="2"/>
        </w:rPr>
      </w:pP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44"/>
      </w:tblGrid>
      <w:tr w:rsidR="00B95C07" w:rsidRPr="00086A3C" w14:paraId="27BCC4E1" w14:textId="77777777" w:rsidTr="004B67F9">
        <w:trPr>
          <w:cantSplit/>
          <w:jc w:val="center"/>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4D8D022D" w14:textId="77777777" w:rsidTr="00D03C16">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8FD6EB6"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54FE781A" w14:textId="77777777" w:rsidTr="00D03C16">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5994BD2" w14:textId="77777777" w:rsidR="00014E4E" w:rsidRPr="00A6566B" w:rsidRDefault="00014E4E" w:rsidP="00014E4E">
                  <w:pPr>
                    <w:pStyle w:val="TableText"/>
                    <w:rPr>
                      <w:rFonts w:ascii="Times New Roman" w:hAnsi="Times New Roman" w:cs="Times New Roman"/>
                      <w:szCs w:val="22"/>
                    </w:rPr>
                  </w:pPr>
                </w:p>
              </w:tc>
            </w:tr>
          </w:tbl>
          <w:p w14:paraId="4A10B5E9" w14:textId="6C132609" w:rsidR="00A6566B" w:rsidRDefault="00611C58" w:rsidP="00EA7EC0">
            <w:pPr>
              <w:pStyle w:val="Heading6"/>
            </w:pPr>
            <w:bookmarkStart w:id="199" w:name="_Toc439226761"/>
            <w:r>
              <w:t>PSO</w:t>
            </w:r>
            <w:r w:rsidR="00B95C07">
              <w:t>RRD</w:t>
            </w:r>
            <w:bookmarkEnd w:id="199"/>
          </w:p>
          <w:p w14:paraId="0540BB69" w14:textId="208FF99A" w:rsidR="00DE62C0" w:rsidRPr="00DE62C0" w:rsidRDefault="00DE62C0" w:rsidP="00DE62C0">
            <w:pPr>
              <w:pStyle w:val="BodyText"/>
            </w:pPr>
            <w:r>
              <w:t>The ‘PSORRD’ routine is the routine that controls the PSO LM REMOTE REPORTS DETAILS list manager template.  This routine is part of the Remote Prescription Report functionality.</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modification."/>
            </w:tblPr>
            <w:tblGrid>
              <w:gridCol w:w="2747"/>
              <w:gridCol w:w="1115"/>
              <w:gridCol w:w="1201"/>
              <w:gridCol w:w="1030"/>
              <w:gridCol w:w="3003"/>
            </w:tblGrid>
            <w:tr w:rsidR="00A6566B" w:rsidRPr="00A6566B" w14:paraId="21EC2208" w14:textId="77777777" w:rsidTr="00A6566B">
              <w:trPr>
                <w:cantSplit/>
                <w:tblHeader/>
                <w:jc w:val="center"/>
              </w:trPr>
              <w:tc>
                <w:tcPr>
                  <w:tcW w:w="1510" w:type="pct"/>
                  <w:shd w:val="clear" w:color="auto" w:fill="F2F2F2" w:themeFill="background1" w:themeFillShade="F2"/>
                  <w:vAlign w:val="center"/>
                </w:tcPr>
                <w:p w14:paraId="74B820ED"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6D419BC"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A6566B" w:rsidRPr="00A6566B" w14:paraId="2642EE04" w14:textId="77777777" w:rsidTr="00A6566B">
              <w:trPr>
                <w:cantSplit/>
                <w:tblHeader/>
                <w:jc w:val="center"/>
              </w:trPr>
              <w:tc>
                <w:tcPr>
                  <w:tcW w:w="1510" w:type="pct"/>
                  <w:shd w:val="clear" w:color="auto" w:fill="F2F2F2" w:themeFill="background1" w:themeFillShade="F2"/>
                  <w:vAlign w:val="center"/>
                </w:tcPr>
                <w:p w14:paraId="7AE2537C"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7A9C04B"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t>PSORRD</w:t>
                  </w:r>
                </w:p>
              </w:tc>
            </w:tr>
            <w:tr w:rsidR="00A6566B" w:rsidRPr="00A6566B" w14:paraId="0DEA52C1" w14:textId="77777777" w:rsidTr="00A6566B">
              <w:trPr>
                <w:cantSplit/>
                <w:jc w:val="center"/>
              </w:trPr>
              <w:tc>
                <w:tcPr>
                  <w:tcW w:w="1510" w:type="pct"/>
                  <w:shd w:val="clear" w:color="auto" w:fill="F2F2F2" w:themeFill="background1" w:themeFillShade="F2"/>
                  <w:vAlign w:val="center"/>
                </w:tcPr>
                <w:p w14:paraId="70B1D116"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70AF3DB0"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DE7D28"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2B741085"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1EAA7F82"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A6566B" w:rsidRPr="00A6566B" w14:paraId="211DD708" w14:textId="77777777" w:rsidTr="00A6566B">
              <w:trPr>
                <w:cantSplit/>
                <w:jc w:val="center"/>
              </w:trPr>
              <w:tc>
                <w:tcPr>
                  <w:tcW w:w="1510" w:type="pct"/>
                  <w:shd w:val="clear" w:color="auto" w:fill="F2F2F2" w:themeFill="background1" w:themeFillShade="F2"/>
                  <w:vAlign w:val="center"/>
                </w:tcPr>
                <w:p w14:paraId="71757640"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24661AC" w14:textId="77777777" w:rsidR="00A6566B" w:rsidRPr="00A6566B" w:rsidRDefault="00A6566B" w:rsidP="00A6566B">
                  <w:pPr>
                    <w:pStyle w:val="TableText"/>
                    <w:rPr>
                      <w:rFonts w:ascii="Times New Roman" w:hAnsi="Times New Roman" w:cs="Times New Roman"/>
                      <w:iCs/>
                      <w:szCs w:val="22"/>
                    </w:rPr>
                  </w:pPr>
                </w:p>
              </w:tc>
            </w:tr>
            <w:tr w:rsidR="00A6566B" w:rsidRPr="00A6566B" w14:paraId="0B0A1531" w14:textId="77777777" w:rsidTr="00A6566B">
              <w:trPr>
                <w:cantSplit/>
                <w:jc w:val="center"/>
              </w:trPr>
              <w:tc>
                <w:tcPr>
                  <w:tcW w:w="1510" w:type="pct"/>
                  <w:tcBorders>
                    <w:bottom w:val="single" w:sz="6" w:space="0" w:color="000000"/>
                  </w:tcBorders>
                  <w:shd w:val="clear" w:color="auto" w:fill="F2F2F2" w:themeFill="background1" w:themeFillShade="F2"/>
                  <w:vAlign w:val="center"/>
                </w:tcPr>
                <w:p w14:paraId="10CF15B1"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737FDB39" w14:textId="77777777" w:rsidR="00A6566B" w:rsidRPr="00A6566B" w:rsidRDefault="00A6566B" w:rsidP="00A6566B">
                  <w:pPr>
                    <w:pStyle w:val="TableText"/>
                    <w:rPr>
                      <w:rFonts w:ascii="Times New Roman" w:hAnsi="Times New Roman" w:cs="Times New Roman"/>
                      <w:szCs w:val="22"/>
                    </w:rPr>
                  </w:pPr>
                </w:p>
              </w:tc>
            </w:tr>
          </w:tbl>
          <w:p w14:paraId="6112C281" w14:textId="5DF8040C" w:rsidR="00A6566B" w:rsidRPr="00A6566B" w:rsidRDefault="00A6566B" w:rsidP="00A6566B">
            <w:pPr>
              <w:pStyle w:val="BodyText"/>
            </w:pPr>
          </w:p>
        </w:tc>
      </w:tr>
    </w:tbl>
    <w:p w14:paraId="3BFC249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5FBF392" w14:textId="77777777" w:rsidTr="00A6566B">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3151C0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BE0606D"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19E01E6D" w14:textId="714EC9D4"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1C87C38" w14:textId="77777777" w:rsidTr="00A6566B">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BBF5D0"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ED21B3B"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3D6B8B36" w14:textId="77777777" w:rsidR="00B95C07" w:rsidRPr="00A6566B" w:rsidRDefault="00B95C07" w:rsidP="00E279B2">
            <w:pPr>
              <w:spacing w:before="60" w:after="60"/>
              <w:rPr>
                <w:sz w:val="22"/>
                <w:szCs w:val="22"/>
              </w:rPr>
            </w:pPr>
            <w:r w:rsidRPr="00A6566B">
              <w:rPr>
                <w:sz w:val="22"/>
                <w:szCs w:val="22"/>
              </w:rPr>
              <w:t>VALM, XQORM1</w:t>
            </w:r>
          </w:p>
        </w:tc>
      </w:tr>
    </w:tbl>
    <w:p w14:paraId="635255D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BFB4626" w14:textId="77777777" w:rsidTr="00A6566B">
        <w:trPr>
          <w:cantSplit/>
          <w:tblHeader/>
          <w:jc w:val="center"/>
        </w:trPr>
        <w:tc>
          <w:tcPr>
            <w:tcW w:w="1510" w:type="pct"/>
            <w:shd w:val="clear" w:color="auto" w:fill="F2F2F2" w:themeFill="background1" w:themeFillShade="F2"/>
            <w:vAlign w:val="center"/>
          </w:tcPr>
          <w:p w14:paraId="68B52A9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92F05B9"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3A356ECD" w14:textId="77777777" w:rsidTr="00A6566B">
        <w:trPr>
          <w:cantSplit/>
          <w:jc w:val="center"/>
        </w:trPr>
        <w:tc>
          <w:tcPr>
            <w:tcW w:w="1510" w:type="pct"/>
            <w:tcBorders>
              <w:top w:val="single" w:sz="6" w:space="0" w:color="000000"/>
            </w:tcBorders>
            <w:shd w:val="clear" w:color="auto" w:fill="F2F2F2" w:themeFill="background1" w:themeFillShade="F2"/>
            <w:vAlign w:val="center"/>
          </w:tcPr>
          <w:p w14:paraId="21BF05A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847E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342EE729" w14:textId="77777777" w:rsidTr="00A6566B">
        <w:trPr>
          <w:cantSplit/>
          <w:jc w:val="center"/>
        </w:trPr>
        <w:tc>
          <w:tcPr>
            <w:tcW w:w="1510" w:type="pct"/>
            <w:shd w:val="clear" w:color="auto" w:fill="F2F2F2" w:themeFill="background1" w:themeFillShade="F2"/>
            <w:vAlign w:val="center"/>
          </w:tcPr>
          <w:p w14:paraId="2EE88E2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AA26CA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144549C6" w14:textId="77777777" w:rsidTr="00A6566B">
        <w:trPr>
          <w:cantSplit/>
          <w:jc w:val="center"/>
        </w:trPr>
        <w:tc>
          <w:tcPr>
            <w:tcW w:w="1510" w:type="pct"/>
            <w:shd w:val="clear" w:color="auto" w:fill="F2F2F2" w:themeFill="background1" w:themeFillShade="F2"/>
            <w:vAlign w:val="center"/>
          </w:tcPr>
          <w:p w14:paraId="0666D4F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20566C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5068B5A7" w14:textId="77777777" w:rsidTr="00A6566B">
        <w:trPr>
          <w:cantSplit/>
          <w:jc w:val="center"/>
        </w:trPr>
        <w:tc>
          <w:tcPr>
            <w:tcW w:w="1510" w:type="pct"/>
            <w:tcBorders>
              <w:right w:val="single" w:sz="4" w:space="0" w:color="auto"/>
            </w:tcBorders>
            <w:shd w:val="clear" w:color="auto" w:fill="F2F2F2" w:themeFill="background1" w:themeFillShade="F2"/>
            <w:vAlign w:val="center"/>
          </w:tcPr>
          <w:p w14:paraId="412BE41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4BDABB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16A02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B00B0D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648C422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73D1BDB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96430C7" w14:textId="77777777" w:rsidTr="00A6566B">
        <w:trPr>
          <w:cantSplit/>
          <w:jc w:val="center"/>
        </w:trPr>
        <w:tc>
          <w:tcPr>
            <w:tcW w:w="1510" w:type="pct"/>
            <w:shd w:val="clear" w:color="auto" w:fill="F2F2F2" w:themeFill="background1" w:themeFillShade="F2"/>
            <w:vAlign w:val="center"/>
          </w:tcPr>
          <w:p w14:paraId="5C0DB84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1563A2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2A6114B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182E3B1" w14:textId="77777777" w:rsidTr="00A6566B">
        <w:trPr>
          <w:cantSplit/>
          <w:jc w:val="center"/>
        </w:trPr>
        <w:tc>
          <w:tcPr>
            <w:tcW w:w="1510" w:type="pct"/>
            <w:shd w:val="clear" w:color="auto" w:fill="F2F2F2" w:themeFill="background1" w:themeFillShade="F2"/>
            <w:vAlign w:val="center"/>
          </w:tcPr>
          <w:p w14:paraId="43B0380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5A6165E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658F9CE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2565E9B9"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6EB2A105" w14:textId="77777777" w:rsidTr="00A6566B">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C431AD"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64591299" w14:textId="77777777" w:rsidTr="00A6566B">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5D84197"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N/A</w:t>
            </w:r>
          </w:p>
        </w:tc>
      </w:tr>
    </w:tbl>
    <w:p w14:paraId="482B622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430FD728"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4611F940"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ECC36C"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55E65DED"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A93DF32" w14:textId="77777777" w:rsidR="00DE62C0" w:rsidRPr="00A6566B" w:rsidRDefault="00DE62C0" w:rsidP="00DE62C0">
                  <w:pPr>
                    <w:pStyle w:val="TableText"/>
                    <w:rPr>
                      <w:rFonts w:ascii="Times New Roman" w:hAnsi="Times New Roman" w:cs="Times New Roman"/>
                      <w:szCs w:val="22"/>
                    </w:rPr>
                  </w:pPr>
                </w:p>
              </w:tc>
            </w:tr>
          </w:tbl>
          <w:p w14:paraId="3AE385F8" w14:textId="77777777" w:rsidR="00B95C07" w:rsidRDefault="00EF58AA" w:rsidP="00EA7EC0">
            <w:pPr>
              <w:pStyle w:val="Heading6"/>
            </w:pPr>
            <w:bookmarkStart w:id="200" w:name="_Toc439226762"/>
            <w:r w:rsidRPr="00EF58AA">
              <w:t>PSORREF</w:t>
            </w:r>
            <w:bookmarkEnd w:id="200"/>
          </w:p>
          <w:p w14:paraId="22200FEE" w14:textId="18DA353E" w:rsidR="00DE62C0" w:rsidRPr="00DE62C0" w:rsidRDefault="00DE62C0" w:rsidP="00DE62C0">
            <w:pPr>
              <w:pStyle w:val="BodyText"/>
            </w:pPr>
            <w:r>
              <w:t>The ‘PSORREF’ routine is the main driving routine for the ‘receiving’ or ‘originating’ facility to process incoming refill requests.</w:t>
            </w:r>
          </w:p>
        </w:tc>
      </w:tr>
      <w:tr w:rsidR="00B95C07" w:rsidRPr="00EF58AA" w14:paraId="0845D11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1BDEE2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7E651E3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4D2268B"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97446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CBB3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w:t>
            </w:r>
          </w:p>
        </w:tc>
      </w:tr>
      <w:tr w:rsidR="00B95C07" w:rsidRPr="00EF58AA" w14:paraId="030D14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D1D81B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7006B79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BE72A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414227B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21F9B1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B15022C"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7CC16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B8FEA1B" w14:textId="77777777" w:rsidR="00B95C07" w:rsidRPr="00EF58AA" w:rsidRDefault="00B95C07" w:rsidP="00E279B2">
            <w:pPr>
              <w:pStyle w:val="TableText"/>
              <w:rPr>
                <w:rFonts w:ascii="Times New Roman" w:hAnsi="Times New Roman" w:cs="Times New Roman"/>
                <w:iCs/>
                <w:szCs w:val="22"/>
              </w:rPr>
            </w:pPr>
          </w:p>
        </w:tc>
      </w:tr>
      <w:tr w:rsidR="00B95C07" w:rsidRPr="00EF58AA" w14:paraId="17E859A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0012F3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387C698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7C307D8"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0CD0484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2010D69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41043E2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AD086CD" w14:textId="4B3467F2"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0D22D20"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D70C107"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9A9F418" w14:textId="77777777" w:rsidR="00B95C07" w:rsidRPr="00EF58AA" w:rsidRDefault="00B95C07" w:rsidP="00E279B2">
            <w:pPr>
              <w:spacing w:before="60" w:after="60"/>
              <w:rPr>
                <w:sz w:val="22"/>
                <w:szCs w:val="22"/>
              </w:rPr>
            </w:pPr>
          </w:p>
        </w:tc>
        <w:tc>
          <w:tcPr>
            <w:tcW w:w="1961" w:type="pct"/>
            <w:tcBorders>
              <w:bottom w:val="single" w:sz="4" w:space="0" w:color="auto"/>
            </w:tcBorders>
            <w:vAlign w:val="center"/>
          </w:tcPr>
          <w:p w14:paraId="680632A7" w14:textId="77777777" w:rsidR="00B95C07" w:rsidRPr="00EF58AA" w:rsidRDefault="00B95C07" w:rsidP="00E279B2">
            <w:pPr>
              <w:spacing w:before="60" w:after="60"/>
              <w:rPr>
                <w:sz w:val="22"/>
                <w:szCs w:val="22"/>
              </w:rPr>
            </w:pPr>
            <w:r w:rsidRPr="00EF58AA">
              <w:rPr>
                <w:sz w:val="22"/>
                <w:szCs w:val="22"/>
              </w:rPr>
              <w:t>%DTC, %ZISH, DIE, DIQ, PSOBUILD, PSOCPTRI, PSOREJU1, PSORREF0, PSORREF1, PSORRX1, PSSLOCK, XLFDT, XUAF4</w:t>
            </w:r>
          </w:p>
        </w:tc>
      </w:tr>
    </w:tbl>
    <w:p w14:paraId="2A19F327"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58DDD4E" w14:textId="77777777" w:rsidTr="00EF58AA">
        <w:trPr>
          <w:cantSplit/>
          <w:tblHeader/>
          <w:jc w:val="center"/>
        </w:trPr>
        <w:tc>
          <w:tcPr>
            <w:tcW w:w="1510" w:type="pct"/>
            <w:shd w:val="clear" w:color="auto" w:fill="F2F2F2" w:themeFill="background1" w:themeFillShade="F2"/>
            <w:vAlign w:val="center"/>
          </w:tcPr>
          <w:p w14:paraId="4091E06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75BBDD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58ABA9CA"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E6FE6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65DC764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55B33A8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57D9C6C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54548A4" w14:textId="77777777" w:rsidTr="00EF58AA">
        <w:trPr>
          <w:cantSplit/>
          <w:jc w:val="center"/>
        </w:trPr>
        <w:tc>
          <w:tcPr>
            <w:tcW w:w="1510" w:type="pct"/>
            <w:shd w:val="clear" w:color="auto" w:fill="F2F2F2" w:themeFill="background1" w:themeFillShade="F2"/>
            <w:vAlign w:val="center"/>
          </w:tcPr>
          <w:p w14:paraId="4C9DA0F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6361E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96B95EC" w14:textId="77777777" w:rsidTr="00EF58AA">
        <w:trPr>
          <w:cantSplit/>
          <w:jc w:val="center"/>
        </w:trPr>
        <w:tc>
          <w:tcPr>
            <w:tcW w:w="1510" w:type="pct"/>
            <w:shd w:val="clear" w:color="auto" w:fill="F2F2F2" w:themeFill="background1" w:themeFillShade="F2"/>
            <w:vAlign w:val="center"/>
          </w:tcPr>
          <w:p w14:paraId="7E00A69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A033D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Need to see if we need any IA’s</w:t>
            </w:r>
          </w:p>
        </w:tc>
      </w:tr>
      <w:tr w:rsidR="00B95C07" w:rsidRPr="00EF58AA" w14:paraId="7430E40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5F635D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1F649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1"/>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06770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B5C9A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AA554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3B50FE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F1A37A" w14:textId="77777777" w:rsidTr="00EF58AA">
        <w:trPr>
          <w:cantSplit/>
          <w:jc w:val="center"/>
        </w:trPr>
        <w:tc>
          <w:tcPr>
            <w:tcW w:w="1510" w:type="pct"/>
            <w:shd w:val="clear" w:color="auto" w:fill="F2F2F2" w:themeFill="background1" w:themeFillShade="F2"/>
            <w:vAlign w:val="center"/>
          </w:tcPr>
          <w:p w14:paraId="12A957E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D3393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5C46989C" w14:textId="36EBF7C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Prescription Number</w:t>
            </w:r>
          </w:p>
          <w:p w14:paraId="1B598E5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FDATE</w:t>
            </w:r>
          </w:p>
          <w:p w14:paraId="2762A22B" w14:textId="547AF6E4"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Fill Date</w:t>
            </w:r>
          </w:p>
          <w:p w14:paraId="0DF40B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3802292" w14:textId="3D4100AC"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5BB205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RPHARM</w:t>
            </w:r>
          </w:p>
          <w:p w14:paraId="151657CF" w14:textId="46BD5A19"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Name</w:t>
            </w:r>
          </w:p>
          <w:p w14:paraId="15335B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RPHONE</w:t>
            </w:r>
          </w:p>
          <w:p w14:paraId="65EF81FD" w14:textId="44F8CE6A"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Telephone Number</w:t>
            </w:r>
          </w:p>
          <w:p w14:paraId="305AB9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RISTE</w:t>
            </w:r>
          </w:p>
          <w:p w14:paraId="21557EE4" w14:textId="5554993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requesting the refill</w:t>
            </w:r>
          </w:p>
        </w:tc>
      </w:tr>
      <w:tr w:rsidR="00B95C07" w:rsidRPr="00EF58AA" w14:paraId="6D8D9351" w14:textId="77777777" w:rsidTr="00EF58AA">
        <w:trPr>
          <w:cantSplit/>
          <w:jc w:val="center"/>
        </w:trPr>
        <w:tc>
          <w:tcPr>
            <w:tcW w:w="1510" w:type="pct"/>
            <w:shd w:val="clear" w:color="auto" w:fill="F2F2F2" w:themeFill="background1" w:themeFillShade="F2"/>
            <w:vAlign w:val="center"/>
          </w:tcPr>
          <w:p w14:paraId="3C19776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80797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RET</w:t>
            </w:r>
          </w:p>
          <w:p w14:paraId="1644EE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Return array “Rx # xxxxx refilled.”, or error message.</w:t>
            </w:r>
          </w:p>
        </w:tc>
      </w:tr>
    </w:tbl>
    <w:p w14:paraId="6B59793E"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5DCD2B98"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8D323D"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7A4CF9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30E5377"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08BE0D5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6E12A174"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17A05E05"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E2474C4"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03371A18"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E439EFC" w14:textId="77777777" w:rsidR="00DE62C0" w:rsidRPr="00A6566B" w:rsidRDefault="00DE62C0" w:rsidP="00DE62C0">
                  <w:pPr>
                    <w:pStyle w:val="TableText"/>
                    <w:rPr>
                      <w:rFonts w:ascii="Times New Roman" w:hAnsi="Times New Roman" w:cs="Times New Roman"/>
                      <w:szCs w:val="22"/>
                    </w:rPr>
                  </w:pPr>
                </w:p>
              </w:tc>
            </w:tr>
          </w:tbl>
          <w:p w14:paraId="752AAD66" w14:textId="77777777" w:rsidR="00B95C07" w:rsidRDefault="00EF58AA" w:rsidP="00EA7EC0">
            <w:pPr>
              <w:pStyle w:val="Heading6"/>
            </w:pPr>
            <w:bookmarkStart w:id="201" w:name="_Toc439226763"/>
            <w:r>
              <w:t>PSORREF0</w:t>
            </w:r>
            <w:bookmarkEnd w:id="201"/>
          </w:p>
          <w:p w14:paraId="613FF7CF" w14:textId="011C245E" w:rsidR="005549E6" w:rsidRPr="005549E6" w:rsidRDefault="005549E6" w:rsidP="005549E6">
            <w:pPr>
              <w:pStyle w:val="BodyText"/>
            </w:pPr>
            <w:r>
              <w:t>The ‘PSORREF0’ is a supporting routine to ‘PSORREF’.</w:t>
            </w:r>
          </w:p>
        </w:tc>
      </w:tr>
      <w:tr w:rsidR="00B95C07" w:rsidRPr="00EF58AA" w14:paraId="39A5F1BE"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BC8D680"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42D9D3F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27A559E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E37CA4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2D5818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PSORREF0</w:t>
            </w:r>
          </w:p>
        </w:tc>
      </w:tr>
      <w:tr w:rsidR="00B95C07" w:rsidRPr="00EF58AA" w14:paraId="52638C23"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D7608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0431B2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1A73B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7A4485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47833A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02F995FE"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0040ED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46BAAFDD" w14:textId="77777777" w:rsidR="00B95C07" w:rsidRPr="00EF58AA" w:rsidRDefault="00B95C07" w:rsidP="00E279B2">
            <w:pPr>
              <w:pStyle w:val="TableText"/>
              <w:rPr>
                <w:rFonts w:ascii="Times New Roman" w:hAnsi="Times New Roman" w:cs="Times New Roman"/>
                <w:iCs/>
                <w:szCs w:val="22"/>
              </w:rPr>
            </w:pPr>
          </w:p>
        </w:tc>
      </w:tr>
      <w:tr w:rsidR="00B95C07" w:rsidRPr="00EF58AA" w14:paraId="635777A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BFBE98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A3B63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2D9538A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37BEA883"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AA237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2A20A30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11AAF2A" w14:textId="6F995E4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640BAD5B"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85383A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6EE843F" w14:textId="77777777" w:rsidR="00B95C07" w:rsidRPr="00EF58AA" w:rsidRDefault="00B95C07" w:rsidP="00E279B2">
            <w:pPr>
              <w:spacing w:before="60" w:after="60"/>
              <w:rPr>
                <w:sz w:val="22"/>
                <w:szCs w:val="22"/>
              </w:rPr>
            </w:pPr>
            <w:r w:rsidRPr="00EF58AA">
              <w:rPr>
                <w:sz w:val="22"/>
                <w:szCs w:val="22"/>
              </w:rPr>
              <w:t>PSORREF1</w:t>
            </w:r>
          </w:p>
        </w:tc>
        <w:tc>
          <w:tcPr>
            <w:tcW w:w="1961" w:type="pct"/>
            <w:tcBorders>
              <w:bottom w:val="single" w:sz="4" w:space="0" w:color="auto"/>
            </w:tcBorders>
            <w:vAlign w:val="center"/>
          </w:tcPr>
          <w:p w14:paraId="275431EA" w14:textId="77777777" w:rsidR="00B95C07" w:rsidRPr="00EF58AA" w:rsidRDefault="00B95C07" w:rsidP="00E279B2">
            <w:pPr>
              <w:spacing w:before="60" w:after="60"/>
              <w:rPr>
                <w:sz w:val="22"/>
                <w:szCs w:val="22"/>
              </w:rPr>
            </w:pPr>
            <w:r w:rsidRPr="00EF58AA">
              <w:rPr>
                <w:sz w:val="22"/>
                <w:szCs w:val="22"/>
              </w:rPr>
              <w:t>%DT, DIR, PSOPTPST, PSOR52, PSOREF1, PSOREF2, PSOUTIL, PSOUTLA, PSOUTLA1, VALM1</w:t>
            </w:r>
          </w:p>
        </w:tc>
      </w:tr>
    </w:tbl>
    <w:p w14:paraId="2F06639C"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2487EE33" w14:textId="77777777" w:rsidTr="00EF58AA">
        <w:trPr>
          <w:cantSplit/>
          <w:tblHeader/>
          <w:jc w:val="center"/>
        </w:trPr>
        <w:tc>
          <w:tcPr>
            <w:tcW w:w="1510" w:type="pct"/>
            <w:shd w:val="clear" w:color="auto" w:fill="F2F2F2" w:themeFill="background1" w:themeFillShade="F2"/>
            <w:vAlign w:val="center"/>
          </w:tcPr>
          <w:p w14:paraId="2328329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8287E73"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4D8FA7F9"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0DC9EE0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6BC36D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5CB800FB" w14:textId="77777777" w:rsidTr="00EF58AA">
        <w:trPr>
          <w:cantSplit/>
          <w:jc w:val="center"/>
        </w:trPr>
        <w:tc>
          <w:tcPr>
            <w:tcW w:w="1510" w:type="pct"/>
            <w:shd w:val="clear" w:color="auto" w:fill="F2F2F2" w:themeFill="background1" w:themeFillShade="F2"/>
            <w:vAlign w:val="center"/>
          </w:tcPr>
          <w:p w14:paraId="1B2BD03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ADF1F12" w14:textId="77777777" w:rsidR="00B95C07" w:rsidRPr="00EF58AA" w:rsidRDefault="00B95C07" w:rsidP="00E279B2">
            <w:pPr>
              <w:pStyle w:val="TableText"/>
              <w:rPr>
                <w:rFonts w:ascii="Times New Roman" w:hAnsi="Times New Roman" w:cs="Times New Roman"/>
                <w:szCs w:val="22"/>
              </w:rPr>
            </w:pPr>
          </w:p>
        </w:tc>
      </w:tr>
      <w:tr w:rsidR="00B95C07" w:rsidRPr="00EF58AA" w14:paraId="2E58E09E" w14:textId="77777777" w:rsidTr="00EF58AA">
        <w:trPr>
          <w:cantSplit/>
          <w:jc w:val="center"/>
        </w:trPr>
        <w:tc>
          <w:tcPr>
            <w:tcW w:w="1510" w:type="pct"/>
            <w:shd w:val="clear" w:color="auto" w:fill="F2F2F2" w:themeFill="background1" w:themeFillShade="F2"/>
            <w:vAlign w:val="center"/>
          </w:tcPr>
          <w:p w14:paraId="1A0A786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EB8B08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Will need to get included in IA 221</w:t>
            </w:r>
          </w:p>
        </w:tc>
      </w:tr>
      <w:tr w:rsidR="00B95C07" w:rsidRPr="00EF58AA" w14:paraId="592222F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2ADE25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3D2093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BB941E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D210A9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77A0F3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74AAD7B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65E1DD8" w14:textId="77777777" w:rsidTr="00EF58AA">
        <w:trPr>
          <w:cantSplit/>
          <w:jc w:val="center"/>
        </w:trPr>
        <w:tc>
          <w:tcPr>
            <w:tcW w:w="1510" w:type="pct"/>
            <w:shd w:val="clear" w:color="auto" w:fill="F2F2F2" w:themeFill="background1" w:themeFillShade="F2"/>
            <w:vAlign w:val="center"/>
          </w:tcPr>
          <w:p w14:paraId="0DA4C42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05053B1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p>
          <w:p w14:paraId="34B8F36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tc>
      </w:tr>
      <w:tr w:rsidR="00B95C07" w:rsidRPr="00EF58AA" w14:paraId="5F6DFE33" w14:textId="77777777" w:rsidTr="00EF58AA">
        <w:trPr>
          <w:cantSplit/>
          <w:jc w:val="center"/>
        </w:trPr>
        <w:tc>
          <w:tcPr>
            <w:tcW w:w="1510" w:type="pct"/>
            <w:shd w:val="clear" w:color="auto" w:fill="F2F2F2" w:themeFill="background1" w:themeFillShade="F2"/>
            <w:vAlign w:val="center"/>
          </w:tcPr>
          <w:p w14:paraId="53ABAB2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BD0EBA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PSORMSG</w:t>
            </w:r>
          </w:p>
          <w:p w14:paraId="18ED374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Output message containing information about the refill request.</w:t>
            </w:r>
          </w:p>
        </w:tc>
      </w:tr>
    </w:tbl>
    <w:p w14:paraId="19BDC3D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A023B7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00EFCB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A9D8DEE"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2AF5004"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95AD38D"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E4CB227"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A16CC6C"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4F3DA9F"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345AEAC7"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7AD09BA" w14:textId="77777777" w:rsidR="005549E6" w:rsidRPr="00A6566B" w:rsidRDefault="005549E6" w:rsidP="005549E6">
                  <w:pPr>
                    <w:pStyle w:val="TableText"/>
                    <w:rPr>
                      <w:rFonts w:ascii="Times New Roman" w:hAnsi="Times New Roman" w:cs="Times New Roman"/>
                      <w:szCs w:val="22"/>
                    </w:rPr>
                  </w:pPr>
                </w:p>
              </w:tc>
            </w:tr>
          </w:tbl>
          <w:p w14:paraId="7C11B5C7" w14:textId="77777777" w:rsidR="00B95C07" w:rsidRDefault="00EF58AA" w:rsidP="00EA7EC0">
            <w:pPr>
              <w:pStyle w:val="Heading6"/>
            </w:pPr>
            <w:bookmarkStart w:id="202" w:name="_Toc439226764"/>
            <w:r>
              <w:t>PSORREF1</w:t>
            </w:r>
            <w:bookmarkEnd w:id="202"/>
          </w:p>
          <w:p w14:paraId="3ED72253" w14:textId="09A4D35B" w:rsidR="005549E6" w:rsidRPr="005549E6" w:rsidRDefault="005549E6" w:rsidP="005549E6">
            <w:pPr>
              <w:pStyle w:val="BodyText"/>
            </w:pPr>
            <w:r>
              <w:t>The ‘PSORREF1’ is a supporting routine for ‘PSORREF’.</w:t>
            </w:r>
          </w:p>
        </w:tc>
      </w:tr>
      <w:tr w:rsidR="00B95C07" w:rsidRPr="00EF58AA" w14:paraId="0F7C15E3"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F5B608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F9202A4"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D5493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66063C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5AE1B4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PSORREF1</w:t>
            </w:r>
          </w:p>
        </w:tc>
      </w:tr>
      <w:tr w:rsidR="00B95C07" w:rsidRPr="00EF58AA" w14:paraId="431534A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467A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287FDE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992D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2B755E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50AACA0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2383D0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F92AB4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8C1F293" w14:textId="77777777" w:rsidR="00B95C07" w:rsidRPr="00EF58AA" w:rsidRDefault="00B95C07" w:rsidP="00E279B2">
            <w:pPr>
              <w:pStyle w:val="TableText"/>
              <w:rPr>
                <w:rFonts w:ascii="Times New Roman" w:hAnsi="Times New Roman" w:cs="Times New Roman"/>
                <w:iCs/>
                <w:szCs w:val="22"/>
              </w:rPr>
            </w:pPr>
          </w:p>
        </w:tc>
      </w:tr>
      <w:tr w:rsidR="00B95C07" w:rsidRPr="00EF58AA" w14:paraId="444F5132"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12D692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CC533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31EAB4A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69EB253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421E53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63CB7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682906A" w14:textId="527F572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36B60CF"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7CFFD910"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7E374773" w14:textId="77777777" w:rsidR="00B95C07" w:rsidRPr="00EF58AA" w:rsidRDefault="00B95C07" w:rsidP="00E279B2">
            <w:pPr>
              <w:spacing w:before="60" w:after="60"/>
              <w:rPr>
                <w:sz w:val="22"/>
                <w:szCs w:val="22"/>
              </w:rPr>
            </w:pPr>
            <w:r w:rsidRPr="00EF58AA">
              <w:rPr>
                <w:sz w:val="22"/>
                <w:szCs w:val="22"/>
              </w:rPr>
              <w:t>PSORREF</w:t>
            </w:r>
          </w:p>
        </w:tc>
        <w:tc>
          <w:tcPr>
            <w:tcW w:w="1961" w:type="pct"/>
            <w:tcBorders>
              <w:bottom w:val="single" w:sz="4" w:space="0" w:color="auto"/>
            </w:tcBorders>
            <w:vAlign w:val="center"/>
          </w:tcPr>
          <w:p w14:paraId="29BD04BC" w14:textId="77777777" w:rsidR="00B95C07" w:rsidRPr="00EF58AA" w:rsidRDefault="00B95C07" w:rsidP="00E279B2">
            <w:pPr>
              <w:spacing w:before="60" w:after="60"/>
              <w:rPr>
                <w:sz w:val="22"/>
                <w:szCs w:val="22"/>
              </w:rPr>
            </w:pPr>
            <w:r w:rsidRPr="00EF58AA">
              <w:rPr>
                <w:sz w:val="22"/>
                <w:szCs w:val="22"/>
              </w:rPr>
              <w:t>%DT</w:t>
            </w:r>
          </w:p>
        </w:tc>
      </w:tr>
    </w:tbl>
    <w:p w14:paraId="596DCE19"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6BABF8D" w14:textId="77777777" w:rsidTr="00EF58AA">
        <w:trPr>
          <w:cantSplit/>
          <w:tblHeader/>
          <w:jc w:val="center"/>
        </w:trPr>
        <w:tc>
          <w:tcPr>
            <w:tcW w:w="1510" w:type="pct"/>
            <w:shd w:val="clear" w:color="auto" w:fill="F2F2F2" w:themeFill="background1" w:themeFillShade="F2"/>
            <w:vAlign w:val="center"/>
          </w:tcPr>
          <w:p w14:paraId="64887A4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2C911B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3FAF44"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553650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7B57B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D33CBC5" w14:textId="77777777" w:rsidTr="00EF58AA">
        <w:trPr>
          <w:cantSplit/>
          <w:jc w:val="center"/>
        </w:trPr>
        <w:tc>
          <w:tcPr>
            <w:tcW w:w="1510" w:type="pct"/>
            <w:shd w:val="clear" w:color="auto" w:fill="F2F2F2" w:themeFill="background1" w:themeFillShade="F2"/>
            <w:vAlign w:val="center"/>
          </w:tcPr>
          <w:p w14:paraId="1C33B4E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6B086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039344DF" w14:textId="77777777" w:rsidTr="00EF58AA">
        <w:trPr>
          <w:cantSplit/>
          <w:jc w:val="center"/>
        </w:trPr>
        <w:tc>
          <w:tcPr>
            <w:tcW w:w="1510" w:type="pct"/>
            <w:shd w:val="clear" w:color="auto" w:fill="F2F2F2" w:themeFill="background1" w:themeFillShade="F2"/>
            <w:vAlign w:val="center"/>
          </w:tcPr>
          <w:p w14:paraId="071D10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10DA5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2F065A4B"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3C5CDE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16798A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FC1EC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DA8E13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32D5737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1BA9C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127C5A" w14:textId="77777777" w:rsidTr="00EF58AA">
        <w:trPr>
          <w:cantSplit/>
          <w:jc w:val="center"/>
        </w:trPr>
        <w:tc>
          <w:tcPr>
            <w:tcW w:w="1510" w:type="pct"/>
            <w:shd w:val="clear" w:color="auto" w:fill="F2F2F2" w:themeFill="background1" w:themeFillShade="F2"/>
            <w:vAlign w:val="center"/>
          </w:tcPr>
          <w:p w14:paraId="21C2B0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450B8C4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5CB01E7F" w14:textId="77777777" w:rsidTr="00EF58AA">
        <w:trPr>
          <w:cantSplit/>
          <w:jc w:val="center"/>
        </w:trPr>
        <w:tc>
          <w:tcPr>
            <w:tcW w:w="1510" w:type="pct"/>
            <w:shd w:val="clear" w:color="auto" w:fill="F2F2F2" w:themeFill="background1" w:themeFillShade="F2"/>
            <w:vAlign w:val="center"/>
          </w:tcPr>
          <w:p w14:paraId="4B3977B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6B36ED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6B8ED9A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102C082"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40F4F8"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76E86D0"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1A02315"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7636BD84"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AA3337E"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2E6F52A"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420A1AB"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5A7024A6"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1581024" w14:textId="77777777" w:rsidR="005549E6" w:rsidRPr="00A6566B" w:rsidRDefault="005549E6" w:rsidP="005549E6">
                  <w:pPr>
                    <w:pStyle w:val="TableText"/>
                    <w:rPr>
                      <w:rFonts w:ascii="Times New Roman" w:hAnsi="Times New Roman" w:cs="Times New Roman"/>
                      <w:szCs w:val="22"/>
                    </w:rPr>
                  </w:pPr>
                </w:p>
              </w:tc>
            </w:tr>
          </w:tbl>
          <w:p w14:paraId="78E68EDA" w14:textId="77777777" w:rsidR="00B95C07" w:rsidRDefault="00EF58AA" w:rsidP="00EA7EC0">
            <w:pPr>
              <w:pStyle w:val="Heading6"/>
            </w:pPr>
            <w:bookmarkStart w:id="203" w:name="_Toc439226765"/>
            <w:r>
              <w:t>PSORRP</w:t>
            </w:r>
            <w:bookmarkEnd w:id="203"/>
          </w:p>
          <w:p w14:paraId="508D5FDB" w14:textId="062DBA20" w:rsidR="005549E6" w:rsidRPr="005549E6" w:rsidRDefault="005549E6" w:rsidP="005549E6">
            <w:pPr>
              <w:pStyle w:val="BodyText"/>
            </w:pPr>
            <w:r>
              <w:t>The ‘PSORRP’ routine assists in prompting for search criteria and display of the Remote Prescription Report.</w:t>
            </w:r>
          </w:p>
        </w:tc>
      </w:tr>
      <w:tr w:rsidR="00B95C07" w:rsidRPr="00EF58AA" w14:paraId="7DF4216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1FB47E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600369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2FF95A9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B16F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46FE97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w:t>
            </w:r>
          </w:p>
        </w:tc>
      </w:tr>
      <w:tr w:rsidR="00B95C07" w:rsidRPr="00EF58AA" w14:paraId="6640457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C14CE7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5405D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13DB42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7360C0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0F7713D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472D2B4"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4AB6C35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607004BE" w14:textId="77777777" w:rsidR="00B95C07" w:rsidRPr="00EF58AA" w:rsidRDefault="00B95C07" w:rsidP="00E279B2">
            <w:pPr>
              <w:pStyle w:val="TableText"/>
              <w:rPr>
                <w:rFonts w:ascii="Times New Roman" w:hAnsi="Times New Roman" w:cs="Times New Roman"/>
                <w:iCs/>
                <w:szCs w:val="22"/>
              </w:rPr>
            </w:pPr>
          </w:p>
        </w:tc>
      </w:tr>
      <w:tr w:rsidR="00B95C07" w:rsidRPr="00EF58AA" w14:paraId="250845F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40A098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101C34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REMOTE RX REPORT</w:t>
            </w:r>
          </w:p>
        </w:tc>
      </w:tr>
    </w:tbl>
    <w:p w14:paraId="4970806D"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1320158"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BFBA6D1"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03B9C3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9E56A7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 xml:space="preserve">Routines “Called”   </w:t>
            </w:r>
          </w:p>
        </w:tc>
      </w:tr>
      <w:tr w:rsidR="00B95C07" w:rsidRPr="00EF58AA" w14:paraId="688CEB8A"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366A51F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7D76CD0"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0E76399D" w14:textId="77777777" w:rsidR="00B95C07" w:rsidRPr="00EF58AA" w:rsidRDefault="00B95C07" w:rsidP="00E279B2">
            <w:pPr>
              <w:spacing w:before="60" w:after="60"/>
              <w:rPr>
                <w:sz w:val="22"/>
                <w:szCs w:val="22"/>
              </w:rPr>
            </w:pPr>
            <w:r w:rsidRPr="00EF58AA">
              <w:rPr>
                <w:sz w:val="22"/>
                <w:szCs w:val="22"/>
              </w:rPr>
              <w:t>%DT, DIC, DIQ, DIR, PSOROS, PSORRD, VALM, VALM1, VALM10, XLFDT, XQORM1</w:t>
            </w:r>
          </w:p>
        </w:tc>
      </w:tr>
    </w:tbl>
    <w:p w14:paraId="0134ED1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A55028E" w14:textId="77777777" w:rsidTr="00EF58AA">
        <w:trPr>
          <w:cantSplit/>
          <w:tblHeader/>
          <w:jc w:val="center"/>
        </w:trPr>
        <w:tc>
          <w:tcPr>
            <w:tcW w:w="1510" w:type="pct"/>
            <w:shd w:val="clear" w:color="auto" w:fill="F2F2F2" w:themeFill="background1" w:themeFillShade="F2"/>
            <w:vAlign w:val="center"/>
          </w:tcPr>
          <w:p w14:paraId="667965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A38A669"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6466241"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A4FD77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24095D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^PSRXR(52.09,</w:t>
            </w:r>
          </w:p>
        </w:tc>
      </w:tr>
      <w:tr w:rsidR="00B95C07" w:rsidRPr="00EF58AA" w14:paraId="52584ADF" w14:textId="77777777" w:rsidTr="00EF58AA">
        <w:trPr>
          <w:cantSplit/>
          <w:jc w:val="center"/>
        </w:trPr>
        <w:tc>
          <w:tcPr>
            <w:tcW w:w="1510" w:type="pct"/>
            <w:shd w:val="clear" w:color="auto" w:fill="F2F2F2" w:themeFill="background1" w:themeFillShade="F2"/>
            <w:vAlign w:val="center"/>
          </w:tcPr>
          <w:p w14:paraId="253411F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9A2B721" w14:textId="77777777" w:rsidR="00B95C07" w:rsidRPr="00EF58AA" w:rsidRDefault="00B95C07" w:rsidP="00E279B2">
            <w:pPr>
              <w:pStyle w:val="TableText"/>
              <w:rPr>
                <w:rFonts w:ascii="Times New Roman" w:hAnsi="Times New Roman" w:cs="Times New Roman"/>
                <w:szCs w:val="22"/>
              </w:rPr>
            </w:pPr>
          </w:p>
        </w:tc>
      </w:tr>
      <w:tr w:rsidR="00B95C07" w:rsidRPr="00EF58AA" w14:paraId="6C1128B0" w14:textId="77777777" w:rsidTr="00EF58AA">
        <w:trPr>
          <w:cantSplit/>
          <w:jc w:val="center"/>
        </w:trPr>
        <w:tc>
          <w:tcPr>
            <w:tcW w:w="1510" w:type="pct"/>
            <w:shd w:val="clear" w:color="auto" w:fill="F2F2F2" w:themeFill="background1" w:themeFillShade="F2"/>
            <w:vAlign w:val="center"/>
          </w:tcPr>
          <w:p w14:paraId="203D3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875036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15345CC6"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6952DBB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AC35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2859B2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A9E4C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5EAF90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260C36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3130BDF" w14:textId="77777777" w:rsidTr="00EF58AA">
        <w:trPr>
          <w:cantSplit/>
          <w:jc w:val="center"/>
        </w:trPr>
        <w:tc>
          <w:tcPr>
            <w:tcW w:w="1510" w:type="pct"/>
            <w:shd w:val="clear" w:color="auto" w:fill="F2F2F2" w:themeFill="background1" w:themeFillShade="F2"/>
            <w:vAlign w:val="center"/>
          </w:tcPr>
          <w:p w14:paraId="14D7C7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34FC6DF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4087BB6" w14:textId="77777777" w:rsidTr="00EF58AA">
        <w:trPr>
          <w:cantSplit/>
          <w:jc w:val="center"/>
        </w:trPr>
        <w:tc>
          <w:tcPr>
            <w:tcW w:w="1510" w:type="pct"/>
            <w:shd w:val="clear" w:color="auto" w:fill="F2F2F2" w:themeFill="background1" w:themeFillShade="F2"/>
            <w:vAlign w:val="center"/>
          </w:tcPr>
          <w:p w14:paraId="1CBB48E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57E76B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47EDC72"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677D608E"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1DBC76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B575D23"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FEE12E3"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19CFD4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0AC2C5C"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643A4A8E"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1ED767"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7A981E3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B4B1602" w14:textId="77777777" w:rsidR="005549E6" w:rsidRPr="00A6566B" w:rsidRDefault="005549E6" w:rsidP="005549E6">
                  <w:pPr>
                    <w:pStyle w:val="TableText"/>
                    <w:rPr>
                      <w:rFonts w:ascii="Times New Roman" w:hAnsi="Times New Roman" w:cs="Times New Roman"/>
                      <w:szCs w:val="22"/>
                    </w:rPr>
                  </w:pPr>
                </w:p>
              </w:tc>
            </w:tr>
          </w:tbl>
          <w:p w14:paraId="4E2A173A" w14:textId="77777777" w:rsidR="00B95C07" w:rsidRDefault="00EF58AA" w:rsidP="00EA7EC0">
            <w:pPr>
              <w:pStyle w:val="Heading6"/>
            </w:pPr>
            <w:bookmarkStart w:id="204" w:name="_Toc439226766"/>
            <w:r>
              <w:t>PSORRPA1</w:t>
            </w:r>
            <w:bookmarkEnd w:id="204"/>
          </w:p>
          <w:p w14:paraId="1110E84A" w14:textId="3CC973A3" w:rsidR="005549E6" w:rsidRPr="005549E6" w:rsidRDefault="005549E6" w:rsidP="005549E6">
            <w:pPr>
              <w:pStyle w:val="BodyText"/>
            </w:pPr>
            <w:r>
              <w:t>The ‘PSORRPA1’ is the main routine for processing an incoming partial fill request.</w:t>
            </w:r>
          </w:p>
        </w:tc>
      </w:tr>
      <w:tr w:rsidR="00B95C07" w:rsidRPr="00EF58AA" w14:paraId="42262DC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82E983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E926B2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0A7808D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DB63CD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634934B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PSORRPA1</w:t>
            </w:r>
          </w:p>
        </w:tc>
      </w:tr>
      <w:tr w:rsidR="00B95C07" w:rsidRPr="00EF58AA" w14:paraId="3F504536"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39F7774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5A76C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2EC149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5DDCBB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8DC87B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4B479F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57C03A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01A5121C" w14:textId="77777777" w:rsidR="00B95C07" w:rsidRPr="00EF58AA" w:rsidRDefault="00B95C07" w:rsidP="00E279B2">
            <w:pPr>
              <w:pStyle w:val="TableText"/>
              <w:rPr>
                <w:rFonts w:ascii="Times New Roman" w:hAnsi="Times New Roman" w:cs="Times New Roman"/>
                <w:iCs/>
                <w:szCs w:val="22"/>
              </w:rPr>
            </w:pPr>
          </w:p>
        </w:tc>
      </w:tr>
      <w:tr w:rsidR="00B95C07" w:rsidRPr="00EF58AA" w14:paraId="6B9B91F8"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AB8B3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6ABCE49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A3BD652"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EC2181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499F2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50EA12B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3EDC9161" w14:textId="55F9ECAE"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12F57F83"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723331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4C6C32E1"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6DE8B1AF" w14:textId="77777777" w:rsidR="00B95C07" w:rsidRPr="00EF58AA" w:rsidRDefault="00B95C07" w:rsidP="00E279B2">
            <w:pPr>
              <w:spacing w:before="60" w:after="60"/>
              <w:rPr>
                <w:sz w:val="22"/>
                <w:szCs w:val="22"/>
              </w:rPr>
            </w:pPr>
            <w:r w:rsidRPr="00EF58AA">
              <w:rPr>
                <w:sz w:val="22"/>
                <w:szCs w:val="22"/>
              </w:rPr>
              <w:t>%ZISH, DIE, DIK, DIQ, PSOBPSUT, PSOCAN3, PSOCPTRI, PSOHLSN1, PSORRX1, PSORXL1, PSSLOCK, VADPT, XLFDT, XUAF4</w:t>
            </w:r>
          </w:p>
        </w:tc>
      </w:tr>
    </w:tbl>
    <w:p w14:paraId="6F297EA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C0E2D84" w14:textId="77777777" w:rsidTr="00EF58AA">
        <w:trPr>
          <w:cantSplit/>
          <w:tblHeader/>
          <w:jc w:val="center"/>
        </w:trPr>
        <w:tc>
          <w:tcPr>
            <w:tcW w:w="1510" w:type="pct"/>
            <w:shd w:val="clear" w:color="auto" w:fill="F2F2F2" w:themeFill="background1" w:themeFillShade="F2"/>
            <w:vAlign w:val="center"/>
          </w:tcPr>
          <w:p w14:paraId="25ECEA78"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CEBC5C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CDDD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6F507D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13A38E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01A64E3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^PS(59,</w:t>
            </w:r>
          </w:p>
          <w:p w14:paraId="64143CD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^PS(52.5,</w:t>
            </w:r>
          </w:p>
          <w:p w14:paraId="776F1DA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7CD0BC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1B99DF0" w14:textId="77777777" w:rsidTr="00EF58AA">
        <w:trPr>
          <w:cantSplit/>
          <w:jc w:val="center"/>
        </w:trPr>
        <w:tc>
          <w:tcPr>
            <w:tcW w:w="1510" w:type="pct"/>
            <w:shd w:val="clear" w:color="auto" w:fill="F2F2F2" w:themeFill="background1" w:themeFillShade="F2"/>
            <w:vAlign w:val="center"/>
          </w:tcPr>
          <w:p w14:paraId="6AAD16E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0D542FC7" w14:textId="77777777" w:rsidR="00B95C07" w:rsidRPr="00EF58AA" w:rsidRDefault="00B95C07" w:rsidP="00E279B2">
            <w:pPr>
              <w:pStyle w:val="TableText"/>
              <w:rPr>
                <w:rFonts w:ascii="Times New Roman" w:hAnsi="Times New Roman" w:cs="Times New Roman"/>
                <w:szCs w:val="22"/>
              </w:rPr>
            </w:pPr>
          </w:p>
        </w:tc>
      </w:tr>
      <w:tr w:rsidR="00B95C07" w:rsidRPr="00EF58AA" w14:paraId="5014A0C0" w14:textId="77777777" w:rsidTr="00EF58AA">
        <w:trPr>
          <w:cantSplit/>
          <w:jc w:val="center"/>
        </w:trPr>
        <w:tc>
          <w:tcPr>
            <w:tcW w:w="1510" w:type="pct"/>
            <w:shd w:val="clear" w:color="auto" w:fill="F2F2F2" w:themeFill="background1" w:themeFillShade="F2"/>
            <w:vAlign w:val="center"/>
          </w:tcPr>
          <w:p w14:paraId="78ECE65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34C7B1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221?</w:t>
            </w:r>
          </w:p>
          <w:p w14:paraId="181A9D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999??</w:t>
            </w:r>
          </w:p>
        </w:tc>
      </w:tr>
      <w:tr w:rsidR="00B95C07" w:rsidRPr="00EF58AA" w14:paraId="738FE7C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267D20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3F0F5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E0F36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8AC036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5A0C6E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07428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0A2D927" w14:textId="77777777" w:rsidTr="00EF58AA">
        <w:trPr>
          <w:cantSplit/>
          <w:jc w:val="center"/>
        </w:trPr>
        <w:tc>
          <w:tcPr>
            <w:tcW w:w="1510" w:type="pct"/>
            <w:shd w:val="clear" w:color="auto" w:fill="F2F2F2" w:themeFill="background1" w:themeFillShade="F2"/>
            <w:vAlign w:val="center"/>
          </w:tcPr>
          <w:p w14:paraId="72BB494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15F72B6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46488C3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p w14:paraId="68391C7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PFDATE</w:t>
            </w:r>
          </w:p>
          <w:p w14:paraId="7205B0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Partial fill date</w:t>
            </w:r>
          </w:p>
          <w:p w14:paraId="5F629BE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5036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DBE80F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QTY</w:t>
            </w:r>
          </w:p>
          <w:p w14:paraId="206799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Quantity</w:t>
            </w:r>
          </w:p>
          <w:p w14:paraId="41661B4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DSUPP</w:t>
            </w:r>
          </w:p>
          <w:p w14:paraId="053036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Days supply</w:t>
            </w:r>
          </w:p>
          <w:p w14:paraId="259C151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REMARKS</w:t>
            </w:r>
          </w:p>
          <w:p w14:paraId="6FE2405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Remarks (if applicable)</w:t>
            </w:r>
          </w:p>
          <w:p w14:paraId="55CC1948" w14:textId="39ADF352"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PHARM</w:t>
            </w:r>
          </w:p>
          <w:p w14:paraId="11F2D5C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Name of Filling pharmacist (remote)</w:t>
            </w:r>
          </w:p>
          <w:p w14:paraId="2BFFAEA6" w14:textId="2FCC402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PHONE</w:t>
            </w:r>
          </w:p>
          <w:p w14:paraId="0ADBE61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Phone number of remote pharmacist</w:t>
            </w:r>
          </w:p>
          <w:p w14:paraId="31175E72" w14:textId="25A8F8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SITE</w:t>
            </w:r>
          </w:p>
          <w:p w14:paraId="688EFD9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number</w:t>
            </w:r>
          </w:p>
        </w:tc>
      </w:tr>
      <w:tr w:rsidR="00B95C07" w:rsidRPr="00EF58AA" w14:paraId="5261C7BF" w14:textId="77777777" w:rsidTr="00EF58AA">
        <w:trPr>
          <w:cantSplit/>
          <w:jc w:val="center"/>
        </w:trPr>
        <w:tc>
          <w:tcPr>
            <w:tcW w:w="1510" w:type="pct"/>
            <w:shd w:val="clear" w:color="auto" w:fill="F2F2F2" w:themeFill="background1" w:themeFillShade="F2"/>
            <w:vAlign w:val="center"/>
          </w:tcPr>
          <w:p w14:paraId="1271847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27F36DC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VALMSG</w:t>
            </w:r>
          </w:p>
          <w:p w14:paraId="40C7F72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Response message for partial fill</w:t>
            </w:r>
          </w:p>
        </w:tc>
      </w:tr>
    </w:tbl>
    <w:p w14:paraId="0C38BAC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19E3523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62870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2B8B76D"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0D4E742"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4361B26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333CB140"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4310F07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5016F20"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21F23B0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BE52CBD" w14:textId="77777777" w:rsidR="005549E6" w:rsidRPr="00A6566B" w:rsidRDefault="005549E6" w:rsidP="005549E6">
                  <w:pPr>
                    <w:pStyle w:val="TableText"/>
                    <w:rPr>
                      <w:rFonts w:ascii="Times New Roman" w:hAnsi="Times New Roman" w:cs="Times New Roman"/>
                      <w:szCs w:val="22"/>
                    </w:rPr>
                  </w:pPr>
                </w:p>
              </w:tc>
            </w:tr>
          </w:tbl>
          <w:p w14:paraId="362ED5C3" w14:textId="77777777" w:rsidR="00B95C07" w:rsidRDefault="00EF58AA" w:rsidP="00EA7EC0">
            <w:pPr>
              <w:pStyle w:val="Heading6"/>
            </w:pPr>
            <w:bookmarkStart w:id="205" w:name="_Toc439226767"/>
            <w:r>
              <w:t>PSORRX1</w:t>
            </w:r>
            <w:bookmarkEnd w:id="205"/>
          </w:p>
          <w:p w14:paraId="0C264549" w14:textId="1DBA8E48" w:rsidR="005549E6" w:rsidRPr="005549E6" w:rsidRDefault="005549E6" w:rsidP="005549E6">
            <w:pPr>
              <w:pStyle w:val="BodyText"/>
            </w:pPr>
            <w:r>
              <w:t>The ‘PSORRX1’ routine builds the HL7 messages that are sent to the Pharmacy Remote Prescription Manager to retrieve, refill, and partial fill prescriptions from another facility. This routine uses the treating facility list to properly build the HL7 information to send to the ‘remote’ site(s).</w:t>
            </w:r>
          </w:p>
        </w:tc>
      </w:tr>
      <w:tr w:rsidR="00B95C07" w:rsidRPr="00EF58AA" w14:paraId="4109527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A68B2C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D9F3D8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23D5D6D"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DAC9B6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01D3B7C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PSORRX1</w:t>
            </w:r>
          </w:p>
        </w:tc>
      </w:tr>
      <w:tr w:rsidR="00B95C07" w:rsidRPr="00EF58AA" w14:paraId="1B4E8AF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735F1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B71F5E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DF3A5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57292EA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61EEA57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708A12C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F3508A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209ADFD8" w14:textId="77777777" w:rsidR="00B95C07" w:rsidRPr="00EF58AA" w:rsidRDefault="00B95C07" w:rsidP="00E279B2">
            <w:pPr>
              <w:pStyle w:val="TableText"/>
              <w:rPr>
                <w:rFonts w:ascii="Times New Roman" w:hAnsi="Times New Roman" w:cs="Times New Roman"/>
                <w:iCs/>
                <w:szCs w:val="22"/>
              </w:rPr>
            </w:pPr>
          </w:p>
        </w:tc>
      </w:tr>
      <w:tr w:rsidR="00B95C07" w:rsidRPr="00EF58AA" w14:paraId="25107E6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7BFEFD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0049AA2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04CDAA56"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28049C" w14:paraId="46E14279"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10C453C" w14:textId="77777777" w:rsidR="00B95C07" w:rsidRPr="0028049C" w:rsidRDefault="00B95C07" w:rsidP="00E279B2">
            <w:pPr>
              <w:pStyle w:val="TableHeading"/>
            </w:pPr>
            <w:r w:rsidRPr="0028049C">
              <w:t>Related Routines</w:t>
            </w:r>
          </w:p>
        </w:tc>
        <w:tc>
          <w:tcPr>
            <w:tcW w:w="1529" w:type="pct"/>
            <w:tcBorders>
              <w:bottom w:val="single" w:sz="4" w:space="0" w:color="auto"/>
            </w:tcBorders>
            <w:shd w:val="clear" w:color="auto" w:fill="F2F2F2" w:themeFill="background1" w:themeFillShade="F2"/>
          </w:tcPr>
          <w:p w14:paraId="2EC8FE24" w14:textId="77777777" w:rsidR="00B95C07" w:rsidRPr="0028049C" w:rsidRDefault="00B95C07" w:rsidP="00E279B2">
            <w:pPr>
              <w:pStyle w:val="TableHeading"/>
            </w:pPr>
            <w:r w:rsidRPr="0028049C">
              <w:t>Routines “Called By”</w:t>
            </w:r>
          </w:p>
        </w:tc>
        <w:tc>
          <w:tcPr>
            <w:tcW w:w="1961" w:type="pct"/>
            <w:tcBorders>
              <w:bottom w:val="single" w:sz="4" w:space="0" w:color="auto"/>
            </w:tcBorders>
            <w:shd w:val="clear" w:color="auto" w:fill="F2F2F2" w:themeFill="background1" w:themeFillShade="F2"/>
          </w:tcPr>
          <w:p w14:paraId="6FCA81C4" w14:textId="77777777" w:rsidR="00B95C07" w:rsidRPr="0028049C" w:rsidRDefault="00B95C07" w:rsidP="00E279B2">
            <w:pPr>
              <w:pStyle w:val="TableHeading"/>
            </w:pPr>
            <w:r w:rsidRPr="0028049C">
              <w:t xml:space="preserve">Routines “Called”   </w:t>
            </w:r>
          </w:p>
        </w:tc>
      </w:tr>
      <w:tr w:rsidR="00B95C07" w:rsidRPr="0028049C" w14:paraId="37689C7E"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4AC008FA" w14:textId="77777777" w:rsidR="00B95C07" w:rsidRPr="0028049C" w:rsidRDefault="00B95C07" w:rsidP="00E279B2">
            <w:pPr>
              <w:pStyle w:val="TableText"/>
            </w:pPr>
          </w:p>
        </w:tc>
        <w:tc>
          <w:tcPr>
            <w:tcW w:w="1529" w:type="pct"/>
            <w:tcBorders>
              <w:bottom w:val="single" w:sz="4" w:space="0" w:color="auto"/>
            </w:tcBorders>
            <w:vAlign w:val="center"/>
          </w:tcPr>
          <w:p w14:paraId="442543AD" w14:textId="77777777" w:rsidR="00B95C07" w:rsidRPr="0028049C" w:rsidRDefault="00B95C07" w:rsidP="00E279B2">
            <w:pPr>
              <w:spacing w:before="60" w:after="60"/>
              <w:rPr>
                <w:rFonts w:ascii="Arial" w:hAnsi="Arial" w:cs="Arial"/>
                <w:szCs w:val="20"/>
              </w:rPr>
            </w:pPr>
            <w:r>
              <w:rPr>
                <w:rFonts w:ascii="Arial" w:hAnsi="Arial" w:cs="Arial"/>
                <w:szCs w:val="20"/>
              </w:rPr>
              <w:t>PSORX1</w:t>
            </w:r>
          </w:p>
        </w:tc>
        <w:tc>
          <w:tcPr>
            <w:tcW w:w="1961" w:type="pct"/>
            <w:tcBorders>
              <w:bottom w:val="single" w:sz="4" w:space="0" w:color="auto"/>
            </w:tcBorders>
            <w:vAlign w:val="center"/>
          </w:tcPr>
          <w:p w14:paraId="64A20A0E" w14:textId="77777777" w:rsidR="00B95C07" w:rsidRPr="0028049C" w:rsidRDefault="00B95C07" w:rsidP="00E279B2">
            <w:pPr>
              <w:spacing w:before="60" w:after="60"/>
              <w:rPr>
                <w:rFonts w:ascii="Arial" w:hAnsi="Arial" w:cs="Arial"/>
                <w:szCs w:val="20"/>
              </w:rPr>
            </w:pPr>
            <w:r>
              <w:rPr>
                <w:rFonts w:ascii="Arial" w:hAnsi="Arial" w:cs="Arial"/>
                <w:szCs w:val="20"/>
              </w:rPr>
              <w:t>%ZIS, DIC, DIE, DILFD, DIQ, DIR, HLFNC2, HLMA, PSODIR2, VAFCTFU2, VALM1, XLFDT, XUAF4</w:t>
            </w:r>
          </w:p>
        </w:tc>
      </w:tr>
    </w:tbl>
    <w:p w14:paraId="43486CB5"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A363774" w14:textId="77777777" w:rsidTr="00EF58AA">
        <w:trPr>
          <w:cantSplit/>
          <w:tblHeader/>
          <w:jc w:val="center"/>
        </w:trPr>
        <w:tc>
          <w:tcPr>
            <w:tcW w:w="1510" w:type="pct"/>
            <w:shd w:val="clear" w:color="auto" w:fill="F2F2F2" w:themeFill="background1" w:themeFillShade="F2"/>
            <w:vAlign w:val="center"/>
          </w:tcPr>
          <w:p w14:paraId="4C7F3AE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4803F0B5"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3428C1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6CFA45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585AF2FD" w14:textId="77777777" w:rsidR="00B95C07" w:rsidRPr="00EF58AA" w:rsidRDefault="00B95C07" w:rsidP="00E279B2">
            <w:pPr>
              <w:pStyle w:val="TableText"/>
              <w:rPr>
                <w:rFonts w:ascii="Times New Roman" w:hAnsi="Times New Roman" w:cs="Times New Roman"/>
                <w:szCs w:val="22"/>
              </w:rPr>
            </w:pPr>
          </w:p>
        </w:tc>
      </w:tr>
      <w:tr w:rsidR="00B95C07" w:rsidRPr="00EF58AA" w14:paraId="31781512" w14:textId="77777777" w:rsidTr="00EF58AA">
        <w:trPr>
          <w:cantSplit/>
          <w:jc w:val="center"/>
        </w:trPr>
        <w:tc>
          <w:tcPr>
            <w:tcW w:w="1510" w:type="pct"/>
            <w:shd w:val="clear" w:color="auto" w:fill="F2F2F2" w:themeFill="background1" w:themeFillShade="F2"/>
            <w:vAlign w:val="center"/>
          </w:tcPr>
          <w:p w14:paraId="1A89CEC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33CF4433" w14:textId="77777777" w:rsidR="00B95C07" w:rsidRPr="00EF58AA" w:rsidRDefault="00B95C07" w:rsidP="00E279B2">
            <w:pPr>
              <w:pStyle w:val="TableText"/>
              <w:rPr>
                <w:rFonts w:ascii="Times New Roman" w:hAnsi="Times New Roman" w:cs="Times New Roman"/>
                <w:szCs w:val="22"/>
              </w:rPr>
            </w:pPr>
          </w:p>
        </w:tc>
      </w:tr>
      <w:tr w:rsidR="00B95C07" w:rsidRPr="00EF58AA" w14:paraId="16CB2828" w14:textId="77777777" w:rsidTr="00EF58AA">
        <w:trPr>
          <w:cantSplit/>
          <w:jc w:val="center"/>
        </w:trPr>
        <w:tc>
          <w:tcPr>
            <w:tcW w:w="1510" w:type="pct"/>
            <w:shd w:val="clear" w:color="auto" w:fill="F2F2F2" w:themeFill="background1" w:themeFillShade="F2"/>
            <w:vAlign w:val="center"/>
          </w:tcPr>
          <w:p w14:paraId="66CD246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6F9C36D" w14:textId="77777777" w:rsidR="00B95C07" w:rsidRPr="00EF58AA" w:rsidRDefault="00B95C07" w:rsidP="00E279B2">
            <w:pPr>
              <w:pStyle w:val="TableText"/>
              <w:rPr>
                <w:rFonts w:ascii="Times New Roman" w:hAnsi="Times New Roman" w:cs="Times New Roman"/>
                <w:szCs w:val="22"/>
              </w:rPr>
            </w:pPr>
          </w:p>
        </w:tc>
      </w:tr>
      <w:tr w:rsidR="00B95C07" w:rsidRPr="00EF58AA" w14:paraId="7FBADC6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0AD04E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74536D9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3FA0D7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86634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1"/>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3F2865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18427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07A54633" w14:textId="77777777" w:rsidTr="00EF58AA">
        <w:trPr>
          <w:cantSplit/>
          <w:jc w:val="center"/>
        </w:trPr>
        <w:tc>
          <w:tcPr>
            <w:tcW w:w="1510" w:type="pct"/>
            <w:shd w:val="clear" w:color="auto" w:fill="F2F2F2" w:themeFill="background1" w:themeFillShade="F2"/>
            <w:vAlign w:val="center"/>
          </w:tcPr>
          <w:p w14:paraId="3EA5F0A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F0CED2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DFN</w:t>
            </w:r>
          </w:p>
          <w:p w14:paraId="2DF413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Patients local IEN</w:t>
            </w:r>
          </w:p>
        </w:tc>
      </w:tr>
      <w:tr w:rsidR="00B95C07" w:rsidRPr="00EF58AA" w14:paraId="015D3186" w14:textId="77777777" w:rsidTr="00EF58AA">
        <w:trPr>
          <w:cantSplit/>
          <w:jc w:val="center"/>
        </w:trPr>
        <w:tc>
          <w:tcPr>
            <w:tcW w:w="1510" w:type="pct"/>
            <w:shd w:val="clear" w:color="auto" w:fill="F2F2F2" w:themeFill="background1" w:themeFillShade="F2"/>
            <w:vAlign w:val="center"/>
          </w:tcPr>
          <w:p w14:paraId="6A82C9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679FF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HL7 MESSAGE IN HL7 QUEUE</w:t>
            </w:r>
          </w:p>
        </w:tc>
      </w:tr>
    </w:tbl>
    <w:p w14:paraId="6F419B2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224A5413"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2E9E6D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39812D09"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88821B0"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2BA992C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5"/>
        <w:gridCol w:w="1147"/>
        <w:gridCol w:w="1236"/>
        <w:gridCol w:w="1059"/>
        <w:gridCol w:w="3077"/>
      </w:tblGrid>
      <w:tr w:rsidR="00B95C07" w:rsidRPr="00EF58AA" w14:paraId="7C89D565"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5721DD46"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F00CA5"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35C84DE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9329D45" w14:textId="77777777" w:rsidR="00014E4E" w:rsidRPr="00A6566B" w:rsidRDefault="00014E4E" w:rsidP="00014E4E">
                  <w:pPr>
                    <w:pStyle w:val="TableText"/>
                    <w:rPr>
                      <w:rFonts w:ascii="Times New Roman" w:hAnsi="Times New Roman" w:cs="Times New Roman"/>
                      <w:szCs w:val="22"/>
                    </w:rPr>
                  </w:pPr>
                </w:p>
              </w:tc>
            </w:tr>
          </w:tbl>
          <w:p w14:paraId="6680288B" w14:textId="77777777" w:rsidR="00B95C07" w:rsidRDefault="00EF58AA" w:rsidP="00EA7EC0">
            <w:pPr>
              <w:pStyle w:val="Heading6"/>
            </w:pPr>
            <w:bookmarkStart w:id="206" w:name="_Toc439226768"/>
            <w:r>
              <w:t>PSORWRAP</w:t>
            </w:r>
            <w:bookmarkEnd w:id="206"/>
          </w:p>
          <w:p w14:paraId="168EBA32" w14:textId="0CA3E639" w:rsidR="00014E4E" w:rsidRPr="00014E4E" w:rsidRDefault="00014E4E" w:rsidP="00014E4E">
            <w:pPr>
              <w:pStyle w:val="BodyText"/>
            </w:pPr>
            <w:r>
              <w:t>The ‘PSORWRAP’ routine is the wrapper utility for the RESTful calls into VistA.</w:t>
            </w:r>
          </w:p>
        </w:tc>
      </w:tr>
      <w:tr w:rsidR="00B95C07" w:rsidRPr="00EF58AA" w14:paraId="638B4DBA"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4ECC7D9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89" w:type="pct"/>
            <w:gridSpan w:val="4"/>
            <w:tcBorders>
              <w:bottom w:val="single" w:sz="6" w:space="0" w:color="000000"/>
            </w:tcBorders>
            <w:shd w:val="clear" w:color="auto" w:fill="F2F2F2" w:themeFill="background1" w:themeFillShade="F2"/>
          </w:tcPr>
          <w:p w14:paraId="15FB44CE"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11471F3D"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7231CFE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89" w:type="pct"/>
            <w:gridSpan w:val="4"/>
            <w:tcBorders>
              <w:bottom w:val="single" w:sz="6" w:space="0" w:color="000000"/>
            </w:tcBorders>
          </w:tcPr>
          <w:p w14:paraId="7C02C4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PSORWRAP</w:t>
            </w:r>
          </w:p>
        </w:tc>
      </w:tr>
      <w:tr w:rsidR="00B95C07" w:rsidRPr="00EF58AA" w14:paraId="394E201E"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70862F9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6DD8C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C6A9F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171914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CE005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AA697CC"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0532F7B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89" w:type="pct"/>
            <w:gridSpan w:val="4"/>
          </w:tcPr>
          <w:p w14:paraId="0F54FE25" w14:textId="77777777" w:rsidR="00B95C07" w:rsidRPr="00EF58AA" w:rsidRDefault="00B95C07" w:rsidP="00E279B2">
            <w:pPr>
              <w:pStyle w:val="TableText"/>
              <w:rPr>
                <w:rFonts w:ascii="Times New Roman" w:hAnsi="Times New Roman" w:cs="Times New Roman"/>
                <w:iCs/>
                <w:szCs w:val="22"/>
              </w:rPr>
            </w:pPr>
          </w:p>
        </w:tc>
      </w:tr>
      <w:tr w:rsidR="00B95C07" w:rsidRPr="00EF58AA" w14:paraId="34155F5D"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tcBorders>
              <w:bottom w:val="single" w:sz="6" w:space="0" w:color="000000"/>
            </w:tcBorders>
            <w:shd w:val="clear" w:color="auto" w:fill="F2F2F2" w:themeFill="background1" w:themeFillShade="F2"/>
            <w:vAlign w:val="center"/>
          </w:tcPr>
          <w:p w14:paraId="741A5C7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89" w:type="pct"/>
            <w:gridSpan w:val="4"/>
            <w:tcBorders>
              <w:bottom w:val="single" w:sz="4" w:space="0" w:color="auto"/>
            </w:tcBorders>
          </w:tcPr>
          <w:p w14:paraId="3259A4D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2F84069"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F7BDBEB"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8CBDCE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FE56A5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F2CA9D3" w14:textId="609B2C09"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0E2029D2"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5DB09F2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BD6CB19"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5A3A6ACD" w14:textId="77777777" w:rsidR="00B95C07" w:rsidRPr="00EF58AA" w:rsidRDefault="00B95C07" w:rsidP="00E279B2">
            <w:pPr>
              <w:spacing w:before="60" w:after="60"/>
              <w:rPr>
                <w:sz w:val="22"/>
                <w:szCs w:val="22"/>
              </w:rPr>
            </w:pPr>
            <w:r w:rsidRPr="00EF58AA">
              <w:rPr>
                <w:sz w:val="22"/>
                <w:szCs w:val="22"/>
              </w:rPr>
              <w:t>PSORREF, PSORRPA1, XLFDT, XUP</w:t>
            </w:r>
          </w:p>
        </w:tc>
      </w:tr>
    </w:tbl>
    <w:p w14:paraId="02F10D9F" w14:textId="77777777" w:rsidR="00B95C07" w:rsidRPr="002F4E85"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2F4E85" w14:paraId="31029DEB" w14:textId="77777777" w:rsidTr="00E279B2">
        <w:trPr>
          <w:cantSplit/>
          <w:tblHeader/>
        </w:trPr>
        <w:tc>
          <w:tcPr>
            <w:tcW w:w="1510" w:type="pct"/>
            <w:shd w:val="clear" w:color="auto" w:fill="F2F2F2" w:themeFill="background1" w:themeFillShade="F2"/>
            <w:vAlign w:val="center"/>
          </w:tcPr>
          <w:p w14:paraId="74A4464E" w14:textId="77777777" w:rsidR="00B95C07" w:rsidRPr="002F4E85" w:rsidRDefault="00B95C07" w:rsidP="00E279B2">
            <w:pPr>
              <w:pStyle w:val="TableHeading"/>
            </w:pPr>
            <w:r w:rsidRPr="002F4E85">
              <w:t>Routines</w:t>
            </w:r>
          </w:p>
        </w:tc>
        <w:tc>
          <w:tcPr>
            <w:tcW w:w="3490" w:type="pct"/>
            <w:gridSpan w:val="5"/>
            <w:tcBorders>
              <w:bottom w:val="single" w:sz="6" w:space="0" w:color="000000"/>
            </w:tcBorders>
            <w:shd w:val="clear" w:color="auto" w:fill="F2F2F2" w:themeFill="background1" w:themeFillShade="F2"/>
          </w:tcPr>
          <w:p w14:paraId="5D2A0B5C" w14:textId="77777777" w:rsidR="00B95C07" w:rsidRPr="002F4E85" w:rsidRDefault="00B95C07" w:rsidP="00E279B2">
            <w:pPr>
              <w:pStyle w:val="TableHeading"/>
            </w:pPr>
            <w:r w:rsidRPr="002F4E85">
              <w:t>Activities</w:t>
            </w:r>
          </w:p>
        </w:tc>
      </w:tr>
      <w:tr w:rsidR="00B95C07" w:rsidRPr="002F4E85" w14:paraId="7BED9325" w14:textId="77777777" w:rsidTr="00E279B2">
        <w:trPr>
          <w:cantSplit/>
        </w:trPr>
        <w:tc>
          <w:tcPr>
            <w:tcW w:w="1510" w:type="pct"/>
            <w:tcBorders>
              <w:top w:val="single" w:sz="6" w:space="0" w:color="000000"/>
            </w:tcBorders>
            <w:shd w:val="clear" w:color="auto" w:fill="F2F2F2" w:themeFill="background1" w:themeFillShade="F2"/>
            <w:vAlign w:val="center"/>
          </w:tcPr>
          <w:p w14:paraId="4C70FD83" w14:textId="77777777" w:rsidR="00B95C07" w:rsidRPr="002F4E85" w:rsidRDefault="00B95C07" w:rsidP="00E279B2">
            <w:pPr>
              <w:pStyle w:val="TableText"/>
              <w:rPr>
                <w:b/>
              </w:rPr>
            </w:pPr>
            <w:r w:rsidRPr="002F4E85">
              <w:rPr>
                <w:b/>
              </w:rPr>
              <w:t>Data Dictionary (DD) References</w:t>
            </w:r>
          </w:p>
        </w:tc>
        <w:tc>
          <w:tcPr>
            <w:tcW w:w="3490" w:type="pct"/>
            <w:gridSpan w:val="5"/>
          </w:tcPr>
          <w:p w14:paraId="25BA6CD3"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6709A7B3" w14:textId="77777777" w:rsidTr="00E279B2">
        <w:trPr>
          <w:cantSplit/>
        </w:trPr>
        <w:tc>
          <w:tcPr>
            <w:tcW w:w="1510" w:type="pct"/>
            <w:shd w:val="clear" w:color="auto" w:fill="F2F2F2" w:themeFill="background1" w:themeFillShade="F2"/>
            <w:vAlign w:val="center"/>
          </w:tcPr>
          <w:p w14:paraId="6432F0FE" w14:textId="77777777" w:rsidR="00B95C07" w:rsidRPr="002F4E85" w:rsidRDefault="00B95C07" w:rsidP="00E279B2">
            <w:pPr>
              <w:pStyle w:val="TableText"/>
              <w:rPr>
                <w:b/>
              </w:rPr>
            </w:pPr>
            <w:r w:rsidRPr="002F4E85">
              <w:rPr>
                <w:b/>
              </w:rPr>
              <w:t>Related Protocols</w:t>
            </w:r>
          </w:p>
        </w:tc>
        <w:tc>
          <w:tcPr>
            <w:tcW w:w="3490" w:type="pct"/>
            <w:gridSpan w:val="5"/>
          </w:tcPr>
          <w:p w14:paraId="11543889"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29B4DB56" w14:textId="77777777" w:rsidTr="00E279B2">
        <w:trPr>
          <w:cantSplit/>
        </w:trPr>
        <w:tc>
          <w:tcPr>
            <w:tcW w:w="1510" w:type="pct"/>
            <w:shd w:val="clear" w:color="auto" w:fill="F2F2F2" w:themeFill="background1" w:themeFillShade="F2"/>
            <w:vAlign w:val="center"/>
          </w:tcPr>
          <w:p w14:paraId="78736640" w14:textId="77777777" w:rsidR="00B95C07" w:rsidRPr="002F4E85" w:rsidRDefault="00B95C07" w:rsidP="00E279B2">
            <w:pPr>
              <w:pStyle w:val="TableText"/>
              <w:rPr>
                <w:b/>
              </w:rPr>
            </w:pPr>
            <w:r w:rsidRPr="002F4E85">
              <w:rPr>
                <w:b/>
              </w:rPr>
              <w:t>Related Integration Control Registrations (ICRs)</w:t>
            </w:r>
          </w:p>
        </w:tc>
        <w:tc>
          <w:tcPr>
            <w:tcW w:w="3490" w:type="pct"/>
            <w:gridSpan w:val="5"/>
            <w:tcBorders>
              <w:bottom w:val="single" w:sz="6" w:space="0" w:color="000000"/>
            </w:tcBorders>
          </w:tcPr>
          <w:p w14:paraId="7E26987C"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7D463B72" w14:textId="77777777" w:rsidTr="00E279B2">
        <w:trPr>
          <w:cantSplit/>
        </w:trPr>
        <w:tc>
          <w:tcPr>
            <w:tcW w:w="1510" w:type="pct"/>
            <w:tcBorders>
              <w:right w:val="single" w:sz="4" w:space="0" w:color="auto"/>
            </w:tcBorders>
            <w:shd w:val="clear" w:color="auto" w:fill="F2F2F2" w:themeFill="background1" w:themeFillShade="F2"/>
            <w:vAlign w:val="center"/>
          </w:tcPr>
          <w:p w14:paraId="1A4F49B0" w14:textId="77777777" w:rsidR="00B95C07" w:rsidRPr="002F4E85" w:rsidRDefault="00B95C07" w:rsidP="00E279B2">
            <w:pPr>
              <w:pStyle w:val="TableText"/>
              <w:rPr>
                <w:b/>
              </w:rPr>
            </w:pPr>
            <w:r w:rsidRPr="002F4E85">
              <w:rPr>
                <w:b/>
              </w:rPr>
              <w:t>Data Passing</w:t>
            </w:r>
          </w:p>
        </w:tc>
        <w:tc>
          <w:tcPr>
            <w:tcW w:w="519" w:type="pct"/>
            <w:tcBorders>
              <w:left w:val="single" w:sz="4" w:space="0" w:color="auto"/>
              <w:right w:val="nil"/>
            </w:tcBorders>
          </w:tcPr>
          <w:p w14:paraId="6ECA9770"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69"/>
                  <w:enabled/>
                  <w:calcOnExit w:val="0"/>
                  <w:statusText w:type="text" w:val="Input"/>
                  <w:checkBox>
                    <w:sizeAuto/>
                    <w:default w:val="0"/>
                    <w:checked w:val="0"/>
                  </w:checkBox>
                </w:ffData>
              </w:fldChar>
            </w:r>
            <w:r>
              <w:rPr>
                <w:rFonts w:ascii="Garamond" w:hAnsi="Garamond"/>
                <w:iCs/>
                <w:sz w:val="20"/>
              </w:rPr>
              <w:instrText xml:space="preserve"> FORMCHECKBOX </w:instrText>
            </w:r>
            <w:r w:rsidR="00CA5C80">
              <w:rPr>
                <w:rFonts w:ascii="Garamond" w:hAnsi="Garamond"/>
                <w:iCs/>
                <w:sz w:val="20"/>
              </w:rPr>
            </w:r>
            <w:r w:rsidR="00CA5C80">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Input</w:t>
            </w:r>
          </w:p>
        </w:tc>
        <w:tc>
          <w:tcPr>
            <w:tcW w:w="1005" w:type="pct"/>
            <w:tcBorders>
              <w:left w:val="nil"/>
              <w:right w:val="nil"/>
            </w:tcBorders>
          </w:tcPr>
          <w:p w14:paraId="6D208DDC"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0"/>
                  <w:enabled/>
                  <w:calcOnExit w:val="0"/>
                  <w:statusText w:type="text" w:val="Output"/>
                  <w:checkBox>
                    <w:sizeAuto/>
                    <w:default w:val="0"/>
                    <w:checked w:val="0"/>
                  </w:checkBox>
                </w:ffData>
              </w:fldChar>
            </w:r>
            <w:r>
              <w:rPr>
                <w:rFonts w:ascii="Garamond" w:hAnsi="Garamond"/>
                <w:iCs/>
                <w:sz w:val="20"/>
              </w:rPr>
              <w:instrText xml:space="preserve"> FORMCHECKBOX </w:instrText>
            </w:r>
            <w:r w:rsidR="00CA5C80">
              <w:rPr>
                <w:rFonts w:ascii="Garamond" w:hAnsi="Garamond"/>
                <w:iCs/>
                <w:sz w:val="20"/>
              </w:rPr>
            </w:r>
            <w:r w:rsidR="00CA5C80">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Output Reference</w:t>
            </w:r>
          </w:p>
        </w:tc>
        <w:tc>
          <w:tcPr>
            <w:tcW w:w="481" w:type="pct"/>
            <w:tcBorders>
              <w:left w:val="nil"/>
              <w:right w:val="nil"/>
            </w:tcBorders>
          </w:tcPr>
          <w:p w14:paraId="14EF199A"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
                  <w:enabled/>
                  <w:calcOnExit w:val="0"/>
                  <w:statusText w:type="text" w:val="Both"/>
                  <w:checkBox>
                    <w:sizeAuto/>
                    <w:default w:val="1"/>
                  </w:checkBox>
                </w:ffData>
              </w:fldChar>
            </w:r>
            <w:r>
              <w:rPr>
                <w:rFonts w:ascii="Garamond" w:hAnsi="Garamond"/>
                <w:iCs/>
                <w:sz w:val="20"/>
              </w:rPr>
              <w:instrText xml:space="preserve"> FORMCHECKBOX </w:instrText>
            </w:r>
            <w:r w:rsidR="00CA5C80">
              <w:rPr>
                <w:rFonts w:ascii="Garamond" w:hAnsi="Garamond"/>
                <w:iCs/>
                <w:sz w:val="20"/>
              </w:rPr>
            </w:r>
            <w:r w:rsidR="00CA5C80">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Both</w:t>
            </w:r>
          </w:p>
        </w:tc>
        <w:tc>
          <w:tcPr>
            <w:tcW w:w="1024" w:type="pct"/>
            <w:tcBorders>
              <w:left w:val="nil"/>
              <w:right w:val="nil"/>
            </w:tcBorders>
          </w:tcPr>
          <w:p w14:paraId="33B5D2FB"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2"/>
                  <w:enabled/>
                  <w:calcOnExit w:val="0"/>
                  <w:statusText w:type="text" w:val="Global reference"/>
                  <w:checkBox>
                    <w:sizeAuto/>
                    <w:default w:val="0"/>
                    <w:checked w:val="0"/>
                  </w:checkBox>
                </w:ffData>
              </w:fldChar>
            </w:r>
            <w:r>
              <w:rPr>
                <w:rFonts w:ascii="Garamond" w:hAnsi="Garamond"/>
                <w:iCs/>
                <w:sz w:val="20"/>
              </w:rPr>
              <w:instrText xml:space="preserve"> FORMCHECKBOX </w:instrText>
            </w:r>
            <w:r w:rsidR="00CA5C80">
              <w:rPr>
                <w:rFonts w:ascii="Garamond" w:hAnsi="Garamond"/>
                <w:iCs/>
                <w:sz w:val="20"/>
              </w:rPr>
            </w:r>
            <w:r w:rsidR="00CA5C80">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Global Reference</w:t>
            </w:r>
          </w:p>
        </w:tc>
        <w:tc>
          <w:tcPr>
            <w:tcW w:w="461" w:type="pct"/>
            <w:tcBorders>
              <w:left w:val="nil"/>
            </w:tcBorders>
          </w:tcPr>
          <w:p w14:paraId="616BBD33"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3"/>
                  <w:enabled/>
                  <w:calcOnExit w:val="0"/>
                  <w:statusText w:type="text" w:val="Local"/>
                  <w:checkBox>
                    <w:sizeAuto/>
                    <w:default w:val="0"/>
                    <w:checked w:val="0"/>
                  </w:checkBox>
                </w:ffData>
              </w:fldChar>
            </w:r>
            <w:r>
              <w:rPr>
                <w:rFonts w:ascii="Garamond" w:hAnsi="Garamond"/>
                <w:iCs/>
                <w:sz w:val="20"/>
              </w:rPr>
              <w:instrText xml:space="preserve"> FORMCHECKBOX </w:instrText>
            </w:r>
            <w:r w:rsidR="00CA5C80">
              <w:rPr>
                <w:rFonts w:ascii="Garamond" w:hAnsi="Garamond"/>
                <w:iCs/>
                <w:sz w:val="20"/>
              </w:rPr>
            </w:r>
            <w:r w:rsidR="00CA5C80">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Local</w:t>
            </w:r>
          </w:p>
        </w:tc>
      </w:tr>
      <w:tr w:rsidR="00B95C07" w:rsidRPr="002F4E85" w14:paraId="2A7A188F" w14:textId="77777777" w:rsidTr="00E279B2">
        <w:trPr>
          <w:cantSplit/>
        </w:trPr>
        <w:tc>
          <w:tcPr>
            <w:tcW w:w="1510" w:type="pct"/>
            <w:shd w:val="clear" w:color="auto" w:fill="F2F2F2" w:themeFill="background1" w:themeFillShade="F2"/>
            <w:vAlign w:val="center"/>
          </w:tcPr>
          <w:p w14:paraId="0A63702A" w14:textId="77777777" w:rsidR="00B95C07" w:rsidRPr="002F4E85" w:rsidRDefault="00B95C07" w:rsidP="00E279B2">
            <w:pPr>
              <w:pStyle w:val="TableText"/>
              <w:rPr>
                <w:b/>
              </w:rPr>
            </w:pPr>
            <w:r w:rsidRPr="002F4E85">
              <w:rPr>
                <w:b/>
              </w:rPr>
              <w:t>Input Attribute Name and Definition</w:t>
            </w:r>
          </w:p>
        </w:tc>
        <w:tc>
          <w:tcPr>
            <w:tcW w:w="3490" w:type="pct"/>
            <w:gridSpan w:val="5"/>
          </w:tcPr>
          <w:p w14:paraId="23D2B687"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QBSESSID</w:t>
            </w:r>
          </w:p>
          <w:p w14:paraId="65B12684" w14:textId="77777777" w:rsidR="00B95C07" w:rsidRDefault="00B95C07" w:rsidP="00E279B2">
            <w:pPr>
              <w:pStyle w:val="TableText"/>
              <w:rPr>
                <w:rFonts w:ascii="Garamond" w:hAnsi="Garamond"/>
              </w:rPr>
            </w:pPr>
            <w:r w:rsidRPr="002F4E85">
              <w:rPr>
                <w:rFonts w:ascii="Garamond" w:hAnsi="Garamond"/>
              </w:rPr>
              <w:t>Definition:</w:t>
            </w:r>
            <w:r>
              <w:rPr>
                <w:rFonts w:ascii="Garamond" w:hAnsi="Garamond"/>
              </w:rPr>
              <w:t xml:space="preserve"> Session ID</w:t>
            </w:r>
          </w:p>
          <w:p w14:paraId="581F8F1C"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QBDUZ</w:t>
            </w:r>
          </w:p>
          <w:p w14:paraId="4DC21A5C"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Users DUZ value</w:t>
            </w:r>
          </w:p>
        </w:tc>
      </w:tr>
      <w:tr w:rsidR="00B95C07" w:rsidRPr="002F4E85" w14:paraId="2212A3A3" w14:textId="77777777" w:rsidTr="00E279B2">
        <w:trPr>
          <w:cantSplit/>
        </w:trPr>
        <w:tc>
          <w:tcPr>
            <w:tcW w:w="1510" w:type="pct"/>
            <w:shd w:val="clear" w:color="auto" w:fill="F2F2F2" w:themeFill="background1" w:themeFillShade="F2"/>
            <w:vAlign w:val="center"/>
          </w:tcPr>
          <w:p w14:paraId="290CF753" w14:textId="77777777" w:rsidR="00B95C07" w:rsidRPr="002F4E85" w:rsidRDefault="00B95C07" w:rsidP="00E279B2">
            <w:pPr>
              <w:pStyle w:val="TableText"/>
              <w:rPr>
                <w:b/>
              </w:rPr>
            </w:pPr>
            <w:r w:rsidRPr="002F4E85">
              <w:rPr>
                <w:b/>
              </w:rPr>
              <w:t>Output Attribute Name and Definition</w:t>
            </w:r>
          </w:p>
        </w:tc>
        <w:tc>
          <w:tcPr>
            <w:tcW w:w="3490" w:type="pct"/>
            <w:gridSpan w:val="5"/>
          </w:tcPr>
          <w:p w14:paraId="7178E8AA"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Status</w:t>
            </w:r>
          </w:p>
          <w:p w14:paraId="4682C6D5"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returns session id and 1 if successful</w:t>
            </w:r>
          </w:p>
        </w:tc>
      </w:tr>
    </w:tbl>
    <w:p w14:paraId="401C57E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45B55185"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A659296"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942A34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8052AA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C7FE89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2DF4BA9B"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0329EAB8"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23A2D0"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7805753C"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A1E508F" w14:textId="77777777" w:rsidR="00014E4E" w:rsidRPr="00A6566B" w:rsidRDefault="00014E4E" w:rsidP="00014E4E">
                  <w:pPr>
                    <w:pStyle w:val="TableText"/>
                    <w:rPr>
                      <w:rFonts w:ascii="Times New Roman" w:hAnsi="Times New Roman" w:cs="Times New Roman"/>
                      <w:szCs w:val="22"/>
                    </w:rPr>
                  </w:pPr>
                </w:p>
              </w:tc>
            </w:tr>
          </w:tbl>
          <w:p w14:paraId="70D10A78" w14:textId="77777777" w:rsidR="00B95C07" w:rsidRDefault="00EF58AA" w:rsidP="00EA7EC0">
            <w:pPr>
              <w:pStyle w:val="Heading6"/>
            </w:pPr>
            <w:bookmarkStart w:id="207" w:name="_Toc439226769"/>
            <w:r>
              <w:t>PSORX1</w:t>
            </w:r>
            <w:bookmarkEnd w:id="207"/>
          </w:p>
          <w:p w14:paraId="5E7AF423" w14:textId="38338698" w:rsidR="00014E4E" w:rsidRPr="00014E4E" w:rsidRDefault="00014E4E" w:rsidP="00014E4E">
            <w:pPr>
              <w:pStyle w:val="BodyText"/>
            </w:pPr>
            <w:r>
              <w:t>The ‘PSORX1’ routine has been modified to call ‘PSORRX1’ for retrieval of remote prescription data.</w:t>
            </w:r>
          </w:p>
        </w:tc>
      </w:tr>
      <w:tr w:rsidR="00B95C07" w:rsidRPr="00EF58AA" w14:paraId="2A8DB51A"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0A7A89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AFCAD3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974E19"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69810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F8800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PSORX1</w:t>
            </w:r>
          </w:p>
        </w:tc>
      </w:tr>
      <w:tr w:rsidR="00B95C07" w:rsidRPr="00EF58AA" w14:paraId="1A0A4739"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A9BE7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9FEB2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B205B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364B1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8EBD2F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6A01CBDF"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75B0D3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1B175AC4" w14:textId="77777777" w:rsidR="00B95C07" w:rsidRPr="00EF58AA" w:rsidRDefault="00B95C07" w:rsidP="00E279B2">
            <w:pPr>
              <w:pStyle w:val="TableText"/>
              <w:rPr>
                <w:rFonts w:ascii="Times New Roman" w:hAnsi="Times New Roman" w:cs="Times New Roman"/>
                <w:iCs/>
                <w:szCs w:val="22"/>
              </w:rPr>
            </w:pPr>
          </w:p>
        </w:tc>
      </w:tr>
      <w:tr w:rsidR="00B95C07" w:rsidRPr="00EF58AA" w14:paraId="49E61677"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61F70C7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5DA624FE" w14:textId="77777777" w:rsidR="00B95C07" w:rsidRPr="00EF58AA" w:rsidRDefault="00B95C07" w:rsidP="00E279B2">
            <w:pPr>
              <w:pStyle w:val="TableText"/>
              <w:rPr>
                <w:rFonts w:ascii="Times New Roman" w:hAnsi="Times New Roman" w:cs="Times New Roman"/>
                <w:szCs w:val="22"/>
              </w:rPr>
            </w:pPr>
          </w:p>
        </w:tc>
      </w:tr>
    </w:tbl>
    <w:p w14:paraId="1AF8A62E"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C6E727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0BE9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FAAC1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2A7DA4B" w14:textId="5796075B"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w:t>
            </w:r>
          </w:p>
        </w:tc>
      </w:tr>
      <w:tr w:rsidR="00B95C07" w:rsidRPr="00EF58AA" w14:paraId="51A2878C"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4295B5A" w14:textId="77777777" w:rsidR="00B95C07" w:rsidRPr="00EF58AA" w:rsidRDefault="00B95C07" w:rsidP="00EF58AA">
            <w:pPr>
              <w:pStyle w:val="TableText"/>
              <w:rPr>
                <w:rFonts w:ascii="Times New Roman" w:hAnsi="Times New Roman" w:cs="Times New Roman"/>
                <w:szCs w:val="22"/>
              </w:rPr>
            </w:pPr>
          </w:p>
        </w:tc>
        <w:tc>
          <w:tcPr>
            <w:tcW w:w="1529" w:type="pct"/>
            <w:tcBorders>
              <w:bottom w:val="single" w:sz="4" w:space="0" w:color="auto"/>
            </w:tcBorders>
            <w:vAlign w:val="center"/>
          </w:tcPr>
          <w:p w14:paraId="61A260AA" w14:textId="77777777" w:rsidR="00B95C07" w:rsidRPr="00EF58AA" w:rsidRDefault="00B95C07" w:rsidP="00EF58AA">
            <w:pPr>
              <w:spacing w:before="60" w:after="60"/>
              <w:jc w:val="left"/>
              <w:rPr>
                <w:sz w:val="22"/>
                <w:szCs w:val="22"/>
              </w:rPr>
            </w:pPr>
          </w:p>
        </w:tc>
        <w:tc>
          <w:tcPr>
            <w:tcW w:w="1961" w:type="pct"/>
            <w:tcBorders>
              <w:bottom w:val="single" w:sz="4" w:space="0" w:color="auto"/>
            </w:tcBorders>
            <w:vAlign w:val="center"/>
          </w:tcPr>
          <w:p w14:paraId="2D6332D9" w14:textId="77777777" w:rsidR="00B95C07" w:rsidRPr="00EF58AA" w:rsidRDefault="00B95C07" w:rsidP="00EF58AA">
            <w:pPr>
              <w:spacing w:before="60" w:after="60"/>
              <w:jc w:val="left"/>
              <w:rPr>
                <w:sz w:val="22"/>
                <w:szCs w:val="22"/>
              </w:rPr>
            </w:pPr>
            <w:r w:rsidRPr="00EF58AA">
              <w:rPr>
                <w:sz w:val="22"/>
                <w:szCs w:val="22"/>
              </w:rPr>
              <w:t>DTC, $ZISS, DGPFAPI, DIC, DICN, DIE, DIK, DIQ1, DIR, ORRDI1, PSOBAI, PSOBING, PSOBUILD, PSODDPR2, PSODEM, PSOHLUP, PSOLMAO, PSOLMUTL, PSOLSET, PSOORFI2, PSOORUT1, PSOORUT2, PSOPATLK, PSOPTPST, PSORMRX, PSORRX1, PSORXL, PSOSUPOE, PSUHL, VADPT, VALM1</w:t>
            </w:r>
          </w:p>
        </w:tc>
      </w:tr>
    </w:tbl>
    <w:p w14:paraId="6336E21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3167895" w14:textId="77777777" w:rsidTr="00EF58AA">
        <w:trPr>
          <w:cantSplit/>
          <w:tblHeader/>
          <w:jc w:val="center"/>
        </w:trPr>
        <w:tc>
          <w:tcPr>
            <w:tcW w:w="1510" w:type="pct"/>
            <w:shd w:val="clear" w:color="auto" w:fill="F2F2F2" w:themeFill="background1" w:themeFillShade="F2"/>
            <w:vAlign w:val="center"/>
          </w:tcPr>
          <w:p w14:paraId="4B8CA38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D6B93EA"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73306B72"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201CE0A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0EE2DE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p w14:paraId="308755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^DIC(31,</w:t>
            </w:r>
          </w:p>
          <w:p w14:paraId="52EE61A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^DPT(DO,.372,</w:t>
            </w:r>
          </w:p>
          <w:p w14:paraId="1E2435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^XTMP(“ORRDI”</w:t>
            </w:r>
          </w:p>
          <w:p w14:paraId="6E26664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^PSUHL</w:t>
            </w:r>
          </w:p>
          <w:p w14:paraId="522F147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24EFBF2" w14:textId="77777777" w:rsidTr="00EF58AA">
        <w:trPr>
          <w:cantSplit/>
          <w:jc w:val="center"/>
        </w:trPr>
        <w:tc>
          <w:tcPr>
            <w:tcW w:w="1510" w:type="pct"/>
            <w:shd w:val="clear" w:color="auto" w:fill="F2F2F2" w:themeFill="background1" w:themeFillShade="F2"/>
            <w:vAlign w:val="center"/>
          </w:tcPr>
          <w:p w14:paraId="2396F54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14D01E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7549A137" w14:textId="77777777" w:rsidTr="00EF58AA">
        <w:trPr>
          <w:cantSplit/>
          <w:jc w:val="center"/>
        </w:trPr>
        <w:tc>
          <w:tcPr>
            <w:tcW w:w="1510" w:type="pct"/>
            <w:shd w:val="clear" w:color="auto" w:fill="F2F2F2" w:themeFill="background1" w:themeFillShade="F2"/>
            <w:vAlign w:val="center"/>
          </w:tcPr>
          <w:p w14:paraId="1B2444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9CD2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^PS(55 supported by DBIA 2228</w:t>
            </w:r>
          </w:p>
          <w:p w14:paraId="177631E5"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w:t>
            </w:r>
            <w:r w:rsidR="00EF58AA">
              <w:rPr>
                <w:rFonts w:ascii="Times New Roman" w:hAnsi="Times New Roman" w:cs="Times New Roman"/>
                <w:szCs w:val="22"/>
              </w:rPr>
              <w:t>e ^DIC(31 supported by DBIA 658</w:t>
            </w:r>
          </w:p>
          <w:p w14:paraId="1A4D6842" w14:textId="77777777" w:rsidR="00EF58AA" w:rsidRDefault="00EF58AA" w:rsidP="00E279B2">
            <w:pPr>
              <w:pStyle w:val="TableText"/>
              <w:rPr>
                <w:rFonts w:ascii="Times New Roman" w:hAnsi="Times New Roman" w:cs="Times New Roman"/>
                <w:szCs w:val="22"/>
              </w:rPr>
            </w:pPr>
            <w:r>
              <w:rPr>
                <w:rFonts w:ascii="Times New Roman" w:hAnsi="Times New Roman" w:cs="Times New Roman"/>
                <w:szCs w:val="22"/>
              </w:rPr>
              <w:t>e</w:t>
            </w:r>
            <w:r w:rsidR="00B95C07" w:rsidRPr="00EF58AA">
              <w:rPr>
                <w:rFonts w:ascii="Times New Roman" w:hAnsi="Times New Roman" w:cs="Times New Roman"/>
                <w:szCs w:val="22"/>
              </w:rPr>
              <w:t>xternal reference ^DPT(D0,.372 supported by DBIA 1476</w:t>
            </w:r>
          </w:p>
          <w:p w14:paraId="228004A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DISPPRF^DGPFAPI supported by DBIA #4563</w:t>
            </w:r>
          </w:p>
          <w:p w14:paraId="4F59850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^ORRDI1 is supported by DBIA 4659</w:t>
            </w:r>
          </w:p>
          <w:p w14:paraId="205108F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^XTMP("ORRDI" is supported by DBIA 4660</w:t>
            </w:r>
          </w:p>
          <w:p w14:paraId="596AE7C0" w14:textId="04EC6E8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^PSUHL supported by DBIA 4803</w:t>
            </w:r>
          </w:p>
        </w:tc>
      </w:tr>
      <w:tr w:rsidR="00B95C07" w:rsidRPr="00EF58AA" w14:paraId="31BB2392"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4BAAD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89DC3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75E85C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03F46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667D14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6789EF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CA5C80">
              <w:rPr>
                <w:rFonts w:ascii="Times New Roman" w:hAnsi="Times New Roman" w:cs="Times New Roman"/>
                <w:iCs/>
                <w:szCs w:val="22"/>
              </w:rPr>
            </w:r>
            <w:r w:rsidR="00CA5C80">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F9577A0" w14:textId="77777777" w:rsidTr="00EF58AA">
        <w:trPr>
          <w:cantSplit/>
          <w:jc w:val="center"/>
        </w:trPr>
        <w:tc>
          <w:tcPr>
            <w:tcW w:w="1510" w:type="pct"/>
            <w:shd w:val="clear" w:color="auto" w:fill="F2F2F2" w:themeFill="background1" w:themeFillShade="F2"/>
            <w:vAlign w:val="center"/>
          </w:tcPr>
          <w:p w14:paraId="73506C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6F58DFF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3B1BB11F" w14:textId="77777777" w:rsidTr="00EF58AA">
        <w:trPr>
          <w:cantSplit/>
          <w:jc w:val="center"/>
        </w:trPr>
        <w:tc>
          <w:tcPr>
            <w:tcW w:w="1510" w:type="pct"/>
            <w:shd w:val="clear" w:color="auto" w:fill="F2F2F2" w:themeFill="background1" w:themeFillShade="F2"/>
            <w:vAlign w:val="center"/>
          </w:tcPr>
          <w:p w14:paraId="641B0E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CF76CF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066BC11" w14:textId="77777777" w:rsidR="00B95C07" w:rsidRPr="00086A3C" w:rsidRDefault="00B95C07" w:rsidP="00B95C07">
      <w:pPr>
        <w:pStyle w:val="BodyText"/>
        <w:rPr>
          <w:sz w:val="2"/>
          <w:szCs w:val="2"/>
        </w:rPr>
      </w:pPr>
    </w:p>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60"/>
      </w:tblGrid>
      <w:tr w:rsidR="00B95C07" w:rsidRPr="00EF58AA" w14:paraId="55C37AAF"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49AEC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62E3CD4"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7467CC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Cannot get current logic until we have all patches associated with this routine.</w:t>
            </w:r>
          </w:p>
        </w:tc>
      </w:tr>
    </w:tbl>
    <w:p w14:paraId="66E07CFC"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086A3C" w:rsidRPr="00086A3C" w14:paraId="7ED57A3D"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07B53" w:rsidRPr="00507B53" w14:paraId="13888F4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066D1B9" w14:textId="77777777" w:rsidR="00507B53" w:rsidRPr="00507B53" w:rsidRDefault="00507B53" w:rsidP="00507B53">
                  <w:pPr>
                    <w:pStyle w:val="TableHeading"/>
                    <w:rPr>
                      <w:rFonts w:ascii="Times New Roman" w:hAnsi="Times New Roman" w:cs="Times New Roman"/>
                    </w:rPr>
                  </w:pPr>
                  <w:r w:rsidRPr="00507B53">
                    <w:rPr>
                      <w:rFonts w:ascii="Times New Roman" w:hAnsi="Times New Roman" w:cs="Times New Roman"/>
                    </w:rPr>
                    <w:t>Modified Logic (Changes are in bold)</w:t>
                  </w:r>
                </w:p>
              </w:tc>
            </w:tr>
            <w:tr w:rsidR="00507B53" w:rsidRPr="00507B53" w14:paraId="2953EA1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8ECA3C6" w14:textId="77777777" w:rsidR="00507B53" w:rsidRPr="00507B53" w:rsidRDefault="00507B53" w:rsidP="00507B53">
                  <w:pPr>
                    <w:pStyle w:val="TableText"/>
                    <w:rPr>
                      <w:rFonts w:ascii="Times New Roman" w:hAnsi="Times New Roman" w:cs="Times New Roman"/>
                    </w:rPr>
                  </w:pPr>
                </w:p>
              </w:tc>
            </w:tr>
          </w:tbl>
          <w:p w14:paraId="790CE5B6" w14:textId="77777777" w:rsidR="00086A3C" w:rsidRPr="00086A3C" w:rsidRDefault="00086A3C" w:rsidP="00A57674">
            <w:pPr>
              <w:spacing w:before="0" w:after="0"/>
              <w:jc w:val="left"/>
            </w:pPr>
          </w:p>
        </w:tc>
      </w:tr>
    </w:tbl>
    <w:p w14:paraId="0F4A4CD8" w14:textId="427E1BF1" w:rsidR="00507B53" w:rsidRDefault="004F1CA9" w:rsidP="00EA7EC0">
      <w:pPr>
        <w:pStyle w:val="Heading5"/>
      </w:pPr>
      <w:bookmarkStart w:id="208" w:name="_Toc381778411"/>
      <w:bookmarkStart w:id="209" w:name="_Toc439226770"/>
      <w:r>
        <w:t>Templates</w:t>
      </w:r>
      <w:bookmarkEnd w:id="208"/>
      <w:bookmarkEnd w:id="209"/>
    </w:p>
    <w:p w14:paraId="3281821F" w14:textId="4D04B9DF" w:rsidR="00726805" w:rsidRDefault="00726805" w:rsidP="00EA7EC0">
      <w:pPr>
        <w:pStyle w:val="Heading6"/>
      </w:pPr>
      <w:bookmarkStart w:id="210" w:name="_Toc439226771"/>
      <w:r>
        <w:t>PSO LM REMOTE ORDER SELECTION</w:t>
      </w:r>
      <w:bookmarkEnd w:id="210"/>
    </w:p>
    <w:p w14:paraId="495B8F21" w14:textId="58826BBF" w:rsidR="009E29FE" w:rsidRPr="009E29FE" w:rsidRDefault="009E29FE" w:rsidP="009E29FE">
      <w:pPr>
        <w:pStyle w:val="BodyText"/>
      </w:pPr>
      <w:r>
        <w:t xml:space="preserve">The ‘PSO LM REMOTE ORDER SELECTION’ provides the logic needed </w:t>
      </w:r>
      <w:r w:rsidR="00351E90">
        <w:t>to display</w:t>
      </w:r>
      <w:r w:rsidR="00100F87">
        <w:t xml:space="preserve"> a remote prescription within PSO LM BACKDOOR ORDERS</w:t>
      </w:r>
      <w:r>
        <w: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DC5D95" w:rsidRPr="00726805" w14:paraId="15C70B0D" w14:textId="77777777" w:rsidTr="00726805">
        <w:trPr>
          <w:cantSplit/>
          <w:tblHeader/>
          <w:jc w:val="center"/>
        </w:trPr>
        <w:tc>
          <w:tcPr>
            <w:tcW w:w="1650" w:type="pct"/>
            <w:shd w:val="clear" w:color="auto" w:fill="F2F2F2" w:themeFill="background1" w:themeFillShade="F2"/>
            <w:vAlign w:val="center"/>
          </w:tcPr>
          <w:p w14:paraId="4B3B384B"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39EB5FCD"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58D03A62" w14:textId="77777777" w:rsidTr="00726805">
        <w:trPr>
          <w:cantSplit/>
          <w:tblHeader/>
          <w:jc w:val="center"/>
        </w:trPr>
        <w:tc>
          <w:tcPr>
            <w:tcW w:w="1650" w:type="pct"/>
            <w:shd w:val="clear" w:color="auto" w:fill="F2F2F2" w:themeFill="background1" w:themeFillShade="F2"/>
            <w:vAlign w:val="center"/>
          </w:tcPr>
          <w:p w14:paraId="0FFFA175"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CE1ADAA"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t>PSO LM REMOTE ORDER SELECTION</w:t>
            </w:r>
          </w:p>
        </w:tc>
      </w:tr>
      <w:tr w:rsidR="00DC5D95" w:rsidRPr="00726805" w14:paraId="0ACAE69D" w14:textId="77777777" w:rsidTr="00726805">
        <w:trPr>
          <w:cantSplit/>
          <w:jc w:val="center"/>
        </w:trPr>
        <w:tc>
          <w:tcPr>
            <w:tcW w:w="1650" w:type="pct"/>
            <w:shd w:val="clear" w:color="auto" w:fill="F2F2F2" w:themeFill="background1" w:themeFillShade="F2"/>
            <w:vAlign w:val="center"/>
          </w:tcPr>
          <w:p w14:paraId="475CA375" w14:textId="77777777" w:rsidR="00DC5D95" w:rsidRPr="00726805" w:rsidRDefault="00DC5D95" w:rsidP="00E279B2">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47F7A1E2"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20A47E7"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5F75128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2953B17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DC5D95" w:rsidRPr="00726805" w14:paraId="4F11191B" w14:textId="77777777" w:rsidTr="00726805">
        <w:trPr>
          <w:cantSplit/>
          <w:jc w:val="center"/>
        </w:trPr>
        <w:tc>
          <w:tcPr>
            <w:tcW w:w="1650" w:type="pct"/>
            <w:shd w:val="clear" w:color="auto" w:fill="F2F2F2" w:themeFill="background1" w:themeFillShade="F2"/>
            <w:vAlign w:val="center"/>
          </w:tcPr>
          <w:p w14:paraId="24FDCF1B"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37FF0FE2" w14:textId="77777777" w:rsidR="00DC5D95" w:rsidRPr="00726805" w:rsidRDefault="00DC5D95" w:rsidP="00E279B2">
            <w:pPr>
              <w:pStyle w:val="TableText"/>
              <w:rPr>
                <w:rFonts w:ascii="Times New Roman" w:hAnsi="Times New Roman" w:cs="Times New Roman"/>
                <w:szCs w:val="22"/>
              </w:rPr>
            </w:pPr>
          </w:p>
        </w:tc>
      </w:tr>
      <w:tr w:rsidR="00DC5D95" w:rsidRPr="00726805" w14:paraId="454E6505" w14:textId="77777777" w:rsidTr="00726805">
        <w:trPr>
          <w:cantSplit/>
          <w:jc w:val="center"/>
        </w:trPr>
        <w:tc>
          <w:tcPr>
            <w:tcW w:w="1650" w:type="pct"/>
            <w:shd w:val="clear" w:color="auto" w:fill="F2F2F2" w:themeFill="background1" w:themeFillShade="F2"/>
            <w:vAlign w:val="center"/>
          </w:tcPr>
          <w:p w14:paraId="5DFD1000"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505BBF1E"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6ABFCA0C"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AB71AA1"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3D857E63"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DC5D95" w:rsidRPr="00726805" w14:paraId="5AC24B47" w14:textId="77777777" w:rsidTr="00726805">
        <w:trPr>
          <w:cantSplit/>
          <w:jc w:val="center"/>
        </w:trPr>
        <w:tc>
          <w:tcPr>
            <w:tcW w:w="1650" w:type="pct"/>
            <w:shd w:val="clear" w:color="auto" w:fill="F2F2F2" w:themeFill="background1" w:themeFillShade="F2"/>
            <w:vAlign w:val="center"/>
          </w:tcPr>
          <w:p w14:paraId="6B864E79"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A7D7A1C" w14:textId="77777777" w:rsidR="00DC5D95" w:rsidRPr="00726805" w:rsidRDefault="00DC5D95" w:rsidP="00E279B2">
            <w:pPr>
              <w:pStyle w:val="TableText"/>
              <w:rPr>
                <w:rFonts w:ascii="Times New Roman" w:hAnsi="Times New Roman" w:cs="Times New Roman"/>
                <w:szCs w:val="22"/>
              </w:rPr>
            </w:pPr>
          </w:p>
        </w:tc>
      </w:tr>
    </w:tbl>
    <w:p w14:paraId="6ACECB17" w14:textId="77777777" w:rsidR="00DC5D95" w:rsidRPr="00781F96" w:rsidRDefault="00DC5D95" w:rsidP="00DC5D95">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DC5D95" w:rsidRPr="00726805" w14:paraId="03CA4511" w14:textId="77777777" w:rsidTr="00726805">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A522B91" w14:textId="77777777" w:rsidR="00DC5D95" w:rsidRPr="00726805" w:rsidRDefault="00DC5D95" w:rsidP="00726805">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5D5E170A" w14:textId="77777777" w:rsidR="00DC5D95" w:rsidRPr="00726805" w:rsidRDefault="00DC5D95" w:rsidP="00726805">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DA6D1C4" w14:textId="6E9F475C" w:rsidR="00DC5D95" w:rsidRPr="00726805" w:rsidRDefault="00726805" w:rsidP="00726805">
            <w:pPr>
              <w:spacing w:before="60" w:after="60"/>
              <w:jc w:val="center"/>
              <w:rPr>
                <w:b/>
                <w:sz w:val="22"/>
                <w:szCs w:val="22"/>
              </w:rPr>
            </w:pPr>
            <w:r>
              <w:rPr>
                <w:b/>
                <w:sz w:val="22"/>
                <w:szCs w:val="22"/>
              </w:rPr>
              <w:t>Routines “Called”</w:t>
            </w:r>
          </w:p>
        </w:tc>
      </w:tr>
      <w:tr w:rsidR="00DC5D95" w:rsidRPr="00726805" w14:paraId="17F47CA7" w14:textId="77777777" w:rsidTr="00726805">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01C85035" w14:textId="77777777" w:rsidR="00DC5D95" w:rsidRPr="00726805" w:rsidRDefault="00DC5D95" w:rsidP="00E279B2">
            <w:pPr>
              <w:spacing w:before="60" w:after="60"/>
              <w:rPr>
                <w:b/>
                <w:sz w:val="22"/>
                <w:szCs w:val="22"/>
              </w:rPr>
            </w:pPr>
          </w:p>
        </w:tc>
        <w:tc>
          <w:tcPr>
            <w:tcW w:w="1529" w:type="pct"/>
            <w:tcBorders>
              <w:bottom w:val="single" w:sz="4" w:space="0" w:color="auto"/>
            </w:tcBorders>
            <w:vAlign w:val="center"/>
          </w:tcPr>
          <w:p w14:paraId="7CB9A91D" w14:textId="77777777" w:rsidR="00DC5D95" w:rsidRPr="00726805" w:rsidRDefault="00DC5D95" w:rsidP="00E279B2">
            <w:pPr>
              <w:spacing w:before="60" w:after="60"/>
              <w:rPr>
                <w:sz w:val="22"/>
                <w:szCs w:val="22"/>
              </w:rPr>
            </w:pPr>
            <w:r w:rsidRPr="00726805">
              <w:rPr>
                <w:sz w:val="22"/>
                <w:szCs w:val="22"/>
              </w:rPr>
              <w:t>^VALM</w:t>
            </w:r>
          </w:p>
        </w:tc>
        <w:tc>
          <w:tcPr>
            <w:tcW w:w="1961" w:type="pct"/>
            <w:tcBorders>
              <w:bottom w:val="single" w:sz="4" w:space="0" w:color="auto"/>
            </w:tcBorders>
            <w:vAlign w:val="center"/>
          </w:tcPr>
          <w:p w14:paraId="7999AFA6" w14:textId="77777777" w:rsidR="00DC5D95" w:rsidRPr="00726805" w:rsidRDefault="00DC5D95" w:rsidP="00E279B2">
            <w:pPr>
              <w:spacing w:before="60" w:after="60"/>
              <w:rPr>
                <w:sz w:val="22"/>
                <w:szCs w:val="22"/>
              </w:rPr>
            </w:pPr>
          </w:p>
        </w:tc>
      </w:tr>
    </w:tbl>
    <w:p w14:paraId="195EC433" w14:textId="77777777" w:rsidR="00DC5D95" w:rsidRPr="00781F96" w:rsidRDefault="00DC5D95" w:rsidP="00DC5D95">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DC5D95" w:rsidRPr="00726805" w14:paraId="1692DD0E" w14:textId="77777777" w:rsidTr="00726805">
        <w:trPr>
          <w:tblHeader/>
          <w:jc w:val="center"/>
        </w:trPr>
        <w:tc>
          <w:tcPr>
            <w:tcW w:w="1510" w:type="pct"/>
            <w:shd w:val="clear" w:color="auto" w:fill="F2F2F2" w:themeFill="background1" w:themeFillShade="F2"/>
            <w:vAlign w:val="center"/>
          </w:tcPr>
          <w:p w14:paraId="63998E79"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FBAFC5"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142FEDD9" w14:textId="77777777" w:rsidTr="00726805">
        <w:trPr>
          <w:jc w:val="center"/>
        </w:trPr>
        <w:tc>
          <w:tcPr>
            <w:tcW w:w="1510" w:type="pct"/>
            <w:shd w:val="clear" w:color="auto" w:fill="F2F2F2" w:themeFill="background1" w:themeFillShade="F2"/>
            <w:vAlign w:val="center"/>
          </w:tcPr>
          <w:p w14:paraId="1B371650"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2B5FC5B1" w14:textId="77777777" w:rsidR="00DC5D95" w:rsidRPr="00726805" w:rsidRDefault="00DC5D95" w:rsidP="00E279B2">
            <w:pPr>
              <w:pStyle w:val="TableText"/>
              <w:rPr>
                <w:rFonts w:ascii="Times New Roman" w:hAnsi="Times New Roman" w:cs="Times New Roman"/>
              </w:rPr>
            </w:pPr>
            <w:r w:rsidRPr="00726805">
              <w:rPr>
                <w:rFonts w:ascii="Times New Roman" w:hAnsi="Times New Roman" w:cs="Times New Roman"/>
              </w:rPr>
              <w:t>N/A</w:t>
            </w:r>
          </w:p>
        </w:tc>
      </w:tr>
      <w:tr w:rsidR="00DC5D95" w:rsidRPr="00726805" w14:paraId="0F0F4863" w14:textId="77777777" w:rsidTr="00726805">
        <w:trPr>
          <w:jc w:val="center"/>
        </w:trPr>
        <w:tc>
          <w:tcPr>
            <w:tcW w:w="1510" w:type="pct"/>
            <w:shd w:val="clear" w:color="auto" w:fill="F2F2F2" w:themeFill="background1" w:themeFillShade="F2"/>
            <w:vAlign w:val="center"/>
          </w:tcPr>
          <w:p w14:paraId="0DC44972"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3E4242F3" w14:textId="77777777" w:rsidR="00DC5D95" w:rsidRPr="00726805" w:rsidRDefault="00DC5D95" w:rsidP="00E279B2">
            <w:pPr>
              <w:pStyle w:val="TableText"/>
              <w:rPr>
                <w:rFonts w:ascii="Times New Roman" w:hAnsi="Times New Roman" w:cs="Times New Roman"/>
              </w:rPr>
            </w:pPr>
          </w:p>
        </w:tc>
      </w:tr>
    </w:tbl>
    <w:p w14:paraId="037C6EC9" w14:textId="72B5E924" w:rsidR="00507B53" w:rsidRDefault="00100F87" w:rsidP="00EA7EC0">
      <w:pPr>
        <w:pStyle w:val="Heading7"/>
      </w:pPr>
      <w:r>
        <w:t>PSO LM REMOTE REPORT DETAILS</w:t>
      </w:r>
    </w:p>
    <w:p w14:paraId="75B5051F" w14:textId="32E09969" w:rsidR="00100F87" w:rsidRPr="009E29FE" w:rsidRDefault="00100F87" w:rsidP="00100F87">
      <w:pPr>
        <w:pStyle w:val="BodyText"/>
      </w:pPr>
      <w:r>
        <w:t>The ‘PSO LM REMOTE REPORT DETAILS’ provides the logic that will display details about the remote report item.</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5DDFCD8C" w14:textId="77777777" w:rsidTr="00351E90">
        <w:trPr>
          <w:cantSplit/>
          <w:tblHeader/>
          <w:jc w:val="center"/>
        </w:trPr>
        <w:tc>
          <w:tcPr>
            <w:tcW w:w="1650" w:type="pct"/>
            <w:shd w:val="clear" w:color="auto" w:fill="F2F2F2" w:themeFill="background1" w:themeFillShade="F2"/>
            <w:vAlign w:val="center"/>
          </w:tcPr>
          <w:p w14:paraId="3C9269E0"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57F49AB4"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3F59F443" w14:textId="77777777" w:rsidTr="00351E90">
        <w:trPr>
          <w:cantSplit/>
          <w:tblHeader/>
          <w:jc w:val="center"/>
        </w:trPr>
        <w:tc>
          <w:tcPr>
            <w:tcW w:w="1650" w:type="pct"/>
            <w:shd w:val="clear" w:color="auto" w:fill="F2F2F2" w:themeFill="background1" w:themeFillShade="F2"/>
            <w:vAlign w:val="center"/>
          </w:tcPr>
          <w:p w14:paraId="6DDD4BBF"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DAFE10F" w14:textId="69C09088"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REPORT DETAILS</w:t>
            </w:r>
          </w:p>
        </w:tc>
      </w:tr>
      <w:tr w:rsidR="00100F87" w:rsidRPr="00726805" w14:paraId="79DFAEEB" w14:textId="77777777" w:rsidTr="00351E90">
        <w:trPr>
          <w:cantSplit/>
          <w:jc w:val="center"/>
        </w:trPr>
        <w:tc>
          <w:tcPr>
            <w:tcW w:w="1650" w:type="pct"/>
            <w:shd w:val="clear" w:color="auto" w:fill="F2F2F2" w:themeFill="background1" w:themeFillShade="F2"/>
            <w:vAlign w:val="center"/>
          </w:tcPr>
          <w:p w14:paraId="78FC72D2"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07CDE33F"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0938C3B"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37776A9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7B40A3F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444F5DE9" w14:textId="77777777" w:rsidTr="00351E90">
        <w:trPr>
          <w:cantSplit/>
          <w:jc w:val="center"/>
        </w:trPr>
        <w:tc>
          <w:tcPr>
            <w:tcW w:w="1650" w:type="pct"/>
            <w:shd w:val="clear" w:color="auto" w:fill="F2F2F2" w:themeFill="background1" w:themeFillShade="F2"/>
            <w:vAlign w:val="center"/>
          </w:tcPr>
          <w:p w14:paraId="15466C61"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49B87438" w14:textId="77777777" w:rsidR="00100F87" w:rsidRPr="00726805" w:rsidRDefault="00100F87" w:rsidP="00351E90">
            <w:pPr>
              <w:pStyle w:val="TableText"/>
              <w:rPr>
                <w:rFonts w:ascii="Times New Roman" w:hAnsi="Times New Roman" w:cs="Times New Roman"/>
                <w:szCs w:val="22"/>
              </w:rPr>
            </w:pPr>
          </w:p>
        </w:tc>
      </w:tr>
      <w:tr w:rsidR="00100F87" w:rsidRPr="00726805" w14:paraId="66260608" w14:textId="77777777" w:rsidTr="00351E90">
        <w:trPr>
          <w:cantSplit/>
          <w:jc w:val="center"/>
        </w:trPr>
        <w:tc>
          <w:tcPr>
            <w:tcW w:w="1650" w:type="pct"/>
            <w:shd w:val="clear" w:color="auto" w:fill="F2F2F2" w:themeFill="background1" w:themeFillShade="F2"/>
            <w:vAlign w:val="center"/>
          </w:tcPr>
          <w:p w14:paraId="33D29E1E"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3208C30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152E02F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21346C0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732178D9"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0181A688" w14:textId="77777777" w:rsidTr="00351E90">
        <w:trPr>
          <w:cantSplit/>
          <w:jc w:val="center"/>
        </w:trPr>
        <w:tc>
          <w:tcPr>
            <w:tcW w:w="1650" w:type="pct"/>
            <w:shd w:val="clear" w:color="auto" w:fill="F2F2F2" w:themeFill="background1" w:themeFillShade="F2"/>
            <w:vAlign w:val="center"/>
          </w:tcPr>
          <w:p w14:paraId="5BC23BA5"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45770182" w14:textId="77777777" w:rsidR="00100F87" w:rsidRPr="00726805" w:rsidRDefault="00100F87" w:rsidP="00351E90">
            <w:pPr>
              <w:pStyle w:val="TableText"/>
              <w:rPr>
                <w:rFonts w:ascii="Times New Roman" w:hAnsi="Times New Roman" w:cs="Times New Roman"/>
                <w:szCs w:val="22"/>
              </w:rPr>
            </w:pPr>
          </w:p>
        </w:tc>
      </w:tr>
    </w:tbl>
    <w:p w14:paraId="65DE5BC3"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3451546C"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E733610"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44EDCA2C"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171C2F6"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69218599"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F20933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0FBC98F9" w14:textId="2A56AB8F"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514542D3" w14:textId="77777777" w:rsidR="00100F87" w:rsidRPr="00726805" w:rsidRDefault="00100F87" w:rsidP="00351E90">
            <w:pPr>
              <w:spacing w:before="60" w:after="60"/>
              <w:rPr>
                <w:sz w:val="22"/>
                <w:szCs w:val="22"/>
              </w:rPr>
            </w:pPr>
          </w:p>
        </w:tc>
      </w:tr>
    </w:tbl>
    <w:p w14:paraId="460F1C78"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62AA00A8" w14:textId="77777777" w:rsidTr="00351E90">
        <w:trPr>
          <w:tblHeader/>
          <w:jc w:val="center"/>
        </w:trPr>
        <w:tc>
          <w:tcPr>
            <w:tcW w:w="1510" w:type="pct"/>
            <w:shd w:val="clear" w:color="auto" w:fill="F2F2F2" w:themeFill="background1" w:themeFillShade="F2"/>
            <w:vAlign w:val="center"/>
          </w:tcPr>
          <w:p w14:paraId="4CC3F1EC"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24CBC5"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7DA0B321" w14:textId="77777777" w:rsidTr="00351E90">
        <w:trPr>
          <w:jc w:val="center"/>
        </w:trPr>
        <w:tc>
          <w:tcPr>
            <w:tcW w:w="1510" w:type="pct"/>
            <w:shd w:val="clear" w:color="auto" w:fill="F2F2F2" w:themeFill="background1" w:themeFillShade="F2"/>
            <w:vAlign w:val="center"/>
          </w:tcPr>
          <w:p w14:paraId="2EE820CC"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1A3EFDF0"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540442D3" w14:textId="77777777" w:rsidTr="00351E90">
        <w:trPr>
          <w:jc w:val="center"/>
        </w:trPr>
        <w:tc>
          <w:tcPr>
            <w:tcW w:w="1510" w:type="pct"/>
            <w:shd w:val="clear" w:color="auto" w:fill="F2F2F2" w:themeFill="background1" w:themeFillShade="F2"/>
            <w:vAlign w:val="center"/>
          </w:tcPr>
          <w:p w14:paraId="1904FC1E"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6F48B994" w14:textId="77777777" w:rsidR="00100F87" w:rsidRPr="00726805" w:rsidRDefault="00100F87" w:rsidP="00351E90">
            <w:pPr>
              <w:pStyle w:val="TableText"/>
              <w:rPr>
                <w:rFonts w:ascii="Times New Roman" w:hAnsi="Times New Roman" w:cs="Times New Roman"/>
              </w:rPr>
            </w:pPr>
          </w:p>
        </w:tc>
      </w:tr>
    </w:tbl>
    <w:p w14:paraId="47BDF899" w14:textId="778EA56D" w:rsidR="00100F87" w:rsidRDefault="00100F87" w:rsidP="00EA7EC0">
      <w:pPr>
        <w:pStyle w:val="Heading7"/>
      </w:pPr>
      <w:r>
        <w:t>PSO LM REMOTE RX REPORT</w:t>
      </w:r>
    </w:p>
    <w:p w14:paraId="02FA9FEE" w14:textId="4C2A6DF8" w:rsidR="00100F87" w:rsidRPr="009E29FE" w:rsidRDefault="00100F87" w:rsidP="00100F87">
      <w:pPr>
        <w:pStyle w:val="BodyText"/>
      </w:pPr>
      <w:r>
        <w:t xml:space="preserve">The ‘PSO LM REMOTE RS REPORT’ is </w:t>
      </w:r>
      <w:r w:rsidR="00351E90">
        <w:t>the menu system for the selected items of the remo</w:t>
      </w:r>
      <w:r>
        <w:t>te prescription report.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6EA449E1" w14:textId="77777777" w:rsidTr="00351E90">
        <w:trPr>
          <w:cantSplit/>
          <w:tblHeader/>
          <w:jc w:val="center"/>
        </w:trPr>
        <w:tc>
          <w:tcPr>
            <w:tcW w:w="1650" w:type="pct"/>
            <w:shd w:val="clear" w:color="auto" w:fill="F2F2F2" w:themeFill="background1" w:themeFillShade="F2"/>
            <w:vAlign w:val="center"/>
          </w:tcPr>
          <w:p w14:paraId="63D62AD3"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2A35D7CB"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272A40F7" w14:textId="77777777" w:rsidTr="00351E90">
        <w:trPr>
          <w:cantSplit/>
          <w:tblHeader/>
          <w:jc w:val="center"/>
        </w:trPr>
        <w:tc>
          <w:tcPr>
            <w:tcW w:w="1650" w:type="pct"/>
            <w:shd w:val="clear" w:color="auto" w:fill="F2F2F2" w:themeFill="background1" w:themeFillShade="F2"/>
            <w:vAlign w:val="center"/>
          </w:tcPr>
          <w:p w14:paraId="2FB3335A"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08C5CBDB" w14:textId="0DBD5270"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RX REPORT</w:t>
            </w:r>
          </w:p>
        </w:tc>
      </w:tr>
      <w:tr w:rsidR="00100F87" w:rsidRPr="00726805" w14:paraId="249536CB" w14:textId="77777777" w:rsidTr="00351E90">
        <w:trPr>
          <w:cantSplit/>
          <w:jc w:val="center"/>
        </w:trPr>
        <w:tc>
          <w:tcPr>
            <w:tcW w:w="1650" w:type="pct"/>
            <w:shd w:val="clear" w:color="auto" w:fill="F2F2F2" w:themeFill="background1" w:themeFillShade="F2"/>
            <w:vAlign w:val="center"/>
          </w:tcPr>
          <w:p w14:paraId="1B0B043F"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10AEA76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1759BF7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6912FAE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1830D62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1C162595" w14:textId="77777777" w:rsidTr="00351E90">
        <w:trPr>
          <w:cantSplit/>
          <w:jc w:val="center"/>
        </w:trPr>
        <w:tc>
          <w:tcPr>
            <w:tcW w:w="1650" w:type="pct"/>
            <w:shd w:val="clear" w:color="auto" w:fill="F2F2F2" w:themeFill="background1" w:themeFillShade="F2"/>
            <w:vAlign w:val="center"/>
          </w:tcPr>
          <w:p w14:paraId="0B63D74D"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10475860" w14:textId="77777777" w:rsidR="00100F87" w:rsidRPr="00726805" w:rsidRDefault="00100F87" w:rsidP="00351E90">
            <w:pPr>
              <w:pStyle w:val="TableText"/>
              <w:rPr>
                <w:rFonts w:ascii="Times New Roman" w:hAnsi="Times New Roman" w:cs="Times New Roman"/>
                <w:szCs w:val="22"/>
              </w:rPr>
            </w:pPr>
          </w:p>
        </w:tc>
      </w:tr>
      <w:tr w:rsidR="00100F87" w:rsidRPr="00726805" w14:paraId="0D863EEB" w14:textId="77777777" w:rsidTr="00351E90">
        <w:trPr>
          <w:cantSplit/>
          <w:jc w:val="center"/>
        </w:trPr>
        <w:tc>
          <w:tcPr>
            <w:tcW w:w="1650" w:type="pct"/>
            <w:shd w:val="clear" w:color="auto" w:fill="F2F2F2" w:themeFill="background1" w:themeFillShade="F2"/>
            <w:vAlign w:val="center"/>
          </w:tcPr>
          <w:p w14:paraId="18AC7C47"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2C287DA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2868F238"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D210890"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57525B5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CA5C80">
              <w:rPr>
                <w:rFonts w:ascii="Times New Roman" w:hAnsi="Times New Roman" w:cs="Times New Roman"/>
                <w:szCs w:val="22"/>
              </w:rPr>
            </w:r>
            <w:r w:rsidR="00CA5C80">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54F06213" w14:textId="77777777" w:rsidTr="00351E90">
        <w:trPr>
          <w:cantSplit/>
          <w:jc w:val="center"/>
        </w:trPr>
        <w:tc>
          <w:tcPr>
            <w:tcW w:w="1650" w:type="pct"/>
            <w:shd w:val="clear" w:color="auto" w:fill="F2F2F2" w:themeFill="background1" w:themeFillShade="F2"/>
            <w:vAlign w:val="center"/>
          </w:tcPr>
          <w:p w14:paraId="722886F3"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7CE005B" w14:textId="77777777" w:rsidR="00100F87" w:rsidRPr="00726805" w:rsidRDefault="00100F87" w:rsidP="00351E90">
            <w:pPr>
              <w:pStyle w:val="TableText"/>
              <w:rPr>
                <w:rFonts w:ascii="Times New Roman" w:hAnsi="Times New Roman" w:cs="Times New Roman"/>
                <w:szCs w:val="22"/>
              </w:rPr>
            </w:pPr>
          </w:p>
        </w:tc>
      </w:tr>
    </w:tbl>
    <w:p w14:paraId="24EF4387"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270AED81"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09FE569B"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7D4D3380"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15BDA260"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1356C628"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946434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478FFDB1" w14:textId="5B0087F2"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7A0455A6" w14:textId="77777777" w:rsidR="00100F87" w:rsidRPr="00726805" w:rsidRDefault="00100F87" w:rsidP="00351E90">
            <w:pPr>
              <w:spacing w:before="60" w:after="60"/>
              <w:rPr>
                <w:sz w:val="22"/>
                <w:szCs w:val="22"/>
              </w:rPr>
            </w:pPr>
          </w:p>
        </w:tc>
      </w:tr>
    </w:tbl>
    <w:p w14:paraId="02FCA1F6"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118427EB" w14:textId="77777777" w:rsidTr="00351E90">
        <w:trPr>
          <w:tblHeader/>
          <w:jc w:val="center"/>
        </w:trPr>
        <w:tc>
          <w:tcPr>
            <w:tcW w:w="1510" w:type="pct"/>
            <w:shd w:val="clear" w:color="auto" w:fill="F2F2F2" w:themeFill="background1" w:themeFillShade="F2"/>
            <w:vAlign w:val="center"/>
          </w:tcPr>
          <w:p w14:paraId="30DDFB0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4EF4699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6629FAB4" w14:textId="77777777" w:rsidTr="00351E90">
        <w:trPr>
          <w:jc w:val="center"/>
        </w:trPr>
        <w:tc>
          <w:tcPr>
            <w:tcW w:w="1510" w:type="pct"/>
            <w:shd w:val="clear" w:color="auto" w:fill="F2F2F2" w:themeFill="background1" w:themeFillShade="F2"/>
            <w:vAlign w:val="center"/>
          </w:tcPr>
          <w:p w14:paraId="15FC1639"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02ED56DC"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37B751CE" w14:textId="77777777" w:rsidTr="00351E90">
        <w:trPr>
          <w:jc w:val="center"/>
        </w:trPr>
        <w:tc>
          <w:tcPr>
            <w:tcW w:w="1510" w:type="pct"/>
            <w:shd w:val="clear" w:color="auto" w:fill="F2F2F2" w:themeFill="background1" w:themeFillShade="F2"/>
            <w:vAlign w:val="center"/>
          </w:tcPr>
          <w:p w14:paraId="7383C1DA"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20B0BFB5" w14:textId="77777777" w:rsidR="00100F87" w:rsidRPr="00726805" w:rsidRDefault="00100F87" w:rsidP="00351E90">
            <w:pPr>
              <w:pStyle w:val="TableText"/>
              <w:rPr>
                <w:rFonts w:ascii="Times New Roman" w:hAnsi="Times New Roman" w:cs="Times New Roman"/>
              </w:rPr>
            </w:pPr>
          </w:p>
        </w:tc>
      </w:tr>
    </w:tbl>
    <w:p w14:paraId="0AABCABA" w14:textId="77777777" w:rsidR="00100F87" w:rsidRPr="00100F87" w:rsidRDefault="00100F87" w:rsidP="00100F87">
      <w:pPr>
        <w:pStyle w:val="BodyText"/>
      </w:pPr>
    </w:p>
    <w:p w14:paraId="232A6FF4" w14:textId="77777777" w:rsidR="004F1CA9" w:rsidRPr="00781F96" w:rsidRDefault="004F1CA9" w:rsidP="00E31E41">
      <w:pPr>
        <w:pStyle w:val="BodyText"/>
        <w:rPr>
          <w:sz w:val="2"/>
          <w:szCs w:val="2"/>
        </w:rPr>
      </w:pPr>
    </w:p>
    <w:p w14:paraId="7BC3510D" w14:textId="77777777" w:rsidR="00781F96" w:rsidRPr="00781F96" w:rsidRDefault="00781F96" w:rsidP="00E31E41">
      <w:pPr>
        <w:pStyle w:val="BodyText"/>
        <w:rPr>
          <w:sz w:val="2"/>
          <w:szCs w:val="2"/>
        </w:rPr>
      </w:pPr>
    </w:p>
    <w:p w14:paraId="414FCD1F" w14:textId="27B9BCE1" w:rsidR="00E56DDA" w:rsidRDefault="00E56DDA" w:rsidP="00EA7EC0">
      <w:pPr>
        <w:pStyle w:val="Heading5"/>
      </w:pPr>
      <w:bookmarkStart w:id="211" w:name="_Toc381778412"/>
      <w:bookmarkStart w:id="212" w:name="_Toc439226772"/>
      <w:r>
        <w:t>Bulletins</w:t>
      </w:r>
      <w:bookmarkEnd w:id="211"/>
      <w:bookmarkEnd w:id="212"/>
    </w:p>
    <w:p w14:paraId="015937F1" w14:textId="21610538" w:rsidR="00E56DDA" w:rsidRDefault="008C4C28" w:rsidP="008C4C28">
      <w:r>
        <w:t>Not applicable.</w:t>
      </w:r>
    </w:p>
    <w:p w14:paraId="19D56EB7" w14:textId="77777777" w:rsidR="00E56DDA" w:rsidRPr="00822C4A" w:rsidRDefault="00E56DDA" w:rsidP="00E56DDA">
      <w:pPr>
        <w:pStyle w:val="BodyText"/>
        <w:rPr>
          <w:sz w:val="2"/>
          <w:szCs w:val="2"/>
        </w:rPr>
      </w:pPr>
    </w:p>
    <w:p w14:paraId="51F91B55" w14:textId="77777777" w:rsidR="00822C4A" w:rsidRPr="00822C4A" w:rsidRDefault="00822C4A" w:rsidP="00E56DDA">
      <w:pPr>
        <w:pStyle w:val="BodyText"/>
        <w:rPr>
          <w:sz w:val="2"/>
          <w:szCs w:val="2"/>
        </w:rPr>
      </w:pPr>
    </w:p>
    <w:p w14:paraId="5BA650BE" w14:textId="77777777" w:rsidR="00387344" w:rsidRDefault="00387344" w:rsidP="00EA7EC0">
      <w:pPr>
        <w:pStyle w:val="Heading5"/>
      </w:pPr>
      <w:bookmarkStart w:id="213" w:name="_Toc381778413"/>
      <w:bookmarkStart w:id="214" w:name="_Toc439226773"/>
      <w:r>
        <w:t>Data Entries Affected by the Design</w:t>
      </w:r>
      <w:bookmarkEnd w:id="213"/>
      <w:bookmarkEnd w:id="214"/>
    </w:p>
    <w:p w14:paraId="16746F3A" w14:textId="77777777" w:rsidR="00063C8E" w:rsidRPr="00063C8E" w:rsidRDefault="00063C8E" w:rsidP="00063C8E">
      <w:pPr>
        <w:pStyle w:val="BodyText"/>
      </w:pPr>
      <w:r>
        <w:t>Not applicable.</w:t>
      </w:r>
    </w:p>
    <w:p w14:paraId="0BDBD49F" w14:textId="77777777" w:rsidR="00387344" w:rsidRDefault="00387344" w:rsidP="00EA7EC0">
      <w:pPr>
        <w:pStyle w:val="Heading5"/>
      </w:pPr>
      <w:bookmarkStart w:id="215" w:name="_Toc381778414"/>
      <w:bookmarkStart w:id="216" w:name="_Toc439226774"/>
      <w:r>
        <w:t>Unique Record(s)</w:t>
      </w:r>
      <w:bookmarkEnd w:id="215"/>
      <w:bookmarkEnd w:id="216"/>
    </w:p>
    <w:p w14:paraId="0B78955B" w14:textId="77777777" w:rsidR="00063C8E" w:rsidRPr="00063C8E" w:rsidRDefault="00063C8E" w:rsidP="00063C8E">
      <w:pPr>
        <w:pStyle w:val="BodyText"/>
      </w:pPr>
      <w:r>
        <w:t>Not applicable.</w:t>
      </w:r>
    </w:p>
    <w:p w14:paraId="2C068360" w14:textId="77777777" w:rsidR="00387344" w:rsidRDefault="00387344" w:rsidP="00EA7EC0">
      <w:pPr>
        <w:pStyle w:val="Heading5"/>
      </w:pPr>
      <w:bookmarkStart w:id="217" w:name="_Toc381778415"/>
      <w:bookmarkStart w:id="218" w:name="_Toc439226775"/>
      <w:r>
        <w:t>File or Global Size Changes</w:t>
      </w:r>
      <w:bookmarkEnd w:id="217"/>
      <w:bookmarkEnd w:id="218"/>
    </w:p>
    <w:p w14:paraId="61D66D67" w14:textId="686EF848" w:rsidR="00C26890" w:rsidRDefault="00C26890" w:rsidP="00EA7EC0">
      <w:pPr>
        <w:pStyle w:val="Heading6"/>
      </w:pPr>
      <w:bookmarkStart w:id="219" w:name="_Toc439226776"/>
      <w:r>
        <w:t>Global</w:t>
      </w:r>
      <w:bookmarkEnd w:id="219"/>
    </w:p>
    <w:p w14:paraId="21C62FCA" w14:textId="0012871F" w:rsidR="00A5097E" w:rsidRPr="00BA4704" w:rsidRDefault="00A5097E" w:rsidP="00A5097E">
      <w:r>
        <w:t>The Pharmacy Remote Prescription Manager</w:t>
      </w:r>
      <w:r w:rsidRPr="00BA4704">
        <w:t xml:space="preserve"> uses the following globals:</w:t>
      </w:r>
    </w:p>
    <w:p w14:paraId="4B241B25" w14:textId="77777777" w:rsidR="00A5097E" w:rsidRPr="00BA4704" w:rsidRDefault="00A5097E" w:rsidP="00A5097E">
      <w:r>
        <w:t>^PSRX</w:t>
      </w:r>
    </w:p>
    <w:p w14:paraId="43322E36" w14:textId="77777777" w:rsidR="00A5097E" w:rsidRPr="00BA4704" w:rsidRDefault="00A5097E" w:rsidP="00A5097E">
      <w:r>
        <w:t>^PSRXR</w:t>
      </w:r>
    </w:p>
    <w:p w14:paraId="7723AA4D" w14:textId="77777777" w:rsidR="00A5097E" w:rsidRDefault="00A5097E" w:rsidP="00A5097E">
      <w:r>
        <w:t>The ^PSRX</w:t>
      </w:r>
      <w:r w:rsidRPr="00BA4704">
        <w:t xml:space="preserve"> global holds </w:t>
      </w:r>
      <w:r>
        <w:t>the prescription data. The ^PSRXR</w:t>
      </w:r>
      <w:r w:rsidRPr="00BA4704">
        <w:t xml:space="preserve"> globa</w:t>
      </w:r>
      <w:r>
        <w:t>l holds a comprehensive list of information regarding remote refill and partial fill activity.</w:t>
      </w:r>
    </w:p>
    <w:p w14:paraId="2E494043" w14:textId="25238D3D" w:rsidR="00A5097E" w:rsidRPr="00832A6C" w:rsidRDefault="00A5097E" w:rsidP="004742D4">
      <w:pPr>
        <w:pStyle w:val="Caption"/>
      </w:pPr>
      <w:bookmarkStart w:id="220" w:name="_Toc439226902"/>
      <w:r>
        <w:t xml:space="preserve">Table </w:t>
      </w:r>
      <w:fldSimple w:instr=" SEQ Table \* ARABIC ">
        <w:r w:rsidR="00764584">
          <w:rPr>
            <w:noProof/>
          </w:rPr>
          <w:t>3</w:t>
        </w:r>
      </w:fldSimple>
      <w:r>
        <w:t xml:space="preserve">: </w:t>
      </w:r>
      <w:r w:rsidRPr="00832A6C">
        <w:t>Global Placement and Protection</w:t>
      </w:r>
      <w:bookmarkEnd w:id="22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A5097E" w:rsidRPr="00A5097E" w14:paraId="3C5DB015" w14:textId="77777777" w:rsidTr="00A5097E">
        <w:trPr>
          <w:trHeight w:val="299"/>
          <w:tblCellSpacing w:w="15" w:type="dxa"/>
          <w:jc w:val="center"/>
        </w:trPr>
        <w:tc>
          <w:tcPr>
            <w:tcW w:w="1283" w:type="dxa"/>
            <w:shd w:val="clear" w:color="auto" w:fill="BFBFBF" w:themeFill="background1" w:themeFillShade="BF"/>
          </w:tcPr>
          <w:p w14:paraId="4B33209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w:t>
            </w:r>
          </w:p>
        </w:tc>
        <w:tc>
          <w:tcPr>
            <w:tcW w:w="1220" w:type="dxa"/>
            <w:shd w:val="clear" w:color="auto" w:fill="BFBFBF" w:themeFill="background1" w:themeFillShade="BF"/>
          </w:tcPr>
          <w:p w14:paraId="0375D09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Type</w:t>
            </w:r>
          </w:p>
        </w:tc>
        <w:tc>
          <w:tcPr>
            <w:tcW w:w="3616" w:type="dxa"/>
            <w:shd w:val="clear" w:color="auto" w:fill="BFBFBF" w:themeFill="background1" w:themeFillShade="BF"/>
          </w:tcPr>
          <w:p w14:paraId="59D0103D"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Placement</w:t>
            </w:r>
          </w:p>
        </w:tc>
        <w:tc>
          <w:tcPr>
            <w:tcW w:w="1231" w:type="dxa"/>
            <w:shd w:val="clear" w:color="auto" w:fill="BFBFBF" w:themeFill="background1" w:themeFillShade="BF"/>
          </w:tcPr>
          <w:p w14:paraId="1E0BD6C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Journal</w:t>
            </w:r>
          </w:p>
        </w:tc>
        <w:tc>
          <w:tcPr>
            <w:tcW w:w="1830" w:type="dxa"/>
            <w:shd w:val="clear" w:color="auto" w:fill="BFBFBF" w:themeFill="background1" w:themeFillShade="BF"/>
          </w:tcPr>
          <w:p w14:paraId="473AF88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Protection</w:t>
            </w:r>
          </w:p>
        </w:tc>
      </w:tr>
      <w:tr w:rsidR="00A5097E" w:rsidRPr="00A5097E" w14:paraId="09C21897" w14:textId="77777777" w:rsidTr="00A5097E">
        <w:trPr>
          <w:trHeight w:val="311"/>
          <w:tblCellSpacing w:w="15" w:type="dxa"/>
          <w:jc w:val="center"/>
        </w:trPr>
        <w:tc>
          <w:tcPr>
            <w:tcW w:w="1283" w:type="dxa"/>
          </w:tcPr>
          <w:p w14:paraId="7138E952"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220" w:type="dxa"/>
          </w:tcPr>
          <w:p w14:paraId="2F5BEAD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Dynamic</w:t>
            </w:r>
          </w:p>
        </w:tc>
        <w:tc>
          <w:tcPr>
            <w:tcW w:w="3616" w:type="dxa"/>
          </w:tcPr>
          <w:p w14:paraId="744E3F0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changes should be made to the current placement or settings related to this global</w:t>
            </w:r>
          </w:p>
        </w:tc>
        <w:tc>
          <w:tcPr>
            <w:tcW w:w="1231" w:type="dxa"/>
          </w:tcPr>
          <w:p w14:paraId="78D5F85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c>
          <w:tcPr>
            <w:tcW w:w="1830" w:type="dxa"/>
          </w:tcPr>
          <w:p w14:paraId="43A41B8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5B004F72" w14:textId="77777777" w:rsidTr="00A5097E">
        <w:trPr>
          <w:trHeight w:val="311"/>
          <w:tblCellSpacing w:w="15" w:type="dxa"/>
          <w:jc w:val="center"/>
        </w:trPr>
        <w:tc>
          <w:tcPr>
            <w:tcW w:w="1283" w:type="dxa"/>
          </w:tcPr>
          <w:p w14:paraId="763611F3"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^PSRXR</w:t>
            </w:r>
          </w:p>
        </w:tc>
        <w:tc>
          <w:tcPr>
            <w:tcW w:w="1220" w:type="dxa"/>
          </w:tcPr>
          <w:p w14:paraId="135B80DB"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Static</w:t>
            </w:r>
          </w:p>
        </w:tc>
        <w:tc>
          <w:tcPr>
            <w:tcW w:w="3616" w:type="dxa"/>
          </w:tcPr>
          <w:p w14:paraId="7C4B4056" w14:textId="78DE7D15"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Place this global in a volume set that can accommodate the following yearly growth rate:</w:t>
            </w:r>
            <w:r w:rsidR="000F032C" w:rsidRPr="000F032C">
              <w:rPr>
                <w:rFonts w:ascii="Times New Roman" w:hAnsi="Times New Roman" w:cs="Times New Roman"/>
                <w:sz w:val="20"/>
              </w:rPr>
              <w:t xml:space="preserve">  </w:t>
            </w:r>
            <w:r w:rsidRPr="000F032C">
              <w:rPr>
                <w:rFonts w:ascii="Times New Roman" w:hAnsi="Times New Roman" w:cs="Times New Roman"/>
                <w:sz w:val="20"/>
              </w:rPr>
              <w:t>2,000 bytes * visits per year</w:t>
            </w:r>
          </w:p>
        </w:tc>
        <w:tc>
          <w:tcPr>
            <w:tcW w:w="1231" w:type="dxa"/>
          </w:tcPr>
          <w:p w14:paraId="6DF015A8"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Yes</w:t>
            </w:r>
          </w:p>
        </w:tc>
        <w:tc>
          <w:tcPr>
            <w:tcW w:w="1830" w:type="dxa"/>
          </w:tcPr>
          <w:p w14:paraId="2E7BB5F5"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RWP or D</w:t>
            </w:r>
          </w:p>
        </w:tc>
      </w:tr>
    </w:tbl>
    <w:p w14:paraId="35F4A148" w14:textId="4651579C" w:rsidR="00A5097E" w:rsidRDefault="00C26890" w:rsidP="00EA7EC0">
      <w:pPr>
        <w:pStyle w:val="Heading6"/>
      </w:pPr>
      <w:bookmarkStart w:id="221" w:name="_Toc439226777"/>
      <w:r>
        <w:t>Files</w:t>
      </w:r>
      <w:bookmarkEnd w:id="221"/>
    </w:p>
    <w:p w14:paraId="44655C15" w14:textId="3C3F4372" w:rsidR="00A5097E" w:rsidRDefault="00A5097E" w:rsidP="004742D4">
      <w:pPr>
        <w:pStyle w:val="Caption"/>
      </w:pPr>
      <w:bookmarkStart w:id="222" w:name="_Toc439226903"/>
      <w:r>
        <w:t xml:space="preserve">Table </w:t>
      </w:r>
      <w:fldSimple w:instr=" SEQ Table \* ARABIC ">
        <w:r w:rsidR="00764584">
          <w:rPr>
            <w:noProof/>
          </w:rPr>
          <w:t>4</w:t>
        </w:r>
      </w:fldSimple>
      <w:r>
        <w:t>: Files</w:t>
      </w:r>
      <w:bookmarkEnd w:id="22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A5097E" w:rsidRPr="00A5097E" w14:paraId="13FA8166" w14:textId="77777777" w:rsidTr="00A5097E">
        <w:trPr>
          <w:trHeight w:val="262"/>
          <w:tblHeader/>
          <w:tblCellSpacing w:w="15" w:type="dxa"/>
          <w:jc w:val="center"/>
        </w:trPr>
        <w:tc>
          <w:tcPr>
            <w:tcW w:w="2436" w:type="dxa"/>
            <w:shd w:val="clear" w:color="auto" w:fill="BFBFBF" w:themeFill="background1" w:themeFillShade="BF"/>
          </w:tcPr>
          <w:p w14:paraId="04DC0A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w:t>
            </w:r>
          </w:p>
        </w:tc>
        <w:tc>
          <w:tcPr>
            <w:tcW w:w="2442" w:type="dxa"/>
            <w:shd w:val="clear" w:color="auto" w:fill="BFBFBF" w:themeFill="background1" w:themeFillShade="BF"/>
          </w:tcPr>
          <w:p w14:paraId="089D8E5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Name</w:t>
            </w:r>
          </w:p>
        </w:tc>
        <w:tc>
          <w:tcPr>
            <w:tcW w:w="2459" w:type="dxa"/>
            <w:shd w:val="clear" w:color="auto" w:fill="BFBFBF" w:themeFill="background1" w:themeFillShade="BF"/>
          </w:tcPr>
          <w:p w14:paraId="1F6A1C3C"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Root Global</w:t>
            </w:r>
          </w:p>
        </w:tc>
        <w:tc>
          <w:tcPr>
            <w:tcW w:w="1873" w:type="dxa"/>
            <w:shd w:val="clear" w:color="auto" w:fill="BFBFBF" w:themeFill="background1" w:themeFillShade="BF"/>
          </w:tcPr>
          <w:p w14:paraId="44C9FC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 Protection</w:t>
            </w:r>
          </w:p>
        </w:tc>
      </w:tr>
      <w:tr w:rsidR="00A5097E" w:rsidRPr="00A5097E" w14:paraId="03FFC52A" w14:textId="77777777" w:rsidTr="00A5097E">
        <w:trPr>
          <w:trHeight w:val="264"/>
          <w:tblCellSpacing w:w="15" w:type="dxa"/>
          <w:jc w:val="center"/>
        </w:trPr>
        <w:tc>
          <w:tcPr>
            <w:tcW w:w="2436" w:type="dxa"/>
          </w:tcPr>
          <w:p w14:paraId="0C42EE97"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w:t>
            </w:r>
          </w:p>
        </w:tc>
        <w:tc>
          <w:tcPr>
            <w:tcW w:w="2442" w:type="dxa"/>
          </w:tcPr>
          <w:p w14:paraId="7EC7C3B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PRESCRIPTION</w:t>
            </w:r>
          </w:p>
        </w:tc>
        <w:tc>
          <w:tcPr>
            <w:tcW w:w="2459" w:type="dxa"/>
          </w:tcPr>
          <w:p w14:paraId="50ACFBE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873" w:type="dxa"/>
          </w:tcPr>
          <w:p w14:paraId="1749C463"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75303E21" w14:textId="77777777" w:rsidTr="00A5097E">
        <w:trPr>
          <w:trHeight w:val="264"/>
          <w:tblCellSpacing w:w="15" w:type="dxa"/>
          <w:jc w:val="center"/>
        </w:trPr>
        <w:tc>
          <w:tcPr>
            <w:tcW w:w="2436" w:type="dxa"/>
          </w:tcPr>
          <w:p w14:paraId="063B7C6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52.09</w:t>
            </w:r>
          </w:p>
        </w:tc>
        <w:tc>
          <w:tcPr>
            <w:tcW w:w="2442" w:type="dxa"/>
          </w:tcPr>
          <w:p w14:paraId="33205256"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PRESCRIPTION LOG</w:t>
            </w:r>
          </w:p>
        </w:tc>
        <w:tc>
          <w:tcPr>
            <w:tcW w:w="2459" w:type="dxa"/>
          </w:tcPr>
          <w:p w14:paraId="7A037BB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^PSRXR(52.09</w:t>
            </w:r>
          </w:p>
        </w:tc>
        <w:tc>
          <w:tcPr>
            <w:tcW w:w="1873" w:type="dxa"/>
          </w:tcPr>
          <w:p w14:paraId="72AD15F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w:t>
            </w:r>
          </w:p>
        </w:tc>
      </w:tr>
    </w:tbl>
    <w:p w14:paraId="7ABEDD7B" w14:textId="1196C294" w:rsidR="00A5097E" w:rsidRPr="00E76E03" w:rsidRDefault="00A5097E" w:rsidP="00EA7EC0">
      <w:pPr>
        <w:pStyle w:val="Heading7"/>
      </w:pPr>
      <w:r w:rsidRPr="00E76E03">
        <w:t>Prescription (#52)</w:t>
      </w:r>
      <w:r>
        <w:t xml:space="preserve"> File</w:t>
      </w:r>
    </w:p>
    <w:p w14:paraId="63DA7DF1" w14:textId="28C64203" w:rsidR="00A5097E" w:rsidRDefault="00A5097E" w:rsidP="00A5097E">
      <w:r>
        <w:t>The overall prescription file definition remains unchanged, however there are a few modifications that track information related to a remote refill or partial fill</w:t>
      </w:r>
      <w:r w:rsidR="00802599">
        <w:t>. Those changes are listed in the following tables</w:t>
      </w:r>
      <w:r>
        <w:t xml:space="preserve"> and are isolated to the sub-files for refill and partial fill.</w:t>
      </w:r>
    </w:p>
    <w:p w14:paraId="3551C88F" w14:textId="20EC143B" w:rsidR="00802599" w:rsidRPr="00E76E03" w:rsidRDefault="00802599" w:rsidP="00EA7EC0">
      <w:pPr>
        <w:pStyle w:val="Heading7"/>
      </w:pPr>
      <w:r>
        <w:t>REFILL Sub File (#52.1)</w:t>
      </w:r>
    </w:p>
    <w:p w14:paraId="6A447BCC" w14:textId="07535EEB" w:rsidR="00A5097E" w:rsidRDefault="00A5097E" w:rsidP="004742D4">
      <w:pPr>
        <w:pStyle w:val="Caption"/>
      </w:pPr>
      <w:bookmarkStart w:id="223" w:name="_Toc439226904"/>
      <w:r>
        <w:t xml:space="preserve">Table </w:t>
      </w:r>
      <w:fldSimple w:instr=" SEQ Table \* ARABIC ">
        <w:r w:rsidR="00764584">
          <w:rPr>
            <w:noProof/>
          </w:rPr>
          <w:t>5</w:t>
        </w:r>
      </w:fldSimple>
      <w:r>
        <w:t>: REFILL S</w:t>
      </w:r>
      <w:r w:rsidRPr="00E76E03">
        <w:t>ub file (#52.1)</w:t>
      </w:r>
      <w:bookmarkEnd w:id="223"/>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17"/>
        <w:gridCol w:w="1580"/>
        <w:gridCol w:w="1432"/>
        <w:gridCol w:w="1726"/>
        <w:gridCol w:w="3605"/>
      </w:tblGrid>
      <w:tr w:rsidR="00A5097E" w:rsidRPr="00A5097E" w14:paraId="175726EF" w14:textId="77777777" w:rsidTr="00802599">
        <w:trPr>
          <w:trHeight w:val="154"/>
          <w:tblHeader/>
          <w:tblCellSpacing w:w="15" w:type="dxa"/>
          <w:jc w:val="center"/>
        </w:trPr>
        <w:tc>
          <w:tcPr>
            <w:tcW w:w="972" w:type="dxa"/>
            <w:shd w:val="clear" w:color="auto" w:fill="BFBFBF" w:themeFill="background1" w:themeFillShade="BF"/>
          </w:tcPr>
          <w:p w14:paraId="501E6DB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Number</w:t>
            </w:r>
          </w:p>
        </w:tc>
        <w:tc>
          <w:tcPr>
            <w:tcW w:w="1550" w:type="dxa"/>
            <w:shd w:val="clear" w:color="auto" w:fill="BFBFBF" w:themeFill="background1" w:themeFillShade="BF"/>
          </w:tcPr>
          <w:p w14:paraId="3A6456FB"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Name</w:t>
            </w:r>
          </w:p>
        </w:tc>
        <w:tc>
          <w:tcPr>
            <w:tcW w:w="1402" w:type="dxa"/>
            <w:shd w:val="clear" w:color="auto" w:fill="BFBFBF" w:themeFill="background1" w:themeFillShade="BF"/>
          </w:tcPr>
          <w:p w14:paraId="3669AFEE"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Pointers</w:t>
            </w:r>
          </w:p>
        </w:tc>
        <w:tc>
          <w:tcPr>
            <w:tcW w:w="1696" w:type="dxa"/>
            <w:shd w:val="clear" w:color="auto" w:fill="BFBFBF" w:themeFill="background1" w:themeFillShade="BF"/>
          </w:tcPr>
          <w:p w14:paraId="0F8F01A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Cross References and Record Indices</w:t>
            </w:r>
          </w:p>
        </w:tc>
        <w:tc>
          <w:tcPr>
            <w:tcW w:w="3560" w:type="dxa"/>
            <w:shd w:val="clear" w:color="auto" w:fill="BFBFBF" w:themeFill="background1" w:themeFillShade="BF"/>
          </w:tcPr>
          <w:p w14:paraId="7C3EFC04"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Description</w:t>
            </w:r>
          </w:p>
        </w:tc>
      </w:tr>
      <w:tr w:rsidR="00A5097E" w:rsidRPr="00A5097E" w14:paraId="6432102D" w14:textId="77777777" w:rsidTr="00802599">
        <w:trPr>
          <w:trHeight w:val="358"/>
          <w:tblCellSpacing w:w="15" w:type="dxa"/>
          <w:jc w:val="center"/>
        </w:trPr>
        <w:tc>
          <w:tcPr>
            <w:tcW w:w="972" w:type="dxa"/>
          </w:tcPr>
          <w:p w14:paraId="057D4D82"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91</w:t>
            </w:r>
          </w:p>
        </w:tc>
        <w:tc>
          <w:tcPr>
            <w:tcW w:w="1550" w:type="dxa"/>
          </w:tcPr>
          <w:p w14:paraId="33132DE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FILL SITE</w:t>
            </w:r>
          </w:p>
        </w:tc>
        <w:tc>
          <w:tcPr>
            <w:tcW w:w="1402" w:type="dxa"/>
          </w:tcPr>
          <w:p w14:paraId="01D58B5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Pointer to the Institution file (#4)</w:t>
            </w:r>
          </w:p>
        </w:tc>
        <w:tc>
          <w:tcPr>
            <w:tcW w:w="1696" w:type="dxa"/>
          </w:tcPr>
          <w:p w14:paraId="784EF2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52^RFIL</w:t>
            </w:r>
          </w:p>
        </w:tc>
        <w:tc>
          <w:tcPr>
            <w:tcW w:w="3560" w:type="dxa"/>
          </w:tcPr>
          <w:p w14:paraId="5E970F47" w14:textId="150BD83F"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Pointer field</w:t>
            </w:r>
            <w:r w:rsidR="00802599">
              <w:rPr>
                <w:rFonts w:ascii="Times New Roman" w:hAnsi="Times New Roman" w:cs="Times New Roman"/>
                <w:sz w:val="20"/>
              </w:rPr>
              <w:t xml:space="preserve">:  </w:t>
            </w:r>
            <w:r w:rsidRPr="00A5097E">
              <w:rPr>
                <w:rFonts w:ascii="Times New Roman" w:hAnsi="Times New Roman" w:cs="Times New Roman"/>
                <w:sz w:val="20"/>
              </w:rPr>
              <w:t>Points to the Institution from which the refill or partial fill request was generated.</w:t>
            </w:r>
          </w:p>
        </w:tc>
      </w:tr>
      <w:tr w:rsidR="00A5097E" w:rsidRPr="00A5097E" w14:paraId="3FA053BA" w14:textId="77777777" w:rsidTr="00802599">
        <w:trPr>
          <w:trHeight w:val="344"/>
          <w:tblCellSpacing w:w="15" w:type="dxa"/>
          <w:jc w:val="center"/>
        </w:trPr>
        <w:tc>
          <w:tcPr>
            <w:tcW w:w="972" w:type="dxa"/>
          </w:tcPr>
          <w:p w14:paraId="6FA37213"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92</w:t>
            </w:r>
          </w:p>
        </w:tc>
        <w:tc>
          <w:tcPr>
            <w:tcW w:w="1550" w:type="dxa"/>
          </w:tcPr>
          <w:p w14:paraId="6C5C3A09"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w:t>
            </w:r>
          </w:p>
        </w:tc>
        <w:tc>
          <w:tcPr>
            <w:tcW w:w="1402" w:type="dxa"/>
          </w:tcPr>
          <w:p w14:paraId="292B644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00B2DF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02603365" w14:textId="3B94F82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 xml:space="preserve">This free text field holds the name of the remote requesting pharmacist. This is the pharmacist that made the </w:t>
            </w:r>
            <w:r w:rsidR="001803EE" w:rsidRPr="00A5097E">
              <w:rPr>
                <w:rFonts w:ascii="Times New Roman" w:hAnsi="Times New Roman" w:cs="Times New Roman"/>
                <w:sz w:val="20"/>
              </w:rPr>
              <w:t>remote refill</w:t>
            </w:r>
            <w:r w:rsidRPr="00A5097E">
              <w:rPr>
                <w:rFonts w:ascii="Times New Roman" w:hAnsi="Times New Roman" w:cs="Times New Roman"/>
                <w:sz w:val="20"/>
              </w:rPr>
              <w:t xml:space="preserve"> or partial fill request.</w:t>
            </w:r>
          </w:p>
        </w:tc>
      </w:tr>
      <w:tr w:rsidR="00A5097E" w:rsidRPr="00A5097E" w14:paraId="684336E6" w14:textId="77777777" w:rsidTr="00802599">
        <w:trPr>
          <w:trHeight w:val="344"/>
          <w:tblCellSpacing w:w="15" w:type="dxa"/>
          <w:jc w:val="center"/>
        </w:trPr>
        <w:tc>
          <w:tcPr>
            <w:tcW w:w="972" w:type="dxa"/>
          </w:tcPr>
          <w:p w14:paraId="04B8DC98"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93</w:t>
            </w:r>
          </w:p>
        </w:tc>
        <w:tc>
          <w:tcPr>
            <w:tcW w:w="1550" w:type="dxa"/>
          </w:tcPr>
          <w:p w14:paraId="42F36B6A"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 PHONE</w:t>
            </w:r>
          </w:p>
        </w:tc>
        <w:tc>
          <w:tcPr>
            <w:tcW w:w="1402" w:type="dxa"/>
          </w:tcPr>
          <w:p w14:paraId="0F6CA431"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55E3A7B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3831C444" w14:textId="149B0D7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This is the contact number for the remote (requesting) pharmacist. This is the pharmacist that initiated the remote refill or partial fill request.</w:t>
            </w:r>
          </w:p>
        </w:tc>
      </w:tr>
    </w:tbl>
    <w:p w14:paraId="759DF95B" w14:textId="6D126FE1" w:rsidR="00A5097E" w:rsidRPr="00D5047A" w:rsidRDefault="00802599" w:rsidP="00EA7EC0">
      <w:pPr>
        <w:pStyle w:val="Heading7"/>
      </w:pPr>
      <w:r>
        <w:t>PARTIAL FILL Sub file (#52.2)</w:t>
      </w:r>
    </w:p>
    <w:p w14:paraId="2511A503" w14:textId="15A47C63" w:rsidR="000F032C" w:rsidRDefault="000F032C" w:rsidP="004742D4">
      <w:pPr>
        <w:pStyle w:val="Caption"/>
      </w:pPr>
      <w:bookmarkStart w:id="224" w:name="_Toc439226905"/>
      <w:r>
        <w:t xml:space="preserve">Table </w:t>
      </w:r>
      <w:fldSimple w:instr=" SEQ Table \* ARABIC ">
        <w:r w:rsidR="00764584">
          <w:rPr>
            <w:noProof/>
          </w:rPr>
          <w:t>6</w:t>
        </w:r>
      </w:fldSimple>
      <w:r>
        <w:t xml:space="preserve">: </w:t>
      </w:r>
      <w:r w:rsidR="00802599">
        <w:t>PARTIAL FILL</w:t>
      </w:r>
      <w:r>
        <w:t xml:space="preserve"> </w:t>
      </w:r>
      <w:r w:rsidRPr="000F032C">
        <w:t>sub file (#52.2)</w:t>
      </w:r>
      <w:bookmarkEnd w:id="22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710"/>
        <w:gridCol w:w="3695"/>
      </w:tblGrid>
      <w:tr w:rsidR="00A5097E" w:rsidRPr="000F032C" w14:paraId="63D0155E" w14:textId="77777777" w:rsidTr="00802599">
        <w:trPr>
          <w:trHeight w:val="154"/>
          <w:tblHeader/>
          <w:tblCellSpacing w:w="15" w:type="dxa"/>
          <w:jc w:val="center"/>
        </w:trPr>
        <w:tc>
          <w:tcPr>
            <w:tcW w:w="972" w:type="dxa"/>
            <w:shd w:val="clear" w:color="auto" w:fill="A6A6A6" w:themeFill="background1" w:themeFillShade="A6"/>
          </w:tcPr>
          <w:p w14:paraId="288317B6"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Number</w:t>
            </w:r>
          </w:p>
        </w:tc>
        <w:tc>
          <w:tcPr>
            <w:tcW w:w="1558" w:type="dxa"/>
            <w:shd w:val="clear" w:color="auto" w:fill="A6A6A6" w:themeFill="background1" w:themeFillShade="A6"/>
          </w:tcPr>
          <w:p w14:paraId="48315B69"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Name</w:t>
            </w:r>
          </w:p>
        </w:tc>
        <w:tc>
          <w:tcPr>
            <w:tcW w:w="1320" w:type="dxa"/>
            <w:shd w:val="clear" w:color="auto" w:fill="A6A6A6" w:themeFill="background1" w:themeFillShade="A6"/>
          </w:tcPr>
          <w:p w14:paraId="288CB120"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Pointers</w:t>
            </w:r>
          </w:p>
        </w:tc>
        <w:tc>
          <w:tcPr>
            <w:tcW w:w="1680" w:type="dxa"/>
            <w:shd w:val="clear" w:color="auto" w:fill="A6A6A6" w:themeFill="background1" w:themeFillShade="A6"/>
          </w:tcPr>
          <w:p w14:paraId="3873D44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Cross References and Record Indices</w:t>
            </w:r>
          </w:p>
        </w:tc>
        <w:tc>
          <w:tcPr>
            <w:tcW w:w="3650" w:type="dxa"/>
            <w:shd w:val="clear" w:color="auto" w:fill="A6A6A6" w:themeFill="background1" w:themeFillShade="A6"/>
          </w:tcPr>
          <w:p w14:paraId="4EA3250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Description</w:t>
            </w:r>
          </w:p>
        </w:tc>
      </w:tr>
      <w:tr w:rsidR="00A5097E" w:rsidRPr="000F032C" w14:paraId="670F5D0F" w14:textId="77777777" w:rsidTr="00802599">
        <w:trPr>
          <w:trHeight w:val="358"/>
          <w:tblCellSpacing w:w="15" w:type="dxa"/>
          <w:jc w:val="center"/>
        </w:trPr>
        <w:tc>
          <w:tcPr>
            <w:tcW w:w="972" w:type="dxa"/>
          </w:tcPr>
          <w:p w14:paraId="40D0AE3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91</w:t>
            </w:r>
          </w:p>
        </w:tc>
        <w:tc>
          <w:tcPr>
            <w:tcW w:w="1558" w:type="dxa"/>
          </w:tcPr>
          <w:p w14:paraId="20B8192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FILL SITE</w:t>
            </w:r>
          </w:p>
        </w:tc>
        <w:tc>
          <w:tcPr>
            <w:tcW w:w="1320" w:type="dxa"/>
          </w:tcPr>
          <w:p w14:paraId="51A97DE0"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Pointer to the Institution file (#4)</w:t>
            </w:r>
          </w:p>
        </w:tc>
        <w:tc>
          <w:tcPr>
            <w:tcW w:w="1680" w:type="dxa"/>
          </w:tcPr>
          <w:p w14:paraId="6E4EE79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52^PFIL</w:t>
            </w:r>
          </w:p>
        </w:tc>
        <w:tc>
          <w:tcPr>
            <w:tcW w:w="3650" w:type="dxa"/>
          </w:tcPr>
          <w:p w14:paraId="1DABE8D1" w14:textId="2B79EB63"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Pointer field</w:t>
            </w:r>
            <w:r w:rsidR="000F032C">
              <w:rPr>
                <w:rFonts w:ascii="Times New Roman" w:hAnsi="Times New Roman" w:cs="Times New Roman"/>
                <w:sz w:val="20"/>
              </w:rPr>
              <w:t xml:space="preserve">:  </w:t>
            </w:r>
            <w:r w:rsidRPr="000F032C">
              <w:rPr>
                <w:rFonts w:ascii="Times New Roman" w:hAnsi="Times New Roman" w:cs="Times New Roman"/>
                <w:sz w:val="20"/>
              </w:rPr>
              <w:t>Points to the Institution from which the refill or partial fill request was generated.</w:t>
            </w:r>
          </w:p>
        </w:tc>
      </w:tr>
      <w:tr w:rsidR="00A5097E" w:rsidRPr="000F032C" w14:paraId="01607CCA" w14:textId="77777777" w:rsidTr="00802599">
        <w:trPr>
          <w:trHeight w:val="344"/>
          <w:tblCellSpacing w:w="15" w:type="dxa"/>
          <w:jc w:val="center"/>
        </w:trPr>
        <w:tc>
          <w:tcPr>
            <w:tcW w:w="972" w:type="dxa"/>
          </w:tcPr>
          <w:p w14:paraId="5371FF0F"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92</w:t>
            </w:r>
          </w:p>
        </w:tc>
        <w:tc>
          <w:tcPr>
            <w:tcW w:w="1558" w:type="dxa"/>
          </w:tcPr>
          <w:p w14:paraId="5752D0E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w:t>
            </w:r>
          </w:p>
        </w:tc>
        <w:tc>
          <w:tcPr>
            <w:tcW w:w="1320" w:type="dxa"/>
          </w:tcPr>
          <w:p w14:paraId="1F24B0F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5DA6C4E8"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71A92795" w14:textId="1F6A5CE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 xml:space="preserve">This free text field holds the name of the remote requesting pharmacist. This is the pharmacist that made the </w:t>
            </w:r>
            <w:r w:rsidR="001803EE" w:rsidRPr="000F032C">
              <w:rPr>
                <w:rFonts w:ascii="Times New Roman" w:hAnsi="Times New Roman" w:cs="Times New Roman"/>
                <w:sz w:val="20"/>
              </w:rPr>
              <w:t>remote refill</w:t>
            </w:r>
            <w:r w:rsidRPr="000F032C">
              <w:rPr>
                <w:rFonts w:ascii="Times New Roman" w:hAnsi="Times New Roman" w:cs="Times New Roman"/>
                <w:sz w:val="20"/>
              </w:rPr>
              <w:t xml:space="preserve"> or partial fill request.</w:t>
            </w:r>
          </w:p>
        </w:tc>
      </w:tr>
      <w:tr w:rsidR="00A5097E" w:rsidRPr="000F032C" w14:paraId="056731FA" w14:textId="77777777" w:rsidTr="00802599">
        <w:trPr>
          <w:trHeight w:val="344"/>
          <w:tblCellSpacing w:w="15" w:type="dxa"/>
          <w:jc w:val="center"/>
        </w:trPr>
        <w:tc>
          <w:tcPr>
            <w:tcW w:w="972" w:type="dxa"/>
          </w:tcPr>
          <w:p w14:paraId="6D9FF60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93</w:t>
            </w:r>
          </w:p>
        </w:tc>
        <w:tc>
          <w:tcPr>
            <w:tcW w:w="1558" w:type="dxa"/>
          </w:tcPr>
          <w:p w14:paraId="2CAE173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 PHONE</w:t>
            </w:r>
          </w:p>
        </w:tc>
        <w:tc>
          <w:tcPr>
            <w:tcW w:w="1320" w:type="dxa"/>
          </w:tcPr>
          <w:p w14:paraId="2DBCEECC"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4421D7D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046A846E" w14:textId="398725C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This is the contact number for the remote (requesting) pharmacist. This is the pharmacist that initiated the remote refill or partial fill request.</w:t>
            </w:r>
          </w:p>
        </w:tc>
      </w:tr>
    </w:tbl>
    <w:p w14:paraId="24D4E369" w14:textId="60F4A6E0" w:rsidR="00802599" w:rsidRDefault="00802599" w:rsidP="00EA7EC0">
      <w:pPr>
        <w:pStyle w:val="Heading7"/>
      </w:pPr>
      <w:r>
        <w:t>Remote Prescription Log (#52.09) File</w:t>
      </w:r>
    </w:p>
    <w:p w14:paraId="6AE54E99" w14:textId="647830D6" w:rsidR="00A5097E" w:rsidRDefault="00A5097E" w:rsidP="004742D4">
      <w:pPr>
        <w:pStyle w:val="Caption"/>
      </w:pPr>
      <w:bookmarkStart w:id="225" w:name="_Toc439226906"/>
      <w:r>
        <w:t xml:space="preserve">Table </w:t>
      </w:r>
      <w:fldSimple w:instr=" SEQ Table \* ARABIC ">
        <w:r w:rsidR="00764584">
          <w:rPr>
            <w:noProof/>
          </w:rPr>
          <w:t>7</w:t>
        </w:r>
      </w:fldSimple>
      <w:r>
        <w:t>: Remote Prescription Log (#52.09</w:t>
      </w:r>
      <w:bookmarkEnd w:id="225"/>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87"/>
        <w:gridCol w:w="1515"/>
        <w:gridCol w:w="1353"/>
        <w:gridCol w:w="1800"/>
        <w:gridCol w:w="3605"/>
      </w:tblGrid>
      <w:tr w:rsidR="00A5097E" w:rsidRPr="000F032C" w14:paraId="42B87153" w14:textId="77777777" w:rsidTr="00802599">
        <w:trPr>
          <w:trHeight w:val="154"/>
          <w:tblHeader/>
          <w:tblCellSpacing w:w="15" w:type="dxa"/>
          <w:jc w:val="center"/>
        </w:trPr>
        <w:tc>
          <w:tcPr>
            <w:tcW w:w="1042" w:type="dxa"/>
            <w:shd w:val="clear" w:color="auto" w:fill="A6A6A6" w:themeFill="background1" w:themeFillShade="A6"/>
          </w:tcPr>
          <w:p w14:paraId="7A05341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Number</w:t>
            </w:r>
          </w:p>
        </w:tc>
        <w:tc>
          <w:tcPr>
            <w:tcW w:w="1485" w:type="dxa"/>
            <w:shd w:val="clear" w:color="auto" w:fill="A6A6A6" w:themeFill="background1" w:themeFillShade="A6"/>
          </w:tcPr>
          <w:p w14:paraId="34AD82D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Name</w:t>
            </w:r>
          </w:p>
        </w:tc>
        <w:tc>
          <w:tcPr>
            <w:tcW w:w="1323" w:type="dxa"/>
            <w:shd w:val="clear" w:color="auto" w:fill="A6A6A6" w:themeFill="background1" w:themeFillShade="A6"/>
          </w:tcPr>
          <w:p w14:paraId="7F82775B"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Pointers</w:t>
            </w:r>
          </w:p>
        </w:tc>
        <w:tc>
          <w:tcPr>
            <w:tcW w:w="1770" w:type="dxa"/>
            <w:shd w:val="clear" w:color="auto" w:fill="A6A6A6" w:themeFill="background1" w:themeFillShade="A6"/>
          </w:tcPr>
          <w:p w14:paraId="4B29CFCD"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Cross References and Record Indices</w:t>
            </w:r>
          </w:p>
        </w:tc>
        <w:tc>
          <w:tcPr>
            <w:tcW w:w="3560" w:type="dxa"/>
            <w:shd w:val="clear" w:color="auto" w:fill="A6A6A6" w:themeFill="background1" w:themeFillShade="A6"/>
          </w:tcPr>
          <w:p w14:paraId="1E15BB20"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Description</w:t>
            </w:r>
          </w:p>
        </w:tc>
      </w:tr>
      <w:tr w:rsidR="00A5097E" w:rsidRPr="000F032C" w14:paraId="0FAD473C" w14:textId="77777777" w:rsidTr="00802599">
        <w:trPr>
          <w:cantSplit/>
          <w:trHeight w:val="358"/>
          <w:tblCellSpacing w:w="15" w:type="dxa"/>
          <w:jc w:val="center"/>
        </w:trPr>
        <w:tc>
          <w:tcPr>
            <w:tcW w:w="1042" w:type="dxa"/>
          </w:tcPr>
          <w:p w14:paraId="38E047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.01</w:t>
            </w:r>
          </w:p>
        </w:tc>
        <w:tc>
          <w:tcPr>
            <w:tcW w:w="1485" w:type="dxa"/>
          </w:tcPr>
          <w:p w14:paraId="0F25FA9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LOG DATE/TIME</w:t>
            </w:r>
          </w:p>
        </w:tc>
        <w:tc>
          <w:tcPr>
            <w:tcW w:w="1323" w:type="dxa"/>
          </w:tcPr>
          <w:p w14:paraId="3F0B2AD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2A76D4C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52.09^B</w:t>
            </w:r>
          </w:p>
        </w:tc>
        <w:tc>
          <w:tcPr>
            <w:tcW w:w="3560" w:type="dxa"/>
          </w:tcPr>
          <w:p w14:paraId="21492F6E" w14:textId="518026BC"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Date/Time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date/time of the refill or partial fill activity.</w:t>
            </w:r>
          </w:p>
        </w:tc>
      </w:tr>
      <w:tr w:rsidR="00A5097E" w:rsidRPr="000F032C" w14:paraId="06926BAD" w14:textId="77777777" w:rsidTr="00802599">
        <w:trPr>
          <w:cantSplit/>
          <w:trHeight w:val="344"/>
          <w:tblCellSpacing w:w="15" w:type="dxa"/>
          <w:jc w:val="center"/>
        </w:trPr>
        <w:tc>
          <w:tcPr>
            <w:tcW w:w="1042" w:type="dxa"/>
          </w:tcPr>
          <w:p w14:paraId="05928C1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.02</w:t>
            </w:r>
          </w:p>
        </w:tc>
        <w:tc>
          <w:tcPr>
            <w:tcW w:w="1485" w:type="dxa"/>
          </w:tcPr>
          <w:p w14:paraId="6214DFD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PATIENT</w:t>
            </w:r>
          </w:p>
        </w:tc>
        <w:tc>
          <w:tcPr>
            <w:tcW w:w="1323" w:type="dxa"/>
          </w:tcPr>
          <w:p w14:paraId="55DB14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PATIENT file (#2)</w:t>
            </w:r>
          </w:p>
        </w:tc>
        <w:tc>
          <w:tcPr>
            <w:tcW w:w="1770" w:type="dxa"/>
          </w:tcPr>
          <w:p w14:paraId="50B873C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52.09^C</w:t>
            </w:r>
          </w:p>
        </w:tc>
        <w:tc>
          <w:tcPr>
            <w:tcW w:w="3560" w:type="dxa"/>
          </w:tcPr>
          <w:p w14:paraId="03198F13" w14:textId="7C9DDBE4"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 xml:space="preserve">Pointer field (required): </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to the patient file, which identifies what patient the refill or partial refill request is for.</w:t>
            </w:r>
          </w:p>
        </w:tc>
      </w:tr>
      <w:tr w:rsidR="00A5097E" w:rsidRPr="000F032C" w14:paraId="3CC20BBD" w14:textId="77777777" w:rsidTr="00802599">
        <w:trPr>
          <w:cantSplit/>
          <w:trHeight w:val="344"/>
          <w:tblCellSpacing w:w="15" w:type="dxa"/>
          <w:jc w:val="center"/>
        </w:trPr>
        <w:tc>
          <w:tcPr>
            <w:tcW w:w="1042" w:type="dxa"/>
          </w:tcPr>
          <w:p w14:paraId="3A397FE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.03</w:t>
            </w:r>
          </w:p>
        </w:tc>
        <w:tc>
          <w:tcPr>
            <w:tcW w:w="1485" w:type="dxa"/>
          </w:tcPr>
          <w:p w14:paraId="4AED7AC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RX NUMBER</w:t>
            </w:r>
          </w:p>
        </w:tc>
        <w:tc>
          <w:tcPr>
            <w:tcW w:w="1323" w:type="dxa"/>
          </w:tcPr>
          <w:p w14:paraId="138C377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5382D1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52.09^D</w:t>
            </w:r>
          </w:p>
        </w:tc>
        <w:tc>
          <w:tcPr>
            <w:tcW w:w="3560" w:type="dxa"/>
          </w:tcPr>
          <w:p w14:paraId="7F856D61" w14:textId="59266C4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prescription number as it exists at the ‘originating’ facility.</w:t>
            </w:r>
          </w:p>
        </w:tc>
      </w:tr>
      <w:tr w:rsidR="00A5097E" w:rsidRPr="000F032C" w14:paraId="223EB6A5" w14:textId="77777777" w:rsidTr="00802599">
        <w:trPr>
          <w:cantSplit/>
          <w:trHeight w:val="344"/>
          <w:tblCellSpacing w:w="15" w:type="dxa"/>
          <w:jc w:val="center"/>
        </w:trPr>
        <w:tc>
          <w:tcPr>
            <w:tcW w:w="1042" w:type="dxa"/>
          </w:tcPr>
          <w:p w14:paraId="7B4921E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.04</w:t>
            </w:r>
          </w:p>
        </w:tc>
        <w:tc>
          <w:tcPr>
            <w:tcW w:w="1485" w:type="dxa"/>
          </w:tcPr>
          <w:p w14:paraId="3FA6AFB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SITE NUMBER</w:t>
            </w:r>
          </w:p>
        </w:tc>
        <w:tc>
          <w:tcPr>
            <w:tcW w:w="1323" w:type="dxa"/>
          </w:tcPr>
          <w:p w14:paraId="78B0428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INSTITUTION file (#4)</w:t>
            </w:r>
          </w:p>
        </w:tc>
        <w:tc>
          <w:tcPr>
            <w:tcW w:w="1770" w:type="dxa"/>
          </w:tcPr>
          <w:p w14:paraId="1CF4BAE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52.09^E</w:t>
            </w:r>
          </w:p>
        </w:tc>
        <w:tc>
          <w:tcPr>
            <w:tcW w:w="3560" w:type="dxa"/>
          </w:tcPr>
          <w:p w14:paraId="208826A1" w14:textId="48C4D17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that identifies which facility was the ‘originating’ facility for this refill or partial fill request.</w:t>
            </w:r>
          </w:p>
        </w:tc>
      </w:tr>
      <w:tr w:rsidR="00A5097E" w:rsidRPr="000F032C" w14:paraId="5E61740B" w14:textId="77777777" w:rsidTr="00802599">
        <w:trPr>
          <w:cantSplit/>
          <w:trHeight w:val="344"/>
          <w:tblCellSpacing w:w="15" w:type="dxa"/>
          <w:jc w:val="center"/>
        </w:trPr>
        <w:tc>
          <w:tcPr>
            <w:tcW w:w="1042" w:type="dxa"/>
          </w:tcPr>
          <w:p w14:paraId="5AF1AEB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.05</w:t>
            </w:r>
          </w:p>
        </w:tc>
        <w:tc>
          <w:tcPr>
            <w:tcW w:w="1485" w:type="dxa"/>
          </w:tcPr>
          <w:p w14:paraId="04C83CA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REQUEST TYPE</w:t>
            </w:r>
          </w:p>
        </w:tc>
        <w:tc>
          <w:tcPr>
            <w:tcW w:w="1323" w:type="dxa"/>
          </w:tcPr>
          <w:p w14:paraId="10CAD56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0691C31"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133BB400" w14:textId="12926792"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Set of codes:</w:t>
            </w:r>
            <w:r w:rsidR="00802599">
              <w:rPr>
                <w:rFonts w:ascii="Times New Roman" w:hAnsi="Times New Roman" w:cs="Times New Roman"/>
                <w:sz w:val="20"/>
              </w:rPr>
              <w:t xml:space="preserve">  </w:t>
            </w:r>
            <w:r w:rsidRPr="00802599">
              <w:rPr>
                <w:rFonts w:ascii="Times New Roman" w:hAnsi="Times New Roman" w:cs="Times New Roman"/>
                <w:sz w:val="20"/>
              </w:rPr>
              <w:t>RF for REFILL (outgoing)</w:t>
            </w:r>
          </w:p>
          <w:p w14:paraId="74751E84"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PR for PARTIAL FILL (outgoing)</w:t>
            </w:r>
          </w:p>
          <w:p w14:paraId="4C20A8D6"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OR for OUTSIDE REFILL (incoming)</w:t>
            </w:r>
          </w:p>
          <w:p w14:paraId="1BF9EF63"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OP for OUTSIDE PARTIAL FILL (incoming)</w:t>
            </w:r>
          </w:p>
        </w:tc>
      </w:tr>
      <w:tr w:rsidR="00A5097E" w:rsidRPr="000F032C" w14:paraId="513D6874" w14:textId="77777777" w:rsidTr="00802599">
        <w:trPr>
          <w:cantSplit/>
          <w:trHeight w:val="344"/>
          <w:tblCellSpacing w:w="15" w:type="dxa"/>
          <w:jc w:val="center"/>
        </w:trPr>
        <w:tc>
          <w:tcPr>
            <w:tcW w:w="1042" w:type="dxa"/>
          </w:tcPr>
          <w:p w14:paraId="5BADA3F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.06</w:t>
            </w:r>
          </w:p>
        </w:tc>
        <w:tc>
          <w:tcPr>
            <w:tcW w:w="1485" w:type="dxa"/>
          </w:tcPr>
          <w:p w14:paraId="2F78DA28"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OUTGOING REQUEST PHARMACIST</w:t>
            </w:r>
          </w:p>
        </w:tc>
        <w:tc>
          <w:tcPr>
            <w:tcW w:w="1323" w:type="dxa"/>
          </w:tcPr>
          <w:p w14:paraId="4A5601A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NEW PERSON file (#200)</w:t>
            </w:r>
          </w:p>
        </w:tc>
        <w:tc>
          <w:tcPr>
            <w:tcW w:w="1770" w:type="dxa"/>
          </w:tcPr>
          <w:p w14:paraId="608B3F2F"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03AE4FF0" w14:textId="1166E20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Pr>
                <w:rFonts w:ascii="Times New Roman" w:hAnsi="Times New Roman" w:cs="Times New Roman"/>
                <w:sz w:val="20"/>
              </w:rPr>
              <w:t xml:space="preserve">  </w:t>
            </w:r>
            <w:r w:rsidRPr="00802599">
              <w:rPr>
                <w:rFonts w:ascii="Times New Roman" w:hAnsi="Times New Roman" w:cs="Times New Roman"/>
                <w:sz w:val="20"/>
              </w:rPr>
              <w:t>This is the pointer to the person who initiated a refill or partial fill request to a remote facility.</w:t>
            </w:r>
          </w:p>
        </w:tc>
      </w:tr>
      <w:tr w:rsidR="00A5097E" w:rsidRPr="000F032C" w14:paraId="3BB19747" w14:textId="77777777" w:rsidTr="00802599">
        <w:trPr>
          <w:cantSplit/>
          <w:trHeight w:val="344"/>
          <w:tblCellSpacing w:w="15" w:type="dxa"/>
          <w:jc w:val="center"/>
        </w:trPr>
        <w:tc>
          <w:tcPr>
            <w:tcW w:w="1042" w:type="dxa"/>
          </w:tcPr>
          <w:p w14:paraId="3BDD01C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289B299C"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REMOTE FILLING PHARMACIST</w:t>
            </w:r>
          </w:p>
        </w:tc>
        <w:tc>
          <w:tcPr>
            <w:tcW w:w="1323" w:type="dxa"/>
          </w:tcPr>
          <w:p w14:paraId="6397FD1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8D6519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3E96417" w14:textId="11D617B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w:t>
            </w:r>
            <w:r w:rsidR="00802599">
              <w:rPr>
                <w:rFonts w:ascii="Times New Roman" w:hAnsi="Times New Roman" w:cs="Times New Roman"/>
                <w:sz w:val="20"/>
              </w:rPr>
              <w:t xml:space="preserve">  </w:t>
            </w:r>
            <w:r w:rsidRPr="00802599">
              <w:rPr>
                <w:rFonts w:ascii="Times New Roman" w:hAnsi="Times New Roman" w:cs="Times New Roman"/>
                <w:sz w:val="20"/>
              </w:rPr>
              <w:t>This is the textual name of the pharmacist who is requesting a refill or partial fill from a remote facility. This field is used to log ‘incoming’ refill and partial fill pharmacist data.</w:t>
            </w:r>
          </w:p>
        </w:tc>
      </w:tr>
      <w:tr w:rsidR="00A5097E" w:rsidRPr="000F032C" w14:paraId="46A85DCF" w14:textId="77777777" w:rsidTr="00802599">
        <w:trPr>
          <w:cantSplit/>
          <w:trHeight w:val="344"/>
          <w:tblCellSpacing w:w="15" w:type="dxa"/>
          <w:jc w:val="center"/>
        </w:trPr>
        <w:tc>
          <w:tcPr>
            <w:tcW w:w="1042" w:type="dxa"/>
          </w:tcPr>
          <w:p w14:paraId="27055F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142305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QUANTITY</w:t>
            </w:r>
          </w:p>
        </w:tc>
        <w:tc>
          <w:tcPr>
            <w:tcW w:w="1323" w:type="dxa"/>
          </w:tcPr>
          <w:p w14:paraId="1E89247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E48189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A8FAC0" w14:textId="03C11342"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This is the quantity associated with the remote refill or partial fill.</w:t>
            </w:r>
          </w:p>
        </w:tc>
      </w:tr>
      <w:tr w:rsidR="00A5097E" w:rsidRPr="000F032C" w14:paraId="3324C418" w14:textId="77777777" w:rsidTr="00802599">
        <w:trPr>
          <w:cantSplit/>
          <w:trHeight w:val="344"/>
          <w:tblCellSpacing w:w="15" w:type="dxa"/>
          <w:jc w:val="center"/>
        </w:trPr>
        <w:tc>
          <w:tcPr>
            <w:tcW w:w="1042" w:type="dxa"/>
          </w:tcPr>
          <w:p w14:paraId="4423A1A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.08</w:t>
            </w:r>
          </w:p>
        </w:tc>
        <w:tc>
          <w:tcPr>
            <w:tcW w:w="1485" w:type="dxa"/>
          </w:tcPr>
          <w:p w14:paraId="25FE04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DAYS SUPPLY</w:t>
            </w:r>
          </w:p>
        </w:tc>
        <w:tc>
          <w:tcPr>
            <w:tcW w:w="1323" w:type="dxa"/>
          </w:tcPr>
          <w:p w14:paraId="1CF7B60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660EB2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89DA737" w14:textId="2301FC51"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 xml:space="preserve">This is the </w:t>
            </w:r>
            <w:r w:rsidR="008C4C28" w:rsidRPr="00802599">
              <w:rPr>
                <w:rFonts w:ascii="Times New Roman" w:hAnsi="Times New Roman" w:cs="Times New Roman"/>
                <w:sz w:val="20"/>
              </w:rPr>
              <w:t>day’s</w:t>
            </w:r>
            <w:r w:rsidRPr="00802599">
              <w:rPr>
                <w:rFonts w:ascii="Times New Roman" w:hAnsi="Times New Roman" w:cs="Times New Roman"/>
                <w:sz w:val="20"/>
              </w:rPr>
              <w:t xml:space="preserve"> supply associated with the remote fill or partial fill request.</w:t>
            </w:r>
          </w:p>
        </w:tc>
      </w:tr>
      <w:tr w:rsidR="00A5097E" w:rsidRPr="000F032C" w14:paraId="6B1D7253" w14:textId="77777777" w:rsidTr="00802599">
        <w:trPr>
          <w:cantSplit/>
          <w:trHeight w:val="344"/>
          <w:tblCellSpacing w:w="15" w:type="dxa"/>
          <w:jc w:val="center"/>
        </w:trPr>
        <w:tc>
          <w:tcPr>
            <w:tcW w:w="1042" w:type="dxa"/>
          </w:tcPr>
          <w:p w14:paraId="2483A1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.09</w:t>
            </w:r>
          </w:p>
        </w:tc>
        <w:tc>
          <w:tcPr>
            <w:tcW w:w="1485" w:type="dxa"/>
          </w:tcPr>
          <w:p w14:paraId="68E195E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REFILL/PARTIAL DATE</w:t>
            </w:r>
          </w:p>
        </w:tc>
        <w:tc>
          <w:tcPr>
            <w:tcW w:w="1323" w:type="dxa"/>
          </w:tcPr>
          <w:p w14:paraId="31406D2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FA8276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442F7161" w14:textId="5DFD9E25"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w:t>
            </w:r>
            <w:r w:rsidR="00802599">
              <w:rPr>
                <w:rFonts w:ascii="Times New Roman" w:hAnsi="Times New Roman" w:cs="Times New Roman"/>
                <w:sz w:val="20"/>
              </w:rPr>
              <w:t xml:space="preserve">  </w:t>
            </w:r>
            <w:r w:rsidRPr="00802599">
              <w:rPr>
                <w:rFonts w:ascii="Times New Roman" w:hAnsi="Times New Roman" w:cs="Times New Roman"/>
                <w:sz w:val="20"/>
              </w:rPr>
              <w:t>This is the date for the refill or partial fill request. This represents the date as it is logged in the .01 field of either the REFILL (#52.1) or PARTAIL DATE (#52.2) sub file within the PRESCRIPTION file (#52).</w:t>
            </w:r>
          </w:p>
        </w:tc>
      </w:tr>
      <w:tr w:rsidR="00A5097E" w:rsidRPr="000F032C" w14:paraId="42C6CEBD" w14:textId="77777777" w:rsidTr="00802599">
        <w:trPr>
          <w:cantSplit/>
          <w:trHeight w:val="344"/>
          <w:tblCellSpacing w:w="15" w:type="dxa"/>
          <w:jc w:val="center"/>
        </w:trPr>
        <w:tc>
          <w:tcPr>
            <w:tcW w:w="1042" w:type="dxa"/>
          </w:tcPr>
          <w:p w14:paraId="63B7BD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1ADCB9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DISPENSED DATE</w:t>
            </w:r>
          </w:p>
        </w:tc>
        <w:tc>
          <w:tcPr>
            <w:tcW w:w="1323" w:type="dxa"/>
          </w:tcPr>
          <w:p w14:paraId="20BD721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ECE181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395BED6" w14:textId="2C07C37B"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Date:</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date that the remote prescription request was dispensed.</w:t>
            </w:r>
          </w:p>
        </w:tc>
      </w:tr>
      <w:tr w:rsidR="00A5097E" w:rsidRPr="000F032C" w14:paraId="0C223097" w14:textId="77777777" w:rsidTr="00802599">
        <w:trPr>
          <w:cantSplit/>
          <w:trHeight w:val="344"/>
          <w:tblCellSpacing w:w="15" w:type="dxa"/>
          <w:jc w:val="center"/>
        </w:trPr>
        <w:tc>
          <w:tcPr>
            <w:tcW w:w="1042" w:type="dxa"/>
          </w:tcPr>
          <w:p w14:paraId="5FF60EF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7DA7E4B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REMOTE DRUG NAME</w:t>
            </w:r>
          </w:p>
        </w:tc>
        <w:tc>
          <w:tcPr>
            <w:tcW w:w="1323" w:type="dxa"/>
          </w:tcPr>
          <w:p w14:paraId="2CFDAD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AEB49D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18811DD" w14:textId="2A7BB8D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Free Text:</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textual value for the remote drug.</w:t>
            </w:r>
          </w:p>
        </w:tc>
      </w:tr>
      <w:tr w:rsidR="00A5097E" w:rsidRPr="000F032C" w14:paraId="6E935222" w14:textId="77777777" w:rsidTr="00802599">
        <w:trPr>
          <w:cantSplit/>
          <w:trHeight w:val="344"/>
          <w:tblCellSpacing w:w="15" w:type="dxa"/>
          <w:jc w:val="center"/>
        </w:trPr>
        <w:tc>
          <w:tcPr>
            <w:tcW w:w="1042" w:type="dxa"/>
          </w:tcPr>
          <w:p w14:paraId="16AEDA8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1.1</w:t>
            </w:r>
          </w:p>
        </w:tc>
        <w:tc>
          <w:tcPr>
            <w:tcW w:w="1485" w:type="dxa"/>
          </w:tcPr>
          <w:p w14:paraId="4D019C4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LOCAL (MATCHED) DRUG</w:t>
            </w:r>
          </w:p>
        </w:tc>
        <w:tc>
          <w:tcPr>
            <w:tcW w:w="1323" w:type="dxa"/>
          </w:tcPr>
          <w:p w14:paraId="51D4E43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DRUG file (#50)</w:t>
            </w:r>
          </w:p>
        </w:tc>
        <w:tc>
          <w:tcPr>
            <w:tcW w:w="1770" w:type="dxa"/>
          </w:tcPr>
          <w:p w14:paraId="6F45354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2598013" w14:textId="0C5E1C06"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Pointer to the DRUG file (#50).</w:t>
            </w:r>
            <w:r w:rsidR="000F032C" w:rsidRPr="00802599">
              <w:rPr>
                <w:rFonts w:ascii="Times New Roman" w:hAnsi="Times New Roman" w:cs="Times New Roman"/>
                <w:sz w:val="20"/>
              </w:rPr>
              <w:t xml:space="preserve"> </w:t>
            </w:r>
            <w:r w:rsidRPr="00802599">
              <w:rPr>
                <w:rFonts w:ascii="Times New Roman" w:hAnsi="Times New Roman" w:cs="Times New Roman"/>
                <w:sz w:val="20"/>
              </w:rPr>
              <w:t>This holds the locally identified drug that is equivalent to the drug name that is received from the remote (originating) facility.</w:t>
            </w:r>
          </w:p>
        </w:tc>
      </w:tr>
      <w:tr w:rsidR="00A5097E" w:rsidRPr="000F032C" w14:paraId="344EEF4D" w14:textId="77777777" w:rsidTr="00802599">
        <w:trPr>
          <w:cantSplit/>
          <w:trHeight w:val="344"/>
          <w:tblCellSpacing w:w="15" w:type="dxa"/>
          <w:jc w:val="center"/>
        </w:trPr>
        <w:tc>
          <w:tcPr>
            <w:tcW w:w="1042" w:type="dxa"/>
          </w:tcPr>
          <w:p w14:paraId="24C2DEA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1.2</w:t>
            </w:r>
          </w:p>
        </w:tc>
        <w:tc>
          <w:tcPr>
            <w:tcW w:w="1485" w:type="dxa"/>
          </w:tcPr>
          <w:p w14:paraId="62E4BA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TOTAL REFILL/PARTIAL COST</w:t>
            </w:r>
          </w:p>
        </w:tc>
        <w:tc>
          <w:tcPr>
            <w:tcW w:w="1323" w:type="dxa"/>
          </w:tcPr>
          <w:p w14:paraId="74CAB7B8" w14:textId="4086793F" w:rsidR="00A5097E" w:rsidRPr="00802599" w:rsidRDefault="00A5097E" w:rsidP="00D705C4">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FF6F7B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2D0CC0" w14:textId="169CA435"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Numeric:</w:t>
            </w:r>
            <w:r w:rsidR="000F032C" w:rsidRPr="00802599">
              <w:rPr>
                <w:rFonts w:ascii="Times New Roman" w:hAnsi="Times New Roman" w:cs="Times New Roman"/>
                <w:sz w:val="20"/>
              </w:rPr>
              <w:t xml:space="preserve">  </w:t>
            </w:r>
            <w:r w:rsidRPr="00802599">
              <w:rPr>
                <w:rFonts w:ascii="Times New Roman" w:hAnsi="Times New Roman" w:cs="Times New Roman"/>
                <w:sz w:val="20"/>
              </w:rPr>
              <w:t>This field is used to store the total cost for the refill or partial fill request. This value is based on the current cost of the drug, multiplied by the quantity.</w:t>
            </w:r>
          </w:p>
        </w:tc>
      </w:tr>
      <w:tr w:rsidR="00A5097E" w:rsidRPr="000F032C" w14:paraId="6883A267" w14:textId="77777777" w:rsidTr="00802599">
        <w:trPr>
          <w:cantSplit/>
          <w:trHeight w:val="344"/>
          <w:tblCellSpacing w:w="15" w:type="dxa"/>
          <w:jc w:val="center"/>
        </w:trPr>
        <w:tc>
          <w:tcPr>
            <w:tcW w:w="1042" w:type="dxa"/>
          </w:tcPr>
          <w:p w14:paraId="533F36B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2</w:t>
            </w:r>
          </w:p>
        </w:tc>
        <w:tc>
          <w:tcPr>
            <w:tcW w:w="1485" w:type="dxa"/>
          </w:tcPr>
          <w:p w14:paraId="3B23BB5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MESSAGE DETAILS</w:t>
            </w:r>
          </w:p>
        </w:tc>
        <w:tc>
          <w:tcPr>
            <w:tcW w:w="1323" w:type="dxa"/>
          </w:tcPr>
          <w:p w14:paraId="64D7BC4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435F7D7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41C30AA" w14:textId="3802C7CC"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 xml:space="preserve">This is where any additional message details are stored. </w:t>
            </w:r>
          </w:p>
        </w:tc>
      </w:tr>
      <w:tr w:rsidR="00A5097E" w:rsidRPr="000F032C" w14:paraId="7F7B3305" w14:textId="77777777" w:rsidTr="00802599">
        <w:trPr>
          <w:cantSplit/>
          <w:trHeight w:val="344"/>
          <w:tblCellSpacing w:w="15" w:type="dxa"/>
          <w:jc w:val="center"/>
        </w:trPr>
        <w:tc>
          <w:tcPr>
            <w:tcW w:w="1042" w:type="dxa"/>
          </w:tcPr>
          <w:p w14:paraId="1CFA2F8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3</w:t>
            </w:r>
          </w:p>
        </w:tc>
        <w:tc>
          <w:tcPr>
            <w:tcW w:w="1485" w:type="dxa"/>
          </w:tcPr>
          <w:p w14:paraId="44FED77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LABEL DATA</w:t>
            </w:r>
          </w:p>
        </w:tc>
        <w:tc>
          <w:tcPr>
            <w:tcW w:w="1323" w:type="dxa"/>
          </w:tcPr>
          <w:p w14:paraId="7F9BCBC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6E4DD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D31EDC2" w14:textId="32DC4B2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Once label data has been received from the originating facility, it is stored here for future reference and reprint.</w:t>
            </w:r>
          </w:p>
        </w:tc>
      </w:tr>
    </w:tbl>
    <w:p w14:paraId="10EAC003" w14:textId="745A9760" w:rsidR="00063C8E" w:rsidRPr="00063C8E" w:rsidRDefault="00063C8E" w:rsidP="00063C8E">
      <w:pPr>
        <w:pStyle w:val="BodyText"/>
      </w:pPr>
    </w:p>
    <w:p w14:paraId="18D4E72B" w14:textId="77777777" w:rsidR="003A1672" w:rsidRDefault="003A1672" w:rsidP="00EA7EC0">
      <w:pPr>
        <w:pStyle w:val="Heading5"/>
      </w:pPr>
      <w:bookmarkStart w:id="226" w:name="_Toc381778416"/>
      <w:bookmarkStart w:id="227" w:name="_Toc439226778"/>
      <w:r>
        <w:t>Mail Groups</w:t>
      </w:r>
      <w:bookmarkEnd w:id="226"/>
      <w:bookmarkEnd w:id="227"/>
    </w:p>
    <w:p w14:paraId="3AB51950" w14:textId="77777777" w:rsidR="00063C8E" w:rsidRPr="00063C8E" w:rsidRDefault="00063C8E" w:rsidP="00063C8E">
      <w:pPr>
        <w:pStyle w:val="BodyText"/>
      </w:pPr>
      <w:r>
        <w:t>Not applicable.</w:t>
      </w:r>
    </w:p>
    <w:p w14:paraId="5098F0D9" w14:textId="77777777" w:rsidR="00DE069E" w:rsidRDefault="00DE069E" w:rsidP="00EA7EC0">
      <w:pPr>
        <w:pStyle w:val="Heading5"/>
      </w:pPr>
      <w:bookmarkStart w:id="228" w:name="_Toc381778417"/>
      <w:bookmarkStart w:id="229" w:name="_Toc439226779"/>
      <w:r>
        <w:t>Security Keys</w:t>
      </w:r>
      <w:bookmarkEnd w:id="228"/>
      <w:bookmarkEnd w:id="229"/>
    </w:p>
    <w:p w14:paraId="165C860F" w14:textId="77777777" w:rsidR="00063C8E" w:rsidRPr="00063C8E" w:rsidRDefault="00063C8E" w:rsidP="00063C8E">
      <w:pPr>
        <w:pStyle w:val="BodyText"/>
      </w:pPr>
      <w:r>
        <w:t>Not applicable.</w:t>
      </w:r>
    </w:p>
    <w:p w14:paraId="768F9D07" w14:textId="77777777" w:rsidR="00C27696" w:rsidRDefault="00C27696" w:rsidP="00EA7EC0">
      <w:pPr>
        <w:pStyle w:val="Heading5"/>
      </w:pPr>
      <w:bookmarkStart w:id="230" w:name="_Toc381778418"/>
      <w:bookmarkStart w:id="231" w:name="_Toc439226780"/>
      <w:r>
        <w:t>Options</w:t>
      </w:r>
      <w:bookmarkEnd w:id="230"/>
      <w:bookmarkEnd w:id="231"/>
    </w:p>
    <w:p w14:paraId="1394B3BE" w14:textId="77777777" w:rsidR="00C64B66" w:rsidRDefault="00C64B66" w:rsidP="00EA7EC0">
      <w:pPr>
        <w:pStyle w:val="Heading6"/>
      </w:pPr>
      <w:bookmarkStart w:id="232" w:name="_Toc313444224"/>
      <w:bookmarkStart w:id="233" w:name="_Toc435103375"/>
      <w:bookmarkStart w:id="234" w:name="_Toc439226781"/>
      <w:r>
        <w:t>Pharmacy Remote Prescription Manager Options</w:t>
      </w:r>
      <w:bookmarkEnd w:id="232"/>
      <w:bookmarkEnd w:id="233"/>
      <w:bookmarkEnd w:id="23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C64B66" w:rsidRPr="00C64B66" w14:paraId="03B8D705" w14:textId="77777777" w:rsidTr="00C64B66">
        <w:trPr>
          <w:cantSplit/>
          <w:trHeight w:val="154"/>
          <w:tblHeader/>
          <w:tblCellSpacing w:w="15" w:type="dxa"/>
          <w:jc w:val="center"/>
        </w:trPr>
        <w:tc>
          <w:tcPr>
            <w:tcW w:w="2475" w:type="dxa"/>
            <w:shd w:val="clear" w:color="auto" w:fill="A6A6A6" w:themeFill="background1" w:themeFillShade="A6"/>
          </w:tcPr>
          <w:p w14:paraId="4AC03140"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Name</w:t>
            </w:r>
          </w:p>
        </w:tc>
        <w:tc>
          <w:tcPr>
            <w:tcW w:w="1050" w:type="dxa"/>
            <w:shd w:val="clear" w:color="auto" w:fill="A6A6A6" w:themeFill="background1" w:themeFillShade="A6"/>
          </w:tcPr>
          <w:p w14:paraId="4A2E4B0D"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Type</w:t>
            </w:r>
          </w:p>
        </w:tc>
        <w:tc>
          <w:tcPr>
            <w:tcW w:w="4815" w:type="dxa"/>
            <w:shd w:val="clear" w:color="auto" w:fill="A6A6A6" w:themeFill="background1" w:themeFillShade="A6"/>
          </w:tcPr>
          <w:p w14:paraId="6D0213A7"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Description</w:t>
            </w:r>
          </w:p>
        </w:tc>
      </w:tr>
      <w:tr w:rsidR="00D331F4" w:rsidRPr="00C64B66" w14:paraId="6D962AF8" w14:textId="77777777" w:rsidTr="00C64B66">
        <w:trPr>
          <w:cantSplit/>
          <w:trHeight w:val="358"/>
          <w:tblCellSpacing w:w="15" w:type="dxa"/>
          <w:jc w:val="center"/>
        </w:trPr>
        <w:tc>
          <w:tcPr>
            <w:tcW w:w="2475" w:type="dxa"/>
          </w:tcPr>
          <w:p w14:paraId="3F2F8760" w14:textId="6EF5D68C"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PSO LM BACKDOOR ORDERS</w:t>
            </w:r>
          </w:p>
        </w:tc>
        <w:tc>
          <w:tcPr>
            <w:tcW w:w="1050" w:type="dxa"/>
          </w:tcPr>
          <w:p w14:paraId="1D69385B" w14:textId="154063D3"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Menu</w:t>
            </w:r>
          </w:p>
        </w:tc>
        <w:tc>
          <w:tcPr>
            <w:tcW w:w="4815" w:type="dxa"/>
          </w:tcPr>
          <w:p w14:paraId="68A3C3A9" w14:textId="77777777" w:rsidR="00D331F4" w:rsidRPr="00C64B66" w:rsidRDefault="00D331F4" w:rsidP="00C64B66">
            <w:pPr>
              <w:pStyle w:val="TableText"/>
              <w:rPr>
                <w:rFonts w:ascii="Times New Roman" w:hAnsi="Times New Roman" w:cs="Times New Roman"/>
                <w:sz w:val="20"/>
              </w:rPr>
            </w:pPr>
          </w:p>
        </w:tc>
      </w:tr>
      <w:tr w:rsidR="00C64B66" w:rsidRPr="00C64B66" w14:paraId="465B439E" w14:textId="77777777" w:rsidTr="00C64B66">
        <w:trPr>
          <w:cantSplit/>
          <w:trHeight w:val="358"/>
          <w:tblCellSpacing w:w="15" w:type="dxa"/>
          <w:jc w:val="center"/>
        </w:trPr>
        <w:tc>
          <w:tcPr>
            <w:tcW w:w="2475" w:type="dxa"/>
          </w:tcPr>
          <w:p w14:paraId="651D9D47"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PSO RX</w:t>
            </w:r>
          </w:p>
        </w:tc>
        <w:tc>
          <w:tcPr>
            <w:tcW w:w="1050" w:type="dxa"/>
          </w:tcPr>
          <w:p w14:paraId="3C278B0E"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Menu</w:t>
            </w:r>
          </w:p>
        </w:tc>
        <w:tc>
          <w:tcPr>
            <w:tcW w:w="4815" w:type="dxa"/>
          </w:tcPr>
          <w:p w14:paraId="540E5EE4"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The overarching menu in which PSO REMOTE RX REPORT is contained.</w:t>
            </w:r>
          </w:p>
        </w:tc>
      </w:tr>
      <w:tr w:rsidR="00C64B66" w:rsidRPr="00C64B66" w14:paraId="1105172F" w14:textId="77777777" w:rsidTr="00C64B66">
        <w:trPr>
          <w:cantSplit/>
          <w:trHeight w:val="358"/>
          <w:tblCellSpacing w:w="15" w:type="dxa"/>
          <w:jc w:val="center"/>
        </w:trPr>
        <w:tc>
          <w:tcPr>
            <w:tcW w:w="2475" w:type="dxa"/>
          </w:tcPr>
          <w:p w14:paraId="363DE8BA"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 xml:space="preserve">PSO REMOTE RX REPORT </w:t>
            </w:r>
          </w:p>
        </w:tc>
        <w:tc>
          <w:tcPr>
            <w:tcW w:w="1050" w:type="dxa"/>
          </w:tcPr>
          <w:p w14:paraId="001609BB"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Run Routine</w:t>
            </w:r>
          </w:p>
        </w:tc>
        <w:tc>
          <w:tcPr>
            <w:tcW w:w="4815" w:type="dxa"/>
          </w:tcPr>
          <w:p w14:paraId="687FFC76"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This option provides details about remote refill and partial fill request, as well as incoming refill and partial fill requests.</w:t>
            </w:r>
          </w:p>
        </w:tc>
      </w:tr>
    </w:tbl>
    <w:p w14:paraId="76266318" w14:textId="1785A6D8" w:rsidR="00C64B66" w:rsidRDefault="00C64B66" w:rsidP="00EA7EC0">
      <w:pPr>
        <w:pStyle w:val="Heading7"/>
      </w:pPr>
      <w:r>
        <w:t>PSO LM BACKDOOR ORDERS Option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name, enhancement category, associated menu, data passing, menu text description, option type, and option definition."/>
      </w:tblPr>
      <w:tblGrid>
        <w:gridCol w:w="2346"/>
        <w:gridCol w:w="899"/>
        <w:gridCol w:w="62"/>
        <w:gridCol w:w="118"/>
        <w:gridCol w:w="987"/>
        <w:gridCol w:w="92"/>
        <w:gridCol w:w="720"/>
        <w:gridCol w:w="150"/>
        <w:gridCol w:w="389"/>
        <w:gridCol w:w="539"/>
        <w:gridCol w:w="1049"/>
        <w:gridCol w:w="1999"/>
      </w:tblGrid>
      <w:tr w:rsidR="00726805" w:rsidRPr="005B6E23" w14:paraId="21964CA3" w14:textId="77777777" w:rsidTr="00E279B2">
        <w:trPr>
          <w:cantSplit/>
          <w:tblHeader/>
        </w:trPr>
        <w:tc>
          <w:tcPr>
            <w:tcW w:w="1255" w:type="pct"/>
            <w:shd w:val="clear" w:color="auto" w:fill="F2F2F2" w:themeFill="background1" w:themeFillShade="F2"/>
            <w:vAlign w:val="center"/>
          </w:tcPr>
          <w:p w14:paraId="6D6282FD"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77480936" w14:textId="77777777" w:rsidR="00726805" w:rsidRPr="005B6E23" w:rsidRDefault="00726805" w:rsidP="00E279B2">
            <w:pPr>
              <w:pStyle w:val="TableHeading"/>
            </w:pPr>
            <w:r w:rsidRPr="005B6E23">
              <w:t>Activities</w:t>
            </w:r>
          </w:p>
        </w:tc>
      </w:tr>
      <w:tr w:rsidR="00726805" w:rsidRPr="005B6E23" w14:paraId="7599D9CB" w14:textId="77777777" w:rsidTr="00E279B2">
        <w:trPr>
          <w:cantSplit/>
        </w:trPr>
        <w:tc>
          <w:tcPr>
            <w:tcW w:w="1255" w:type="pct"/>
            <w:shd w:val="clear" w:color="auto" w:fill="F2F2F2" w:themeFill="background1" w:themeFillShade="F2"/>
            <w:vAlign w:val="center"/>
          </w:tcPr>
          <w:p w14:paraId="1E06D1F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06B1FF3F" w14:textId="77777777" w:rsidR="00726805" w:rsidRPr="005B6E23" w:rsidRDefault="00726805" w:rsidP="00E279B2">
            <w:pPr>
              <w:spacing w:before="60" w:after="60"/>
              <w:rPr>
                <w:rFonts w:ascii="Garamond" w:hAnsi="Garamond" w:cs="Arial"/>
                <w:szCs w:val="20"/>
              </w:rPr>
            </w:pPr>
            <w:r>
              <w:rPr>
                <w:rFonts w:ascii="Garamond" w:hAnsi="Garamond" w:cs="Arial"/>
                <w:szCs w:val="20"/>
              </w:rPr>
              <w:t>PSO LM BACKDOOR ORDERS</w:t>
            </w:r>
          </w:p>
        </w:tc>
      </w:tr>
      <w:tr w:rsidR="00726805" w:rsidRPr="005B6E23" w14:paraId="0F14B654" w14:textId="77777777" w:rsidTr="00C64B66">
        <w:trPr>
          <w:cantSplit/>
        </w:trPr>
        <w:tc>
          <w:tcPr>
            <w:tcW w:w="1255" w:type="pct"/>
            <w:shd w:val="clear" w:color="auto" w:fill="F2F2F2" w:themeFill="background1" w:themeFillShade="F2"/>
            <w:vAlign w:val="center"/>
          </w:tcPr>
          <w:p w14:paraId="2A452CA5"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ACE7EF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1EEADA4D"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32C5716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5B9C1D1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2989620A" w14:textId="77777777" w:rsidTr="00E279B2">
        <w:trPr>
          <w:cantSplit/>
        </w:trPr>
        <w:tc>
          <w:tcPr>
            <w:tcW w:w="1255" w:type="pct"/>
            <w:shd w:val="clear" w:color="auto" w:fill="F2F2F2" w:themeFill="background1" w:themeFillShade="F2"/>
            <w:vAlign w:val="center"/>
          </w:tcPr>
          <w:p w14:paraId="28A3661F"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1F91702E" w14:textId="77777777" w:rsidR="00726805" w:rsidRPr="005B6E23" w:rsidRDefault="00726805" w:rsidP="00E279B2">
            <w:pPr>
              <w:spacing w:before="60" w:after="60"/>
              <w:rPr>
                <w:rFonts w:ascii="Garamond" w:hAnsi="Garamond" w:cs="Arial"/>
                <w:iCs/>
                <w:szCs w:val="20"/>
              </w:rPr>
            </w:pPr>
          </w:p>
        </w:tc>
      </w:tr>
      <w:tr w:rsidR="00726805" w:rsidRPr="005B6E23" w14:paraId="0F99F3F8" w14:textId="77777777" w:rsidTr="00C64B66">
        <w:trPr>
          <w:cantSplit/>
        </w:trPr>
        <w:tc>
          <w:tcPr>
            <w:tcW w:w="1255" w:type="pct"/>
            <w:shd w:val="clear" w:color="auto" w:fill="F2F2F2" w:themeFill="background1" w:themeFillShade="F2"/>
            <w:vAlign w:val="center"/>
          </w:tcPr>
          <w:p w14:paraId="1682DE7F"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59E5ED7"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17A93A7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235CC3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4E734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64C90A38"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CC30A0D" w14:textId="77777777" w:rsidTr="00E279B2">
        <w:trPr>
          <w:cantSplit/>
          <w:trHeight w:val="449"/>
        </w:trPr>
        <w:tc>
          <w:tcPr>
            <w:tcW w:w="1255" w:type="pct"/>
            <w:tcBorders>
              <w:bottom w:val="single" w:sz="4" w:space="0" w:color="auto"/>
            </w:tcBorders>
            <w:shd w:val="clear" w:color="auto" w:fill="F2F2F2" w:themeFill="background1" w:themeFillShade="F2"/>
            <w:vAlign w:val="center"/>
          </w:tcPr>
          <w:p w14:paraId="20311A9B"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16D677EA" w14:textId="77777777" w:rsidR="00726805" w:rsidRPr="005B6E23" w:rsidRDefault="00726805" w:rsidP="00E279B2">
            <w:pPr>
              <w:spacing w:before="60" w:after="60"/>
              <w:rPr>
                <w:rFonts w:ascii="Garamond" w:hAnsi="Garamond" w:cs="Arial"/>
                <w:szCs w:val="20"/>
              </w:rPr>
            </w:pPr>
          </w:p>
        </w:tc>
      </w:tr>
      <w:tr w:rsidR="00726805" w:rsidRPr="005B6E23" w14:paraId="604C9122" w14:textId="77777777" w:rsidTr="00C64B66">
        <w:trPr>
          <w:cantSplit/>
          <w:trHeight w:val="330"/>
        </w:trPr>
        <w:tc>
          <w:tcPr>
            <w:tcW w:w="1255" w:type="pct"/>
            <w:vMerge w:val="restart"/>
            <w:shd w:val="clear" w:color="auto" w:fill="F2F2F2" w:themeFill="background1" w:themeFillShade="F2"/>
            <w:vAlign w:val="center"/>
          </w:tcPr>
          <w:p w14:paraId="2165577C"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47DA03D1"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11D1459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246865F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5"/>
                  <w:enabled/>
                  <w:calcOnExit w:val="0"/>
                  <w:statusText w:type="text" w:val="Menu"/>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541C649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77431255" w14:textId="77777777" w:rsidTr="00C64B66">
        <w:trPr>
          <w:cantSplit/>
          <w:trHeight w:val="315"/>
        </w:trPr>
        <w:tc>
          <w:tcPr>
            <w:tcW w:w="1255" w:type="pct"/>
            <w:vMerge/>
            <w:shd w:val="clear" w:color="auto" w:fill="F2F2F2" w:themeFill="background1" w:themeFillShade="F2"/>
            <w:vAlign w:val="center"/>
          </w:tcPr>
          <w:p w14:paraId="7468A4BB" w14:textId="77777777" w:rsidR="00726805" w:rsidRPr="005B6E23" w:rsidRDefault="00726805" w:rsidP="00E279B2">
            <w:pPr>
              <w:pStyle w:val="TableText"/>
              <w:rPr>
                <w:b/>
              </w:rPr>
            </w:pPr>
          </w:p>
        </w:tc>
        <w:tc>
          <w:tcPr>
            <w:tcW w:w="577" w:type="pct"/>
            <w:gridSpan w:val="3"/>
            <w:tcBorders>
              <w:top w:val="nil"/>
              <w:right w:val="nil"/>
            </w:tcBorders>
          </w:tcPr>
          <w:p w14:paraId="6D84A2E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146A534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E08CEA3"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42EC1DE1" w14:textId="77777777" w:rsidR="00726805" w:rsidRPr="005B6E23" w:rsidRDefault="00726805" w:rsidP="00E279B2">
            <w:pPr>
              <w:spacing w:before="60" w:after="60"/>
              <w:rPr>
                <w:rFonts w:ascii="Garamond" w:hAnsi="Garamond" w:cs="Arial"/>
                <w:sz w:val="20"/>
                <w:szCs w:val="20"/>
              </w:rPr>
            </w:pPr>
          </w:p>
        </w:tc>
      </w:tr>
      <w:tr w:rsidR="00726805" w:rsidRPr="005B6E23" w14:paraId="0471EA31" w14:textId="77777777" w:rsidTr="00E279B2">
        <w:trPr>
          <w:cantSplit/>
        </w:trPr>
        <w:tc>
          <w:tcPr>
            <w:tcW w:w="1255" w:type="pct"/>
            <w:shd w:val="clear" w:color="auto" w:fill="F2F2F2" w:themeFill="background1" w:themeFillShade="F2"/>
            <w:vAlign w:val="center"/>
          </w:tcPr>
          <w:p w14:paraId="63233FA9" w14:textId="77777777" w:rsidR="00726805" w:rsidRPr="005B6E23" w:rsidRDefault="00726805" w:rsidP="00E279B2">
            <w:pPr>
              <w:pStyle w:val="TableText"/>
              <w:rPr>
                <w:b/>
              </w:rPr>
            </w:pPr>
            <w:r w:rsidRPr="005B6E23">
              <w:rPr>
                <w:b/>
              </w:rPr>
              <w:t>Associated Routine</w:t>
            </w:r>
          </w:p>
        </w:tc>
        <w:tc>
          <w:tcPr>
            <w:tcW w:w="3745" w:type="pct"/>
            <w:gridSpan w:val="11"/>
          </w:tcPr>
          <w:p w14:paraId="5A4E2F1A" w14:textId="77777777" w:rsidR="00726805" w:rsidRPr="005B6E23" w:rsidRDefault="00726805" w:rsidP="00E279B2">
            <w:pPr>
              <w:spacing w:before="60" w:after="60"/>
              <w:rPr>
                <w:rFonts w:ascii="Garamond" w:hAnsi="Garamond" w:cs="Arial"/>
                <w:szCs w:val="20"/>
              </w:rPr>
            </w:pPr>
          </w:p>
        </w:tc>
      </w:tr>
      <w:tr w:rsidR="00726805" w:rsidRPr="005B6E23" w14:paraId="32F24FB6" w14:textId="77777777" w:rsidTr="00E279B2">
        <w:trPr>
          <w:cantSplit/>
        </w:trPr>
        <w:tc>
          <w:tcPr>
            <w:tcW w:w="1255" w:type="pct"/>
            <w:shd w:val="clear" w:color="auto" w:fill="F2F2F2" w:themeFill="background1" w:themeFillShade="F2"/>
            <w:vAlign w:val="center"/>
          </w:tcPr>
          <w:p w14:paraId="213202F0" w14:textId="77777777" w:rsidR="00726805" w:rsidRPr="005B6E23" w:rsidRDefault="00726805" w:rsidP="00E279B2">
            <w:pPr>
              <w:pStyle w:val="TableText"/>
              <w:rPr>
                <w:b/>
              </w:rPr>
            </w:pPr>
            <w:r w:rsidRPr="005B6E23">
              <w:rPr>
                <w:b/>
              </w:rPr>
              <w:t>Option Definition</w:t>
            </w:r>
          </w:p>
        </w:tc>
        <w:tc>
          <w:tcPr>
            <w:tcW w:w="3745" w:type="pct"/>
            <w:gridSpan w:val="11"/>
          </w:tcPr>
          <w:p w14:paraId="16A78051" w14:textId="77777777" w:rsidR="00726805" w:rsidRPr="005B6E23" w:rsidRDefault="00726805" w:rsidP="00E279B2">
            <w:pPr>
              <w:spacing w:before="60" w:after="60"/>
              <w:rPr>
                <w:rFonts w:ascii="Garamond" w:hAnsi="Garamond" w:cs="Arial"/>
                <w:szCs w:val="20"/>
              </w:rPr>
            </w:pPr>
          </w:p>
        </w:tc>
      </w:tr>
    </w:tbl>
    <w:p w14:paraId="14E8BA02"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09452A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F349DBE" w14:textId="77777777" w:rsidR="00726805" w:rsidRPr="00AA00FD" w:rsidRDefault="00726805" w:rsidP="00E279B2">
            <w:pPr>
              <w:pStyle w:val="TableHeading"/>
            </w:pPr>
            <w:r w:rsidRPr="00AA00FD">
              <w:t>Current Entry Action Logic</w:t>
            </w:r>
          </w:p>
        </w:tc>
      </w:tr>
      <w:tr w:rsidR="00726805" w:rsidRPr="00AA00FD" w14:paraId="1130F5D8"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336EDD" w14:textId="77777777" w:rsidR="00726805" w:rsidRPr="00AA00FD" w:rsidRDefault="00726805" w:rsidP="00E279B2">
            <w:pPr>
              <w:pStyle w:val="TableText"/>
            </w:pPr>
          </w:p>
        </w:tc>
      </w:tr>
    </w:tbl>
    <w:p w14:paraId="1E5425F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7E3F271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41BEBD" w14:textId="77777777" w:rsidR="00726805" w:rsidRPr="00AA00FD" w:rsidRDefault="00726805" w:rsidP="00E279B2">
            <w:pPr>
              <w:pStyle w:val="TableHeading"/>
            </w:pPr>
            <w:r w:rsidRPr="00AA00FD">
              <w:t>Modified Entry Action Logic (Changes are in bold)</w:t>
            </w:r>
          </w:p>
        </w:tc>
      </w:tr>
      <w:tr w:rsidR="00726805" w:rsidRPr="00AA00FD" w14:paraId="516CD42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7CC3DD4" w14:textId="77777777" w:rsidR="00726805" w:rsidRPr="00AA00FD" w:rsidRDefault="00726805" w:rsidP="00E279B2">
            <w:pPr>
              <w:pStyle w:val="TableText"/>
            </w:pPr>
          </w:p>
        </w:tc>
      </w:tr>
    </w:tbl>
    <w:p w14:paraId="571359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03D49C2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4AFCE5" w14:textId="77777777" w:rsidR="00726805" w:rsidRPr="00AA00FD" w:rsidRDefault="00726805" w:rsidP="00E279B2">
            <w:pPr>
              <w:pStyle w:val="TableHeading"/>
            </w:pPr>
            <w:r w:rsidRPr="00AA00FD">
              <w:t>Current Exit Action Logic</w:t>
            </w:r>
          </w:p>
        </w:tc>
      </w:tr>
      <w:tr w:rsidR="00726805" w:rsidRPr="00AA00FD" w14:paraId="7532AB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E768E02" w14:textId="77777777" w:rsidR="00726805" w:rsidRPr="00AA00FD" w:rsidRDefault="00726805" w:rsidP="00E279B2">
            <w:pPr>
              <w:pStyle w:val="TableText"/>
            </w:pPr>
          </w:p>
        </w:tc>
      </w:tr>
    </w:tbl>
    <w:p w14:paraId="33E695F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2344"/>
        <w:gridCol w:w="899"/>
        <w:gridCol w:w="62"/>
        <w:gridCol w:w="118"/>
        <w:gridCol w:w="987"/>
        <w:gridCol w:w="92"/>
        <w:gridCol w:w="719"/>
        <w:gridCol w:w="150"/>
        <w:gridCol w:w="389"/>
        <w:gridCol w:w="538"/>
        <w:gridCol w:w="1048"/>
        <w:gridCol w:w="1998"/>
      </w:tblGrid>
      <w:tr w:rsidR="00726805" w:rsidRPr="00AA00FD" w14:paraId="07BE53E0" w14:textId="77777777" w:rsidTr="00E279B2">
        <w:trPr>
          <w:cantSplit/>
          <w:tblHeader/>
        </w:trPr>
        <w:tc>
          <w:tcPr>
            <w:tcW w:w="5000" w:type="pct"/>
            <w:gridSpan w:val="12"/>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013EED6" w14:textId="77777777" w:rsidR="00726805" w:rsidRPr="00AA00FD" w:rsidRDefault="00726805" w:rsidP="00E279B2">
            <w:pPr>
              <w:pStyle w:val="TableHeading"/>
            </w:pPr>
            <w:r w:rsidRPr="00AA00FD">
              <w:t>Modified Exit Action Logic (Changes are in bold)</w:t>
            </w:r>
          </w:p>
        </w:tc>
      </w:tr>
      <w:tr w:rsidR="00726805" w:rsidRPr="00AA00FD" w14:paraId="5B2F79DF" w14:textId="77777777" w:rsidTr="00E279B2">
        <w:trPr>
          <w:cantSplit/>
        </w:trPr>
        <w:tc>
          <w:tcPr>
            <w:tcW w:w="5000" w:type="pct"/>
            <w:gridSpan w:val="12"/>
            <w:tcBorders>
              <w:top w:val="single" w:sz="6" w:space="0" w:color="000000"/>
              <w:left w:val="single" w:sz="6" w:space="0" w:color="000000"/>
              <w:bottom w:val="single" w:sz="6" w:space="0" w:color="000000"/>
              <w:right w:val="single" w:sz="6" w:space="0" w:color="000000"/>
            </w:tcBorders>
          </w:tcPr>
          <w:p w14:paraId="2BA45A78" w14:textId="111160C8" w:rsidR="00726805" w:rsidRPr="00AA00FD" w:rsidRDefault="00C64B66" w:rsidP="00EA7EC0">
            <w:pPr>
              <w:pStyle w:val="Heading7"/>
            </w:pPr>
            <w:r>
              <w:t>PSO RX Options</w:t>
            </w:r>
          </w:p>
        </w:tc>
      </w:tr>
      <w:tr w:rsidR="00726805" w:rsidRPr="005B6E23" w14:paraId="3F71E41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1255" w:type="pct"/>
            <w:shd w:val="clear" w:color="auto" w:fill="F2F2F2" w:themeFill="background1" w:themeFillShade="F2"/>
            <w:vAlign w:val="center"/>
          </w:tcPr>
          <w:p w14:paraId="47633667"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442AF7D1" w14:textId="77777777" w:rsidR="00726805" w:rsidRPr="005B6E23" w:rsidRDefault="00726805" w:rsidP="00E279B2">
            <w:pPr>
              <w:pStyle w:val="TableHeading"/>
            </w:pPr>
            <w:r w:rsidRPr="005B6E23">
              <w:t>Activities</w:t>
            </w:r>
          </w:p>
        </w:tc>
      </w:tr>
      <w:tr w:rsidR="00726805" w:rsidRPr="005B6E23" w14:paraId="7C809620"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F47438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3BF68CB3" w14:textId="77777777" w:rsidR="00726805" w:rsidRPr="005B6E23" w:rsidRDefault="00726805" w:rsidP="00E279B2">
            <w:pPr>
              <w:spacing w:before="60" w:after="60"/>
              <w:rPr>
                <w:rFonts w:ascii="Garamond" w:hAnsi="Garamond" w:cs="Arial"/>
                <w:szCs w:val="20"/>
              </w:rPr>
            </w:pPr>
            <w:r>
              <w:rPr>
                <w:rFonts w:ascii="Garamond" w:hAnsi="Garamond" w:cs="Arial"/>
                <w:szCs w:val="20"/>
              </w:rPr>
              <w:t>PSO RX</w:t>
            </w:r>
          </w:p>
        </w:tc>
      </w:tr>
      <w:tr w:rsidR="00726805" w:rsidRPr="005B6E23" w14:paraId="6A30C8D5"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0C476D"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2E1D1FE7"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2E5DABC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A939003"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9" w:type="pct"/>
            <w:gridSpan w:val="3"/>
            <w:tcBorders>
              <w:left w:val="nil"/>
            </w:tcBorders>
          </w:tcPr>
          <w:p w14:paraId="6A08AF0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514BC6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959347"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41400D51" w14:textId="77777777" w:rsidR="00726805" w:rsidRPr="005B6E23" w:rsidRDefault="00726805" w:rsidP="00E279B2">
            <w:pPr>
              <w:spacing w:before="60" w:after="60"/>
              <w:rPr>
                <w:rFonts w:ascii="Garamond" w:hAnsi="Garamond" w:cs="Arial"/>
                <w:iCs/>
                <w:szCs w:val="20"/>
              </w:rPr>
            </w:pPr>
          </w:p>
        </w:tc>
      </w:tr>
      <w:tr w:rsidR="00726805" w:rsidRPr="005B6E23" w14:paraId="3D9F04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3090470"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6BFC34A5"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457C96B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7AF2FE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6CE15B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70" w:type="pct"/>
            <w:tcBorders>
              <w:left w:val="nil"/>
            </w:tcBorders>
          </w:tcPr>
          <w:p w14:paraId="5B25363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7DB3024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9"/>
        </w:trPr>
        <w:tc>
          <w:tcPr>
            <w:tcW w:w="1255" w:type="pct"/>
            <w:tcBorders>
              <w:bottom w:val="single" w:sz="4" w:space="0" w:color="auto"/>
            </w:tcBorders>
            <w:shd w:val="clear" w:color="auto" w:fill="F2F2F2" w:themeFill="background1" w:themeFillShade="F2"/>
            <w:vAlign w:val="center"/>
          </w:tcPr>
          <w:p w14:paraId="187A8965"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2FF5A476" w14:textId="77777777" w:rsidR="00726805" w:rsidRPr="005B6E23" w:rsidRDefault="00726805" w:rsidP="00E279B2">
            <w:pPr>
              <w:spacing w:before="60" w:after="60"/>
              <w:rPr>
                <w:rFonts w:ascii="Garamond" w:hAnsi="Garamond" w:cs="Arial"/>
                <w:szCs w:val="20"/>
              </w:rPr>
            </w:pPr>
            <w:r>
              <w:rPr>
                <w:rFonts w:ascii="Garamond" w:hAnsi="Garamond" w:cs="Arial"/>
                <w:szCs w:val="20"/>
              </w:rPr>
              <w:t>Rx (Prescriptions)</w:t>
            </w:r>
          </w:p>
        </w:tc>
      </w:tr>
      <w:tr w:rsidR="00726805" w:rsidRPr="005B6E23" w14:paraId="6EB0C6C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55" w:type="pct"/>
            <w:vMerge w:val="restart"/>
            <w:shd w:val="clear" w:color="auto" w:fill="F2F2F2" w:themeFill="background1" w:themeFillShade="F2"/>
            <w:vAlign w:val="center"/>
          </w:tcPr>
          <w:p w14:paraId="576A6B14"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289AB4A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2117B6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03B9021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1"/>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1" w:type="pct"/>
            <w:gridSpan w:val="2"/>
            <w:tcBorders>
              <w:left w:val="nil"/>
              <w:bottom w:val="nil"/>
            </w:tcBorders>
          </w:tcPr>
          <w:p w14:paraId="6B9282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41AF8AE7"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255" w:type="pct"/>
            <w:vMerge/>
            <w:shd w:val="clear" w:color="auto" w:fill="F2F2F2" w:themeFill="background1" w:themeFillShade="F2"/>
            <w:vAlign w:val="center"/>
          </w:tcPr>
          <w:p w14:paraId="0EC63462" w14:textId="77777777" w:rsidR="00726805" w:rsidRPr="005B6E23" w:rsidRDefault="00726805" w:rsidP="00E279B2">
            <w:pPr>
              <w:pStyle w:val="TableText"/>
              <w:rPr>
                <w:b/>
              </w:rPr>
            </w:pPr>
          </w:p>
        </w:tc>
        <w:tc>
          <w:tcPr>
            <w:tcW w:w="577" w:type="pct"/>
            <w:gridSpan w:val="3"/>
            <w:tcBorders>
              <w:top w:val="nil"/>
              <w:right w:val="nil"/>
            </w:tcBorders>
          </w:tcPr>
          <w:p w14:paraId="64D44BB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3F69D3E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59F3C4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1" w:type="pct"/>
            <w:gridSpan w:val="2"/>
            <w:tcBorders>
              <w:top w:val="nil"/>
              <w:left w:val="nil"/>
            </w:tcBorders>
          </w:tcPr>
          <w:p w14:paraId="77D1AB8F" w14:textId="77777777" w:rsidR="00726805" w:rsidRPr="005B6E23" w:rsidRDefault="00726805" w:rsidP="00E279B2">
            <w:pPr>
              <w:spacing w:before="60" w:after="60"/>
              <w:rPr>
                <w:rFonts w:ascii="Garamond" w:hAnsi="Garamond" w:cs="Arial"/>
                <w:sz w:val="20"/>
                <w:szCs w:val="20"/>
              </w:rPr>
            </w:pPr>
          </w:p>
        </w:tc>
      </w:tr>
      <w:tr w:rsidR="00726805" w:rsidRPr="005B6E23" w14:paraId="7B5B792B"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670A6CC" w14:textId="77777777" w:rsidR="00726805" w:rsidRPr="005B6E23" w:rsidRDefault="00726805" w:rsidP="00E279B2">
            <w:pPr>
              <w:pStyle w:val="TableText"/>
              <w:rPr>
                <w:b/>
              </w:rPr>
            </w:pPr>
            <w:r w:rsidRPr="005B6E23">
              <w:rPr>
                <w:b/>
              </w:rPr>
              <w:t>Associated Routine</w:t>
            </w:r>
          </w:p>
        </w:tc>
        <w:tc>
          <w:tcPr>
            <w:tcW w:w="3745" w:type="pct"/>
            <w:gridSpan w:val="11"/>
          </w:tcPr>
          <w:p w14:paraId="2ABBA2A6"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7DE7FF2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7F444FAB" w14:textId="77777777" w:rsidR="00726805" w:rsidRPr="005B6E23" w:rsidRDefault="00726805" w:rsidP="00E279B2">
            <w:pPr>
              <w:pStyle w:val="TableText"/>
              <w:rPr>
                <w:b/>
              </w:rPr>
            </w:pPr>
            <w:r w:rsidRPr="005B6E23">
              <w:rPr>
                <w:b/>
              </w:rPr>
              <w:t>Option Definition</w:t>
            </w:r>
          </w:p>
        </w:tc>
        <w:tc>
          <w:tcPr>
            <w:tcW w:w="3745" w:type="pct"/>
            <w:gridSpan w:val="11"/>
          </w:tcPr>
          <w:p w14:paraId="7AB1466F" w14:textId="77777777" w:rsidR="00726805" w:rsidRPr="005B6E23" w:rsidRDefault="00726805" w:rsidP="00E279B2">
            <w:pPr>
              <w:spacing w:before="60" w:after="60"/>
              <w:rPr>
                <w:rFonts w:ascii="Garamond" w:hAnsi="Garamond" w:cs="Arial"/>
                <w:szCs w:val="20"/>
              </w:rPr>
            </w:pPr>
          </w:p>
        </w:tc>
      </w:tr>
    </w:tbl>
    <w:p w14:paraId="4833FAC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7D04A0F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291B2F" w14:textId="77777777" w:rsidR="00726805" w:rsidRPr="00AA00FD" w:rsidRDefault="00726805" w:rsidP="00E279B2">
            <w:pPr>
              <w:pStyle w:val="TableHeading"/>
            </w:pPr>
            <w:r w:rsidRPr="00AA00FD">
              <w:t>Current Entry Action Logic</w:t>
            </w:r>
          </w:p>
        </w:tc>
      </w:tr>
      <w:tr w:rsidR="00726805" w:rsidRPr="00AA00FD" w14:paraId="4958E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9FAA66" w14:textId="77777777" w:rsidR="00726805" w:rsidRPr="00AA00FD" w:rsidRDefault="00726805" w:rsidP="00E279B2">
            <w:pPr>
              <w:pStyle w:val="TableText"/>
            </w:pPr>
            <w:r w:rsidRPr="00FE0210">
              <w:t>D ^PSOLSET:'$D(PSOPAR) D CHK^PSOORFIN</w:t>
            </w:r>
          </w:p>
        </w:tc>
      </w:tr>
    </w:tbl>
    <w:p w14:paraId="73492BBD"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381E8D9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91FE845" w14:textId="77777777" w:rsidR="00726805" w:rsidRPr="00AA00FD" w:rsidRDefault="00726805" w:rsidP="00E279B2">
            <w:pPr>
              <w:pStyle w:val="TableHeading"/>
            </w:pPr>
            <w:r w:rsidRPr="00AA00FD">
              <w:t>Modified Entry Action Logic (Changes are in bold)</w:t>
            </w:r>
          </w:p>
        </w:tc>
      </w:tr>
      <w:tr w:rsidR="00726805" w:rsidRPr="00AA00FD" w14:paraId="0606ECD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2A8A43" w14:textId="77777777" w:rsidR="00726805" w:rsidRPr="00AA00FD" w:rsidRDefault="00726805" w:rsidP="00E279B2">
            <w:pPr>
              <w:pStyle w:val="TableText"/>
            </w:pPr>
            <w:r>
              <w:t>N/A</w:t>
            </w:r>
          </w:p>
        </w:tc>
      </w:tr>
    </w:tbl>
    <w:p w14:paraId="52B9501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564C65F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A428DF3" w14:textId="77777777" w:rsidR="00726805" w:rsidRPr="00AA00FD" w:rsidRDefault="00726805" w:rsidP="00E279B2">
            <w:pPr>
              <w:pStyle w:val="TableHeading"/>
            </w:pPr>
            <w:r w:rsidRPr="00AA00FD">
              <w:t>Current Exit Action Logic</w:t>
            </w:r>
          </w:p>
        </w:tc>
      </w:tr>
      <w:tr w:rsidR="00726805" w:rsidRPr="00AA00FD" w14:paraId="64A61F3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BF08188" w14:textId="77777777" w:rsidR="00726805" w:rsidRPr="00AA00FD" w:rsidRDefault="00726805" w:rsidP="00E279B2">
            <w:pPr>
              <w:pStyle w:val="TableText"/>
            </w:pPr>
            <w:r>
              <w:t>N/A</w:t>
            </w:r>
          </w:p>
        </w:tc>
      </w:tr>
    </w:tbl>
    <w:p w14:paraId="54084E8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3030FB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B9912B" w14:textId="77777777" w:rsidR="00726805" w:rsidRPr="00AA00FD" w:rsidRDefault="00726805" w:rsidP="00E279B2">
            <w:pPr>
              <w:pStyle w:val="TableHeading"/>
            </w:pPr>
            <w:r w:rsidRPr="00AA00FD">
              <w:t>Modified Exit Action Logic (Changes are in bold)</w:t>
            </w:r>
          </w:p>
        </w:tc>
      </w:tr>
      <w:tr w:rsidR="00726805" w:rsidRPr="00AA00FD" w14:paraId="4BE6F9A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77DB073" w14:textId="3AC51E34" w:rsidR="00726805" w:rsidRPr="00AA00FD" w:rsidRDefault="00726805" w:rsidP="00E279B2">
            <w:pPr>
              <w:pStyle w:val="TableText"/>
            </w:pPr>
            <w:r>
              <w:t>N/A</w:t>
            </w:r>
          </w:p>
        </w:tc>
      </w:tr>
    </w:tbl>
    <w:p w14:paraId="3C75CC3D" w14:textId="7D57AED8" w:rsidR="00C64B66" w:rsidRDefault="00C64B66" w:rsidP="00EA7EC0">
      <w:pPr>
        <w:pStyle w:val="Heading7"/>
      </w:pPr>
      <w:r>
        <w:t>PSO REMOTE RX REPORT Option</w:t>
      </w:r>
    </w:p>
    <w:tbl>
      <w:tblPr>
        <w:tblW w:w="4997"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modified exit action logic."/>
      </w:tblPr>
      <w:tblGrid>
        <w:gridCol w:w="2342"/>
        <w:gridCol w:w="899"/>
        <w:gridCol w:w="62"/>
        <w:gridCol w:w="118"/>
        <w:gridCol w:w="987"/>
        <w:gridCol w:w="93"/>
        <w:gridCol w:w="718"/>
        <w:gridCol w:w="150"/>
        <w:gridCol w:w="391"/>
        <w:gridCol w:w="536"/>
        <w:gridCol w:w="1048"/>
        <w:gridCol w:w="2000"/>
      </w:tblGrid>
      <w:tr w:rsidR="00726805" w:rsidRPr="005B6E23" w14:paraId="479BA751" w14:textId="77777777" w:rsidTr="00C64B66">
        <w:trPr>
          <w:cantSplit/>
          <w:tblHeader/>
        </w:trPr>
        <w:tc>
          <w:tcPr>
            <w:tcW w:w="1254" w:type="pct"/>
            <w:shd w:val="clear" w:color="auto" w:fill="F2F2F2" w:themeFill="background1" w:themeFillShade="F2"/>
            <w:vAlign w:val="center"/>
          </w:tcPr>
          <w:p w14:paraId="770364C2" w14:textId="35FBF4A4" w:rsidR="00726805" w:rsidRPr="005B6E23" w:rsidRDefault="00726805" w:rsidP="00E279B2">
            <w:pPr>
              <w:pStyle w:val="TableHeading"/>
            </w:pPr>
            <w:r w:rsidRPr="005B6E23">
              <w:t>Options</w:t>
            </w:r>
          </w:p>
        </w:tc>
        <w:tc>
          <w:tcPr>
            <w:tcW w:w="3746" w:type="pct"/>
            <w:gridSpan w:val="11"/>
            <w:tcBorders>
              <w:bottom w:val="single" w:sz="4" w:space="0" w:color="auto"/>
            </w:tcBorders>
            <w:shd w:val="clear" w:color="auto" w:fill="F2F2F2" w:themeFill="background1" w:themeFillShade="F2"/>
          </w:tcPr>
          <w:p w14:paraId="583D6D6C" w14:textId="77777777" w:rsidR="00726805" w:rsidRPr="005B6E23" w:rsidRDefault="00726805" w:rsidP="00E279B2">
            <w:pPr>
              <w:pStyle w:val="TableHeading"/>
            </w:pPr>
            <w:r w:rsidRPr="005B6E23">
              <w:t>Activities</w:t>
            </w:r>
          </w:p>
        </w:tc>
      </w:tr>
      <w:tr w:rsidR="00726805" w:rsidRPr="005B6E23" w14:paraId="335D2C2A" w14:textId="77777777" w:rsidTr="00C64B66">
        <w:trPr>
          <w:cantSplit/>
        </w:trPr>
        <w:tc>
          <w:tcPr>
            <w:tcW w:w="1254" w:type="pct"/>
            <w:shd w:val="clear" w:color="auto" w:fill="F2F2F2" w:themeFill="background1" w:themeFillShade="F2"/>
            <w:vAlign w:val="center"/>
          </w:tcPr>
          <w:p w14:paraId="396EBB86" w14:textId="77777777" w:rsidR="00726805" w:rsidRPr="005B6E23" w:rsidRDefault="00726805" w:rsidP="00E279B2">
            <w:pPr>
              <w:pStyle w:val="TableText"/>
              <w:rPr>
                <w:b/>
              </w:rPr>
            </w:pPr>
            <w:r w:rsidRPr="005B6E23">
              <w:rPr>
                <w:b/>
              </w:rPr>
              <w:t>Option Name</w:t>
            </w:r>
          </w:p>
        </w:tc>
        <w:tc>
          <w:tcPr>
            <w:tcW w:w="3746" w:type="pct"/>
            <w:gridSpan w:val="11"/>
            <w:tcBorders>
              <w:bottom w:val="single" w:sz="4" w:space="0" w:color="auto"/>
            </w:tcBorders>
          </w:tcPr>
          <w:p w14:paraId="681CC923" w14:textId="77777777" w:rsidR="00726805" w:rsidRPr="005B6E23" w:rsidRDefault="00726805" w:rsidP="00E279B2">
            <w:pPr>
              <w:spacing w:before="60" w:after="60"/>
              <w:rPr>
                <w:rFonts w:ascii="Garamond" w:hAnsi="Garamond" w:cs="Arial"/>
                <w:szCs w:val="20"/>
              </w:rPr>
            </w:pPr>
            <w:r>
              <w:rPr>
                <w:rFonts w:ascii="Garamond" w:hAnsi="Garamond" w:cs="Arial"/>
                <w:szCs w:val="20"/>
              </w:rPr>
              <w:t>PSO REMOTE RX REPORT</w:t>
            </w:r>
          </w:p>
        </w:tc>
      </w:tr>
      <w:tr w:rsidR="00726805" w:rsidRPr="005B6E23" w14:paraId="1B82A93C" w14:textId="77777777" w:rsidTr="00C64B66">
        <w:trPr>
          <w:cantSplit/>
        </w:trPr>
        <w:tc>
          <w:tcPr>
            <w:tcW w:w="1254" w:type="pct"/>
            <w:shd w:val="clear" w:color="auto" w:fill="F2F2F2" w:themeFill="background1" w:themeFillShade="F2"/>
            <w:vAlign w:val="center"/>
          </w:tcPr>
          <w:p w14:paraId="1874290B"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B57400C"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New"/>
                  <w:checkBox>
                    <w:sizeAuto/>
                    <w:default w:val="1"/>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4" w:type="pct"/>
            <w:gridSpan w:val="4"/>
            <w:tcBorders>
              <w:left w:val="nil"/>
              <w:right w:val="nil"/>
            </w:tcBorders>
          </w:tcPr>
          <w:p w14:paraId="1D40D6EA"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Modify"/>
                  <w:checkBox>
                    <w:sizeAuto/>
                    <w:default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B819E95"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16AD9039"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CA5C80">
              <w:rPr>
                <w:rFonts w:ascii="Garamond" w:hAnsi="Garamond" w:cs="Arial"/>
                <w:iCs/>
                <w:sz w:val="20"/>
                <w:szCs w:val="20"/>
              </w:rPr>
            </w:r>
            <w:r w:rsidR="00CA5C80">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6A28D3DD" w14:textId="77777777" w:rsidTr="00C64B66">
        <w:trPr>
          <w:cantSplit/>
        </w:trPr>
        <w:tc>
          <w:tcPr>
            <w:tcW w:w="1254" w:type="pct"/>
            <w:shd w:val="clear" w:color="auto" w:fill="F2F2F2" w:themeFill="background1" w:themeFillShade="F2"/>
            <w:vAlign w:val="center"/>
          </w:tcPr>
          <w:p w14:paraId="7EA3240E" w14:textId="77777777" w:rsidR="00726805" w:rsidRPr="005B6E23" w:rsidRDefault="00726805" w:rsidP="00E279B2">
            <w:pPr>
              <w:pStyle w:val="TableText"/>
              <w:rPr>
                <w:b/>
              </w:rPr>
            </w:pPr>
            <w:r w:rsidRPr="005B6E23">
              <w:rPr>
                <w:b/>
              </w:rPr>
              <w:t>Associated Menu Options that will invoke this reference</w:t>
            </w:r>
          </w:p>
        </w:tc>
        <w:tc>
          <w:tcPr>
            <w:tcW w:w="3746" w:type="pct"/>
            <w:gridSpan w:val="11"/>
          </w:tcPr>
          <w:p w14:paraId="53AB354E" w14:textId="77777777" w:rsidR="00726805" w:rsidRPr="005B6E23" w:rsidRDefault="00726805" w:rsidP="00E279B2">
            <w:pPr>
              <w:spacing w:before="60" w:after="60"/>
              <w:rPr>
                <w:rFonts w:ascii="Garamond" w:hAnsi="Garamond" w:cs="Arial"/>
                <w:iCs/>
                <w:szCs w:val="20"/>
              </w:rPr>
            </w:pPr>
            <w:r>
              <w:rPr>
                <w:rFonts w:ascii="Garamond" w:hAnsi="Garamond" w:cs="Arial"/>
                <w:iCs/>
                <w:szCs w:val="20"/>
              </w:rPr>
              <w:t>PSO RX</w:t>
            </w:r>
          </w:p>
        </w:tc>
      </w:tr>
      <w:tr w:rsidR="00726805" w:rsidRPr="005B6E23" w14:paraId="74961640" w14:textId="77777777" w:rsidTr="00C64B66">
        <w:trPr>
          <w:cantSplit/>
        </w:trPr>
        <w:tc>
          <w:tcPr>
            <w:tcW w:w="1254" w:type="pct"/>
            <w:shd w:val="clear" w:color="auto" w:fill="F2F2F2" w:themeFill="background1" w:themeFillShade="F2"/>
            <w:vAlign w:val="center"/>
          </w:tcPr>
          <w:p w14:paraId="3B54C005"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D57478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585FB30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6A62E03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6E416AC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5EAB81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Local reference"/>
                  <w:checkBox>
                    <w:sizeAuto/>
                    <w:default w:val="1"/>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482FC36" w14:textId="77777777" w:rsidTr="00C64B66">
        <w:trPr>
          <w:cantSplit/>
          <w:trHeight w:val="449"/>
        </w:trPr>
        <w:tc>
          <w:tcPr>
            <w:tcW w:w="1254" w:type="pct"/>
            <w:tcBorders>
              <w:bottom w:val="single" w:sz="4" w:space="0" w:color="auto"/>
            </w:tcBorders>
            <w:shd w:val="clear" w:color="auto" w:fill="F2F2F2" w:themeFill="background1" w:themeFillShade="F2"/>
            <w:vAlign w:val="center"/>
          </w:tcPr>
          <w:p w14:paraId="3CE08425" w14:textId="77777777" w:rsidR="00726805" w:rsidRPr="005B6E23" w:rsidRDefault="00726805" w:rsidP="00E279B2">
            <w:pPr>
              <w:pStyle w:val="TableText"/>
              <w:rPr>
                <w:b/>
              </w:rPr>
            </w:pPr>
            <w:r w:rsidRPr="005B6E23">
              <w:rPr>
                <w:b/>
              </w:rPr>
              <w:t>Menu Text Description</w:t>
            </w:r>
          </w:p>
        </w:tc>
        <w:tc>
          <w:tcPr>
            <w:tcW w:w="3746" w:type="pct"/>
            <w:gridSpan w:val="11"/>
            <w:tcBorders>
              <w:bottom w:val="single" w:sz="4" w:space="0" w:color="auto"/>
            </w:tcBorders>
          </w:tcPr>
          <w:p w14:paraId="0C3A52B1" w14:textId="77777777" w:rsidR="00726805" w:rsidRPr="005B6E23" w:rsidRDefault="00726805" w:rsidP="00E279B2">
            <w:pPr>
              <w:spacing w:before="60" w:after="60"/>
              <w:rPr>
                <w:rFonts w:ascii="Garamond" w:hAnsi="Garamond" w:cs="Arial"/>
                <w:szCs w:val="20"/>
              </w:rPr>
            </w:pPr>
            <w:r>
              <w:rPr>
                <w:rFonts w:ascii="Garamond" w:hAnsi="Garamond" w:cs="Arial"/>
                <w:szCs w:val="20"/>
              </w:rPr>
              <w:t>Remote Prescription Report</w:t>
            </w:r>
          </w:p>
        </w:tc>
      </w:tr>
      <w:tr w:rsidR="00726805" w:rsidRPr="005B6E23" w14:paraId="2929B0F9" w14:textId="77777777" w:rsidTr="00C64B66">
        <w:trPr>
          <w:cantSplit/>
          <w:trHeight w:val="330"/>
        </w:trPr>
        <w:tc>
          <w:tcPr>
            <w:tcW w:w="1254" w:type="pct"/>
            <w:vMerge w:val="restart"/>
            <w:shd w:val="clear" w:color="auto" w:fill="F2F2F2" w:themeFill="background1" w:themeFillShade="F2"/>
            <w:vAlign w:val="center"/>
          </w:tcPr>
          <w:p w14:paraId="20126807"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7D2DA8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B99220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1CBA7CF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395912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0BCDE153" w14:textId="77777777" w:rsidTr="00C64B66">
        <w:trPr>
          <w:cantSplit/>
          <w:trHeight w:val="315"/>
        </w:trPr>
        <w:tc>
          <w:tcPr>
            <w:tcW w:w="1254" w:type="pct"/>
            <w:vMerge/>
            <w:shd w:val="clear" w:color="auto" w:fill="F2F2F2" w:themeFill="background1" w:themeFillShade="F2"/>
            <w:vAlign w:val="center"/>
          </w:tcPr>
          <w:p w14:paraId="3F76FCB3" w14:textId="77777777" w:rsidR="00726805" w:rsidRPr="005B6E23" w:rsidRDefault="00726805" w:rsidP="00E279B2">
            <w:pPr>
              <w:pStyle w:val="TableText"/>
              <w:rPr>
                <w:b/>
              </w:rPr>
            </w:pPr>
          </w:p>
        </w:tc>
        <w:tc>
          <w:tcPr>
            <w:tcW w:w="577" w:type="pct"/>
            <w:gridSpan w:val="3"/>
            <w:tcBorders>
              <w:top w:val="nil"/>
              <w:right w:val="nil"/>
            </w:tcBorders>
          </w:tcPr>
          <w:p w14:paraId="52C93A5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Action"/>
                  <w:checkBox>
                    <w:sizeAuto/>
                    <w:default w:val="1"/>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0CD0EBB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5F05EF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CA5C80">
              <w:rPr>
                <w:rFonts w:ascii="Garamond" w:hAnsi="Garamond" w:cs="Arial"/>
                <w:sz w:val="20"/>
                <w:szCs w:val="20"/>
              </w:rPr>
            </w:r>
            <w:r w:rsidR="00CA5C80">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31790BFE" w14:textId="77777777" w:rsidR="00726805" w:rsidRPr="005B6E23" w:rsidRDefault="00726805" w:rsidP="00E279B2">
            <w:pPr>
              <w:spacing w:before="60" w:after="60"/>
              <w:rPr>
                <w:rFonts w:ascii="Garamond" w:hAnsi="Garamond" w:cs="Arial"/>
                <w:sz w:val="20"/>
                <w:szCs w:val="20"/>
              </w:rPr>
            </w:pPr>
          </w:p>
        </w:tc>
      </w:tr>
      <w:tr w:rsidR="00726805" w:rsidRPr="005B6E23" w14:paraId="1737DC28" w14:textId="77777777" w:rsidTr="00C64B66">
        <w:trPr>
          <w:cantSplit/>
        </w:trPr>
        <w:tc>
          <w:tcPr>
            <w:tcW w:w="1254" w:type="pct"/>
            <w:shd w:val="clear" w:color="auto" w:fill="F2F2F2" w:themeFill="background1" w:themeFillShade="F2"/>
            <w:vAlign w:val="center"/>
          </w:tcPr>
          <w:p w14:paraId="7449DCA7" w14:textId="77777777" w:rsidR="00726805" w:rsidRPr="005B6E23" w:rsidRDefault="00726805" w:rsidP="00E279B2">
            <w:pPr>
              <w:pStyle w:val="TableText"/>
              <w:rPr>
                <w:b/>
              </w:rPr>
            </w:pPr>
            <w:r w:rsidRPr="005B6E23">
              <w:rPr>
                <w:b/>
              </w:rPr>
              <w:t>Associated Routine</w:t>
            </w:r>
          </w:p>
        </w:tc>
        <w:tc>
          <w:tcPr>
            <w:tcW w:w="3746" w:type="pct"/>
            <w:gridSpan w:val="11"/>
          </w:tcPr>
          <w:p w14:paraId="50A2F904"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5B459C37" w14:textId="77777777" w:rsidTr="00C64B66">
        <w:trPr>
          <w:cantSplit/>
        </w:trPr>
        <w:tc>
          <w:tcPr>
            <w:tcW w:w="1254" w:type="pct"/>
            <w:shd w:val="clear" w:color="auto" w:fill="F2F2F2" w:themeFill="background1" w:themeFillShade="F2"/>
            <w:vAlign w:val="center"/>
          </w:tcPr>
          <w:p w14:paraId="5505ABDE" w14:textId="77777777" w:rsidR="00726805" w:rsidRPr="005B6E23" w:rsidRDefault="00726805" w:rsidP="00E279B2">
            <w:pPr>
              <w:pStyle w:val="TableText"/>
              <w:rPr>
                <w:b/>
              </w:rPr>
            </w:pPr>
            <w:r w:rsidRPr="005B6E23">
              <w:rPr>
                <w:b/>
              </w:rPr>
              <w:t>Option Definition</w:t>
            </w:r>
          </w:p>
        </w:tc>
        <w:tc>
          <w:tcPr>
            <w:tcW w:w="3746" w:type="pct"/>
            <w:gridSpan w:val="11"/>
          </w:tcPr>
          <w:p w14:paraId="559F4C79" w14:textId="77777777" w:rsidR="00726805" w:rsidRPr="005B6E23" w:rsidRDefault="00726805" w:rsidP="00E279B2">
            <w:pPr>
              <w:spacing w:before="60" w:after="60"/>
              <w:rPr>
                <w:rFonts w:ascii="Garamond" w:hAnsi="Garamond" w:cs="Arial"/>
                <w:szCs w:val="20"/>
              </w:rPr>
            </w:pPr>
            <w:r>
              <w:rPr>
                <w:rFonts w:ascii="Garamond" w:hAnsi="Garamond" w:cs="Arial"/>
                <w:szCs w:val="20"/>
              </w:rPr>
              <w:t>Remote RX Prescription report display.</w:t>
            </w:r>
          </w:p>
        </w:tc>
      </w:tr>
    </w:tbl>
    <w:p w14:paraId="1886D72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CDB0E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F8BF99" w14:textId="77777777" w:rsidR="00726805" w:rsidRPr="00AA00FD" w:rsidRDefault="00726805" w:rsidP="00E279B2">
            <w:pPr>
              <w:pStyle w:val="TableHeading"/>
            </w:pPr>
            <w:r w:rsidRPr="00AA00FD">
              <w:t>Current Entry Action Logic</w:t>
            </w:r>
          </w:p>
        </w:tc>
      </w:tr>
      <w:tr w:rsidR="00726805" w:rsidRPr="00AA00FD" w14:paraId="207CB87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AC9F304" w14:textId="77777777" w:rsidR="00726805" w:rsidRPr="00AA00FD" w:rsidRDefault="00726805" w:rsidP="00E279B2">
            <w:pPr>
              <w:pStyle w:val="TableText"/>
            </w:pPr>
            <w:r>
              <w:t>N/A</w:t>
            </w:r>
          </w:p>
        </w:tc>
      </w:tr>
    </w:tbl>
    <w:p w14:paraId="6BBEA4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2AD0F24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BA74363" w14:textId="77777777" w:rsidR="00726805" w:rsidRPr="00AA00FD" w:rsidRDefault="00726805" w:rsidP="00E279B2">
            <w:pPr>
              <w:pStyle w:val="TableHeading"/>
            </w:pPr>
            <w:r w:rsidRPr="00AA00FD">
              <w:t>Modified Entry Action Logic (Changes are in bold)</w:t>
            </w:r>
          </w:p>
        </w:tc>
      </w:tr>
      <w:tr w:rsidR="00726805" w:rsidRPr="00AA00FD" w14:paraId="584DA49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CEB41F2" w14:textId="77777777" w:rsidR="00726805" w:rsidRPr="00AA00FD" w:rsidRDefault="00726805" w:rsidP="00E279B2">
            <w:pPr>
              <w:pStyle w:val="TableText"/>
            </w:pPr>
            <w:r>
              <w:t>D ^PSORRP</w:t>
            </w:r>
          </w:p>
        </w:tc>
      </w:tr>
    </w:tbl>
    <w:p w14:paraId="35AF7611"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726EED5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513BC6" w14:textId="77777777" w:rsidR="00726805" w:rsidRPr="00AA00FD" w:rsidRDefault="00726805" w:rsidP="00E279B2">
            <w:pPr>
              <w:pStyle w:val="TableHeading"/>
            </w:pPr>
            <w:r w:rsidRPr="00AA00FD">
              <w:t>Current Exit Action Logic</w:t>
            </w:r>
          </w:p>
        </w:tc>
      </w:tr>
      <w:tr w:rsidR="00726805" w:rsidRPr="00AA00FD" w14:paraId="6C68397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494680B" w14:textId="77777777" w:rsidR="00726805" w:rsidRPr="00AA00FD" w:rsidRDefault="00726805" w:rsidP="00E279B2">
            <w:pPr>
              <w:pStyle w:val="TableText"/>
            </w:pPr>
            <w:r>
              <w:t>N/A</w:t>
            </w:r>
          </w:p>
        </w:tc>
      </w:tr>
    </w:tbl>
    <w:p w14:paraId="7570C73E"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0816BA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98870B" w14:textId="77777777" w:rsidR="00726805" w:rsidRPr="00AA00FD" w:rsidRDefault="00726805" w:rsidP="00E279B2">
            <w:pPr>
              <w:pStyle w:val="TableHeading"/>
            </w:pPr>
            <w:r w:rsidRPr="00AA00FD">
              <w:t>Modified Exit Action Logic (Changes are in bold)</w:t>
            </w:r>
          </w:p>
        </w:tc>
      </w:tr>
      <w:tr w:rsidR="00726805" w:rsidRPr="00AA00FD" w14:paraId="2048916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00C3B37" w14:textId="77777777" w:rsidR="00726805" w:rsidRPr="00AA00FD" w:rsidRDefault="00726805" w:rsidP="00E279B2">
            <w:pPr>
              <w:pStyle w:val="TableText"/>
            </w:pPr>
            <w:r>
              <w:t>N/A</w:t>
            </w:r>
          </w:p>
        </w:tc>
      </w:tr>
    </w:tbl>
    <w:p w14:paraId="7C0175E5" w14:textId="77777777" w:rsidR="00726805" w:rsidRPr="00063C8E" w:rsidRDefault="00726805" w:rsidP="00063C8E">
      <w:pPr>
        <w:pStyle w:val="BodyText"/>
      </w:pPr>
    </w:p>
    <w:p w14:paraId="41EE5DCB" w14:textId="77777777" w:rsidR="00D42536" w:rsidRDefault="00D42536" w:rsidP="00EA7EC0">
      <w:pPr>
        <w:pStyle w:val="Heading5"/>
      </w:pPr>
      <w:bookmarkStart w:id="235" w:name="_Toc381778419"/>
      <w:bookmarkStart w:id="236" w:name="_Toc439226782"/>
      <w:r>
        <w:t>Protocols</w:t>
      </w:r>
      <w:bookmarkEnd w:id="235"/>
      <w:bookmarkEnd w:id="236"/>
    </w:p>
    <w:p w14:paraId="090AA1CA" w14:textId="6C7CF9AC" w:rsidR="00726805" w:rsidRDefault="00D331F4" w:rsidP="00EA7EC0">
      <w:pPr>
        <w:pStyle w:val="Heading7"/>
      </w:pPr>
      <w:r>
        <w:t>PSO LM REFILL REMOTE ORDER Protocol</w:t>
      </w:r>
    </w:p>
    <w:tbl>
      <w:tblPr>
        <w:tblStyle w:val="TableGrid"/>
        <w:tblW w:w="0" w:type="auto"/>
        <w:tblLook w:val="04A0" w:firstRow="1" w:lastRow="0" w:firstColumn="1" w:lastColumn="0" w:noHBand="0" w:noVBand="1"/>
        <w:tblCaption w:val="PSO LM REFILL REMOTE ORDER Protocol"/>
        <w:tblDescription w:val="The table displays the PSO LM REFILL REMOTE ORDER Protocol"/>
      </w:tblPr>
      <w:tblGrid>
        <w:gridCol w:w="2334"/>
        <w:gridCol w:w="7016"/>
      </w:tblGrid>
      <w:tr w:rsidR="00726805" w14:paraId="33955B05" w14:textId="77777777" w:rsidTr="00E279B2">
        <w:trPr>
          <w:cantSplit/>
          <w:tblHeader/>
        </w:trPr>
        <w:tc>
          <w:tcPr>
            <w:tcW w:w="2358" w:type="dxa"/>
            <w:shd w:val="clear" w:color="auto" w:fill="F2F2F2" w:themeFill="background1" w:themeFillShade="F2"/>
          </w:tcPr>
          <w:p w14:paraId="77ED7DCC" w14:textId="77777777" w:rsidR="00726805" w:rsidRDefault="00726805" w:rsidP="00E279B2">
            <w:pPr>
              <w:pStyle w:val="TableHeading"/>
            </w:pPr>
            <w:r w:rsidRPr="00756E22">
              <w:t>Protocols</w:t>
            </w:r>
          </w:p>
        </w:tc>
        <w:tc>
          <w:tcPr>
            <w:tcW w:w="7218" w:type="dxa"/>
            <w:shd w:val="clear" w:color="auto" w:fill="F2F2F2" w:themeFill="background1" w:themeFillShade="F2"/>
          </w:tcPr>
          <w:p w14:paraId="6CFFFCE2" w14:textId="77777777" w:rsidR="00726805" w:rsidRDefault="00726805" w:rsidP="00E279B2">
            <w:pPr>
              <w:pStyle w:val="TableHeading"/>
            </w:pPr>
            <w:r w:rsidRPr="00756E22">
              <w:t>Activities</w:t>
            </w:r>
          </w:p>
        </w:tc>
      </w:tr>
      <w:tr w:rsidR="00726805" w14:paraId="26E5BFA7" w14:textId="77777777" w:rsidTr="00E279B2">
        <w:trPr>
          <w:cantSplit/>
        </w:trPr>
        <w:tc>
          <w:tcPr>
            <w:tcW w:w="2358" w:type="dxa"/>
            <w:shd w:val="clear" w:color="auto" w:fill="F2F2F2" w:themeFill="background1" w:themeFillShade="F2"/>
          </w:tcPr>
          <w:p w14:paraId="03D19E78" w14:textId="77777777" w:rsidR="00726805" w:rsidRPr="00756E22" w:rsidRDefault="00726805" w:rsidP="00E279B2">
            <w:pPr>
              <w:pStyle w:val="TableText"/>
              <w:rPr>
                <w:b/>
              </w:rPr>
            </w:pPr>
            <w:r w:rsidRPr="00756E22">
              <w:rPr>
                <w:b/>
              </w:rPr>
              <w:t>Protocol Name</w:t>
            </w:r>
          </w:p>
        </w:tc>
        <w:tc>
          <w:tcPr>
            <w:tcW w:w="7218" w:type="dxa"/>
          </w:tcPr>
          <w:p w14:paraId="1BB9184B" w14:textId="77777777" w:rsidR="00726805" w:rsidRDefault="00726805" w:rsidP="00E279B2">
            <w:pPr>
              <w:pStyle w:val="TableText"/>
            </w:pPr>
            <w:r>
              <w:t>PSO LM REFILL REMOTE ORDER</w:t>
            </w:r>
          </w:p>
        </w:tc>
      </w:tr>
      <w:tr w:rsidR="00726805" w14:paraId="322CED43" w14:textId="77777777" w:rsidTr="00E279B2">
        <w:trPr>
          <w:cantSplit/>
        </w:trPr>
        <w:tc>
          <w:tcPr>
            <w:tcW w:w="2358" w:type="dxa"/>
            <w:shd w:val="clear" w:color="auto" w:fill="F2F2F2" w:themeFill="background1" w:themeFillShade="F2"/>
          </w:tcPr>
          <w:p w14:paraId="56F62B4E" w14:textId="77777777" w:rsidR="00726805" w:rsidRPr="00756E22" w:rsidRDefault="00726805" w:rsidP="00E279B2">
            <w:pPr>
              <w:pStyle w:val="TableText"/>
              <w:rPr>
                <w:b/>
              </w:rPr>
            </w:pPr>
            <w:r w:rsidRPr="00756E22">
              <w:rPr>
                <w:b/>
              </w:rPr>
              <w:t>Enhancement Category</w:t>
            </w:r>
          </w:p>
        </w:tc>
        <w:tc>
          <w:tcPr>
            <w:tcW w:w="7218" w:type="dxa"/>
          </w:tcPr>
          <w:p w14:paraId="3CE82DAC"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44418194" w14:textId="77777777" w:rsidTr="00E279B2">
        <w:trPr>
          <w:cantSplit/>
        </w:trPr>
        <w:tc>
          <w:tcPr>
            <w:tcW w:w="2358" w:type="dxa"/>
            <w:shd w:val="clear" w:color="auto" w:fill="F2F2F2" w:themeFill="background1" w:themeFillShade="F2"/>
          </w:tcPr>
          <w:p w14:paraId="0096EBA6" w14:textId="77777777" w:rsidR="00726805" w:rsidRPr="00756E22" w:rsidRDefault="00726805" w:rsidP="00E279B2">
            <w:pPr>
              <w:pStyle w:val="TableText"/>
              <w:rPr>
                <w:b/>
              </w:rPr>
            </w:pPr>
            <w:r w:rsidRPr="00756E22">
              <w:rPr>
                <w:b/>
              </w:rPr>
              <w:t>Associated Protocols</w:t>
            </w:r>
          </w:p>
        </w:tc>
        <w:tc>
          <w:tcPr>
            <w:tcW w:w="7218" w:type="dxa"/>
          </w:tcPr>
          <w:p w14:paraId="38DAFDA5" w14:textId="77777777" w:rsidR="00726805" w:rsidRDefault="00726805" w:rsidP="00E279B2">
            <w:pPr>
              <w:pStyle w:val="TableText"/>
            </w:pPr>
            <w:r>
              <w:t>PSO LM REMOTE ORDER MENU</w:t>
            </w:r>
          </w:p>
        </w:tc>
      </w:tr>
      <w:tr w:rsidR="00726805" w14:paraId="48F241C1" w14:textId="77777777" w:rsidTr="00E279B2">
        <w:trPr>
          <w:cantSplit/>
        </w:trPr>
        <w:tc>
          <w:tcPr>
            <w:tcW w:w="2358" w:type="dxa"/>
            <w:shd w:val="clear" w:color="auto" w:fill="F2F2F2" w:themeFill="background1" w:themeFillShade="F2"/>
          </w:tcPr>
          <w:p w14:paraId="2014D984" w14:textId="77777777" w:rsidR="00726805" w:rsidRPr="00756E22" w:rsidRDefault="00726805" w:rsidP="00E279B2">
            <w:pPr>
              <w:pStyle w:val="TableText"/>
              <w:rPr>
                <w:b/>
              </w:rPr>
            </w:pPr>
            <w:r w:rsidRPr="00756E22">
              <w:rPr>
                <w:b/>
              </w:rPr>
              <w:t>Data Passing</w:t>
            </w:r>
          </w:p>
        </w:tc>
        <w:tc>
          <w:tcPr>
            <w:tcW w:w="7218" w:type="dxa"/>
          </w:tcPr>
          <w:p w14:paraId="5AE9731F"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49D0BE59" w14:textId="77777777" w:rsidTr="00E279B2">
        <w:trPr>
          <w:cantSplit/>
        </w:trPr>
        <w:tc>
          <w:tcPr>
            <w:tcW w:w="2358" w:type="dxa"/>
            <w:shd w:val="clear" w:color="auto" w:fill="F2F2F2" w:themeFill="background1" w:themeFillShade="F2"/>
          </w:tcPr>
          <w:p w14:paraId="10D16C9F" w14:textId="77777777" w:rsidR="00726805" w:rsidRPr="00756E22" w:rsidRDefault="00726805" w:rsidP="00E279B2">
            <w:pPr>
              <w:pStyle w:val="TableText"/>
              <w:rPr>
                <w:b/>
              </w:rPr>
            </w:pPr>
            <w:r w:rsidRPr="00756E22">
              <w:rPr>
                <w:b/>
              </w:rPr>
              <w:t>Item Text Description</w:t>
            </w:r>
          </w:p>
        </w:tc>
        <w:tc>
          <w:tcPr>
            <w:tcW w:w="7218" w:type="dxa"/>
          </w:tcPr>
          <w:p w14:paraId="4D40CBA1" w14:textId="77777777" w:rsidR="00726805" w:rsidRDefault="00726805" w:rsidP="00E279B2">
            <w:pPr>
              <w:pStyle w:val="TableText"/>
            </w:pPr>
          </w:p>
        </w:tc>
      </w:tr>
      <w:tr w:rsidR="00726805" w14:paraId="653F77D3" w14:textId="77777777" w:rsidTr="00E279B2">
        <w:trPr>
          <w:cantSplit/>
        </w:trPr>
        <w:tc>
          <w:tcPr>
            <w:tcW w:w="2358" w:type="dxa"/>
            <w:shd w:val="clear" w:color="auto" w:fill="F2F2F2" w:themeFill="background1" w:themeFillShade="F2"/>
          </w:tcPr>
          <w:p w14:paraId="68233485" w14:textId="77777777" w:rsidR="00726805" w:rsidRPr="00756E22" w:rsidRDefault="00726805" w:rsidP="00E279B2">
            <w:pPr>
              <w:pStyle w:val="TableText"/>
              <w:rPr>
                <w:b/>
              </w:rPr>
            </w:pPr>
            <w:r w:rsidRPr="00756E22">
              <w:rPr>
                <w:b/>
              </w:rPr>
              <w:t>Protocol Type</w:t>
            </w:r>
          </w:p>
        </w:tc>
        <w:tc>
          <w:tcPr>
            <w:tcW w:w="7218" w:type="dxa"/>
          </w:tcPr>
          <w:p w14:paraId="29A2CA81" w14:textId="77777777" w:rsidR="00726805" w:rsidRDefault="00726805" w:rsidP="00E279B2">
            <w:pPr>
              <w:pStyle w:val="TableText"/>
            </w:pPr>
            <w:r>
              <w:rPr>
                <w:sz w:val="20"/>
              </w:rPr>
              <w:fldChar w:fldCharType="begin">
                <w:ffData>
                  <w:name w:val="Check50"/>
                  <w:enabled/>
                  <w:calcOnExit w:val="0"/>
                  <w:statusText w:type="text" w:val="Action"/>
                  <w:checkBox>
                    <w:sizeAuto/>
                    <w:default w:val="1"/>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66DBABCC" w14:textId="77777777" w:rsidTr="00E279B2">
        <w:trPr>
          <w:cantSplit/>
        </w:trPr>
        <w:tc>
          <w:tcPr>
            <w:tcW w:w="2358" w:type="dxa"/>
            <w:shd w:val="clear" w:color="auto" w:fill="F2F2F2" w:themeFill="background1" w:themeFillShade="F2"/>
          </w:tcPr>
          <w:p w14:paraId="4EE4C600" w14:textId="77777777" w:rsidR="00726805" w:rsidRPr="00756E22" w:rsidRDefault="00726805" w:rsidP="00E279B2">
            <w:pPr>
              <w:pStyle w:val="TableText"/>
              <w:rPr>
                <w:b/>
              </w:rPr>
            </w:pPr>
            <w:r w:rsidRPr="00756E22">
              <w:rPr>
                <w:b/>
              </w:rPr>
              <w:t>Associated Routine</w:t>
            </w:r>
          </w:p>
        </w:tc>
        <w:tc>
          <w:tcPr>
            <w:tcW w:w="7218" w:type="dxa"/>
          </w:tcPr>
          <w:p w14:paraId="398CBA81" w14:textId="77777777" w:rsidR="00726805" w:rsidRDefault="00726805" w:rsidP="00E279B2">
            <w:pPr>
              <w:pStyle w:val="TableText"/>
            </w:pPr>
            <w:r>
              <w:t>PSORRX1</w:t>
            </w:r>
          </w:p>
        </w:tc>
      </w:tr>
    </w:tbl>
    <w:p w14:paraId="145A8F2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33536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3256B4" w14:textId="77777777" w:rsidR="00726805" w:rsidRPr="006D1BBA" w:rsidRDefault="00726805" w:rsidP="00E279B2">
            <w:pPr>
              <w:pStyle w:val="TableHeading"/>
            </w:pPr>
            <w:r w:rsidRPr="006D1BBA">
              <w:t>Current Entry Action Logic</w:t>
            </w:r>
          </w:p>
        </w:tc>
      </w:tr>
      <w:tr w:rsidR="00726805" w:rsidRPr="006D1BBA" w14:paraId="3F3980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7A55C7" w14:textId="77777777" w:rsidR="00726805" w:rsidRPr="006D1BBA" w:rsidRDefault="00726805" w:rsidP="00E279B2">
            <w:pPr>
              <w:pStyle w:val="TableText"/>
            </w:pPr>
            <w:r>
              <w:t>N/A</w:t>
            </w:r>
          </w:p>
        </w:tc>
      </w:tr>
    </w:tbl>
    <w:p w14:paraId="1C0818A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CCD3B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A562D3" w14:textId="77777777" w:rsidR="00726805" w:rsidRPr="006D1BBA" w:rsidRDefault="00726805" w:rsidP="00E279B2">
            <w:pPr>
              <w:pStyle w:val="TableHeading"/>
            </w:pPr>
            <w:r w:rsidRPr="006D1BBA">
              <w:t>Modified Entry Action Logic (Changes are in bold)</w:t>
            </w:r>
          </w:p>
        </w:tc>
      </w:tr>
      <w:tr w:rsidR="00726805" w:rsidRPr="006D1BBA" w14:paraId="7DB1CFF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6CB6E8" w14:textId="77777777" w:rsidR="00726805" w:rsidRPr="006D1BBA" w:rsidRDefault="00726805" w:rsidP="00E279B2">
            <w:pPr>
              <w:pStyle w:val="TableText"/>
            </w:pPr>
            <w:r>
              <w:t>D REFREQ^PSORRX1</w:t>
            </w:r>
          </w:p>
        </w:tc>
      </w:tr>
    </w:tbl>
    <w:p w14:paraId="298480A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12D05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B48C150" w14:textId="77777777" w:rsidR="00726805" w:rsidRPr="006D1BBA" w:rsidRDefault="00726805" w:rsidP="00E279B2">
            <w:pPr>
              <w:pStyle w:val="TableHeading"/>
            </w:pPr>
            <w:r w:rsidRPr="006D1BBA">
              <w:t>Current Exit Action Logic</w:t>
            </w:r>
          </w:p>
        </w:tc>
      </w:tr>
      <w:tr w:rsidR="00726805" w:rsidRPr="006D1BBA" w14:paraId="7247741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44B7AF" w14:textId="77777777" w:rsidR="00726805" w:rsidRPr="006D1BBA" w:rsidRDefault="00726805" w:rsidP="00E279B2">
            <w:pPr>
              <w:pStyle w:val="TableText"/>
            </w:pPr>
            <w:r>
              <w:t>N/A</w:t>
            </w:r>
          </w:p>
        </w:tc>
      </w:tr>
    </w:tbl>
    <w:p w14:paraId="3A3E579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C94BC5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B2708E" w14:textId="77777777" w:rsidR="00726805" w:rsidRPr="006D1BBA" w:rsidRDefault="00726805" w:rsidP="00E279B2">
            <w:pPr>
              <w:pStyle w:val="TableHeading"/>
            </w:pPr>
            <w:r w:rsidRPr="006D1BBA">
              <w:t>Modified Exit Action Logic (Changes are in bold)</w:t>
            </w:r>
          </w:p>
        </w:tc>
      </w:tr>
      <w:tr w:rsidR="00726805" w:rsidRPr="006D1BBA" w14:paraId="2B53392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10B589D" w14:textId="77777777" w:rsidR="00726805" w:rsidRPr="006D1BBA" w:rsidRDefault="00726805" w:rsidP="00E279B2">
            <w:pPr>
              <w:pStyle w:val="TableText"/>
            </w:pPr>
            <w:r>
              <w:t>N/A</w:t>
            </w:r>
          </w:p>
        </w:tc>
      </w:tr>
    </w:tbl>
    <w:p w14:paraId="3F137D08" w14:textId="6B6187CF" w:rsidR="00D331F4" w:rsidRDefault="00D331F4">
      <w:pPr>
        <w:rPr>
          <w:b/>
        </w:rPr>
      </w:pPr>
    </w:p>
    <w:p w14:paraId="65912ACD" w14:textId="03113925" w:rsidR="00D331F4" w:rsidRDefault="00D331F4" w:rsidP="00EA7EC0">
      <w:pPr>
        <w:pStyle w:val="Heading7"/>
      </w:pPr>
      <w:r>
        <w:t>PSO LM REMOTE ORDER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B7DAE5B" w14:textId="77777777" w:rsidTr="00D331F4">
        <w:trPr>
          <w:cantSplit/>
          <w:tblHeader/>
        </w:trPr>
        <w:tc>
          <w:tcPr>
            <w:tcW w:w="2334" w:type="dxa"/>
            <w:shd w:val="clear" w:color="auto" w:fill="F2F2F2" w:themeFill="background1" w:themeFillShade="F2"/>
          </w:tcPr>
          <w:p w14:paraId="32C571C1" w14:textId="7DB5B5FC" w:rsidR="00726805" w:rsidRDefault="00726805" w:rsidP="00E279B2">
            <w:pPr>
              <w:pStyle w:val="TableHeading"/>
            </w:pPr>
            <w:r w:rsidRPr="00756E22">
              <w:t>Protocols</w:t>
            </w:r>
          </w:p>
        </w:tc>
        <w:tc>
          <w:tcPr>
            <w:tcW w:w="7016" w:type="dxa"/>
            <w:shd w:val="clear" w:color="auto" w:fill="F2F2F2" w:themeFill="background1" w:themeFillShade="F2"/>
          </w:tcPr>
          <w:p w14:paraId="5BA9C880" w14:textId="77777777" w:rsidR="00726805" w:rsidRDefault="00726805" w:rsidP="00E279B2">
            <w:pPr>
              <w:pStyle w:val="TableHeading"/>
            </w:pPr>
            <w:r w:rsidRPr="00756E22">
              <w:t>Activities</w:t>
            </w:r>
          </w:p>
        </w:tc>
      </w:tr>
      <w:tr w:rsidR="00726805" w14:paraId="1CD78CE0" w14:textId="77777777" w:rsidTr="00D331F4">
        <w:trPr>
          <w:cantSplit/>
        </w:trPr>
        <w:tc>
          <w:tcPr>
            <w:tcW w:w="2334" w:type="dxa"/>
            <w:shd w:val="clear" w:color="auto" w:fill="F2F2F2" w:themeFill="background1" w:themeFillShade="F2"/>
          </w:tcPr>
          <w:p w14:paraId="3F969EBE" w14:textId="77777777" w:rsidR="00726805" w:rsidRPr="00756E22" w:rsidRDefault="00726805" w:rsidP="00E279B2">
            <w:pPr>
              <w:pStyle w:val="TableText"/>
              <w:rPr>
                <w:b/>
              </w:rPr>
            </w:pPr>
            <w:r w:rsidRPr="00756E22">
              <w:rPr>
                <w:b/>
              </w:rPr>
              <w:t>Protocol Name</w:t>
            </w:r>
          </w:p>
        </w:tc>
        <w:tc>
          <w:tcPr>
            <w:tcW w:w="7016" w:type="dxa"/>
          </w:tcPr>
          <w:p w14:paraId="1054B605" w14:textId="77777777" w:rsidR="00726805" w:rsidRDefault="00726805" w:rsidP="00E279B2">
            <w:pPr>
              <w:pStyle w:val="TableText"/>
            </w:pPr>
            <w:r>
              <w:t>PSO LM REMOTE ORDER MENU</w:t>
            </w:r>
          </w:p>
        </w:tc>
      </w:tr>
      <w:tr w:rsidR="00726805" w14:paraId="52202E1A" w14:textId="77777777" w:rsidTr="00D331F4">
        <w:trPr>
          <w:cantSplit/>
        </w:trPr>
        <w:tc>
          <w:tcPr>
            <w:tcW w:w="2334" w:type="dxa"/>
            <w:shd w:val="clear" w:color="auto" w:fill="F2F2F2" w:themeFill="background1" w:themeFillShade="F2"/>
          </w:tcPr>
          <w:p w14:paraId="1444238D" w14:textId="77777777" w:rsidR="00726805" w:rsidRPr="00756E22" w:rsidRDefault="00726805" w:rsidP="00E279B2">
            <w:pPr>
              <w:pStyle w:val="TableText"/>
              <w:rPr>
                <w:b/>
              </w:rPr>
            </w:pPr>
            <w:r w:rsidRPr="00756E22">
              <w:rPr>
                <w:b/>
              </w:rPr>
              <w:t>Enhancement Category</w:t>
            </w:r>
          </w:p>
        </w:tc>
        <w:tc>
          <w:tcPr>
            <w:tcW w:w="7016" w:type="dxa"/>
          </w:tcPr>
          <w:p w14:paraId="15149837"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1958633F" w14:textId="77777777" w:rsidTr="00D331F4">
        <w:trPr>
          <w:cantSplit/>
        </w:trPr>
        <w:tc>
          <w:tcPr>
            <w:tcW w:w="2334" w:type="dxa"/>
            <w:shd w:val="clear" w:color="auto" w:fill="F2F2F2" w:themeFill="background1" w:themeFillShade="F2"/>
          </w:tcPr>
          <w:p w14:paraId="37957729" w14:textId="77777777" w:rsidR="00726805" w:rsidRPr="00756E22" w:rsidRDefault="00726805" w:rsidP="00E279B2">
            <w:pPr>
              <w:pStyle w:val="TableText"/>
              <w:rPr>
                <w:b/>
              </w:rPr>
            </w:pPr>
            <w:r w:rsidRPr="00756E22">
              <w:rPr>
                <w:b/>
              </w:rPr>
              <w:t>Associated Protocols</w:t>
            </w:r>
          </w:p>
        </w:tc>
        <w:tc>
          <w:tcPr>
            <w:tcW w:w="7016" w:type="dxa"/>
          </w:tcPr>
          <w:p w14:paraId="7C091FF4" w14:textId="77777777" w:rsidR="00726805" w:rsidRDefault="00726805" w:rsidP="00E279B2">
            <w:pPr>
              <w:pStyle w:val="TableText"/>
            </w:pPr>
            <w:r>
              <w:t>PSO LM REFILL REMOTE ORDER</w:t>
            </w:r>
          </w:p>
          <w:p w14:paraId="051BDF76" w14:textId="77777777" w:rsidR="00726805" w:rsidRDefault="00726805" w:rsidP="00E279B2">
            <w:pPr>
              <w:pStyle w:val="TableText"/>
            </w:pPr>
            <w:r>
              <w:t>PSO LM REMOTE PARTIAL</w:t>
            </w:r>
          </w:p>
        </w:tc>
      </w:tr>
      <w:tr w:rsidR="00726805" w14:paraId="2F4330B8" w14:textId="77777777" w:rsidTr="00D331F4">
        <w:trPr>
          <w:cantSplit/>
        </w:trPr>
        <w:tc>
          <w:tcPr>
            <w:tcW w:w="2334" w:type="dxa"/>
            <w:shd w:val="clear" w:color="auto" w:fill="F2F2F2" w:themeFill="background1" w:themeFillShade="F2"/>
          </w:tcPr>
          <w:p w14:paraId="6EE43642" w14:textId="77777777" w:rsidR="00726805" w:rsidRPr="00756E22" w:rsidRDefault="00726805" w:rsidP="00E279B2">
            <w:pPr>
              <w:pStyle w:val="TableText"/>
              <w:rPr>
                <w:b/>
              </w:rPr>
            </w:pPr>
            <w:r w:rsidRPr="00756E22">
              <w:rPr>
                <w:b/>
              </w:rPr>
              <w:t>Data Passing</w:t>
            </w:r>
          </w:p>
        </w:tc>
        <w:tc>
          <w:tcPr>
            <w:tcW w:w="7016" w:type="dxa"/>
          </w:tcPr>
          <w:p w14:paraId="4402820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4B8BB9B8" w14:textId="77777777" w:rsidTr="00D331F4">
        <w:trPr>
          <w:cantSplit/>
        </w:trPr>
        <w:tc>
          <w:tcPr>
            <w:tcW w:w="2334" w:type="dxa"/>
            <w:shd w:val="clear" w:color="auto" w:fill="F2F2F2" w:themeFill="background1" w:themeFillShade="F2"/>
          </w:tcPr>
          <w:p w14:paraId="3FB0C515" w14:textId="77777777" w:rsidR="00726805" w:rsidRPr="00756E22" w:rsidRDefault="00726805" w:rsidP="00E279B2">
            <w:pPr>
              <w:pStyle w:val="TableText"/>
              <w:rPr>
                <w:b/>
              </w:rPr>
            </w:pPr>
            <w:r w:rsidRPr="00756E22">
              <w:rPr>
                <w:b/>
              </w:rPr>
              <w:t>Item Text Description</w:t>
            </w:r>
          </w:p>
        </w:tc>
        <w:tc>
          <w:tcPr>
            <w:tcW w:w="7016" w:type="dxa"/>
          </w:tcPr>
          <w:p w14:paraId="7B857FFB" w14:textId="77777777" w:rsidR="00726805" w:rsidRDefault="00726805" w:rsidP="00E279B2">
            <w:pPr>
              <w:pStyle w:val="TableText"/>
            </w:pPr>
            <w:r>
              <w:t>Remote Order Menu</w:t>
            </w:r>
          </w:p>
        </w:tc>
      </w:tr>
      <w:tr w:rsidR="00726805" w14:paraId="6AD34744" w14:textId="77777777" w:rsidTr="00D331F4">
        <w:trPr>
          <w:cantSplit/>
        </w:trPr>
        <w:tc>
          <w:tcPr>
            <w:tcW w:w="2334" w:type="dxa"/>
            <w:shd w:val="clear" w:color="auto" w:fill="F2F2F2" w:themeFill="background1" w:themeFillShade="F2"/>
          </w:tcPr>
          <w:p w14:paraId="4A60934C" w14:textId="77777777" w:rsidR="00726805" w:rsidRPr="00756E22" w:rsidRDefault="00726805" w:rsidP="00E279B2">
            <w:pPr>
              <w:pStyle w:val="TableText"/>
              <w:rPr>
                <w:b/>
              </w:rPr>
            </w:pPr>
            <w:r w:rsidRPr="00756E22">
              <w:rPr>
                <w:b/>
              </w:rPr>
              <w:t>Protocol Type</w:t>
            </w:r>
          </w:p>
        </w:tc>
        <w:tc>
          <w:tcPr>
            <w:tcW w:w="7016" w:type="dxa"/>
          </w:tcPr>
          <w:p w14:paraId="75FFA113"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1"/>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251743BE" w14:textId="77777777" w:rsidTr="00D331F4">
        <w:trPr>
          <w:cantSplit/>
        </w:trPr>
        <w:tc>
          <w:tcPr>
            <w:tcW w:w="2334" w:type="dxa"/>
            <w:shd w:val="clear" w:color="auto" w:fill="F2F2F2" w:themeFill="background1" w:themeFillShade="F2"/>
          </w:tcPr>
          <w:p w14:paraId="4661F529" w14:textId="77777777" w:rsidR="00726805" w:rsidRPr="00756E22" w:rsidRDefault="00726805" w:rsidP="00E279B2">
            <w:pPr>
              <w:pStyle w:val="TableText"/>
              <w:rPr>
                <w:b/>
              </w:rPr>
            </w:pPr>
            <w:r w:rsidRPr="00756E22">
              <w:rPr>
                <w:b/>
              </w:rPr>
              <w:t>Associated Routine</w:t>
            </w:r>
          </w:p>
        </w:tc>
        <w:tc>
          <w:tcPr>
            <w:tcW w:w="7016" w:type="dxa"/>
          </w:tcPr>
          <w:p w14:paraId="370710AB" w14:textId="77777777" w:rsidR="00726805" w:rsidRDefault="00726805" w:rsidP="00E279B2">
            <w:pPr>
              <w:pStyle w:val="TableText"/>
            </w:pPr>
            <w:r>
              <w:t>N/A</w:t>
            </w:r>
          </w:p>
        </w:tc>
      </w:tr>
    </w:tbl>
    <w:p w14:paraId="088E9EC7"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D6DDC9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6DE818" w14:textId="77777777" w:rsidR="00726805" w:rsidRPr="006D1BBA" w:rsidRDefault="00726805" w:rsidP="00E279B2">
            <w:pPr>
              <w:pStyle w:val="TableHeading"/>
            </w:pPr>
            <w:r w:rsidRPr="006D1BBA">
              <w:t>Current Entry Action Logic</w:t>
            </w:r>
          </w:p>
        </w:tc>
      </w:tr>
      <w:tr w:rsidR="00726805" w:rsidRPr="006D1BBA" w14:paraId="1048648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B3D6E8" w14:textId="77777777" w:rsidR="00726805" w:rsidRPr="006D1BBA" w:rsidRDefault="00726805" w:rsidP="00E279B2">
            <w:pPr>
              <w:pStyle w:val="TableText"/>
            </w:pPr>
            <w:r>
              <w:t>N/A</w:t>
            </w:r>
          </w:p>
        </w:tc>
      </w:tr>
    </w:tbl>
    <w:p w14:paraId="4444D47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027F56E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9717F8" w14:textId="77777777" w:rsidR="00726805" w:rsidRPr="006D1BBA" w:rsidRDefault="00726805" w:rsidP="00E279B2">
            <w:pPr>
              <w:pStyle w:val="TableHeading"/>
            </w:pPr>
            <w:r w:rsidRPr="006D1BBA">
              <w:t>Modified Entry Action Logic (Changes are in bold)</w:t>
            </w:r>
          </w:p>
        </w:tc>
      </w:tr>
      <w:tr w:rsidR="00726805" w:rsidRPr="006D1BBA" w14:paraId="3CCF473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363655" w14:textId="77777777" w:rsidR="00726805" w:rsidRPr="006D1BBA" w:rsidRDefault="00726805" w:rsidP="00E279B2">
            <w:pPr>
              <w:pStyle w:val="TableText"/>
            </w:pPr>
            <w:r>
              <w:t>N/A</w:t>
            </w:r>
          </w:p>
        </w:tc>
      </w:tr>
    </w:tbl>
    <w:p w14:paraId="76EC5F9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82361C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1B6CA2" w14:textId="77777777" w:rsidR="00726805" w:rsidRPr="006D1BBA" w:rsidRDefault="00726805" w:rsidP="00E279B2">
            <w:pPr>
              <w:pStyle w:val="TableHeading"/>
            </w:pPr>
            <w:r w:rsidRPr="006D1BBA">
              <w:t>Current Exit Action Logic</w:t>
            </w:r>
          </w:p>
        </w:tc>
      </w:tr>
      <w:tr w:rsidR="00726805" w:rsidRPr="006D1BBA" w14:paraId="1CCA216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06B3B2E" w14:textId="77777777" w:rsidR="00726805" w:rsidRPr="006D1BBA" w:rsidRDefault="00726805" w:rsidP="00E279B2">
            <w:pPr>
              <w:pStyle w:val="TableText"/>
            </w:pPr>
            <w:r>
              <w:t>N/A</w:t>
            </w:r>
          </w:p>
        </w:tc>
      </w:tr>
    </w:tbl>
    <w:p w14:paraId="1170A0D9"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AA2868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D7674C" w14:textId="77777777" w:rsidR="00726805" w:rsidRPr="006D1BBA" w:rsidRDefault="00726805" w:rsidP="00E279B2">
            <w:pPr>
              <w:pStyle w:val="TableHeading"/>
            </w:pPr>
            <w:r w:rsidRPr="006D1BBA">
              <w:t>Modified Exit Action Logic (Changes are in bold)</w:t>
            </w:r>
          </w:p>
        </w:tc>
      </w:tr>
      <w:tr w:rsidR="00726805" w:rsidRPr="006D1BBA" w14:paraId="701B55B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0EF008" w14:textId="77777777" w:rsidR="00726805" w:rsidRPr="006D1BBA" w:rsidRDefault="00726805" w:rsidP="00E279B2">
            <w:pPr>
              <w:pStyle w:val="TableText"/>
            </w:pPr>
            <w:r>
              <w:t>N/A</w:t>
            </w:r>
          </w:p>
        </w:tc>
      </w:tr>
    </w:tbl>
    <w:p w14:paraId="6732EF68" w14:textId="05141353" w:rsidR="00D331F4" w:rsidRDefault="00D331F4">
      <w:pPr>
        <w:rPr>
          <w:b/>
        </w:rPr>
      </w:pPr>
    </w:p>
    <w:p w14:paraId="6E360B9A" w14:textId="52792536" w:rsidR="00D331F4" w:rsidRDefault="00D331F4" w:rsidP="00EA7EC0">
      <w:pPr>
        <w:pStyle w:val="Heading7"/>
      </w:pPr>
      <w:r>
        <w:t>PSO LM REMOTE PARTIAL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DDED6BA" w14:textId="77777777" w:rsidTr="00D331F4">
        <w:trPr>
          <w:cantSplit/>
          <w:tblHeader/>
        </w:trPr>
        <w:tc>
          <w:tcPr>
            <w:tcW w:w="2334" w:type="dxa"/>
            <w:shd w:val="clear" w:color="auto" w:fill="F2F2F2" w:themeFill="background1" w:themeFillShade="F2"/>
          </w:tcPr>
          <w:p w14:paraId="63B371FE" w14:textId="795D430F" w:rsidR="00726805" w:rsidRDefault="00726805" w:rsidP="00E279B2">
            <w:pPr>
              <w:pStyle w:val="TableHeading"/>
            </w:pPr>
            <w:r w:rsidRPr="00756E22">
              <w:t>Protocols</w:t>
            </w:r>
          </w:p>
        </w:tc>
        <w:tc>
          <w:tcPr>
            <w:tcW w:w="7016" w:type="dxa"/>
            <w:shd w:val="clear" w:color="auto" w:fill="F2F2F2" w:themeFill="background1" w:themeFillShade="F2"/>
          </w:tcPr>
          <w:p w14:paraId="7628FF80" w14:textId="77777777" w:rsidR="00726805" w:rsidRDefault="00726805" w:rsidP="00E279B2">
            <w:pPr>
              <w:pStyle w:val="TableHeading"/>
            </w:pPr>
            <w:r w:rsidRPr="00756E22">
              <w:t>Activities</w:t>
            </w:r>
          </w:p>
        </w:tc>
      </w:tr>
      <w:tr w:rsidR="00726805" w14:paraId="003DC57D" w14:textId="77777777" w:rsidTr="00D331F4">
        <w:trPr>
          <w:cantSplit/>
        </w:trPr>
        <w:tc>
          <w:tcPr>
            <w:tcW w:w="2334" w:type="dxa"/>
            <w:shd w:val="clear" w:color="auto" w:fill="F2F2F2" w:themeFill="background1" w:themeFillShade="F2"/>
          </w:tcPr>
          <w:p w14:paraId="08E04F8D" w14:textId="77777777" w:rsidR="00726805" w:rsidRPr="00756E22" w:rsidRDefault="00726805" w:rsidP="00E279B2">
            <w:pPr>
              <w:pStyle w:val="TableText"/>
              <w:rPr>
                <w:b/>
              </w:rPr>
            </w:pPr>
            <w:r w:rsidRPr="00756E22">
              <w:rPr>
                <w:b/>
              </w:rPr>
              <w:t>Protocol Name</w:t>
            </w:r>
          </w:p>
        </w:tc>
        <w:tc>
          <w:tcPr>
            <w:tcW w:w="7016" w:type="dxa"/>
          </w:tcPr>
          <w:p w14:paraId="20588D9F" w14:textId="77777777" w:rsidR="00726805" w:rsidRDefault="00726805" w:rsidP="00E279B2">
            <w:pPr>
              <w:pStyle w:val="TableText"/>
            </w:pPr>
            <w:r>
              <w:t>PSO LM REMOTE PARTIAL</w:t>
            </w:r>
          </w:p>
        </w:tc>
      </w:tr>
      <w:tr w:rsidR="00726805" w14:paraId="4AB6A15F" w14:textId="77777777" w:rsidTr="00D331F4">
        <w:trPr>
          <w:cantSplit/>
        </w:trPr>
        <w:tc>
          <w:tcPr>
            <w:tcW w:w="2334" w:type="dxa"/>
            <w:shd w:val="clear" w:color="auto" w:fill="F2F2F2" w:themeFill="background1" w:themeFillShade="F2"/>
          </w:tcPr>
          <w:p w14:paraId="5CCDECC7" w14:textId="77777777" w:rsidR="00726805" w:rsidRPr="00756E22" w:rsidRDefault="00726805" w:rsidP="00E279B2">
            <w:pPr>
              <w:pStyle w:val="TableText"/>
              <w:rPr>
                <w:b/>
              </w:rPr>
            </w:pPr>
            <w:r w:rsidRPr="00756E22">
              <w:rPr>
                <w:b/>
              </w:rPr>
              <w:t>Enhancement Category</w:t>
            </w:r>
          </w:p>
        </w:tc>
        <w:tc>
          <w:tcPr>
            <w:tcW w:w="7016" w:type="dxa"/>
          </w:tcPr>
          <w:p w14:paraId="63017A1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7AA60FF1" w14:textId="77777777" w:rsidTr="00D331F4">
        <w:trPr>
          <w:cantSplit/>
        </w:trPr>
        <w:tc>
          <w:tcPr>
            <w:tcW w:w="2334" w:type="dxa"/>
            <w:shd w:val="clear" w:color="auto" w:fill="F2F2F2" w:themeFill="background1" w:themeFillShade="F2"/>
          </w:tcPr>
          <w:p w14:paraId="5B59967F" w14:textId="77777777" w:rsidR="00726805" w:rsidRPr="00756E22" w:rsidRDefault="00726805" w:rsidP="00E279B2">
            <w:pPr>
              <w:pStyle w:val="TableText"/>
              <w:rPr>
                <w:b/>
              </w:rPr>
            </w:pPr>
            <w:r w:rsidRPr="00756E22">
              <w:rPr>
                <w:b/>
              </w:rPr>
              <w:t>Associated Protocols</w:t>
            </w:r>
          </w:p>
        </w:tc>
        <w:tc>
          <w:tcPr>
            <w:tcW w:w="7016" w:type="dxa"/>
          </w:tcPr>
          <w:p w14:paraId="16EF6FF0" w14:textId="77777777" w:rsidR="00726805" w:rsidRDefault="00726805" w:rsidP="00E279B2">
            <w:pPr>
              <w:pStyle w:val="TableText"/>
            </w:pPr>
            <w:r>
              <w:t>PSO LM REMOTE ORDER MENU</w:t>
            </w:r>
          </w:p>
        </w:tc>
      </w:tr>
      <w:tr w:rsidR="00726805" w14:paraId="19783124" w14:textId="77777777" w:rsidTr="00D331F4">
        <w:trPr>
          <w:cantSplit/>
        </w:trPr>
        <w:tc>
          <w:tcPr>
            <w:tcW w:w="2334" w:type="dxa"/>
            <w:shd w:val="clear" w:color="auto" w:fill="F2F2F2" w:themeFill="background1" w:themeFillShade="F2"/>
          </w:tcPr>
          <w:p w14:paraId="4FBE94E0" w14:textId="77777777" w:rsidR="00726805" w:rsidRPr="00756E22" w:rsidRDefault="00726805" w:rsidP="00E279B2">
            <w:pPr>
              <w:pStyle w:val="TableText"/>
              <w:rPr>
                <w:b/>
              </w:rPr>
            </w:pPr>
            <w:r w:rsidRPr="00756E22">
              <w:rPr>
                <w:b/>
              </w:rPr>
              <w:t>Data Passing</w:t>
            </w:r>
          </w:p>
        </w:tc>
        <w:tc>
          <w:tcPr>
            <w:tcW w:w="7016" w:type="dxa"/>
          </w:tcPr>
          <w:p w14:paraId="5D6226D2"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227DC246" w14:textId="77777777" w:rsidTr="00D331F4">
        <w:trPr>
          <w:cantSplit/>
        </w:trPr>
        <w:tc>
          <w:tcPr>
            <w:tcW w:w="2334" w:type="dxa"/>
            <w:shd w:val="clear" w:color="auto" w:fill="F2F2F2" w:themeFill="background1" w:themeFillShade="F2"/>
          </w:tcPr>
          <w:p w14:paraId="3301E64E" w14:textId="77777777" w:rsidR="00726805" w:rsidRPr="00756E22" w:rsidRDefault="00726805" w:rsidP="00E279B2">
            <w:pPr>
              <w:pStyle w:val="TableText"/>
              <w:rPr>
                <w:b/>
              </w:rPr>
            </w:pPr>
            <w:r w:rsidRPr="00756E22">
              <w:rPr>
                <w:b/>
              </w:rPr>
              <w:t>Item Text Description</w:t>
            </w:r>
          </w:p>
        </w:tc>
        <w:tc>
          <w:tcPr>
            <w:tcW w:w="7016" w:type="dxa"/>
          </w:tcPr>
          <w:p w14:paraId="6AED08F6" w14:textId="77777777" w:rsidR="00726805" w:rsidRDefault="00726805" w:rsidP="00E279B2">
            <w:pPr>
              <w:pStyle w:val="TableText"/>
            </w:pPr>
            <w:r>
              <w:t>Partial</w:t>
            </w:r>
          </w:p>
        </w:tc>
      </w:tr>
      <w:tr w:rsidR="00726805" w14:paraId="517AC86B" w14:textId="77777777" w:rsidTr="00D331F4">
        <w:trPr>
          <w:cantSplit/>
        </w:trPr>
        <w:tc>
          <w:tcPr>
            <w:tcW w:w="2334" w:type="dxa"/>
            <w:shd w:val="clear" w:color="auto" w:fill="F2F2F2" w:themeFill="background1" w:themeFillShade="F2"/>
          </w:tcPr>
          <w:p w14:paraId="4D92C97A" w14:textId="77777777" w:rsidR="00726805" w:rsidRPr="00756E22" w:rsidRDefault="00726805" w:rsidP="00E279B2">
            <w:pPr>
              <w:pStyle w:val="TableText"/>
              <w:rPr>
                <w:b/>
              </w:rPr>
            </w:pPr>
            <w:r w:rsidRPr="00756E22">
              <w:rPr>
                <w:b/>
              </w:rPr>
              <w:t>Protocol Type</w:t>
            </w:r>
          </w:p>
        </w:tc>
        <w:tc>
          <w:tcPr>
            <w:tcW w:w="7016" w:type="dxa"/>
          </w:tcPr>
          <w:p w14:paraId="13482331"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58512FB0" w14:textId="77777777" w:rsidTr="00D331F4">
        <w:trPr>
          <w:cantSplit/>
        </w:trPr>
        <w:tc>
          <w:tcPr>
            <w:tcW w:w="2334" w:type="dxa"/>
            <w:shd w:val="clear" w:color="auto" w:fill="F2F2F2" w:themeFill="background1" w:themeFillShade="F2"/>
          </w:tcPr>
          <w:p w14:paraId="6E67A4DC" w14:textId="77777777" w:rsidR="00726805" w:rsidRPr="00756E22" w:rsidRDefault="00726805" w:rsidP="00E279B2">
            <w:pPr>
              <w:pStyle w:val="TableText"/>
              <w:rPr>
                <w:b/>
              </w:rPr>
            </w:pPr>
            <w:r w:rsidRPr="00756E22">
              <w:rPr>
                <w:b/>
              </w:rPr>
              <w:t>Associated Routine</w:t>
            </w:r>
          </w:p>
        </w:tc>
        <w:tc>
          <w:tcPr>
            <w:tcW w:w="7016" w:type="dxa"/>
          </w:tcPr>
          <w:p w14:paraId="192C6CA8" w14:textId="77777777" w:rsidR="00726805" w:rsidRDefault="00726805" w:rsidP="00E279B2">
            <w:pPr>
              <w:pStyle w:val="TableText"/>
            </w:pPr>
            <w:r>
              <w:t>PSORRX1</w:t>
            </w:r>
          </w:p>
        </w:tc>
      </w:tr>
    </w:tbl>
    <w:p w14:paraId="3D9F57C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17E8E0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F7CCF5" w14:textId="77777777" w:rsidR="00726805" w:rsidRPr="006D1BBA" w:rsidRDefault="00726805" w:rsidP="00E279B2">
            <w:pPr>
              <w:pStyle w:val="TableHeading"/>
            </w:pPr>
            <w:r w:rsidRPr="006D1BBA">
              <w:t>Current Entry Action Logic</w:t>
            </w:r>
          </w:p>
        </w:tc>
      </w:tr>
      <w:tr w:rsidR="00726805" w:rsidRPr="006D1BBA" w14:paraId="7A01B9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1C414A" w14:textId="77777777" w:rsidR="00726805" w:rsidRPr="006D1BBA" w:rsidRDefault="00726805" w:rsidP="00E279B2">
            <w:pPr>
              <w:pStyle w:val="TableText"/>
            </w:pPr>
            <w:r>
              <w:t>N/A</w:t>
            </w:r>
          </w:p>
        </w:tc>
      </w:tr>
    </w:tbl>
    <w:p w14:paraId="2F3298A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9C2E21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164E33" w14:textId="77777777" w:rsidR="00726805" w:rsidRPr="006D1BBA" w:rsidRDefault="00726805" w:rsidP="00E279B2">
            <w:pPr>
              <w:pStyle w:val="TableHeading"/>
            </w:pPr>
            <w:r w:rsidRPr="006D1BBA">
              <w:t>Modified Entry Action Logic (Changes are in bold)</w:t>
            </w:r>
          </w:p>
        </w:tc>
      </w:tr>
      <w:tr w:rsidR="00726805" w:rsidRPr="006D1BBA" w14:paraId="330E62A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467F427" w14:textId="77777777" w:rsidR="00726805" w:rsidRPr="006D1BBA" w:rsidRDefault="00726805" w:rsidP="00E279B2">
            <w:pPr>
              <w:pStyle w:val="TableText"/>
            </w:pPr>
            <w:r>
              <w:t>D PARTIAL^PSORRX1</w:t>
            </w:r>
          </w:p>
        </w:tc>
      </w:tr>
    </w:tbl>
    <w:p w14:paraId="49EC26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1AD6BE8"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38F75F8" w14:textId="77777777" w:rsidR="00726805" w:rsidRPr="006D1BBA" w:rsidRDefault="00726805" w:rsidP="00E279B2">
            <w:pPr>
              <w:pStyle w:val="TableHeading"/>
            </w:pPr>
            <w:r w:rsidRPr="006D1BBA">
              <w:t>Current Exit Action Logic</w:t>
            </w:r>
          </w:p>
        </w:tc>
      </w:tr>
      <w:tr w:rsidR="00726805" w:rsidRPr="006D1BBA" w14:paraId="6BA9380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51181B0" w14:textId="77777777" w:rsidR="00726805" w:rsidRPr="006D1BBA" w:rsidRDefault="00726805" w:rsidP="00E279B2">
            <w:pPr>
              <w:pStyle w:val="TableText"/>
            </w:pPr>
            <w:r>
              <w:t>N/A</w:t>
            </w:r>
          </w:p>
        </w:tc>
      </w:tr>
    </w:tbl>
    <w:p w14:paraId="55D7E8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5CABFF4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70101B9" w14:textId="77777777" w:rsidR="00726805" w:rsidRPr="006D1BBA" w:rsidRDefault="00726805" w:rsidP="00E279B2">
            <w:pPr>
              <w:pStyle w:val="TableHeading"/>
            </w:pPr>
            <w:r w:rsidRPr="006D1BBA">
              <w:t>Modified Exit Action Logic (Changes are in bold)</w:t>
            </w:r>
          </w:p>
        </w:tc>
      </w:tr>
      <w:tr w:rsidR="00726805" w:rsidRPr="006D1BBA" w14:paraId="4FD6DA1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D6C53C7" w14:textId="77777777" w:rsidR="00726805" w:rsidRPr="006D1BBA" w:rsidRDefault="00726805" w:rsidP="00E279B2">
            <w:pPr>
              <w:pStyle w:val="TableText"/>
            </w:pPr>
            <w:r>
              <w:t>N/A</w:t>
            </w:r>
          </w:p>
        </w:tc>
      </w:tr>
    </w:tbl>
    <w:p w14:paraId="545E681F" w14:textId="4B83D8FB" w:rsidR="00D331F4" w:rsidRDefault="00D331F4" w:rsidP="00EA7EC0">
      <w:pPr>
        <w:pStyle w:val="Heading7"/>
      </w:pPr>
      <w:r>
        <w:t>PSO LM REMOTE RX REPORT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A110E20" w14:textId="77777777" w:rsidTr="00D331F4">
        <w:trPr>
          <w:cantSplit/>
          <w:tblHeader/>
        </w:trPr>
        <w:tc>
          <w:tcPr>
            <w:tcW w:w="2334" w:type="dxa"/>
            <w:shd w:val="clear" w:color="auto" w:fill="F2F2F2" w:themeFill="background1" w:themeFillShade="F2"/>
          </w:tcPr>
          <w:p w14:paraId="0079E500" w14:textId="28219A71" w:rsidR="00726805" w:rsidRDefault="00726805" w:rsidP="00E279B2">
            <w:pPr>
              <w:pStyle w:val="TableHeading"/>
            </w:pPr>
            <w:r w:rsidRPr="00756E22">
              <w:t>Protocols</w:t>
            </w:r>
          </w:p>
        </w:tc>
        <w:tc>
          <w:tcPr>
            <w:tcW w:w="7016" w:type="dxa"/>
            <w:shd w:val="clear" w:color="auto" w:fill="F2F2F2" w:themeFill="background1" w:themeFillShade="F2"/>
          </w:tcPr>
          <w:p w14:paraId="5F52E466" w14:textId="77777777" w:rsidR="00726805" w:rsidRDefault="00726805" w:rsidP="00E279B2">
            <w:pPr>
              <w:pStyle w:val="TableHeading"/>
            </w:pPr>
            <w:r w:rsidRPr="00756E22">
              <w:t>Activities</w:t>
            </w:r>
          </w:p>
        </w:tc>
      </w:tr>
      <w:tr w:rsidR="00726805" w14:paraId="6AA25E33" w14:textId="77777777" w:rsidTr="00D331F4">
        <w:trPr>
          <w:cantSplit/>
        </w:trPr>
        <w:tc>
          <w:tcPr>
            <w:tcW w:w="2334" w:type="dxa"/>
            <w:shd w:val="clear" w:color="auto" w:fill="F2F2F2" w:themeFill="background1" w:themeFillShade="F2"/>
          </w:tcPr>
          <w:p w14:paraId="4B57A43C" w14:textId="77777777" w:rsidR="00726805" w:rsidRPr="00756E22" w:rsidRDefault="00726805" w:rsidP="00E279B2">
            <w:pPr>
              <w:pStyle w:val="TableText"/>
              <w:rPr>
                <w:b/>
              </w:rPr>
            </w:pPr>
            <w:r w:rsidRPr="00756E22">
              <w:rPr>
                <w:b/>
              </w:rPr>
              <w:t>Protocol Name</w:t>
            </w:r>
          </w:p>
        </w:tc>
        <w:tc>
          <w:tcPr>
            <w:tcW w:w="7016" w:type="dxa"/>
          </w:tcPr>
          <w:p w14:paraId="7C447DFD" w14:textId="77777777" w:rsidR="00726805" w:rsidRDefault="00726805" w:rsidP="00E279B2">
            <w:pPr>
              <w:pStyle w:val="TableText"/>
            </w:pPr>
            <w:r>
              <w:t>PSO LM REMOTE RX REPORT MENU</w:t>
            </w:r>
          </w:p>
        </w:tc>
      </w:tr>
      <w:tr w:rsidR="00726805" w14:paraId="6F934B37" w14:textId="77777777" w:rsidTr="00D331F4">
        <w:trPr>
          <w:cantSplit/>
        </w:trPr>
        <w:tc>
          <w:tcPr>
            <w:tcW w:w="2334" w:type="dxa"/>
            <w:shd w:val="clear" w:color="auto" w:fill="F2F2F2" w:themeFill="background1" w:themeFillShade="F2"/>
          </w:tcPr>
          <w:p w14:paraId="7204BE24" w14:textId="77777777" w:rsidR="00726805" w:rsidRPr="00756E22" w:rsidRDefault="00726805" w:rsidP="00E279B2">
            <w:pPr>
              <w:pStyle w:val="TableText"/>
              <w:rPr>
                <w:b/>
              </w:rPr>
            </w:pPr>
            <w:r w:rsidRPr="00756E22">
              <w:rPr>
                <w:b/>
              </w:rPr>
              <w:t>Enhancement Category</w:t>
            </w:r>
          </w:p>
        </w:tc>
        <w:tc>
          <w:tcPr>
            <w:tcW w:w="7016" w:type="dxa"/>
          </w:tcPr>
          <w:p w14:paraId="3AFF4F55"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3A496FFE" w14:textId="77777777" w:rsidTr="00D331F4">
        <w:trPr>
          <w:cantSplit/>
        </w:trPr>
        <w:tc>
          <w:tcPr>
            <w:tcW w:w="2334" w:type="dxa"/>
            <w:shd w:val="clear" w:color="auto" w:fill="F2F2F2" w:themeFill="background1" w:themeFillShade="F2"/>
          </w:tcPr>
          <w:p w14:paraId="00B966EF" w14:textId="77777777" w:rsidR="00726805" w:rsidRPr="00756E22" w:rsidRDefault="00726805" w:rsidP="00E279B2">
            <w:pPr>
              <w:pStyle w:val="TableText"/>
              <w:rPr>
                <w:b/>
              </w:rPr>
            </w:pPr>
            <w:r w:rsidRPr="00756E22">
              <w:rPr>
                <w:b/>
              </w:rPr>
              <w:t>Associated Protocols</w:t>
            </w:r>
          </w:p>
        </w:tc>
        <w:tc>
          <w:tcPr>
            <w:tcW w:w="7016" w:type="dxa"/>
          </w:tcPr>
          <w:p w14:paraId="63AE8C4E" w14:textId="77777777" w:rsidR="00726805" w:rsidRDefault="00726805" w:rsidP="00E279B2">
            <w:pPr>
              <w:pStyle w:val="TableText"/>
            </w:pPr>
            <w:r>
              <w:t>PSO LM SELECT REPORT ITEM</w:t>
            </w:r>
          </w:p>
        </w:tc>
      </w:tr>
      <w:tr w:rsidR="00726805" w14:paraId="3CA8B650" w14:textId="77777777" w:rsidTr="00D331F4">
        <w:trPr>
          <w:cantSplit/>
        </w:trPr>
        <w:tc>
          <w:tcPr>
            <w:tcW w:w="2334" w:type="dxa"/>
            <w:shd w:val="clear" w:color="auto" w:fill="F2F2F2" w:themeFill="background1" w:themeFillShade="F2"/>
          </w:tcPr>
          <w:p w14:paraId="2E5A388B" w14:textId="77777777" w:rsidR="00726805" w:rsidRPr="00756E22" w:rsidRDefault="00726805" w:rsidP="00E279B2">
            <w:pPr>
              <w:pStyle w:val="TableText"/>
              <w:rPr>
                <w:b/>
              </w:rPr>
            </w:pPr>
            <w:r w:rsidRPr="00756E22">
              <w:rPr>
                <w:b/>
              </w:rPr>
              <w:t>Data Passing</w:t>
            </w:r>
          </w:p>
        </w:tc>
        <w:tc>
          <w:tcPr>
            <w:tcW w:w="7016" w:type="dxa"/>
          </w:tcPr>
          <w:p w14:paraId="5637FB1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321FE390" w14:textId="77777777" w:rsidTr="00D331F4">
        <w:trPr>
          <w:cantSplit/>
        </w:trPr>
        <w:tc>
          <w:tcPr>
            <w:tcW w:w="2334" w:type="dxa"/>
            <w:shd w:val="clear" w:color="auto" w:fill="F2F2F2" w:themeFill="background1" w:themeFillShade="F2"/>
          </w:tcPr>
          <w:p w14:paraId="2F66F8CD" w14:textId="77777777" w:rsidR="00726805" w:rsidRPr="00756E22" w:rsidRDefault="00726805" w:rsidP="00E279B2">
            <w:pPr>
              <w:pStyle w:val="TableText"/>
              <w:rPr>
                <w:b/>
              </w:rPr>
            </w:pPr>
            <w:r w:rsidRPr="00756E22">
              <w:rPr>
                <w:b/>
              </w:rPr>
              <w:t>Item Text Description</w:t>
            </w:r>
          </w:p>
        </w:tc>
        <w:tc>
          <w:tcPr>
            <w:tcW w:w="7016" w:type="dxa"/>
          </w:tcPr>
          <w:p w14:paraId="1C638CDE" w14:textId="77777777" w:rsidR="00726805" w:rsidRDefault="00726805" w:rsidP="00E279B2">
            <w:pPr>
              <w:pStyle w:val="TableText"/>
            </w:pPr>
            <w:r>
              <w:t>Remote Rx Selection**</w:t>
            </w:r>
          </w:p>
        </w:tc>
      </w:tr>
      <w:tr w:rsidR="00726805" w14:paraId="2C4DE9FF" w14:textId="77777777" w:rsidTr="00D331F4">
        <w:trPr>
          <w:cantSplit/>
        </w:trPr>
        <w:tc>
          <w:tcPr>
            <w:tcW w:w="2334" w:type="dxa"/>
            <w:shd w:val="clear" w:color="auto" w:fill="F2F2F2" w:themeFill="background1" w:themeFillShade="F2"/>
          </w:tcPr>
          <w:p w14:paraId="0C69C6A9" w14:textId="77777777" w:rsidR="00726805" w:rsidRPr="00756E22" w:rsidRDefault="00726805" w:rsidP="00E279B2">
            <w:pPr>
              <w:pStyle w:val="TableText"/>
              <w:rPr>
                <w:b/>
              </w:rPr>
            </w:pPr>
            <w:r w:rsidRPr="00756E22">
              <w:rPr>
                <w:b/>
              </w:rPr>
              <w:t>Protocol Type</w:t>
            </w:r>
          </w:p>
        </w:tc>
        <w:tc>
          <w:tcPr>
            <w:tcW w:w="7016" w:type="dxa"/>
          </w:tcPr>
          <w:p w14:paraId="50F6EF7A"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
                  <w:enabled/>
                  <w:calcOnExit w:val="0"/>
                  <w:statusText w:type="text" w:val="Protocol menu"/>
                  <w:checkBox>
                    <w:sizeAuto/>
                    <w:default w:val="1"/>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2C9B5F31" w14:textId="77777777" w:rsidTr="00D331F4">
        <w:trPr>
          <w:cantSplit/>
        </w:trPr>
        <w:tc>
          <w:tcPr>
            <w:tcW w:w="2334" w:type="dxa"/>
            <w:shd w:val="clear" w:color="auto" w:fill="F2F2F2" w:themeFill="background1" w:themeFillShade="F2"/>
          </w:tcPr>
          <w:p w14:paraId="4416AAD6" w14:textId="77777777" w:rsidR="00726805" w:rsidRPr="00756E22" w:rsidRDefault="00726805" w:rsidP="00E279B2">
            <w:pPr>
              <w:pStyle w:val="TableText"/>
              <w:rPr>
                <w:b/>
              </w:rPr>
            </w:pPr>
            <w:r w:rsidRPr="00756E22">
              <w:rPr>
                <w:b/>
              </w:rPr>
              <w:t>Associated Routine</w:t>
            </w:r>
          </w:p>
        </w:tc>
        <w:tc>
          <w:tcPr>
            <w:tcW w:w="7016" w:type="dxa"/>
          </w:tcPr>
          <w:p w14:paraId="34A4AD5C" w14:textId="77777777" w:rsidR="00726805" w:rsidRDefault="00726805" w:rsidP="00E279B2">
            <w:pPr>
              <w:pStyle w:val="TableText"/>
            </w:pPr>
            <w:r>
              <w:t>N/A</w:t>
            </w:r>
          </w:p>
        </w:tc>
      </w:tr>
    </w:tbl>
    <w:p w14:paraId="5F9F9A3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DDA723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EB16E8" w14:textId="77777777" w:rsidR="00726805" w:rsidRPr="006D1BBA" w:rsidRDefault="00726805" w:rsidP="00E279B2">
            <w:pPr>
              <w:pStyle w:val="TableHeading"/>
            </w:pPr>
            <w:r w:rsidRPr="006D1BBA">
              <w:t>Current Entry Action Logic</w:t>
            </w:r>
          </w:p>
        </w:tc>
      </w:tr>
      <w:tr w:rsidR="00726805" w:rsidRPr="006D1BBA" w14:paraId="161BC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05D4B3B" w14:textId="77777777" w:rsidR="00726805" w:rsidRPr="006D1BBA" w:rsidRDefault="00726805" w:rsidP="00E279B2">
            <w:pPr>
              <w:pStyle w:val="TableText"/>
            </w:pPr>
            <w:r>
              <w:t>N/A</w:t>
            </w:r>
          </w:p>
        </w:tc>
      </w:tr>
    </w:tbl>
    <w:p w14:paraId="43545ED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25258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C8041C" w14:textId="77777777" w:rsidR="00726805" w:rsidRPr="006D1BBA" w:rsidRDefault="00726805" w:rsidP="00E279B2">
            <w:pPr>
              <w:pStyle w:val="TableHeading"/>
            </w:pPr>
            <w:r w:rsidRPr="006D1BBA">
              <w:t>Modified Entry Action Logic (Changes are in bold)</w:t>
            </w:r>
          </w:p>
        </w:tc>
      </w:tr>
      <w:tr w:rsidR="00726805" w:rsidRPr="006D1BBA" w14:paraId="764CA24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C0F696E" w14:textId="77777777" w:rsidR="00726805" w:rsidRPr="006D1BBA" w:rsidRDefault="00726805" w:rsidP="00E279B2">
            <w:pPr>
              <w:pStyle w:val="TableText"/>
            </w:pPr>
            <w:r>
              <w:t>N/A</w:t>
            </w:r>
          </w:p>
        </w:tc>
      </w:tr>
    </w:tbl>
    <w:p w14:paraId="74FAB82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F3B983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770D07" w14:textId="77777777" w:rsidR="00726805" w:rsidRPr="006D1BBA" w:rsidRDefault="00726805" w:rsidP="00E279B2">
            <w:pPr>
              <w:pStyle w:val="TableHeading"/>
            </w:pPr>
            <w:r w:rsidRPr="006D1BBA">
              <w:t>Current Exit Action Logic</w:t>
            </w:r>
          </w:p>
        </w:tc>
      </w:tr>
      <w:tr w:rsidR="00726805" w:rsidRPr="006D1BBA" w14:paraId="1A06555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C4A50B1" w14:textId="77777777" w:rsidR="00726805" w:rsidRPr="006D1BBA" w:rsidRDefault="00726805" w:rsidP="00E279B2">
            <w:pPr>
              <w:pStyle w:val="TableText"/>
            </w:pPr>
            <w:r>
              <w:t>N/A</w:t>
            </w:r>
          </w:p>
        </w:tc>
      </w:tr>
    </w:tbl>
    <w:p w14:paraId="0003D50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0DD63B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E111849" w14:textId="77777777" w:rsidR="00726805" w:rsidRPr="006D1BBA" w:rsidRDefault="00726805" w:rsidP="00E279B2">
            <w:pPr>
              <w:pStyle w:val="TableHeading"/>
            </w:pPr>
            <w:r w:rsidRPr="006D1BBA">
              <w:t>Modified Exit Action Logic (Changes are in bold)</w:t>
            </w:r>
          </w:p>
        </w:tc>
      </w:tr>
      <w:tr w:rsidR="00726805" w:rsidRPr="006D1BBA" w14:paraId="4F34FDE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84737D0" w14:textId="77777777" w:rsidR="00726805" w:rsidRPr="006D1BBA" w:rsidRDefault="00726805" w:rsidP="00E279B2">
            <w:pPr>
              <w:pStyle w:val="TableText"/>
            </w:pPr>
            <w:r>
              <w:t>N/A</w:t>
            </w:r>
          </w:p>
        </w:tc>
      </w:tr>
    </w:tbl>
    <w:p w14:paraId="14D87EAE" w14:textId="5ACFD835" w:rsidR="00D331F4" w:rsidRDefault="00D331F4">
      <w:pPr>
        <w:rPr>
          <w:b/>
        </w:rPr>
      </w:pPr>
    </w:p>
    <w:p w14:paraId="72A65C1E" w14:textId="00D19310" w:rsidR="00D331F4" w:rsidRDefault="00D331F4" w:rsidP="00EA7EC0">
      <w:pPr>
        <w:pStyle w:val="Heading7"/>
      </w:pPr>
      <w:r>
        <w:t>PSO LM SELECT REPORT ITEM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6955EED" w14:textId="77777777" w:rsidTr="00D331F4">
        <w:trPr>
          <w:cantSplit/>
          <w:tblHeader/>
        </w:trPr>
        <w:tc>
          <w:tcPr>
            <w:tcW w:w="2334" w:type="dxa"/>
            <w:shd w:val="clear" w:color="auto" w:fill="F2F2F2" w:themeFill="background1" w:themeFillShade="F2"/>
          </w:tcPr>
          <w:p w14:paraId="3EFE655C" w14:textId="3246E8ED" w:rsidR="00726805" w:rsidRDefault="00726805" w:rsidP="00E279B2">
            <w:pPr>
              <w:pStyle w:val="TableHeading"/>
            </w:pPr>
            <w:r w:rsidRPr="00756E22">
              <w:t>Protocols</w:t>
            </w:r>
          </w:p>
        </w:tc>
        <w:tc>
          <w:tcPr>
            <w:tcW w:w="7016" w:type="dxa"/>
            <w:shd w:val="clear" w:color="auto" w:fill="F2F2F2" w:themeFill="background1" w:themeFillShade="F2"/>
          </w:tcPr>
          <w:p w14:paraId="4083425A" w14:textId="77777777" w:rsidR="00726805" w:rsidRDefault="00726805" w:rsidP="00E279B2">
            <w:pPr>
              <w:pStyle w:val="TableHeading"/>
            </w:pPr>
            <w:r w:rsidRPr="00756E22">
              <w:t>Activities</w:t>
            </w:r>
          </w:p>
        </w:tc>
      </w:tr>
      <w:tr w:rsidR="00726805" w14:paraId="6429FD35" w14:textId="77777777" w:rsidTr="00D331F4">
        <w:trPr>
          <w:cantSplit/>
        </w:trPr>
        <w:tc>
          <w:tcPr>
            <w:tcW w:w="2334" w:type="dxa"/>
            <w:shd w:val="clear" w:color="auto" w:fill="F2F2F2" w:themeFill="background1" w:themeFillShade="F2"/>
          </w:tcPr>
          <w:p w14:paraId="2B67509D" w14:textId="77777777" w:rsidR="00726805" w:rsidRPr="00756E22" w:rsidRDefault="00726805" w:rsidP="00E279B2">
            <w:pPr>
              <w:pStyle w:val="TableText"/>
              <w:rPr>
                <w:b/>
              </w:rPr>
            </w:pPr>
            <w:r w:rsidRPr="00756E22">
              <w:rPr>
                <w:b/>
              </w:rPr>
              <w:t>Protocol Name</w:t>
            </w:r>
          </w:p>
        </w:tc>
        <w:tc>
          <w:tcPr>
            <w:tcW w:w="7016" w:type="dxa"/>
          </w:tcPr>
          <w:p w14:paraId="358C5873" w14:textId="77777777" w:rsidR="00726805" w:rsidRDefault="00726805" w:rsidP="00E279B2">
            <w:pPr>
              <w:pStyle w:val="TableText"/>
            </w:pPr>
            <w:r>
              <w:t>PSO LM SELECT REPORT ITEM</w:t>
            </w:r>
          </w:p>
        </w:tc>
      </w:tr>
      <w:tr w:rsidR="00726805" w14:paraId="74945347" w14:textId="77777777" w:rsidTr="00D331F4">
        <w:trPr>
          <w:cantSplit/>
        </w:trPr>
        <w:tc>
          <w:tcPr>
            <w:tcW w:w="2334" w:type="dxa"/>
            <w:shd w:val="clear" w:color="auto" w:fill="F2F2F2" w:themeFill="background1" w:themeFillShade="F2"/>
          </w:tcPr>
          <w:p w14:paraId="39E3B465" w14:textId="77777777" w:rsidR="00726805" w:rsidRPr="00756E22" w:rsidRDefault="00726805" w:rsidP="00E279B2">
            <w:pPr>
              <w:pStyle w:val="TableText"/>
              <w:rPr>
                <w:b/>
              </w:rPr>
            </w:pPr>
            <w:r w:rsidRPr="00756E22">
              <w:rPr>
                <w:b/>
              </w:rPr>
              <w:t>Enhancement Category</w:t>
            </w:r>
          </w:p>
        </w:tc>
        <w:tc>
          <w:tcPr>
            <w:tcW w:w="7016" w:type="dxa"/>
          </w:tcPr>
          <w:p w14:paraId="6F8C4DDF"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3D9DA4B0" w14:textId="77777777" w:rsidTr="00D331F4">
        <w:trPr>
          <w:cantSplit/>
        </w:trPr>
        <w:tc>
          <w:tcPr>
            <w:tcW w:w="2334" w:type="dxa"/>
            <w:shd w:val="clear" w:color="auto" w:fill="F2F2F2" w:themeFill="background1" w:themeFillShade="F2"/>
          </w:tcPr>
          <w:p w14:paraId="794BC0F4" w14:textId="77777777" w:rsidR="00726805" w:rsidRPr="00756E22" w:rsidRDefault="00726805" w:rsidP="00E279B2">
            <w:pPr>
              <w:pStyle w:val="TableText"/>
              <w:rPr>
                <w:b/>
              </w:rPr>
            </w:pPr>
            <w:r w:rsidRPr="00756E22">
              <w:rPr>
                <w:b/>
              </w:rPr>
              <w:t>Associated Protocols</w:t>
            </w:r>
          </w:p>
        </w:tc>
        <w:tc>
          <w:tcPr>
            <w:tcW w:w="7016" w:type="dxa"/>
          </w:tcPr>
          <w:p w14:paraId="6A363BB6" w14:textId="77777777" w:rsidR="00726805" w:rsidRDefault="00726805" w:rsidP="00E279B2">
            <w:pPr>
              <w:pStyle w:val="TableText"/>
            </w:pPr>
            <w:r>
              <w:t>PSO LM REMOTE RX REPORT MENU</w:t>
            </w:r>
          </w:p>
        </w:tc>
      </w:tr>
      <w:tr w:rsidR="00726805" w14:paraId="2E524930" w14:textId="77777777" w:rsidTr="00D331F4">
        <w:trPr>
          <w:cantSplit/>
        </w:trPr>
        <w:tc>
          <w:tcPr>
            <w:tcW w:w="2334" w:type="dxa"/>
            <w:shd w:val="clear" w:color="auto" w:fill="F2F2F2" w:themeFill="background1" w:themeFillShade="F2"/>
          </w:tcPr>
          <w:p w14:paraId="63C3B92B" w14:textId="77777777" w:rsidR="00726805" w:rsidRPr="00756E22" w:rsidRDefault="00726805" w:rsidP="00E279B2">
            <w:pPr>
              <w:pStyle w:val="TableText"/>
              <w:rPr>
                <w:b/>
              </w:rPr>
            </w:pPr>
            <w:r w:rsidRPr="00756E22">
              <w:rPr>
                <w:b/>
              </w:rPr>
              <w:t>Data Passing</w:t>
            </w:r>
          </w:p>
        </w:tc>
        <w:tc>
          <w:tcPr>
            <w:tcW w:w="7016" w:type="dxa"/>
          </w:tcPr>
          <w:p w14:paraId="66A3A08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2327BAF7" w14:textId="77777777" w:rsidTr="00D331F4">
        <w:trPr>
          <w:cantSplit/>
        </w:trPr>
        <w:tc>
          <w:tcPr>
            <w:tcW w:w="2334" w:type="dxa"/>
            <w:shd w:val="clear" w:color="auto" w:fill="F2F2F2" w:themeFill="background1" w:themeFillShade="F2"/>
          </w:tcPr>
          <w:p w14:paraId="25CE90BA" w14:textId="77777777" w:rsidR="00726805" w:rsidRPr="00756E22" w:rsidRDefault="00726805" w:rsidP="00E279B2">
            <w:pPr>
              <w:pStyle w:val="TableText"/>
              <w:rPr>
                <w:b/>
              </w:rPr>
            </w:pPr>
            <w:r w:rsidRPr="00756E22">
              <w:rPr>
                <w:b/>
              </w:rPr>
              <w:t>Item Text Description</w:t>
            </w:r>
          </w:p>
        </w:tc>
        <w:tc>
          <w:tcPr>
            <w:tcW w:w="7016" w:type="dxa"/>
          </w:tcPr>
          <w:p w14:paraId="009304B1" w14:textId="77777777" w:rsidR="00726805" w:rsidRDefault="00726805" w:rsidP="00E279B2">
            <w:pPr>
              <w:pStyle w:val="TableText"/>
            </w:pPr>
          </w:p>
        </w:tc>
      </w:tr>
      <w:tr w:rsidR="00726805" w14:paraId="5AEC785C" w14:textId="77777777" w:rsidTr="00D331F4">
        <w:trPr>
          <w:cantSplit/>
        </w:trPr>
        <w:tc>
          <w:tcPr>
            <w:tcW w:w="2334" w:type="dxa"/>
            <w:shd w:val="clear" w:color="auto" w:fill="F2F2F2" w:themeFill="background1" w:themeFillShade="F2"/>
          </w:tcPr>
          <w:p w14:paraId="463C6634" w14:textId="77777777" w:rsidR="00726805" w:rsidRPr="00756E22" w:rsidRDefault="00726805" w:rsidP="00E279B2">
            <w:pPr>
              <w:pStyle w:val="TableText"/>
              <w:rPr>
                <w:b/>
              </w:rPr>
            </w:pPr>
            <w:r w:rsidRPr="00756E22">
              <w:rPr>
                <w:b/>
              </w:rPr>
              <w:t>Protocol Type</w:t>
            </w:r>
          </w:p>
        </w:tc>
        <w:tc>
          <w:tcPr>
            <w:tcW w:w="7016" w:type="dxa"/>
          </w:tcPr>
          <w:p w14:paraId="1629C162"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0DA3171C" w14:textId="77777777" w:rsidTr="00D331F4">
        <w:trPr>
          <w:cantSplit/>
        </w:trPr>
        <w:tc>
          <w:tcPr>
            <w:tcW w:w="2334" w:type="dxa"/>
            <w:shd w:val="clear" w:color="auto" w:fill="F2F2F2" w:themeFill="background1" w:themeFillShade="F2"/>
          </w:tcPr>
          <w:p w14:paraId="3CD23E42" w14:textId="77777777" w:rsidR="00726805" w:rsidRPr="00756E22" w:rsidRDefault="00726805" w:rsidP="00E279B2">
            <w:pPr>
              <w:pStyle w:val="TableText"/>
              <w:rPr>
                <w:b/>
              </w:rPr>
            </w:pPr>
            <w:r w:rsidRPr="00756E22">
              <w:rPr>
                <w:b/>
              </w:rPr>
              <w:t>Associated Routine</w:t>
            </w:r>
          </w:p>
        </w:tc>
        <w:tc>
          <w:tcPr>
            <w:tcW w:w="7016" w:type="dxa"/>
          </w:tcPr>
          <w:p w14:paraId="68AB45D6" w14:textId="77777777" w:rsidR="00726805" w:rsidRDefault="00726805" w:rsidP="00E279B2">
            <w:pPr>
              <w:pStyle w:val="TableText"/>
            </w:pPr>
            <w:r>
              <w:t>PSORRP</w:t>
            </w:r>
          </w:p>
        </w:tc>
      </w:tr>
    </w:tbl>
    <w:p w14:paraId="44BA440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A067A4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D04C28" w14:textId="77777777" w:rsidR="00726805" w:rsidRPr="006D1BBA" w:rsidRDefault="00726805" w:rsidP="00E279B2">
            <w:pPr>
              <w:pStyle w:val="TableHeading"/>
            </w:pPr>
            <w:r w:rsidRPr="006D1BBA">
              <w:t>Current Entry Action Logic</w:t>
            </w:r>
          </w:p>
        </w:tc>
      </w:tr>
      <w:tr w:rsidR="00726805" w:rsidRPr="006D1BBA" w14:paraId="4E6BBBD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58E47F7" w14:textId="77777777" w:rsidR="00726805" w:rsidRPr="006D1BBA" w:rsidRDefault="00726805" w:rsidP="00E279B2">
            <w:pPr>
              <w:pStyle w:val="TableText"/>
            </w:pPr>
            <w:r>
              <w:t>N/A</w:t>
            </w:r>
          </w:p>
        </w:tc>
      </w:tr>
    </w:tbl>
    <w:p w14:paraId="1611797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1EC1A9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6DFF68" w14:textId="77777777" w:rsidR="00726805" w:rsidRPr="006D1BBA" w:rsidRDefault="00726805" w:rsidP="00E279B2">
            <w:pPr>
              <w:pStyle w:val="TableHeading"/>
            </w:pPr>
            <w:r w:rsidRPr="006D1BBA">
              <w:t>Modified Entry Action Logic (Changes are in bold)</w:t>
            </w:r>
          </w:p>
        </w:tc>
      </w:tr>
      <w:tr w:rsidR="00726805" w:rsidRPr="006D1BBA" w14:paraId="5AB7671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9C3E1BA" w14:textId="77777777" w:rsidR="00726805" w:rsidRPr="006D1BBA" w:rsidRDefault="00726805" w:rsidP="00E279B2">
            <w:pPr>
              <w:pStyle w:val="TableText"/>
            </w:pPr>
            <w:r>
              <w:t>D SEL^PSORRP</w:t>
            </w:r>
          </w:p>
        </w:tc>
      </w:tr>
    </w:tbl>
    <w:p w14:paraId="48FC063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3FFAA4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86A8A0" w14:textId="77777777" w:rsidR="00726805" w:rsidRPr="006D1BBA" w:rsidRDefault="00726805" w:rsidP="00E279B2">
            <w:pPr>
              <w:pStyle w:val="TableHeading"/>
            </w:pPr>
            <w:r w:rsidRPr="006D1BBA">
              <w:t>Current Exit Action Logic</w:t>
            </w:r>
          </w:p>
        </w:tc>
      </w:tr>
      <w:tr w:rsidR="00726805" w:rsidRPr="006D1BBA" w14:paraId="070A5F4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2349A26" w14:textId="77777777" w:rsidR="00726805" w:rsidRPr="006D1BBA" w:rsidRDefault="00726805" w:rsidP="00E279B2">
            <w:pPr>
              <w:pStyle w:val="TableText"/>
            </w:pPr>
            <w:r>
              <w:t>N/A</w:t>
            </w:r>
          </w:p>
        </w:tc>
      </w:tr>
    </w:tbl>
    <w:p w14:paraId="33F6C8F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3ECEB5B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897EB5" w14:textId="77777777" w:rsidR="00726805" w:rsidRPr="006D1BBA" w:rsidRDefault="00726805" w:rsidP="00E279B2">
            <w:pPr>
              <w:pStyle w:val="TableHeading"/>
            </w:pPr>
            <w:r w:rsidRPr="006D1BBA">
              <w:t>Modified Exit Action Logic (Changes are in bold)</w:t>
            </w:r>
          </w:p>
        </w:tc>
      </w:tr>
      <w:tr w:rsidR="00726805" w:rsidRPr="006D1BBA" w14:paraId="57B599A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1D8CF7" w14:textId="77777777" w:rsidR="00726805" w:rsidRPr="006D1BBA" w:rsidRDefault="00726805" w:rsidP="00E279B2">
            <w:pPr>
              <w:pStyle w:val="TableText"/>
            </w:pPr>
            <w:r>
              <w:t>N/A</w:t>
            </w:r>
          </w:p>
        </w:tc>
      </w:tr>
    </w:tbl>
    <w:p w14:paraId="21171F03" w14:textId="01631004" w:rsidR="00D331F4" w:rsidRDefault="00D331F4" w:rsidP="00EA7EC0">
      <w:pPr>
        <w:pStyle w:val="Heading7"/>
      </w:pPr>
      <w:r>
        <w:t>ZJTH PHARM QBP Q13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540C7526" w14:textId="77777777" w:rsidTr="00D331F4">
        <w:trPr>
          <w:cantSplit/>
          <w:tblHeader/>
        </w:trPr>
        <w:tc>
          <w:tcPr>
            <w:tcW w:w="2334" w:type="dxa"/>
            <w:shd w:val="clear" w:color="auto" w:fill="F2F2F2" w:themeFill="background1" w:themeFillShade="F2"/>
          </w:tcPr>
          <w:p w14:paraId="6CD45ECD" w14:textId="46F8D0D4" w:rsidR="00726805" w:rsidRDefault="00726805" w:rsidP="00E279B2">
            <w:pPr>
              <w:pStyle w:val="TableHeading"/>
            </w:pPr>
            <w:r w:rsidRPr="00756E22">
              <w:t>Protocols</w:t>
            </w:r>
          </w:p>
        </w:tc>
        <w:tc>
          <w:tcPr>
            <w:tcW w:w="7016" w:type="dxa"/>
            <w:shd w:val="clear" w:color="auto" w:fill="F2F2F2" w:themeFill="background1" w:themeFillShade="F2"/>
          </w:tcPr>
          <w:p w14:paraId="2A45D516" w14:textId="77777777" w:rsidR="00726805" w:rsidRDefault="00726805" w:rsidP="00E279B2">
            <w:pPr>
              <w:pStyle w:val="TableHeading"/>
            </w:pPr>
            <w:r w:rsidRPr="00756E22">
              <w:t>Activities</w:t>
            </w:r>
          </w:p>
        </w:tc>
      </w:tr>
      <w:tr w:rsidR="00726805" w14:paraId="56F755FB" w14:textId="77777777" w:rsidTr="00D331F4">
        <w:trPr>
          <w:cantSplit/>
        </w:trPr>
        <w:tc>
          <w:tcPr>
            <w:tcW w:w="2334" w:type="dxa"/>
            <w:shd w:val="clear" w:color="auto" w:fill="F2F2F2" w:themeFill="background1" w:themeFillShade="F2"/>
          </w:tcPr>
          <w:p w14:paraId="7CF70991" w14:textId="77777777" w:rsidR="00726805" w:rsidRPr="00756E22" w:rsidRDefault="00726805" w:rsidP="00E279B2">
            <w:pPr>
              <w:pStyle w:val="TableText"/>
              <w:rPr>
                <w:b/>
              </w:rPr>
            </w:pPr>
            <w:r w:rsidRPr="00756E22">
              <w:rPr>
                <w:b/>
              </w:rPr>
              <w:t>Protocol Name</w:t>
            </w:r>
          </w:p>
        </w:tc>
        <w:tc>
          <w:tcPr>
            <w:tcW w:w="7016" w:type="dxa"/>
          </w:tcPr>
          <w:p w14:paraId="2C370CEB" w14:textId="77777777" w:rsidR="00726805" w:rsidRDefault="00726805" w:rsidP="00E279B2">
            <w:pPr>
              <w:pStyle w:val="TableText"/>
            </w:pPr>
            <w:r>
              <w:t>ZJTH PHARM QBP-Q13 ESUBS**</w:t>
            </w:r>
          </w:p>
        </w:tc>
      </w:tr>
      <w:tr w:rsidR="00726805" w14:paraId="636D6ECC" w14:textId="77777777" w:rsidTr="00D331F4">
        <w:trPr>
          <w:cantSplit/>
        </w:trPr>
        <w:tc>
          <w:tcPr>
            <w:tcW w:w="2334" w:type="dxa"/>
            <w:shd w:val="clear" w:color="auto" w:fill="F2F2F2" w:themeFill="background1" w:themeFillShade="F2"/>
          </w:tcPr>
          <w:p w14:paraId="69AA6A61" w14:textId="77777777" w:rsidR="00726805" w:rsidRPr="00756E22" w:rsidRDefault="00726805" w:rsidP="00E279B2">
            <w:pPr>
              <w:pStyle w:val="TableText"/>
              <w:rPr>
                <w:b/>
              </w:rPr>
            </w:pPr>
            <w:r w:rsidRPr="00756E22">
              <w:rPr>
                <w:b/>
              </w:rPr>
              <w:t>Enhancement Category</w:t>
            </w:r>
          </w:p>
        </w:tc>
        <w:tc>
          <w:tcPr>
            <w:tcW w:w="7016" w:type="dxa"/>
          </w:tcPr>
          <w:p w14:paraId="49BFF02B"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6CA5E2A3" w14:textId="77777777" w:rsidTr="00D331F4">
        <w:trPr>
          <w:cantSplit/>
        </w:trPr>
        <w:tc>
          <w:tcPr>
            <w:tcW w:w="2334" w:type="dxa"/>
            <w:shd w:val="clear" w:color="auto" w:fill="F2F2F2" w:themeFill="background1" w:themeFillShade="F2"/>
          </w:tcPr>
          <w:p w14:paraId="78406564" w14:textId="77777777" w:rsidR="00726805" w:rsidRPr="00756E22" w:rsidRDefault="00726805" w:rsidP="00E279B2">
            <w:pPr>
              <w:pStyle w:val="TableText"/>
              <w:rPr>
                <w:b/>
              </w:rPr>
            </w:pPr>
            <w:r w:rsidRPr="00756E22">
              <w:rPr>
                <w:b/>
              </w:rPr>
              <w:t>Associated Protocols</w:t>
            </w:r>
          </w:p>
        </w:tc>
        <w:tc>
          <w:tcPr>
            <w:tcW w:w="7016" w:type="dxa"/>
          </w:tcPr>
          <w:p w14:paraId="597EB300" w14:textId="77777777" w:rsidR="00726805" w:rsidRDefault="00726805" w:rsidP="00E279B2">
            <w:pPr>
              <w:pStyle w:val="TableText"/>
            </w:pPr>
          </w:p>
        </w:tc>
      </w:tr>
      <w:tr w:rsidR="00726805" w14:paraId="4174DC68" w14:textId="77777777" w:rsidTr="00D331F4">
        <w:trPr>
          <w:cantSplit/>
        </w:trPr>
        <w:tc>
          <w:tcPr>
            <w:tcW w:w="2334" w:type="dxa"/>
            <w:shd w:val="clear" w:color="auto" w:fill="F2F2F2" w:themeFill="background1" w:themeFillShade="F2"/>
          </w:tcPr>
          <w:p w14:paraId="32F466AD" w14:textId="77777777" w:rsidR="00726805" w:rsidRPr="00756E22" w:rsidRDefault="00726805" w:rsidP="00E279B2">
            <w:pPr>
              <w:pStyle w:val="TableText"/>
              <w:rPr>
                <w:b/>
              </w:rPr>
            </w:pPr>
            <w:r w:rsidRPr="00756E22">
              <w:rPr>
                <w:b/>
              </w:rPr>
              <w:t>Data Passing</w:t>
            </w:r>
          </w:p>
        </w:tc>
        <w:tc>
          <w:tcPr>
            <w:tcW w:w="7016" w:type="dxa"/>
          </w:tcPr>
          <w:p w14:paraId="6513BE35"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499B5FB0" w14:textId="77777777" w:rsidTr="00D331F4">
        <w:trPr>
          <w:cantSplit/>
        </w:trPr>
        <w:tc>
          <w:tcPr>
            <w:tcW w:w="2334" w:type="dxa"/>
            <w:shd w:val="clear" w:color="auto" w:fill="F2F2F2" w:themeFill="background1" w:themeFillShade="F2"/>
          </w:tcPr>
          <w:p w14:paraId="3B3863DD" w14:textId="77777777" w:rsidR="00726805" w:rsidRPr="00756E22" w:rsidRDefault="00726805" w:rsidP="00E279B2">
            <w:pPr>
              <w:pStyle w:val="TableText"/>
              <w:rPr>
                <w:b/>
              </w:rPr>
            </w:pPr>
            <w:r w:rsidRPr="00756E22">
              <w:rPr>
                <w:b/>
              </w:rPr>
              <w:t>Item Text Description</w:t>
            </w:r>
          </w:p>
        </w:tc>
        <w:tc>
          <w:tcPr>
            <w:tcW w:w="7016" w:type="dxa"/>
          </w:tcPr>
          <w:p w14:paraId="7D5BE634" w14:textId="77777777" w:rsidR="00726805" w:rsidRDefault="00726805" w:rsidP="00E279B2">
            <w:pPr>
              <w:pStyle w:val="TableText"/>
            </w:pPr>
          </w:p>
        </w:tc>
      </w:tr>
      <w:tr w:rsidR="00726805" w14:paraId="431AB4CE" w14:textId="77777777" w:rsidTr="00D331F4">
        <w:trPr>
          <w:cantSplit/>
        </w:trPr>
        <w:tc>
          <w:tcPr>
            <w:tcW w:w="2334" w:type="dxa"/>
            <w:shd w:val="clear" w:color="auto" w:fill="F2F2F2" w:themeFill="background1" w:themeFillShade="F2"/>
          </w:tcPr>
          <w:p w14:paraId="68B2B415" w14:textId="77777777" w:rsidR="00726805" w:rsidRPr="00756E22" w:rsidRDefault="00726805" w:rsidP="00E279B2">
            <w:pPr>
              <w:pStyle w:val="TableText"/>
              <w:rPr>
                <w:b/>
              </w:rPr>
            </w:pPr>
            <w:r w:rsidRPr="00756E22">
              <w:rPr>
                <w:b/>
              </w:rPr>
              <w:t>Protocol Type</w:t>
            </w:r>
          </w:p>
        </w:tc>
        <w:tc>
          <w:tcPr>
            <w:tcW w:w="7016" w:type="dxa"/>
          </w:tcPr>
          <w:p w14:paraId="2AB37EF8"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15628C2A" w14:textId="77777777" w:rsidTr="00D331F4">
        <w:trPr>
          <w:cantSplit/>
        </w:trPr>
        <w:tc>
          <w:tcPr>
            <w:tcW w:w="2334" w:type="dxa"/>
            <w:shd w:val="clear" w:color="auto" w:fill="F2F2F2" w:themeFill="background1" w:themeFillShade="F2"/>
          </w:tcPr>
          <w:p w14:paraId="72970BF7" w14:textId="77777777" w:rsidR="00726805" w:rsidRPr="00756E22" w:rsidRDefault="00726805" w:rsidP="00E279B2">
            <w:pPr>
              <w:pStyle w:val="TableText"/>
              <w:rPr>
                <w:b/>
              </w:rPr>
            </w:pPr>
            <w:r w:rsidRPr="00756E22">
              <w:rPr>
                <w:b/>
              </w:rPr>
              <w:t>Associated Routine</w:t>
            </w:r>
          </w:p>
        </w:tc>
        <w:tc>
          <w:tcPr>
            <w:tcW w:w="7016" w:type="dxa"/>
          </w:tcPr>
          <w:p w14:paraId="27B2E75C" w14:textId="77777777" w:rsidR="00726805" w:rsidRDefault="00726805" w:rsidP="00E279B2">
            <w:pPr>
              <w:pStyle w:val="TableText"/>
            </w:pPr>
          </w:p>
        </w:tc>
      </w:tr>
    </w:tbl>
    <w:p w14:paraId="00A7F5A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491E953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87218A" w14:textId="77777777" w:rsidR="00726805" w:rsidRPr="006D1BBA" w:rsidRDefault="00726805" w:rsidP="00E279B2">
            <w:pPr>
              <w:pStyle w:val="TableHeading"/>
            </w:pPr>
            <w:r w:rsidRPr="006D1BBA">
              <w:t>Current Entry Action Logic</w:t>
            </w:r>
          </w:p>
        </w:tc>
      </w:tr>
      <w:tr w:rsidR="00726805" w:rsidRPr="006D1BBA" w14:paraId="552557D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4FE588" w14:textId="77777777" w:rsidR="00726805" w:rsidRPr="006D1BBA" w:rsidRDefault="00726805" w:rsidP="00E279B2">
            <w:pPr>
              <w:pStyle w:val="TableText"/>
            </w:pPr>
          </w:p>
        </w:tc>
      </w:tr>
    </w:tbl>
    <w:p w14:paraId="14A8A1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675159A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518B15" w14:textId="77777777" w:rsidR="00726805" w:rsidRPr="006D1BBA" w:rsidRDefault="00726805" w:rsidP="00E279B2">
            <w:pPr>
              <w:pStyle w:val="TableHeading"/>
            </w:pPr>
            <w:r w:rsidRPr="006D1BBA">
              <w:t>Modified Entry Action Logic (Changes are in bold)</w:t>
            </w:r>
          </w:p>
        </w:tc>
      </w:tr>
      <w:tr w:rsidR="00726805" w:rsidRPr="006D1BBA" w14:paraId="51AA58C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6EA32C4" w14:textId="77777777" w:rsidR="00726805" w:rsidRPr="006D1BBA" w:rsidRDefault="00726805" w:rsidP="00E279B2">
            <w:pPr>
              <w:pStyle w:val="TableText"/>
            </w:pPr>
          </w:p>
        </w:tc>
      </w:tr>
    </w:tbl>
    <w:p w14:paraId="0F1CA0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E1BD70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41C47D" w14:textId="77777777" w:rsidR="00726805" w:rsidRPr="006D1BBA" w:rsidRDefault="00726805" w:rsidP="00E279B2">
            <w:pPr>
              <w:pStyle w:val="TableHeading"/>
            </w:pPr>
            <w:r w:rsidRPr="006D1BBA">
              <w:t>Current Exit Action Logic</w:t>
            </w:r>
          </w:p>
        </w:tc>
      </w:tr>
      <w:tr w:rsidR="00726805" w:rsidRPr="006D1BBA" w14:paraId="7695EC2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D155620" w14:textId="77777777" w:rsidR="00726805" w:rsidRPr="006D1BBA" w:rsidRDefault="00726805" w:rsidP="00E279B2">
            <w:pPr>
              <w:pStyle w:val="TableText"/>
            </w:pPr>
          </w:p>
        </w:tc>
      </w:tr>
    </w:tbl>
    <w:p w14:paraId="70918EE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E7EBC4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B23FBC7" w14:textId="77777777" w:rsidR="00726805" w:rsidRPr="006D1BBA" w:rsidRDefault="00726805" w:rsidP="00E279B2">
            <w:pPr>
              <w:pStyle w:val="TableHeading"/>
            </w:pPr>
            <w:r w:rsidRPr="006D1BBA">
              <w:t>Modified Exit Action Logic (Changes are in bold)</w:t>
            </w:r>
          </w:p>
        </w:tc>
      </w:tr>
    </w:tbl>
    <w:p w14:paraId="60254495" w14:textId="2C27DF7F" w:rsidR="00D331F4" w:rsidRDefault="00D331F4">
      <w:pPr>
        <w:rPr>
          <w:b/>
        </w:rPr>
      </w:pPr>
    </w:p>
    <w:p w14:paraId="10B5C79B" w14:textId="256F0557" w:rsidR="00D331F4" w:rsidRDefault="00D331F4" w:rsidP="00EA7EC0">
      <w:pPr>
        <w:pStyle w:val="Heading7"/>
      </w:pPr>
      <w:r>
        <w:t>ZJTH PHARM QBP Q13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E8887EB" w14:textId="77777777" w:rsidTr="00D331F4">
        <w:trPr>
          <w:cantSplit/>
          <w:tblHeader/>
        </w:trPr>
        <w:tc>
          <w:tcPr>
            <w:tcW w:w="2334" w:type="dxa"/>
            <w:shd w:val="clear" w:color="auto" w:fill="F2F2F2" w:themeFill="background1" w:themeFillShade="F2"/>
          </w:tcPr>
          <w:p w14:paraId="600EFFCC" w14:textId="1E866A6A" w:rsidR="00726805" w:rsidRDefault="00726805" w:rsidP="00E279B2">
            <w:pPr>
              <w:pStyle w:val="TableHeading"/>
            </w:pPr>
            <w:r w:rsidRPr="00756E22">
              <w:t>Protocols</w:t>
            </w:r>
          </w:p>
        </w:tc>
        <w:tc>
          <w:tcPr>
            <w:tcW w:w="7016" w:type="dxa"/>
            <w:shd w:val="clear" w:color="auto" w:fill="F2F2F2" w:themeFill="background1" w:themeFillShade="F2"/>
          </w:tcPr>
          <w:p w14:paraId="3A78274D" w14:textId="77777777" w:rsidR="00726805" w:rsidRDefault="00726805" w:rsidP="00E279B2">
            <w:pPr>
              <w:pStyle w:val="TableHeading"/>
            </w:pPr>
            <w:r w:rsidRPr="00756E22">
              <w:t>Activities</w:t>
            </w:r>
          </w:p>
        </w:tc>
      </w:tr>
      <w:tr w:rsidR="00726805" w14:paraId="346DB302" w14:textId="77777777" w:rsidTr="00D331F4">
        <w:trPr>
          <w:cantSplit/>
        </w:trPr>
        <w:tc>
          <w:tcPr>
            <w:tcW w:w="2334" w:type="dxa"/>
            <w:shd w:val="clear" w:color="auto" w:fill="F2F2F2" w:themeFill="background1" w:themeFillShade="F2"/>
          </w:tcPr>
          <w:p w14:paraId="46D31F22" w14:textId="77777777" w:rsidR="00726805" w:rsidRPr="00756E22" w:rsidRDefault="00726805" w:rsidP="00E279B2">
            <w:pPr>
              <w:pStyle w:val="TableText"/>
              <w:rPr>
                <w:b/>
              </w:rPr>
            </w:pPr>
            <w:r w:rsidRPr="00756E22">
              <w:rPr>
                <w:b/>
              </w:rPr>
              <w:t>Protocol Name</w:t>
            </w:r>
          </w:p>
        </w:tc>
        <w:tc>
          <w:tcPr>
            <w:tcW w:w="7016" w:type="dxa"/>
          </w:tcPr>
          <w:p w14:paraId="2C5E303F" w14:textId="77777777" w:rsidR="00726805" w:rsidRDefault="00726805" w:rsidP="00E279B2">
            <w:pPr>
              <w:pStyle w:val="TableText"/>
            </w:pPr>
            <w:r>
              <w:t>ZJTH PHARM QBP-Q13 EVENT**</w:t>
            </w:r>
          </w:p>
        </w:tc>
      </w:tr>
      <w:tr w:rsidR="00726805" w14:paraId="61CCEC7F" w14:textId="77777777" w:rsidTr="00D331F4">
        <w:trPr>
          <w:cantSplit/>
        </w:trPr>
        <w:tc>
          <w:tcPr>
            <w:tcW w:w="2334" w:type="dxa"/>
            <w:shd w:val="clear" w:color="auto" w:fill="F2F2F2" w:themeFill="background1" w:themeFillShade="F2"/>
          </w:tcPr>
          <w:p w14:paraId="6F79308F" w14:textId="77777777" w:rsidR="00726805" w:rsidRPr="00756E22" w:rsidRDefault="00726805" w:rsidP="00E279B2">
            <w:pPr>
              <w:pStyle w:val="TableText"/>
              <w:rPr>
                <w:b/>
              </w:rPr>
            </w:pPr>
            <w:r w:rsidRPr="00756E22">
              <w:rPr>
                <w:b/>
              </w:rPr>
              <w:t>Enhancement Category</w:t>
            </w:r>
          </w:p>
        </w:tc>
        <w:tc>
          <w:tcPr>
            <w:tcW w:w="7016" w:type="dxa"/>
          </w:tcPr>
          <w:p w14:paraId="1748E02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2E22B4E8" w14:textId="77777777" w:rsidTr="00D331F4">
        <w:trPr>
          <w:cantSplit/>
        </w:trPr>
        <w:tc>
          <w:tcPr>
            <w:tcW w:w="2334" w:type="dxa"/>
            <w:shd w:val="clear" w:color="auto" w:fill="F2F2F2" w:themeFill="background1" w:themeFillShade="F2"/>
          </w:tcPr>
          <w:p w14:paraId="0D99AF4A" w14:textId="77777777" w:rsidR="00726805" w:rsidRPr="00756E22" w:rsidRDefault="00726805" w:rsidP="00E279B2">
            <w:pPr>
              <w:pStyle w:val="TableText"/>
              <w:rPr>
                <w:b/>
              </w:rPr>
            </w:pPr>
            <w:r w:rsidRPr="00756E22">
              <w:rPr>
                <w:b/>
              </w:rPr>
              <w:t>Associated Protocols</w:t>
            </w:r>
          </w:p>
        </w:tc>
        <w:tc>
          <w:tcPr>
            <w:tcW w:w="7016" w:type="dxa"/>
          </w:tcPr>
          <w:p w14:paraId="5BE6539E" w14:textId="77777777" w:rsidR="00726805" w:rsidRDefault="00726805" w:rsidP="00E279B2">
            <w:pPr>
              <w:pStyle w:val="TableText"/>
            </w:pPr>
          </w:p>
        </w:tc>
      </w:tr>
      <w:tr w:rsidR="00726805" w14:paraId="72C92CD6" w14:textId="77777777" w:rsidTr="00D331F4">
        <w:trPr>
          <w:cantSplit/>
        </w:trPr>
        <w:tc>
          <w:tcPr>
            <w:tcW w:w="2334" w:type="dxa"/>
            <w:shd w:val="clear" w:color="auto" w:fill="F2F2F2" w:themeFill="background1" w:themeFillShade="F2"/>
          </w:tcPr>
          <w:p w14:paraId="04830053" w14:textId="77777777" w:rsidR="00726805" w:rsidRPr="00756E22" w:rsidRDefault="00726805" w:rsidP="00E279B2">
            <w:pPr>
              <w:pStyle w:val="TableText"/>
              <w:rPr>
                <w:b/>
              </w:rPr>
            </w:pPr>
            <w:r w:rsidRPr="00756E22">
              <w:rPr>
                <w:b/>
              </w:rPr>
              <w:t>Data Passing</w:t>
            </w:r>
          </w:p>
        </w:tc>
        <w:tc>
          <w:tcPr>
            <w:tcW w:w="7016" w:type="dxa"/>
          </w:tcPr>
          <w:p w14:paraId="30B0340A"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46AF69F3" w14:textId="77777777" w:rsidTr="00D331F4">
        <w:trPr>
          <w:cantSplit/>
        </w:trPr>
        <w:tc>
          <w:tcPr>
            <w:tcW w:w="2334" w:type="dxa"/>
            <w:shd w:val="clear" w:color="auto" w:fill="F2F2F2" w:themeFill="background1" w:themeFillShade="F2"/>
          </w:tcPr>
          <w:p w14:paraId="2AC9F957" w14:textId="77777777" w:rsidR="00726805" w:rsidRPr="00756E22" w:rsidRDefault="00726805" w:rsidP="00E279B2">
            <w:pPr>
              <w:pStyle w:val="TableText"/>
              <w:rPr>
                <w:b/>
              </w:rPr>
            </w:pPr>
            <w:r w:rsidRPr="00756E22">
              <w:rPr>
                <w:b/>
              </w:rPr>
              <w:t>Item Text Description</w:t>
            </w:r>
          </w:p>
        </w:tc>
        <w:tc>
          <w:tcPr>
            <w:tcW w:w="7016" w:type="dxa"/>
          </w:tcPr>
          <w:p w14:paraId="216F5227" w14:textId="77777777" w:rsidR="00726805" w:rsidRDefault="00726805" w:rsidP="00E279B2">
            <w:pPr>
              <w:pStyle w:val="TableText"/>
            </w:pPr>
          </w:p>
        </w:tc>
      </w:tr>
      <w:tr w:rsidR="00726805" w14:paraId="034AB6C7" w14:textId="77777777" w:rsidTr="00D331F4">
        <w:trPr>
          <w:cantSplit/>
        </w:trPr>
        <w:tc>
          <w:tcPr>
            <w:tcW w:w="2334" w:type="dxa"/>
            <w:shd w:val="clear" w:color="auto" w:fill="F2F2F2" w:themeFill="background1" w:themeFillShade="F2"/>
          </w:tcPr>
          <w:p w14:paraId="52806991" w14:textId="77777777" w:rsidR="00726805" w:rsidRPr="00756E22" w:rsidRDefault="00726805" w:rsidP="00E279B2">
            <w:pPr>
              <w:pStyle w:val="TableText"/>
              <w:rPr>
                <w:b/>
              </w:rPr>
            </w:pPr>
            <w:r w:rsidRPr="00756E22">
              <w:rPr>
                <w:b/>
              </w:rPr>
              <w:t>Protocol Type</w:t>
            </w:r>
          </w:p>
        </w:tc>
        <w:tc>
          <w:tcPr>
            <w:tcW w:w="7016" w:type="dxa"/>
          </w:tcPr>
          <w:p w14:paraId="235EB4CC"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4E38F638" w14:textId="77777777" w:rsidTr="00D331F4">
        <w:trPr>
          <w:cantSplit/>
        </w:trPr>
        <w:tc>
          <w:tcPr>
            <w:tcW w:w="2334" w:type="dxa"/>
            <w:shd w:val="clear" w:color="auto" w:fill="F2F2F2" w:themeFill="background1" w:themeFillShade="F2"/>
          </w:tcPr>
          <w:p w14:paraId="64529A67" w14:textId="77777777" w:rsidR="00726805" w:rsidRPr="00756E22" w:rsidRDefault="00726805" w:rsidP="00E279B2">
            <w:pPr>
              <w:pStyle w:val="TableText"/>
              <w:rPr>
                <w:b/>
              </w:rPr>
            </w:pPr>
            <w:r w:rsidRPr="00756E22">
              <w:rPr>
                <w:b/>
              </w:rPr>
              <w:t>Associated Routine</w:t>
            </w:r>
          </w:p>
        </w:tc>
        <w:tc>
          <w:tcPr>
            <w:tcW w:w="7016" w:type="dxa"/>
          </w:tcPr>
          <w:p w14:paraId="4FFA3E68" w14:textId="77777777" w:rsidR="00726805" w:rsidRDefault="00726805" w:rsidP="00E279B2">
            <w:pPr>
              <w:pStyle w:val="TableText"/>
            </w:pPr>
          </w:p>
        </w:tc>
      </w:tr>
    </w:tbl>
    <w:p w14:paraId="7A4AA56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D9DC1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B818D7" w14:textId="77777777" w:rsidR="00726805" w:rsidRPr="006D1BBA" w:rsidRDefault="00726805" w:rsidP="00E279B2">
            <w:pPr>
              <w:pStyle w:val="TableHeading"/>
            </w:pPr>
            <w:r w:rsidRPr="006D1BBA">
              <w:t>Current Entry Action Logic</w:t>
            </w:r>
          </w:p>
        </w:tc>
      </w:tr>
    </w:tbl>
    <w:p w14:paraId="4281863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5FAFD6B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06A333" w14:textId="77777777" w:rsidR="00726805" w:rsidRPr="006D1BBA" w:rsidRDefault="00726805" w:rsidP="00E279B2">
            <w:pPr>
              <w:pStyle w:val="TableHeading"/>
            </w:pPr>
            <w:r w:rsidRPr="006D1BBA">
              <w:t>Modified Entry Action Logic (Changes are in bold)</w:t>
            </w:r>
          </w:p>
        </w:tc>
      </w:tr>
    </w:tbl>
    <w:p w14:paraId="1A6EA0D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66B062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11C5163" w14:textId="77777777" w:rsidR="00726805" w:rsidRPr="006D1BBA" w:rsidRDefault="00726805" w:rsidP="00E279B2">
            <w:pPr>
              <w:pStyle w:val="TableHeading"/>
            </w:pPr>
            <w:r w:rsidRPr="006D1BBA">
              <w:t>Current Exit Action Logic</w:t>
            </w:r>
          </w:p>
        </w:tc>
      </w:tr>
    </w:tbl>
    <w:p w14:paraId="36891E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010DF9F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5FA371" w14:textId="77777777" w:rsidR="00726805" w:rsidRPr="006D1BBA" w:rsidRDefault="00726805" w:rsidP="00E279B2">
            <w:pPr>
              <w:pStyle w:val="TableHeading"/>
            </w:pPr>
            <w:r w:rsidRPr="006D1BBA">
              <w:t>Modified Exit Action Logic (Changes are in bold)</w:t>
            </w:r>
          </w:p>
        </w:tc>
      </w:tr>
    </w:tbl>
    <w:p w14:paraId="6CE4A185" w14:textId="60573C5D" w:rsidR="00D331F4" w:rsidRDefault="00D331F4">
      <w:pPr>
        <w:rPr>
          <w:b/>
        </w:rPr>
      </w:pPr>
    </w:p>
    <w:p w14:paraId="0DB3AB35" w14:textId="05FA68AA" w:rsidR="00D331F4" w:rsidRDefault="00D331F4" w:rsidP="00EA7EC0">
      <w:pPr>
        <w:pStyle w:val="Heading7"/>
      </w:pPr>
      <w:r>
        <w:t>ZJTH PHARM RDS-013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37E093A0" w14:textId="77777777" w:rsidTr="00D331F4">
        <w:trPr>
          <w:cantSplit/>
          <w:tblHeader/>
        </w:trPr>
        <w:tc>
          <w:tcPr>
            <w:tcW w:w="2334" w:type="dxa"/>
            <w:shd w:val="clear" w:color="auto" w:fill="F2F2F2" w:themeFill="background1" w:themeFillShade="F2"/>
          </w:tcPr>
          <w:p w14:paraId="5FBCA689" w14:textId="4AD80C79" w:rsidR="00726805" w:rsidRDefault="00726805" w:rsidP="00E279B2">
            <w:pPr>
              <w:pStyle w:val="TableHeading"/>
            </w:pPr>
            <w:r w:rsidRPr="00756E22">
              <w:t>Protocols</w:t>
            </w:r>
          </w:p>
        </w:tc>
        <w:tc>
          <w:tcPr>
            <w:tcW w:w="7016" w:type="dxa"/>
            <w:shd w:val="clear" w:color="auto" w:fill="F2F2F2" w:themeFill="background1" w:themeFillShade="F2"/>
          </w:tcPr>
          <w:p w14:paraId="634DB9DF" w14:textId="77777777" w:rsidR="00726805" w:rsidRDefault="00726805" w:rsidP="00E279B2">
            <w:pPr>
              <w:pStyle w:val="TableHeading"/>
            </w:pPr>
            <w:r w:rsidRPr="00756E22">
              <w:t>Activities</w:t>
            </w:r>
          </w:p>
        </w:tc>
      </w:tr>
      <w:tr w:rsidR="00726805" w14:paraId="61FBB29C" w14:textId="77777777" w:rsidTr="00D331F4">
        <w:trPr>
          <w:cantSplit/>
        </w:trPr>
        <w:tc>
          <w:tcPr>
            <w:tcW w:w="2334" w:type="dxa"/>
            <w:shd w:val="clear" w:color="auto" w:fill="F2F2F2" w:themeFill="background1" w:themeFillShade="F2"/>
          </w:tcPr>
          <w:p w14:paraId="3D8C4561" w14:textId="77777777" w:rsidR="00726805" w:rsidRPr="00756E22" w:rsidRDefault="00726805" w:rsidP="00E279B2">
            <w:pPr>
              <w:pStyle w:val="TableText"/>
              <w:rPr>
                <w:b/>
              </w:rPr>
            </w:pPr>
            <w:r w:rsidRPr="00756E22">
              <w:rPr>
                <w:b/>
              </w:rPr>
              <w:t>Protocol Name</w:t>
            </w:r>
          </w:p>
        </w:tc>
        <w:tc>
          <w:tcPr>
            <w:tcW w:w="7016" w:type="dxa"/>
          </w:tcPr>
          <w:p w14:paraId="494E756D" w14:textId="77777777" w:rsidR="00726805" w:rsidRDefault="00726805" w:rsidP="00E279B2">
            <w:pPr>
              <w:pStyle w:val="TableText"/>
            </w:pPr>
            <w:r>
              <w:t>ZJTH PHARM RDS-O13 ESUBS</w:t>
            </w:r>
          </w:p>
        </w:tc>
      </w:tr>
      <w:tr w:rsidR="00726805" w14:paraId="6DE443AA" w14:textId="77777777" w:rsidTr="00D331F4">
        <w:trPr>
          <w:cantSplit/>
        </w:trPr>
        <w:tc>
          <w:tcPr>
            <w:tcW w:w="2334" w:type="dxa"/>
            <w:shd w:val="clear" w:color="auto" w:fill="F2F2F2" w:themeFill="background1" w:themeFillShade="F2"/>
          </w:tcPr>
          <w:p w14:paraId="0FFFE69D" w14:textId="77777777" w:rsidR="00726805" w:rsidRPr="00756E22" w:rsidRDefault="00726805" w:rsidP="00E279B2">
            <w:pPr>
              <w:pStyle w:val="TableText"/>
              <w:rPr>
                <w:b/>
              </w:rPr>
            </w:pPr>
            <w:r w:rsidRPr="00756E22">
              <w:rPr>
                <w:b/>
              </w:rPr>
              <w:t>Enhancement Category</w:t>
            </w:r>
          </w:p>
        </w:tc>
        <w:tc>
          <w:tcPr>
            <w:tcW w:w="7016" w:type="dxa"/>
          </w:tcPr>
          <w:p w14:paraId="673EC3A3"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184C07AA" w14:textId="77777777" w:rsidTr="00D331F4">
        <w:trPr>
          <w:cantSplit/>
        </w:trPr>
        <w:tc>
          <w:tcPr>
            <w:tcW w:w="2334" w:type="dxa"/>
            <w:shd w:val="clear" w:color="auto" w:fill="F2F2F2" w:themeFill="background1" w:themeFillShade="F2"/>
          </w:tcPr>
          <w:p w14:paraId="6904CFD6" w14:textId="77777777" w:rsidR="00726805" w:rsidRPr="00756E22" w:rsidRDefault="00726805" w:rsidP="00E279B2">
            <w:pPr>
              <w:pStyle w:val="TableText"/>
              <w:rPr>
                <w:b/>
              </w:rPr>
            </w:pPr>
            <w:r w:rsidRPr="00756E22">
              <w:rPr>
                <w:b/>
              </w:rPr>
              <w:t>Associated Protocols</w:t>
            </w:r>
          </w:p>
        </w:tc>
        <w:tc>
          <w:tcPr>
            <w:tcW w:w="7016" w:type="dxa"/>
          </w:tcPr>
          <w:p w14:paraId="78A620FA" w14:textId="77777777" w:rsidR="00726805" w:rsidRDefault="00726805" w:rsidP="00E279B2">
            <w:pPr>
              <w:pStyle w:val="TableText"/>
            </w:pPr>
          </w:p>
        </w:tc>
      </w:tr>
      <w:tr w:rsidR="00726805" w14:paraId="3C08F8EF" w14:textId="77777777" w:rsidTr="00D331F4">
        <w:trPr>
          <w:cantSplit/>
        </w:trPr>
        <w:tc>
          <w:tcPr>
            <w:tcW w:w="2334" w:type="dxa"/>
            <w:shd w:val="clear" w:color="auto" w:fill="F2F2F2" w:themeFill="background1" w:themeFillShade="F2"/>
          </w:tcPr>
          <w:p w14:paraId="37CECD84" w14:textId="77777777" w:rsidR="00726805" w:rsidRPr="00756E22" w:rsidRDefault="00726805" w:rsidP="00E279B2">
            <w:pPr>
              <w:pStyle w:val="TableText"/>
              <w:rPr>
                <w:b/>
              </w:rPr>
            </w:pPr>
            <w:r w:rsidRPr="00756E22">
              <w:rPr>
                <w:b/>
              </w:rPr>
              <w:t>Data Passing</w:t>
            </w:r>
          </w:p>
        </w:tc>
        <w:tc>
          <w:tcPr>
            <w:tcW w:w="7016" w:type="dxa"/>
          </w:tcPr>
          <w:p w14:paraId="13AF02BE"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1D42CDFC" w14:textId="77777777" w:rsidTr="00D331F4">
        <w:trPr>
          <w:cantSplit/>
        </w:trPr>
        <w:tc>
          <w:tcPr>
            <w:tcW w:w="2334" w:type="dxa"/>
            <w:shd w:val="clear" w:color="auto" w:fill="F2F2F2" w:themeFill="background1" w:themeFillShade="F2"/>
          </w:tcPr>
          <w:p w14:paraId="3F42AE5C" w14:textId="77777777" w:rsidR="00726805" w:rsidRPr="00756E22" w:rsidRDefault="00726805" w:rsidP="00E279B2">
            <w:pPr>
              <w:pStyle w:val="TableText"/>
              <w:rPr>
                <w:b/>
              </w:rPr>
            </w:pPr>
            <w:r w:rsidRPr="00756E22">
              <w:rPr>
                <w:b/>
              </w:rPr>
              <w:t>Item Text Description</w:t>
            </w:r>
          </w:p>
        </w:tc>
        <w:tc>
          <w:tcPr>
            <w:tcW w:w="7016" w:type="dxa"/>
          </w:tcPr>
          <w:p w14:paraId="7C27C879" w14:textId="77777777" w:rsidR="00726805" w:rsidRDefault="00726805" w:rsidP="00E279B2">
            <w:pPr>
              <w:pStyle w:val="TableText"/>
            </w:pPr>
          </w:p>
        </w:tc>
      </w:tr>
      <w:tr w:rsidR="00726805" w14:paraId="26F70486" w14:textId="77777777" w:rsidTr="00D331F4">
        <w:trPr>
          <w:cantSplit/>
        </w:trPr>
        <w:tc>
          <w:tcPr>
            <w:tcW w:w="2334" w:type="dxa"/>
            <w:shd w:val="clear" w:color="auto" w:fill="F2F2F2" w:themeFill="background1" w:themeFillShade="F2"/>
          </w:tcPr>
          <w:p w14:paraId="26E4F21F" w14:textId="77777777" w:rsidR="00726805" w:rsidRPr="00756E22" w:rsidRDefault="00726805" w:rsidP="00E279B2">
            <w:pPr>
              <w:pStyle w:val="TableText"/>
              <w:rPr>
                <w:b/>
              </w:rPr>
            </w:pPr>
            <w:r w:rsidRPr="00756E22">
              <w:rPr>
                <w:b/>
              </w:rPr>
              <w:t>Protocol Type</w:t>
            </w:r>
          </w:p>
        </w:tc>
        <w:tc>
          <w:tcPr>
            <w:tcW w:w="7016" w:type="dxa"/>
          </w:tcPr>
          <w:p w14:paraId="3829643B"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14D5E404" w14:textId="77777777" w:rsidTr="00D331F4">
        <w:trPr>
          <w:cantSplit/>
        </w:trPr>
        <w:tc>
          <w:tcPr>
            <w:tcW w:w="2334" w:type="dxa"/>
            <w:shd w:val="clear" w:color="auto" w:fill="F2F2F2" w:themeFill="background1" w:themeFillShade="F2"/>
          </w:tcPr>
          <w:p w14:paraId="6D756164" w14:textId="77777777" w:rsidR="00726805" w:rsidRPr="00756E22" w:rsidRDefault="00726805" w:rsidP="00E279B2">
            <w:pPr>
              <w:pStyle w:val="TableText"/>
              <w:rPr>
                <w:b/>
              </w:rPr>
            </w:pPr>
            <w:r w:rsidRPr="00756E22">
              <w:rPr>
                <w:b/>
              </w:rPr>
              <w:t>Associated Routine</w:t>
            </w:r>
          </w:p>
        </w:tc>
        <w:tc>
          <w:tcPr>
            <w:tcW w:w="7016" w:type="dxa"/>
          </w:tcPr>
          <w:p w14:paraId="4B263BEE" w14:textId="77777777" w:rsidR="00726805" w:rsidRDefault="00726805" w:rsidP="00E279B2">
            <w:pPr>
              <w:pStyle w:val="TableText"/>
            </w:pPr>
          </w:p>
        </w:tc>
      </w:tr>
    </w:tbl>
    <w:p w14:paraId="6C993D0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68163A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DC70BA3" w14:textId="77777777" w:rsidR="00726805" w:rsidRPr="006D1BBA" w:rsidRDefault="00726805" w:rsidP="00E279B2">
            <w:pPr>
              <w:pStyle w:val="TableHeading"/>
            </w:pPr>
            <w:r w:rsidRPr="006D1BBA">
              <w:t>Current Entry Action Logic</w:t>
            </w:r>
          </w:p>
        </w:tc>
      </w:tr>
    </w:tbl>
    <w:p w14:paraId="37DB2C28"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3C2A8B7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39D844" w14:textId="77777777" w:rsidR="00726805" w:rsidRPr="006D1BBA" w:rsidRDefault="00726805" w:rsidP="00E279B2">
            <w:pPr>
              <w:pStyle w:val="TableHeading"/>
            </w:pPr>
            <w:r w:rsidRPr="006D1BBA">
              <w:t>Modified Entry Action Logic (Changes are in bold)</w:t>
            </w:r>
          </w:p>
        </w:tc>
      </w:tr>
    </w:tbl>
    <w:p w14:paraId="4734F0E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A957C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50BA3BD" w14:textId="77777777" w:rsidR="00726805" w:rsidRPr="006D1BBA" w:rsidRDefault="00726805" w:rsidP="00E279B2">
            <w:pPr>
              <w:pStyle w:val="TableHeading"/>
            </w:pPr>
            <w:r w:rsidRPr="006D1BBA">
              <w:t>Current Exit Action Logic</w:t>
            </w:r>
          </w:p>
        </w:tc>
      </w:tr>
    </w:tbl>
    <w:p w14:paraId="13CB8C7F"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73B3900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D9AC4C" w14:textId="77777777" w:rsidR="00726805" w:rsidRPr="006D1BBA" w:rsidRDefault="00726805" w:rsidP="00E279B2">
            <w:pPr>
              <w:pStyle w:val="TableHeading"/>
            </w:pPr>
            <w:r w:rsidRPr="006D1BBA">
              <w:t>Modified Exit Action Logic (Changes are in bold)</w:t>
            </w:r>
          </w:p>
        </w:tc>
      </w:tr>
    </w:tbl>
    <w:p w14:paraId="6910FB03" w14:textId="79E66F9F" w:rsidR="00D331F4" w:rsidRDefault="00D331F4">
      <w:pPr>
        <w:rPr>
          <w:b/>
        </w:rPr>
      </w:pPr>
    </w:p>
    <w:p w14:paraId="185513B6" w14:textId="762DDA00" w:rsidR="00D331F4" w:rsidRDefault="00D331F4" w:rsidP="00EA7EC0">
      <w:pPr>
        <w:pStyle w:val="Heading7"/>
      </w:pPr>
      <w:r>
        <w:t>ZJTH PHARM RDS-013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2F3EB04" w14:textId="77777777" w:rsidTr="00E279B2">
        <w:trPr>
          <w:cantSplit/>
          <w:tblHeader/>
        </w:trPr>
        <w:tc>
          <w:tcPr>
            <w:tcW w:w="2334" w:type="dxa"/>
            <w:shd w:val="clear" w:color="auto" w:fill="F2F2F2" w:themeFill="background1" w:themeFillShade="F2"/>
          </w:tcPr>
          <w:p w14:paraId="4AA8A9F8" w14:textId="50988DDE" w:rsidR="00726805" w:rsidRDefault="00726805" w:rsidP="00E279B2">
            <w:pPr>
              <w:pStyle w:val="TableHeading"/>
            </w:pPr>
            <w:r w:rsidRPr="00756E22">
              <w:t>Protocols</w:t>
            </w:r>
          </w:p>
        </w:tc>
        <w:tc>
          <w:tcPr>
            <w:tcW w:w="7016" w:type="dxa"/>
            <w:shd w:val="clear" w:color="auto" w:fill="F2F2F2" w:themeFill="background1" w:themeFillShade="F2"/>
          </w:tcPr>
          <w:p w14:paraId="438D68A2" w14:textId="77777777" w:rsidR="00726805" w:rsidRDefault="00726805" w:rsidP="00E279B2">
            <w:pPr>
              <w:pStyle w:val="TableHeading"/>
            </w:pPr>
            <w:r w:rsidRPr="00756E22">
              <w:t>Activities</w:t>
            </w:r>
          </w:p>
        </w:tc>
      </w:tr>
      <w:tr w:rsidR="00726805" w14:paraId="0EDBC559" w14:textId="77777777" w:rsidTr="00E279B2">
        <w:trPr>
          <w:cantSplit/>
        </w:trPr>
        <w:tc>
          <w:tcPr>
            <w:tcW w:w="2334" w:type="dxa"/>
            <w:shd w:val="clear" w:color="auto" w:fill="F2F2F2" w:themeFill="background1" w:themeFillShade="F2"/>
          </w:tcPr>
          <w:p w14:paraId="028BBBF8" w14:textId="77777777" w:rsidR="00726805" w:rsidRPr="00756E22" w:rsidRDefault="00726805" w:rsidP="00E279B2">
            <w:pPr>
              <w:pStyle w:val="TableText"/>
              <w:rPr>
                <w:b/>
              </w:rPr>
            </w:pPr>
            <w:r w:rsidRPr="00756E22">
              <w:rPr>
                <w:b/>
              </w:rPr>
              <w:t>Protocol Name</w:t>
            </w:r>
          </w:p>
        </w:tc>
        <w:tc>
          <w:tcPr>
            <w:tcW w:w="7016" w:type="dxa"/>
          </w:tcPr>
          <w:p w14:paraId="45B6BF75" w14:textId="77777777" w:rsidR="00726805" w:rsidRDefault="00726805" w:rsidP="00E279B2">
            <w:pPr>
              <w:pStyle w:val="TableText"/>
            </w:pPr>
            <w:r>
              <w:t>ZJTH PHARM RDS-O13 EVENT</w:t>
            </w:r>
          </w:p>
        </w:tc>
      </w:tr>
      <w:tr w:rsidR="00726805" w14:paraId="589DD2C0" w14:textId="77777777" w:rsidTr="00E279B2">
        <w:trPr>
          <w:cantSplit/>
        </w:trPr>
        <w:tc>
          <w:tcPr>
            <w:tcW w:w="2334" w:type="dxa"/>
            <w:shd w:val="clear" w:color="auto" w:fill="F2F2F2" w:themeFill="background1" w:themeFillShade="F2"/>
          </w:tcPr>
          <w:p w14:paraId="202EA9A5" w14:textId="77777777" w:rsidR="00726805" w:rsidRPr="00756E22" w:rsidRDefault="00726805" w:rsidP="00E279B2">
            <w:pPr>
              <w:pStyle w:val="TableText"/>
              <w:rPr>
                <w:b/>
              </w:rPr>
            </w:pPr>
            <w:r w:rsidRPr="00756E22">
              <w:rPr>
                <w:b/>
              </w:rPr>
              <w:t>Enhancement Category</w:t>
            </w:r>
          </w:p>
        </w:tc>
        <w:tc>
          <w:tcPr>
            <w:tcW w:w="7016" w:type="dxa"/>
          </w:tcPr>
          <w:p w14:paraId="392EEF44"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No Change</w:t>
            </w:r>
          </w:p>
        </w:tc>
      </w:tr>
      <w:tr w:rsidR="00726805" w14:paraId="28FB0A1E" w14:textId="77777777" w:rsidTr="00E279B2">
        <w:trPr>
          <w:cantSplit/>
        </w:trPr>
        <w:tc>
          <w:tcPr>
            <w:tcW w:w="2334" w:type="dxa"/>
            <w:shd w:val="clear" w:color="auto" w:fill="F2F2F2" w:themeFill="background1" w:themeFillShade="F2"/>
          </w:tcPr>
          <w:p w14:paraId="39AB01CB" w14:textId="77777777" w:rsidR="00726805" w:rsidRPr="00756E22" w:rsidRDefault="00726805" w:rsidP="00E279B2">
            <w:pPr>
              <w:pStyle w:val="TableText"/>
              <w:rPr>
                <w:b/>
              </w:rPr>
            </w:pPr>
            <w:r w:rsidRPr="00756E22">
              <w:rPr>
                <w:b/>
              </w:rPr>
              <w:t>Associated Protocols</w:t>
            </w:r>
          </w:p>
        </w:tc>
        <w:tc>
          <w:tcPr>
            <w:tcW w:w="7016" w:type="dxa"/>
          </w:tcPr>
          <w:p w14:paraId="70708DC1" w14:textId="77777777" w:rsidR="00726805" w:rsidRDefault="00726805" w:rsidP="00E279B2">
            <w:pPr>
              <w:pStyle w:val="TableText"/>
            </w:pPr>
          </w:p>
        </w:tc>
      </w:tr>
      <w:tr w:rsidR="00726805" w14:paraId="38C98494" w14:textId="77777777" w:rsidTr="00E279B2">
        <w:trPr>
          <w:cantSplit/>
        </w:trPr>
        <w:tc>
          <w:tcPr>
            <w:tcW w:w="2334" w:type="dxa"/>
            <w:shd w:val="clear" w:color="auto" w:fill="F2F2F2" w:themeFill="background1" w:themeFillShade="F2"/>
          </w:tcPr>
          <w:p w14:paraId="41BFF50B" w14:textId="77777777" w:rsidR="00726805" w:rsidRPr="00756E22" w:rsidRDefault="00726805" w:rsidP="00E279B2">
            <w:pPr>
              <w:pStyle w:val="TableText"/>
              <w:rPr>
                <w:b/>
              </w:rPr>
            </w:pPr>
            <w:r w:rsidRPr="00756E22">
              <w:rPr>
                <w:b/>
              </w:rPr>
              <w:t>Data Passing</w:t>
            </w:r>
          </w:p>
        </w:tc>
        <w:tc>
          <w:tcPr>
            <w:tcW w:w="7016" w:type="dxa"/>
          </w:tcPr>
          <w:p w14:paraId="7C28802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CA5C80">
              <w:rPr>
                <w:iCs/>
                <w:sz w:val="20"/>
              </w:rPr>
            </w:r>
            <w:r w:rsidR="00CA5C80">
              <w:rPr>
                <w:iCs/>
                <w:sz w:val="20"/>
              </w:rPr>
              <w:fldChar w:fldCharType="separate"/>
            </w:r>
            <w:r>
              <w:rPr>
                <w:iCs/>
                <w:sz w:val="20"/>
              </w:rPr>
              <w:fldChar w:fldCharType="end"/>
            </w:r>
            <w:r w:rsidRPr="006D1BBA">
              <w:rPr>
                <w:iCs/>
                <w:sz w:val="20"/>
              </w:rPr>
              <w:t xml:space="preserve"> Local Reference</w:t>
            </w:r>
          </w:p>
        </w:tc>
      </w:tr>
      <w:tr w:rsidR="00726805" w14:paraId="119A6EFB" w14:textId="77777777" w:rsidTr="00E279B2">
        <w:trPr>
          <w:cantSplit/>
        </w:trPr>
        <w:tc>
          <w:tcPr>
            <w:tcW w:w="2334" w:type="dxa"/>
            <w:shd w:val="clear" w:color="auto" w:fill="F2F2F2" w:themeFill="background1" w:themeFillShade="F2"/>
          </w:tcPr>
          <w:p w14:paraId="25EFF9F5" w14:textId="77777777" w:rsidR="00726805" w:rsidRPr="00756E22" w:rsidRDefault="00726805" w:rsidP="00E279B2">
            <w:pPr>
              <w:pStyle w:val="TableText"/>
              <w:rPr>
                <w:b/>
              </w:rPr>
            </w:pPr>
            <w:r w:rsidRPr="00756E22">
              <w:rPr>
                <w:b/>
              </w:rPr>
              <w:t>Item Text Description</w:t>
            </w:r>
          </w:p>
        </w:tc>
        <w:tc>
          <w:tcPr>
            <w:tcW w:w="7016" w:type="dxa"/>
          </w:tcPr>
          <w:p w14:paraId="0254FDD4" w14:textId="77777777" w:rsidR="00726805" w:rsidRDefault="00726805" w:rsidP="00E279B2">
            <w:pPr>
              <w:pStyle w:val="TableText"/>
            </w:pPr>
          </w:p>
        </w:tc>
      </w:tr>
      <w:tr w:rsidR="00726805" w14:paraId="62506FDB" w14:textId="77777777" w:rsidTr="00E279B2">
        <w:trPr>
          <w:cantSplit/>
        </w:trPr>
        <w:tc>
          <w:tcPr>
            <w:tcW w:w="2334" w:type="dxa"/>
            <w:shd w:val="clear" w:color="auto" w:fill="F2F2F2" w:themeFill="background1" w:themeFillShade="F2"/>
          </w:tcPr>
          <w:p w14:paraId="6CA0592B" w14:textId="77777777" w:rsidR="00726805" w:rsidRPr="00756E22" w:rsidRDefault="00726805" w:rsidP="00E279B2">
            <w:pPr>
              <w:pStyle w:val="TableText"/>
              <w:rPr>
                <w:b/>
              </w:rPr>
            </w:pPr>
            <w:r w:rsidRPr="00756E22">
              <w:rPr>
                <w:b/>
              </w:rPr>
              <w:t>Protocol Type</w:t>
            </w:r>
          </w:p>
        </w:tc>
        <w:tc>
          <w:tcPr>
            <w:tcW w:w="7016" w:type="dxa"/>
          </w:tcPr>
          <w:p w14:paraId="5E89AA20"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CA5C80">
              <w:rPr>
                <w:sz w:val="20"/>
              </w:rPr>
            </w:r>
            <w:r w:rsidR="00CA5C80">
              <w:rPr>
                <w:sz w:val="20"/>
              </w:rPr>
              <w:fldChar w:fldCharType="separate"/>
            </w:r>
            <w:r>
              <w:rPr>
                <w:sz w:val="20"/>
              </w:rPr>
              <w:fldChar w:fldCharType="end"/>
            </w:r>
            <w:r w:rsidRPr="006D1BBA">
              <w:rPr>
                <w:sz w:val="20"/>
              </w:rPr>
              <w:t xml:space="preserve"> Other</w:t>
            </w:r>
          </w:p>
        </w:tc>
      </w:tr>
      <w:tr w:rsidR="00726805" w14:paraId="5F0C4FA2" w14:textId="77777777" w:rsidTr="00E279B2">
        <w:trPr>
          <w:cantSplit/>
        </w:trPr>
        <w:tc>
          <w:tcPr>
            <w:tcW w:w="2334" w:type="dxa"/>
            <w:shd w:val="clear" w:color="auto" w:fill="F2F2F2" w:themeFill="background1" w:themeFillShade="F2"/>
          </w:tcPr>
          <w:p w14:paraId="42E0036B" w14:textId="77777777" w:rsidR="00726805" w:rsidRPr="00756E22" w:rsidRDefault="00726805" w:rsidP="00E279B2">
            <w:pPr>
              <w:pStyle w:val="TableText"/>
              <w:rPr>
                <w:b/>
              </w:rPr>
            </w:pPr>
            <w:r w:rsidRPr="00756E22">
              <w:rPr>
                <w:b/>
              </w:rPr>
              <w:t>Associated Routine</w:t>
            </w:r>
          </w:p>
        </w:tc>
        <w:tc>
          <w:tcPr>
            <w:tcW w:w="7016" w:type="dxa"/>
          </w:tcPr>
          <w:p w14:paraId="26EFF810" w14:textId="77777777" w:rsidR="00726805" w:rsidRDefault="00726805" w:rsidP="00E279B2">
            <w:pPr>
              <w:pStyle w:val="TableText"/>
            </w:pPr>
          </w:p>
        </w:tc>
      </w:tr>
    </w:tbl>
    <w:p w14:paraId="7657E12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07A4E452"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6667B2" w14:textId="77777777" w:rsidR="00726805" w:rsidRPr="006D1BBA" w:rsidRDefault="00726805" w:rsidP="00E279B2">
            <w:pPr>
              <w:pStyle w:val="TableHeading"/>
            </w:pPr>
            <w:r w:rsidRPr="006D1BBA">
              <w:t>Current Entry Action Logic</w:t>
            </w:r>
          </w:p>
        </w:tc>
      </w:tr>
    </w:tbl>
    <w:p w14:paraId="5BD7CA4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2DEE976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789B68" w14:textId="77777777" w:rsidR="00726805" w:rsidRPr="006D1BBA" w:rsidRDefault="00726805" w:rsidP="00E279B2">
            <w:pPr>
              <w:pStyle w:val="TableHeading"/>
            </w:pPr>
            <w:r w:rsidRPr="006D1BBA">
              <w:t>Modified Entry Action Logic (Changes are in bold)</w:t>
            </w:r>
          </w:p>
        </w:tc>
      </w:tr>
    </w:tbl>
    <w:p w14:paraId="35344F1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6A18EC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A5166" w14:textId="77777777" w:rsidR="00726805" w:rsidRPr="006D1BBA" w:rsidRDefault="00726805" w:rsidP="00E279B2">
            <w:pPr>
              <w:pStyle w:val="TableHeading"/>
            </w:pPr>
            <w:r w:rsidRPr="006D1BBA">
              <w:t>Current Exit Action Logic</w:t>
            </w:r>
          </w:p>
        </w:tc>
      </w:tr>
    </w:tbl>
    <w:p w14:paraId="4EF067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5AC682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C89942" w14:textId="77777777" w:rsidR="00726805" w:rsidRPr="006D1BBA" w:rsidRDefault="00726805" w:rsidP="00E279B2">
            <w:pPr>
              <w:pStyle w:val="TableHeading"/>
            </w:pPr>
            <w:r w:rsidRPr="006D1BBA">
              <w:t>Modified Exit Action Logic (Changes are in bold)</w:t>
            </w:r>
          </w:p>
        </w:tc>
      </w:tr>
    </w:tbl>
    <w:p w14:paraId="4C07B605" w14:textId="77777777" w:rsidR="00726805" w:rsidRPr="00967F97" w:rsidRDefault="00726805" w:rsidP="00967F97">
      <w:pPr>
        <w:pStyle w:val="BodyText"/>
      </w:pPr>
    </w:p>
    <w:p w14:paraId="0559FFA7" w14:textId="77777777" w:rsidR="002D7BC4" w:rsidRDefault="002D7BC4" w:rsidP="00EA7EC0">
      <w:pPr>
        <w:pStyle w:val="Heading5"/>
      </w:pPr>
      <w:bookmarkStart w:id="237" w:name="_Toc381778420"/>
      <w:bookmarkStart w:id="238" w:name="_Toc439226783"/>
      <w:r>
        <w:t>Remote Procedure Call (RPC)</w:t>
      </w:r>
      <w:bookmarkEnd w:id="237"/>
      <w:bookmarkEnd w:id="238"/>
    </w:p>
    <w:p w14:paraId="7A89C628" w14:textId="7AB0B396" w:rsidR="006D1BBA" w:rsidRDefault="008807C7" w:rsidP="008807C7">
      <w:r>
        <w:t>Not Applicable</w:t>
      </w:r>
    </w:p>
    <w:p w14:paraId="117ED715" w14:textId="77777777" w:rsidR="00C3598F" w:rsidRDefault="00C3598F" w:rsidP="00EA7EC0">
      <w:pPr>
        <w:pStyle w:val="Heading5"/>
      </w:pPr>
      <w:bookmarkStart w:id="239" w:name="_Toc381778421"/>
      <w:bookmarkStart w:id="240" w:name="_Toc439226784"/>
      <w:r>
        <w:t>Constants Defined in Interface</w:t>
      </w:r>
      <w:bookmarkEnd w:id="239"/>
      <w:bookmarkEnd w:id="240"/>
    </w:p>
    <w:p w14:paraId="17BE9A6D" w14:textId="62D66438" w:rsidR="006D1BBA" w:rsidRDefault="008807C7" w:rsidP="008807C7">
      <w:r>
        <w:t>Not Applicable</w:t>
      </w:r>
    </w:p>
    <w:p w14:paraId="26C2285A" w14:textId="77777777" w:rsidR="00A50539" w:rsidRDefault="00A50539" w:rsidP="00EA7EC0">
      <w:pPr>
        <w:pStyle w:val="Heading5"/>
      </w:pPr>
      <w:bookmarkStart w:id="241" w:name="_Toc381778422"/>
      <w:bookmarkStart w:id="242" w:name="_Toc439226785"/>
      <w:r>
        <w:t>Variables Defined in Interface</w:t>
      </w:r>
      <w:bookmarkEnd w:id="241"/>
      <w:bookmarkEnd w:id="242"/>
    </w:p>
    <w:p w14:paraId="76AD0AC3" w14:textId="43FE5813" w:rsidR="006D1BBA" w:rsidRDefault="008807C7" w:rsidP="008807C7">
      <w:r>
        <w:t>Not Applicable.</w:t>
      </w:r>
    </w:p>
    <w:p w14:paraId="56B12934" w14:textId="77777777" w:rsidR="007553F0" w:rsidRDefault="007553F0" w:rsidP="00EA7EC0">
      <w:pPr>
        <w:pStyle w:val="Heading5"/>
      </w:pPr>
      <w:bookmarkStart w:id="243" w:name="_Toc381778423"/>
      <w:bookmarkStart w:id="244" w:name="_Toc439226786"/>
      <w:r>
        <w:t>Types Defined in Interface</w:t>
      </w:r>
      <w:bookmarkEnd w:id="243"/>
      <w:bookmarkEnd w:id="244"/>
    </w:p>
    <w:p w14:paraId="75A6795F" w14:textId="79A3A3CF" w:rsidR="006D1BBA" w:rsidRDefault="008807C7" w:rsidP="008807C7">
      <w:r>
        <w:t>Not Applicable.</w:t>
      </w:r>
    </w:p>
    <w:p w14:paraId="13B9548A" w14:textId="77777777" w:rsidR="007553F0" w:rsidRDefault="007553F0" w:rsidP="00EA7EC0">
      <w:pPr>
        <w:pStyle w:val="Heading5"/>
      </w:pPr>
      <w:bookmarkStart w:id="245" w:name="_Toc381778424"/>
      <w:bookmarkStart w:id="246" w:name="_Toc439226787"/>
      <w:r>
        <w:t>GUI</w:t>
      </w:r>
      <w:bookmarkEnd w:id="245"/>
      <w:bookmarkEnd w:id="246"/>
    </w:p>
    <w:p w14:paraId="47ECE8E8" w14:textId="072CF986" w:rsidR="007553F0" w:rsidRDefault="008807C7" w:rsidP="008807C7">
      <w:r>
        <w:t>Not Applicable</w:t>
      </w:r>
    </w:p>
    <w:p w14:paraId="648904E1" w14:textId="77777777" w:rsidR="00ED4154" w:rsidRDefault="00ED4154" w:rsidP="00EA7EC0">
      <w:pPr>
        <w:pStyle w:val="Heading5"/>
      </w:pPr>
      <w:bookmarkStart w:id="247" w:name="_Toc381778425"/>
      <w:bookmarkStart w:id="248" w:name="_Toc439226788"/>
      <w:r>
        <w:t>GUI Classes</w:t>
      </w:r>
      <w:bookmarkEnd w:id="247"/>
      <w:bookmarkEnd w:id="248"/>
    </w:p>
    <w:p w14:paraId="01FD3B51" w14:textId="02C603D2" w:rsidR="00ED4154" w:rsidRDefault="008807C7" w:rsidP="008807C7">
      <w:r>
        <w:t>Not Applicable.</w:t>
      </w:r>
    </w:p>
    <w:p w14:paraId="6E3E2D82" w14:textId="77777777" w:rsidR="000E1DF1" w:rsidRDefault="000E1DF1" w:rsidP="00EA7EC0">
      <w:pPr>
        <w:pStyle w:val="Heading5"/>
      </w:pPr>
      <w:bookmarkStart w:id="249" w:name="_Toc381778426"/>
      <w:bookmarkStart w:id="250" w:name="_Toc439226789"/>
      <w:r>
        <w:t>Current Form</w:t>
      </w:r>
      <w:bookmarkEnd w:id="249"/>
      <w:bookmarkEnd w:id="250"/>
    </w:p>
    <w:p w14:paraId="6264BDE0" w14:textId="02E84242" w:rsidR="000E1DF1" w:rsidRDefault="008807C7" w:rsidP="008807C7">
      <w:r>
        <w:t>Nor Applicable.</w:t>
      </w:r>
    </w:p>
    <w:p w14:paraId="4DD518B6" w14:textId="77777777" w:rsidR="000E1DF1" w:rsidRDefault="000E1DF1" w:rsidP="00EA7EC0">
      <w:pPr>
        <w:pStyle w:val="Heading5"/>
      </w:pPr>
      <w:bookmarkStart w:id="251" w:name="_Toc381778427"/>
      <w:bookmarkStart w:id="252" w:name="_Toc439226790"/>
      <w:r>
        <w:t>Modified Form</w:t>
      </w:r>
      <w:bookmarkEnd w:id="251"/>
      <w:bookmarkEnd w:id="252"/>
    </w:p>
    <w:p w14:paraId="0321CBE6" w14:textId="6E9F6517" w:rsidR="000E1DF1" w:rsidRDefault="008807C7" w:rsidP="008807C7">
      <w:r>
        <w:t>Not Applicable</w:t>
      </w:r>
      <w:r w:rsidR="000E1DF1">
        <w:t>.</w:t>
      </w:r>
    </w:p>
    <w:p w14:paraId="4297D87F" w14:textId="77777777" w:rsidR="000E1DF1" w:rsidRDefault="000E1DF1" w:rsidP="00EA7EC0">
      <w:pPr>
        <w:pStyle w:val="Heading5"/>
      </w:pPr>
      <w:bookmarkStart w:id="253" w:name="_Toc381778428"/>
      <w:bookmarkStart w:id="254" w:name="_Toc439226791"/>
      <w:r>
        <w:t>Components on Form</w:t>
      </w:r>
      <w:bookmarkEnd w:id="253"/>
      <w:bookmarkEnd w:id="254"/>
    </w:p>
    <w:p w14:paraId="565964D7" w14:textId="268C29AA" w:rsidR="00511BCB" w:rsidRDefault="008807C7" w:rsidP="008807C7">
      <w:r>
        <w:t>Not Applicable.</w:t>
      </w:r>
    </w:p>
    <w:p w14:paraId="795B3150" w14:textId="6F3E13AE" w:rsidR="000E1DF1" w:rsidRDefault="00A02BC2" w:rsidP="00EA7EC0">
      <w:pPr>
        <w:pStyle w:val="Heading5"/>
      </w:pPr>
      <w:bookmarkStart w:id="255" w:name="_Toc381778429"/>
      <w:bookmarkStart w:id="256" w:name="_Toc439226792"/>
      <w:r w:rsidRPr="00A02BC2">
        <w:t>Events</w:t>
      </w:r>
      <w:bookmarkEnd w:id="255"/>
      <w:bookmarkEnd w:id="256"/>
    </w:p>
    <w:p w14:paraId="3A7FCB64" w14:textId="30B8ED45" w:rsidR="00511BCB" w:rsidRDefault="008807C7" w:rsidP="008807C7">
      <w:pPr>
        <w:pStyle w:val="BodyText"/>
      </w:pPr>
      <w:r>
        <w:t>Not Applicable</w:t>
      </w:r>
    </w:p>
    <w:p w14:paraId="593887F3" w14:textId="4FD07314" w:rsidR="00A02BC2" w:rsidRDefault="00A02BC2" w:rsidP="00EA7EC0">
      <w:pPr>
        <w:pStyle w:val="Heading5"/>
      </w:pPr>
      <w:bookmarkStart w:id="257" w:name="_Toc381778430"/>
      <w:bookmarkStart w:id="258" w:name="_Toc439226793"/>
      <w:r>
        <w:t>Methods</w:t>
      </w:r>
      <w:bookmarkEnd w:id="257"/>
      <w:bookmarkEnd w:id="258"/>
    </w:p>
    <w:p w14:paraId="68C46BA9" w14:textId="193D4ED2" w:rsidR="00A02BC2" w:rsidRPr="00A02BC2" w:rsidRDefault="008807C7" w:rsidP="008807C7">
      <w:pPr>
        <w:pStyle w:val="BodyText"/>
      </w:pPr>
      <w:r>
        <w:t>Not Applicable</w:t>
      </w:r>
    </w:p>
    <w:p w14:paraId="2DDC1775" w14:textId="77777777" w:rsidR="00A02BC2" w:rsidRDefault="00A02BC2" w:rsidP="00EA7EC0">
      <w:pPr>
        <w:pStyle w:val="Heading5"/>
      </w:pPr>
      <w:bookmarkStart w:id="259" w:name="_Toc381778431"/>
      <w:bookmarkStart w:id="260" w:name="_Toc439226794"/>
      <w:r>
        <w:t>Special References</w:t>
      </w:r>
      <w:bookmarkEnd w:id="259"/>
      <w:bookmarkEnd w:id="260"/>
    </w:p>
    <w:p w14:paraId="6F7CAF7B" w14:textId="00FC60E5" w:rsidR="00511BCB" w:rsidRDefault="008807C7" w:rsidP="008807C7">
      <w:r>
        <w:t>Not Applicable.</w:t>
      </w:r>
    </w:p>
    <w:p w14:paraId="365E64A4" w14:textId="4F8E849C" w:rsidR="008807C7" w:rsidRDefault="00B823F0" w:rsidP="00EA7EC0">
      <w:pPr>
        <w:pStyle w:val="Heading5"/>
      </w:pPr>
      <w:bookmarkStart w:id="261" w:name="_Toc381778432"/>
      <w:bookmarkStart w:id="262" w:name="_Toc439226795"/>
      <w:r>
        <w:t>Class Events</w:t>
      </w:r>
      <w:bookmarkEnd w:id="261"/>
      <w:bookmarkEnd w:id="262"/>
    </w:p>
    <w:p w14:paraId="17090F98" w14:textId="696B8B75" w:rsidR="00511BCB" w:rsidRPr="00511BCB" w:rsidRDefault="008807C7" w:rsidP="008807C7">
      <w:pPr>
        <w:pStyle w:val="BodyText"/>
      </w:pPr>
      <w:r>
        <w:t>Not Applicable.</w:t>
      </w:r>
    </w:p>
    <w:p w14:paraId="43B4E8FC" w14:textId="7658B6E0" w:rsidR="00B823F0" w:rsidRDefault="00B823F0" w:rsidP="00EA7EC0">
      <w:pPr>
        <w:pStyle w:val="Heading5"/>
      </w:pPr>
      <w:bookmarkStart w:id="263" w:name="_Toc439226796"/>
      <w:r>
        <w:t>Class Methods</w:t>
      </w:r>
      <w:bookmarkEnd w:id="263"/>
    </w:p>
    <w:p w14:paraId="66E0F2C4" w14:textId="77777777" w:rsidR="00C023D0" w:rsidRDefault="00584ADD" w:rsidP="00C023D0">
      <w:pPr>
        <w:pStyle w:val="BodyText"/>
        <w:keepNext/>
        <w:jc w:val="center"/>
      </w:pPr>
      <w:r>
        <w:rPr>
          <w:noProof/>
        </w:rPr>
        <w:drawing>
          <wp:inline distT="0" distB="0" distL="0" distR="0" wp14:anchorId="1864EAE7" wp14:editId="6185084F">
            <wp:extent cx="3840813" cy="2773921"/>
            <wp:effectExtent l="0" t="0" r="7620" b="7620"/>
            <wp:docPr id="27" name="Picture 27" descr="The diagram displays the Class Methods." title="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VA-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3840813" cy="2773921"/>
                    </a:xfrm>
                    <a:prstGeom prst="rect">
                      <a:avLst/>
                    </a:prstGeom>
                  </pic:spPr>
                </pic:pic>
              </a:graphicData>
            </a:graphic>
          </wp:inline>
        </w:drawing>
      </w:r>
    </w:p>
    <w:p w14:paraId="2B6A8B3B" w14:textId="795C11ED" w:rsidR="00066A4C" w:rsidRDefault="00C023D0" w:rsidP="004742D4">
      <w:pPr>
        <w:pStyle w:val="Caption"/>
      </w:pPr>
      <w:bookmarkStart w:id="264" w:name="_Toc439226887"/>
      <w:r>
        <w:t xml:space="preserve">Figure </w:t>
      </w:r>
      <w:fldSimple w:instr=" SEQ Figure \* ARABIC ">
        <w:r w:rsidR="00764584">
          <w:rPr>
            <w:noProof/>
          </w:rPr>
          <w:t>14</w:t>
        </w:r>
      </w:fldSimple>
      <w:r>
        <w:t>: Class Methods</w:t>
      </w:r>
      <w:bookmarkEnd w:id="264"/>
    </w:p>
    <w:p w14:paraId="0E5AF07B" w14:textId="22878024" w:rsidR="00ED4154" w:rsidRPr="00F03181" w:rsidRDefault="006F0743" w:rsidP="00F03181">
      <w:r w:rsidRPr="00F03181">
        <w:t xml:space="preserve">The Router.java class is the heart of the communication </w:t>
      </w:r>
      <w:r w:rsidR="00920F26">
        <w:t>to</w:t>
      </w:r>
      <w:r w:rsidR="00EA7EC0">
        <w:t xml:space="preserve"> </w:t>
      </w:r>
      <w:r w:rsidRPr="00F03181">
        <w:t>the ESB that</w:t>
      </w:r>
      <w:r w:rsidR="00920F26">
        <w:t xml:space="preserve"> holds all the relevant logic for</w:t>
      </w:r>
      <w:r w:rsidRPr="00F03181">
        <w:t xml:space="preserve"> OneVA</w:t>
      </w:r>
      <w:r w:rsidR="00EA7EC0">
        <w:t xml:space="preserve"> Pharmacy</w:t>
      </w:r>
      <w:r w:rsidR="00920F26">
        <w:t>. This class extends IBM</w:t>
      </w:r>
      <w:r w:rsidRPr="00F03181">
        <w:t>s MbJavaComputeNode.</w:t>
      </w:r>
      <w:r w:rsidR="00920F26">
        <w:t xml:space="preserve"> </w:t>
      </w:r>
      <w:r w:rsidRPr="00F03181">
        <w:t xml:space="preserve">This compute node is initialized once to allow for any bootstrapping of the system and for each subsequent message that flows through the ESB by calling the </w:t>
      </w:r>
      <w:r w:rsidR="001803EE" w:rsidRPr="00F03181">
        <w:t>evaluate (</w:t>
      </w:r>
      <w:r w:rsidRPr="00F03181">
        <w:t>) method.</w:t>
      </w:r>
    </w:p>
    <w:p w14:paraId="730E4688" w14:textId="255335FE" w:rsidR="006F0743" w:rsidRPr="00F03181" w:rsidRDefault="006F0743" w:rsidP="00920F26">
      <w:r w:rsidRPr="00F03181">
        <w:t>When the compute node initializes, the VistaConfig class loads all the VistA hosts within the network for the given tier.  An environment variable called</w:t>
      </w:r>
      <w:r w:rsidR="00920F26">
        <w:t xml:space="preserve"> </w:t>
      </w:r>
      <w:r w:rsidRPr="00F03181">
        <w:t>ONEVA_TIER needs to be declared and set with a tier-specific value like “dev”, “test”</w:t>
      </w:r>
      <w:r w:rsidR="00920F26">
        <w:t>,</w:t>
      </w:r>
      <w:r w:rsidRPr="00F03181">
        <w:t xml:space="preserve"> or “prod”.  This tier will correspond to the set of VistA hosts to use by having a tier-specif</w:t>
      </w:r>
      <w:r w:rsidR="000661D4" w:rsidRPr="00F03181">
        <w:t>i</w:t>
      </w:r>
      <w:r w:rsidRPr="00F03181">
        <w:t>c name</w:t>
      </w:r>
      <w:r w:rsidR="000661D4" w:rsidRPr="00F03181">
        <w:t xml:space="preserve"> like, conf/dev-vista-host.csv.  The file containing the VistA hos</w:t>
      </w:r>
      <w:r w:rsidR="001803EE">
        <w:t>ts information is in a Comma Se</w:t>
      </w:r>
      <w:r w:rsidR="000661D4" w:rsidRPr="00F03181">
        <w:t>p</w:t>
      </w:r>
      <w:r w:rsidR="001803EE">
        <w:t>a</w:t>
      </w:r>
      <w:r w:rsidR="000661D4" w:rsidRPr="00F03181">
        <w:t>rated Values, or CSV format</w:t>
      </w:r>
      <w:r w:rsidR="00920F26">
        <w:t>,</w:t>
      </w:r>
      <w:r w:rsidR="000661D4" w:rsidRPr="00F03181">
        <w:t xml:space="preserve"> that can be used by any text editor or Excel.  The format for the CSV file is</w:t>
      </w:r>
      <w:r w:rsidR="00920F26">
        <w:t xml:space="preserve"> the following</w:t>
      </w:r>
      <w:r w:rsidR="000661D4" w:rsidRPr="00F03181">
        <w:t>:</w:t>
      </w:r>
    </w:p>
    <w:p w14:paraId="230F0FD1" w14:textId="5E6AD785" w:rsidR="000661D4" w:rsidRPr="00F03181" w:rsidRDefault="00920F26" w:rsidP="00920F26">
      <w:pPr>
        <w:ind w:left="720"/>
      </w:pPr>
      <w:r>
        <w:t>SITE_ID, IP, HOSTNAME, PORT</w:t>
      </w:r>
    </w:p>
    <w:p w14:paraId="609DD97F" w14:textId="664E2C8E" w:rsidR="000661D4" w:rsidRPr="00F03181" w:rsidRDefault="00920F26" w:rsidP="00920F26">
      <w:r>
        <w:t xml:space="preserve">An example </w:t>
      </w:r>
      <w:r w:rsidR="000661D4" w:rsidRPr="00F03181">
        <w:t>would</w:t>
      </w:r>
      <w:r>
        <w:t xml:space="preserve"> be</w:t>
      </w:r>
      <w:r w:rsidR="000661D4" w:rsidRPr="00F03181">
        <w:t>: 0,127.0.0.1,localhost,44500</w:t>
      </w:r>
    </w:p>
    <w:p w14:paraId="2B80CA65" w14:textId="0EC1BB72" w:rsidR="00066A4C" w:rsidRPr="00F03181" w:rsidRDefault="00920F26" w:rsidP="00920F26">
      <w:r>
        <w:t>Once the</w:t>
      </w:r>
      <w:r w:rsidR="000661D4" w:rsidRPr="00F03181">
        <w:t xml:space="preserve"> initialization of the ESB finishes, messages </w:t>
      </w:r>
      <w:r>
        <w:t>t</w:t>
      </w:r>
      <w:r w:rsidR="000661D4" w:rsidRPr="00F03181">
        <w:t>hen flow through the system.  Eac</w:t>
      </w:r>
      <w:r>
        <w:t xml:space="preserve">h message </w:t>
      </w:r>
      <w:r w:rsidR="000661D4" w:rsidRPr="00F03181">
        <w:t xml:space="preserve">is inspected by being parsed and accessed through a Terser.  A Terser allows for </w:t>
      </w:r>
      <w:r>
        <w:t xml:space="preserve">easy access to an HL7 message </w:t>
      </w:r>
      <w:r w:rsidR="000661D4" w:rsidRPr="00F03181">
        <w:t xml:space="preserve">contents </w:t>
      </w:r>
      <w:r w:rsidR="001803EE" w:rsidRPr="00F03181">
        <w:t>through</w:t>
      </w:r>
      <w:r w:rsidR="000661D4" w:rsidRPr="00F03181">
        <w:t xml:space="preserve"> a short-hand notation.</w:t>
      </w:r>
      <w:r>
        <w:t xml:space="preserve"> </w:t>
      </w:r>
      <w:r w:rsidR="000661D4" w:rsidRPr="00F03181">
        <w:t>The destination of the message is determined by the site ID which corresponds to the SITE_ID in the CSV file.</w:t>
      </w:r>
      <w:r>
        <w:t xml:space="preserve"> </w:t>
      </w:r>
      <w:r w:rsidR="001803EE">
        <w:t>Th</w:t>
      </w:r>
      <w:r w:rsidR="000661D4" w:rsidRPr="00F03181">
        <w:t>e VistA host lookup key must match</w:t>
      </w:r>
      <w:r w:rsidR="001803EE">
        <w:t xml:space="preserve"> in order to send the message</w:t>
      </w:r>
      <w:r w:rsidR="000661D4" w:rsidRPr="00F03181">
        <w:t>.</w:t>
      </w:r>
    </w:p>
    <w:p w14:paraId="7FA995A3" w14:textId="049ACAA3" w:rsidR="000661D4" w:rsidRPr="00F03181" w:rsidRDefault="000661D4" w:rsidP="00920F26">
      <w:r w:rsidRPr="00F03181">
        <w:t>Once the destination is known, the HL7 message is transformed via Transformer.transformToHdrRequest</w:t>
      </w:r>
      <w:r w:rsidR="00AB37CF" w:rsidRPr="00F03181">
        <w:t>()</w:t>
      </w:r>
      <w:r w:rsidRPr="00F03181">
        <w:t xml:space="preserve"> and is</w:t>
      </w:r>
      <w:r w:rsidR="00920F26">
        <w:t xml:space="preserve"> sent as a parameter to the HDR</w:t>
      </w:r>
      <w:r w:rsidRPr="00F03181">
        <w:t xml:space="preserve">/CDS </w:t>
      </w:r>
      <w:r w:rsidR="001803EE" w:rsidRPr="00F03181">
        <w:t>web service</w:t>
      </w:r>
      <w:r w:rsidRPr="00F03181">
        <w:t xml:space="preserve"> endpoint via ClinicalDataServiceClient.readClinicalData</w:t>
      </w:r>
      <w:r w:rsidR="00AB37CF" w:rsidRPr="00F03181">
        <w:t>()</w:t>
      </w:r>
      <w:r w:rsidR="00920F26">
        <w:t xml:space="preserve">. </w:t>
      </w:r>
      <w:r w:rsidRPr="00F03181">
        <w:t>The response from the HDR</w:t>
      </w:r>
      <w:r w:rsidR="00920F26">
        <w:t>/CDS</w:t>
      </w:r>
      <w:r w:rsidRPr="00F03181">
        <w:t xml:space="preserve"> is transformed back into an HL7 message via Transformer.</w:t>
      </w:r>
      <w:r w:rsidR="00AB37CF" w:rsidRPr="00F03181">
        <w:t>transformToRTB().</w:t>
      </w:r>
      <w:r w:rsidR="00920F26">
        <w:t xml:space="preserve"> </w:t>
      </w:r>
      <w:r w:rsidR="00AB37CF" w:rsidRPr="00F03181">
        <w:t>This transformed HL7 message is sent as a response to the calling VistA.</w:t>
      </w:r>
    </w:p>
    <w:p w14:paraId="1ECA8C4A" w14:textId="77777777" w:rsidR="00AB37CF" w:rsidRDefault="00AB37CF" w:rsidP="008807C7">
      <w:pPr>
        <w:pStyle w:val="BodyText"/>
      </w:pPr>
    </w:p>
    <w:p w14:paraId="54465460" w14:textId="4977B8CF" w:rsidR="00C45EAB" w:rsidRDefault="00C45EAB" w:rsidP="00EA7EC0">
      <w:pPr>
        <w:pStyle w:val="Heading5"/>
      </w:pPr>
      <w:bookmarkStart w:id="265" w:name="_Toc381778434"/>
      <w:bookmarkStart w:id="266" w:name="_Toc439226797"/>
      <w:r>
        <w:t>Class Properties</w:t>
      </w:r>
      <w:bookmarkEnd w:id="265"/>
      <w:bookmarkEnd w:id="266"/>
    </w:p>
    <w:p w14:paraId="291FCE81" w14:textId="2958D61E" w:rsidR="00ED4154" w:rsidRDefault="008807C7" w:rsidP="008807C7">
      <w:pPr>
        <w:pStyle w:val="BodyText"/>
      </w:pPr>
      <w:r>
        <w:t>Not Applicable.</w:t>
      </w:r>
    </w:p>
    <w:p w14:paraId="78D24540" w14:textId="77777777" w:rsidR="00C45EAB" w:rsidRDefault="00C45EAB" w:rsidP="00EA7EC0">
      <w:pPr>
        <w:pStyle w:val="Heading5"/>
      </w:pPr>
      <w:bookmarkStart w:id="267" w:name="_Toc381778435"/>
      <w:bookmarkStart w:id="268" w:name="_Toc439226798"/>
      <w:r>
        <w:t>Uses Clause</w:t>
      </w:r>
      <w:bookmarkEnd w:id="267"/>
      <w:bookmarkEnd w:id="268"/>
    </w:p>
    <w:p w14:paraId="01887AAC" w14:textId="77777777" w:rsidR="00C023D0" w:rsidRDefault="000221DC" w:rsidP="00C023D0">
      <w:pPr>
        <w:pStyle w:val="InstructionalText1"/>
        <w:keepNext/>
      </w:pPr>
      <w:r>
        <w:rPr>
          <w:i w:val="0"/>
          <w:noProof/>
        </w:rPr>
        <w:drawing>
          <wp:inline distT="0" distB="0" distL="0" distR="0" wp14:anchorId="5B39C116" wp14:editId="5C463435">
            <wp:extent cx="5943600" cy="2361565"/>
            <wp:effectExtent l="0" t="0" r="0" b="635"/>
            <wp:docPr id="28" name="Picture 28" descr="The diagram depicts the Uses Clause" title="Uses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VA-class-sequence-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35B797BF" w14:textId="3C1A34A9" w:rsidR="00C45EAB" w:rsidRDefault="00C023D0" w:rsidP="004742D4">
      <w:pPr>
        <w:pStyle w:val="Caption"/>
      </w:pPr>
      <w:bookmarkStart w:id="269" w:name="_Toc439226888"/>
      <w:r>
        <w:t xml:space="preserve">Figure </w:t>
      </w:r>
      <w:fldSimple w:instr=" SEQ Figure \* ARABIC ">
        <w:r w:rsidR="00764584">
          <w:rPr>
            <w:noProof/>
          </w:rPr>
          <w:t>15</w:t>
        </w:r>
      </w:fldSimple>
      <w:r>
        <w:t>: Uses Clause</w:t>
      </w:r>
      <w:bookmarkEnd w:id="269"/>
    </w:p>
    <w:p w14:paraId="276D8038" w14:textId="2AEA0908" w:rsidR="00506512" w:rsidRDefault="00506512" w:rsidP="00506512">
      <w:pPr>
        <w:pStyle w:val="BodyText"/>
      </w:pPr>
      <w:r>
        <w:t>The Use Case to query the HDR</w:t>
      </w:r>
      <w:r w:rsidR="00920F26">
        <w:t>/CDS</w:t>
      </w:r>
      <w:r>
        <w:t xml:space="preserve"> from the class level is as follows:</w:t>
      </w:r>
    </w:p>
    <w:p w14:paraId="367E2296" w14:textId="68EF6EFB" w:rsidR="00506512" w:rsidRDefault="00506512" w:rsidP="00506512">
      <w:pPr>
        <w:pStyle w:val="BodyText"/>
        <w:numPr>
          <w:ilvl w:val="0"/>
          <w:numId w:val="40"/>
        </w:numPr>
      </w:pPr>
      <w:r>
        <w:t>[step 1] A message with the type of QBP^Q13 comes to the Router Java Compute Node</w:t>
      </w:r>
    </w:p>
    <w:p w14:paraId="046DC90E" w14:textId="171E6EE6" w:rsidR="00506512" w:rsidRDefault="00506512" w:rsidP="00506512">
      <w:pPr>
        <w:pStyle w:val="BodyText"/>
        <w:numPr>
          <w:ilvl w:val="0"/>
          <w:numId w:val="40"/>
        </w:numPr>
      </w:pPr>
      <w:r>
        <w:t>[step 1.1] It is then transformed into an HDR</w:t>
      </w:r>
      <w:r w:rsidR="00920F26">
        <w:t>/CDS</w:t>
      </w:r>
      <w:r>
        <w:t xml:space="preserve"> request</w:t>
      </w:r>
    </w:p>
    <w:p w14:paraId="1D969330" w14:textId="1419BDF9" w:rsidR="00506512" w:rsidRDefault="00506512" w:rsidP="00506512">
      <w:pPr>
        <w:pStyle w:val="BodyText"/>
        <w:numPr>
          <w:ilvl w:val="0"/>
          <w:numId w:val="40"/>
        </w:numPr>
      </w:pPr>
      <w:r>
        <w:t>[step 1.2] The Router then calls the ClinicalDataServiceClient to query the HDR</w:t>
      </w:r>
      <w:r w:rsidR="00920F26">
        <w:t>/CDS</w:t>
      </w:r>
    </w:p>
    <w:p w14:paraId="0E614AEC" w14:textId="70A58DF6" w:rsidR="00506512" w:rsidRDefault="00506512" w:rsidP="00506512">
      <w:pPr>
        <w:pStyle w:val="BodyText"/>
        <w:numPr>
          <w:ilvl w:val="0"/>
          <w:numId w:val="40"/>
        </w:numPr>
      </w:pPr>
      <w:r>
        <w:t>[step 1.3] ClinicalDataServiceClient does the actual work of querying the HDR</w:t>
      </w:r>
      <w:r w:rsidR="00920F26">
        <w:t>/CDS</w:t>
      </w:r>
    </w:p>
    <w:p w14:paraId="758E6853" w14:textId="75C24DF3" w:rsidR="00506512" w:rsidRPr="00506512" w:rsidRDefault="00506512" w:rsidP="00506512">
      <w:pPr>
        <w:pStyle w:val="BodyText"/>
        <w:numPr>
          <w:ilvl w:val="0"/>
          <w:numId w:val="40"/>
        </w:numPr>
      </w:pPr>
      <w:r>
        <w:t>[step 1.4] The response from the HDR</w:t>
      </w:r>
      <w:r w:rsidR="00920F26">
        <w:t>/CDS</w:t>
      </w:r>
      <w:r>
        <w:t xml:space="preserve"> is then transformed into an RTB response to be sent to the calling VistA</w:t>
      </w:r>
    </w:p>
    <w:p w14:paraId="5F4538A7" w14:textId="7BDC7854" w:rsidR="00C45EAB" w:rsidRDefault="00C45EAB" w:rsidP="00EA7EC0">
      <w:pPr>
        <w:pStyle w:val="Heading5"/>
      </w:pPr>
      <w:bookmarkStart w:id="270" w:name="_Toc381778436"/>
      <w:bookmarkStart w:id="271" w:name="_Toc439226799"/>
      <w:r>
        <w:t>Forms</w:t>
      </w:r>
      <w:bookmarkEnd w:id="270"/>
      <w:bookmarkEnd w:id="271"/>
    </w:p>
    <w:p w14:paraId="54012739" w14:textId="7E8C8A0A" w:rsidR="002A1D01" w:rsidRPr="002A1D01" w:rsidRDefault="002A1D01" w:rsidP="002A1D01">
      <w:pPr>
        <w:pStyle w:val="BodyText"/>
      </w:pPr>
      <w:r>
        <w:t>Not applicable.</w:t>
      </w:r>
    </w:p>
    <w:p w14:paraId="1AD04896" w14:textId="519CABF2" w:rsidR="00693B1E" w:rsidRDefault="00693B1E" w:rsidP="00EA7EC0">
      <w:pPr>
        <w:pStyle w:val="Heading5"/>
      </w:pPr>
      <w:bookmarkStart w:id="272" w:name="_Toc381778437"/>
      <w:bookmarkStart w:id="273" w:name="_Toc439226800"/>
      <w:r>
        <w:t>Functions</w:t>
      </w:r>
      <w:bookmarkEnd w:id="272"/>
      <w:bookmarkEnd w:id="273"/>
    </w:p>
    <w:p w14:paraId="62711712" w14:textId="754A1214" w:rsidR="00C023D0" w:rsidRPr="00C023D0" w:rsidRDefault="00C023D0" w:rsidP="00C023D0">
      <w:pPr>
        <w:pStyle w:val="BodyText"/>
      </w:pPr>
      <w:r>
        <w:t>Not applicable.</w:t>
      </w:r>
    </w:p>
    <w:p w14:paraId="18E46E99" w14:textId="77777777" w:rsidR="00B27153" w:rsidRDefault="00B27153" w:rsidP="00EA7EC0">
      <w:pPr>
        <w:pStyle w:val="Heading5"/>
      </w:pPr>
      <w:bookmarkStart w:id="274" w:name="_Toc381778438"/>
      <w:bookmarkStart w:id="275" w:name="_Toc439226801"/>
      <w:r>
        <w:t>Dialog</w:t>
      </w:r>
      <w:bookmarkEnd w:id="274"/>
      <w:bookmarkEnd w:id="275"/>
    </w:p>
    <w:p w14:paraId="0E739809" w14:textId="77777777" w:rsidR="00967F97" w:rsidRPr="00967F97" w:rsidRDefault="00967F97" w:rsidP="00967F97">
      <w:pPr>
        <w:pStyle w:val="BodyText"/>
      </w:pPr>
      <w:r>
        <w:t>Not applicable.</w:t>
      </w:r>
    </w:p>
    <w:p w14:paraId="039C4A72" w14:textId="77777777" w:rsidR="00B777DA" w:rsidRDefault="00B777DA" w:rsidP="00EA7EC0">
      <w:pPr>
        <w:pStyle w:val="Heading5"/>
      </w:pPr>
      <w:bookmarkStart w:id="276" w:name="_Toc381778439"/>
      <w:bookmarkStart w:id="277" w:name="_Toc439226802"/>
      <w:r>
        <w:t>Help Frame</w:t>
      </w:r>
      <w:bookmarkEnd w:id="276"/>
      <w:bookmarkEnd w:id="277"/>
    </w:p>
    <w:p w14:paraId="74D369CA" w14:textId="5A56B838" w:rsidR="00471674" w:rsidRPr="00471674" w:rsidRDefault="00DB4806" w:rsidP="00B41DDA">
      <w:pPr>
        <w:pStyle w:val="BodyText"/>
        <w:rPr>
          <w:sz w:val="2"/>
          <w:szCs w:val="2"/>
        </w:rPr>
      </w:pPr>
      <w:r>
        <w:t>Not applicable.</w:t>
      </w:r>
    </w:p>
    <w:p w14:paraId="265EF448" w14:textId="77777777" w:rsidR="00C75F4C" w:rsidRDefault="00E17E2C" w:rsidP="00EA7EC0">
      <w:pPr>
        <w:pStyle w:val="Heading5"/>
      </w:pPr>
      <w:bookmarkStart w:id="278" w:name="_Toc381778440"/>
      <w:bookmarkStart w:id="279" w:name="_Toc439226803"/>
      <w:r>
        <w:t>HL7 Application</w:t>
      </w:r>
      <w:r w:rsidR="00C75F4C">
        <w:t xml:space="preserve"> Parameter</w:t>
      </w:r>
      <w:bookmarkEnd w:id="278"/>
      <w:bookmarkEnd w:id="279"/>
    </w:p>
    <w:p w14:paraId="76854613" w14:textId="658A8E3A" w:rsidR="00E279B2" w:rsidRDefault="00547AFF" w:rsidP="00310407">
      <w:r>
        <w:t>The MUMPS Patient Prescription Processing [PSO LM BACKDOOR ORDERS] menu option will be modified. The modifications include making a HL7 requests to the Prescription Manager Server for viewing and filling remote prescriptions.</w:t>
      </w:r>
    </w:p>
    <w:p w14:paraId="3703E8FB" w14:textId="77777777" w:rsidR="00547AFF" w:rsidRDefault="00547AFF" w:rsidP="00D25B64">
      <w:pPr>
        <w:pStyle w:val="Heading3"/>
      </w:pPr>
      <w:bookmarkStart w:id="280" w:name="_Toc434221079"/>
      <w:bookmarkStart w:id="281" w:name="_Toc439226804"/>
      <w:r>
        <w:t>HL7 Protocols</w:t>
      </w:r>
      <w:bookmarkEnd w:id="280"/>
      <w:bookmarkEnd w:id="281"/>
    </w:p>
    <w:p w14:paraId="2C0DAE77" w14:textId="77777777" w:rsidR="00547AFF" w:rsidRDefault="00547AFF" w:rsidP="00310407">
      <w:r>
        <w:t>An HL7 protocol event and subscriber will be configured in VistA to handle sending HL7 requests to the Prescription Manager Server. Protocols will be set up to handle all messages.  The following is an example configuration of a protocol to handle QBP-Q13 Events:</w:t>
      </w:r>
    </w:p>
    <w:p w14:paraId="23EAD76F" w14:textId="77777777" w:rsidR="00547AFF" w:rsidRDefault="00547AFF" w:rsidP="006D2D1D">
      <w:pPr>
        <w:jc w:val="center"/>
      </w:pPr>
      <w:r>
        <w:rPr>
          <w:noProof/>
        </w:rPr>
        <w:drawing>
          <wp:inline distT="0" distB="0" distL="0" distR="0" wp14:anchorId="3F3570B1" wp14:editId="00310461">
            <wp:extent cx="4158532" cy="2688216"/>
            <wp:effectExtent l="0" t="0" r="0" b="0"/>
            <wp:docPr id="4" name="Picture 4" descr="The image displays the HL7 Interface Setup screen." title="HL7 Interf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1.png"/>
                    <pic:cNvPicPr/>
                  </pic:nvPicPr>
                  <pic:blipFill>
                    <a:blip r:embed="rId23">
                      <a:extLst>
                        <a:ext uri="{28A0092B-C50C-407E-A947-70E740481C1C}">
                          <a14:useLocalDpi xmlns:a14="http://schemas.microsoft.com/office/drawing/2010/main" val="0"/>
                        </a:ext>
                      </a:extLst>
                    </a:blip>
                    <a:stretch>
                      <a:fillRect/>
                    </a:stretch>
                  </pic:blipFill>
                  <pic:spPr>
                    <a:xfrm>
                      <a:off x="0" y="0"/>
                      <a:ext cx="4160560" cy="2689527"/>
                    </a:xfrm>
                    <a:prstGeom prst="rect">
                      <a:avLst/>
                    </a:prstGeom>
                  </pic:spPr>
                </pic:pic>
              </a:graphicData>
            </a:graphic>
          </wp:inline>
        </w:drawing>
      </w:r>
    </w:p>
    <w:p w14:paraId="03578CC1" w14:textId="3BC96A72" w:rsidR="00547AFF" w:rsidRPr="00EC4FA5" w:rsidRDefault="00547AFF" w:rsidP="004742D4">
      <w:pPr>
        <w:pStyle w:val="Caption"/>
      </w:pPr>
      <w:bookmarkStart w:id="282" w:name="_Toc434221112"/>
      <w:bookmarkStart w:id="283" w:name="_Toc439226889"/>
      <w:r w:rsidRPr="00EC4FA5">
        <w:t xml:space="preserve">Figure </w:t>
      </w:r>
      <w:fldSimple w:instr=" SEQ Figure \* ARABIC ">
        <w:r w:rsidR="00764584">
          <w:rPr>
            <w:noProof/>
          </w:rPr>
          <w:t>16</w:t>
        </w:r>
      </w:fldSimple>
      <w:r w:rsidRPr="00EC4FA5">
        <w:t>: Example of Configuration of a Protocol to handle QBP-Q13 Events</w:t>
      </w:r>
      <w:bookmarkEnd w:id="282"/>
      <w:bookmarkEnd w:id="283"/>
    </w:p>
    <w:p w14:paraId="50BF69E8" w14:textId="77777777" w:rsidR="00547AFF" w:rsidRDefault="00547AFF" w:rsidP="00310407"/>
    <w:p w14:paraId="5A4EC00C" w14:textId="77777777" w:rsidR="00547AFF" w:rsidRDefault="00547AFF" w:rsidP="006D2D1D">
      <w:pPr>
        <w:keepNext/>
        <w:jc w:val="center"/>
      </w:pPr>
      <w:r>
        <w:rPr>
          <w:noProof/>
        </w:rPr>
        <w:drawing>
          <wp:inline distT="0" distB="0" distL="0" distR="0" wp14:anchorId="7381BB0D" wp14:editId="52F1DC4E">
            <wp:extent cx="4367507" cy="2814762"/>
            <wp:effectExtent l="0" t="0" r="0" b="5080"/>
            <wp:docPr id="6" name="Picture 6" descr="The image displays the screen which show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2.png"/>
                    <pic:cNvPicPr/>
                  </pic:nvPicPr>
                  <pic:blipFill>
                    <a:blip r:embed="rId24">
                      <a:extLst>
                        <a:ext uri="{28A0092B-C50C-407E-A947-70E740481C1C}">
                          <a14:useLocalDpi xmlns:a14="http://schemas.microsoft.com/office/drawing/2010/main" val="0"/>
                        </a:ext>
                      </a:extLst>
                    </a:blip>
                    <a:stretch>
                      <a:fillRect/>
                    </a:stretch>
                  </pic:blipFill>
                  <pic:spPr>
                    <a:xfrm>
                      <a:off x="0" y="0"/>
                      <a:ext cx="4369637" cy="2816135"/>
                    </a:xfrm>
                    <a:prstGeom prst="rect">
                      <a:avLst/>
                    </a:prstGeom>
                  </pic:spPr>
                </pic:pic>
              </a:graphicData>
            </a:graphic>
          </wp:inline>
        </w:drawing>
      </w:r>
    </w:p>
    <w:p w14:paraId="1A2A733D" w14:textId="3BDB37CB" w:rsidR="00547AFF" w:rsidRPr="00EC4FA5" w:rsidRDefault="00547AFF" w:rsidP="004742D4">
      <w:pPr>
        <w:pStyle w:val="Caption"/>
      </w:pPr>
      <w:bookmarkStart w:id="284" w:name="_Toc434221113"/>
      <w:bookmarkStart w:id="285" w:name="_Toc439226890"/>
      <w:r w:rsidRPr="00EC4FA5">
        <w:t xml:space="preserve">Figure </w:t>
      </w:r>
      <w:fldSimple w:instr=" SEQ Figure \* ARABIC ">
        <w:r w:rsidR="00764584">
          <w:rPr>
            <w:noProof/>
          </w:rPr>
          <w:t>17</w:t>
        </w:r>
      </w:fldSimple>
      <w:r w:rsidRPr="00EC4FA5">
        <w:t>: Example of Configuration of a Protocol to handle QBP-Q13 Events</w:t>
      </w:r>
      <w:bookmarkEnd w:id="284"/>
      <w:bookmarkEnd w:id="285"/>
    </w:p>
    <w:p w14:paraId="6993ADB2" w14:textId="77777777" w:rsidR="00547AFF" w:rsidRDefault="00547AFF" w:rsidP="004742D4">
      <w:pPr>
        <w:pStyle w:val="Caption"/>
      </w:pPr>
      <w:r>
        <w:rPr>
          <w:noProof/>
        </w:rPr>
        <w:drawing>
          <wp:inline distT="0" distB="0" distL="0" distR="0" wp14:anchorId="239D8ADB" wp14:editId="22CF6360">
            <wp:extent cx="4349363" cy="2790404"/>
            <wp:effectExtent l="0" t="0" r="0" b="0"/>
            <wp:docPr id="7" name="Picture 7"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3.png"/>
                    <pic:cNvPicPr/>
                  </pic:nvPicPr>
                  <pic:blipFill>
                    <a:blip r:embed="rId25">
                      <a:extLst>
                        <a:ext uri="{28A0092B-C50C-407E-A947-70E740481C1C}">
                          <a14:useLocalDpi xmlns:a14="http://schemas.microsoft.com/office/drawing/2010/main" val="0"/>
                        </a:ext>
                      </a:extLst>
                    </a:blip>
                    <a:stretch>
                      <a:fillRect/>
                    </a:stretch>
                  </pic:blipFill>
                  <pic:spPr>
                    <a:xfrm>
                      <a:off x="0" y="0"/>
                      <a:ext cx="4355966" cy="2794641"/>
                    </a:xfrm>
                    <a:prstGeom prst="rect">
                      <a:avLst/>
                    </a:prstGeom>
                  </pic:spPr>
                </pic:pic>
              </a:graphicData>
            </a:graphic>
          </wp:inline>
        </w:drawing>
      </w:r>
    </w:p>
    <w:p w14:paraId="617B6AE4" w14:textId="3FB56F58" w:rsidR="00547AFF" w:rsidRDefault="00547AFF" w:rsidP="004742D4">
      <w:pPr>
        <w:pStyle w:val="Caption"/>
      </w:pPr>
      <w:bookmarkStart w:id="286" w:name="_Toc434221114"/>
      <w:bookmarkStart w:id="287" w:name="_Toc439226891"/>
      <w:r>
        <w:t xml:space="preserve">Figure </w:t>
      </w:r>
      <w:fldSimple w:instr=" SEQ Figure \* ARABIC ">
        <w:r w:rsidR="00764584">
          <w:rPr>
            <w:noProof/>
          </w:rPr>
          <w:t>18</w:t>
        </w:r>
      </w:fldSimple>
      <w:r>
        <w:t>: Example of Configuration of a Protocol to handle QBP-Q13 Events</w:t>
      </w:r>
      <w:bookmarkEnd w:id="286"/>
      <w:bookmarkEnd w:id="287"/>
    </w:p>
    <w:p w14:paraId="56C095E0" w14:textId="77777777" w:rsidR="00547AFF" w:rsidRDefault="00547AFF" w:rsidP="006D2D1D">
      <w:pPr>
        <w:jc w:val="center"/>
      </w:pPr>
      <w:r>
        <w:rPr>
          <w:noProof/>
        </w:rPr>
        <w:drawing>
          <wp:inline distT="0" distB="0" distL="0" distR="0" wp14:anchorId="7D32B907" wp14:editId="1DF12A85">
            <wp:extent cx="4325509" cy="2775100"/>
            <wp:effectExtent l="0" t="0" r="0" b="6350"/>
            <wp:docPr id="10" name="Picture 10"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4.png"/>
                    <pic:cNvPicPr/>
                  </pic:nvPicPr>
                  <pic:blipFill>
                    <a:blip r:embed="rId26">
                      <a:extLst>
                        <a:ext uri="{28A0092B-C50C-407E-A947-70E740481C1C}">
                          <a14:useLocalDpi xmlns:a14="http://schemas.microsoft.com/office/drawing/2010/main" val="0"/>
                        </a:ext>
                      </a:extLst>
                    </a:blip>
                    <a:stretch>
                      <a:fillRect/>
                    </a:stretch>
                  </pic:blipFill>
                  <pic:spPr>
                    <a:xfrm>
                      <a:off x="0" y="0"/>
                      <a:ext cx="4335615" cy="2781584"/>
                    </a:xfrm>
                    <a:prstGeom prst="rect">
                      <a:avLst/>
                    </a:prstGeom>
                  </pic:spPr>
                </pic:pic>
              </a:graphicData>
            </a:graphic>
          </wp:inline>
        </w:drawing>
      </w:r>
    </w:p>
    <w:p w14:paraId="3542A58A" w14:textId="6847D0F4" w:rsidR="00547AFF" w:rsidRPr="00392C1C" w:rsidRDefault="00547AFF" w:rsidP="004742D4">
      <w:pPr>
        <w:pStyle w:val="Caption"/>
      </w:pPr>
      <w:bookmarkStart w:id="288" w:name="_Toc434221115"/>
      <w:bookmarkStart w:id="289" w:name="_Toc439226892"/>
      <w:r w:rsidRPr="00392C1C">
        <w:t xml:space="preserve">Figure </w:t>
      </w:r>
      <w:fldSimple w:instr=" SEQ Figure \* ARABIC ">
        <w:r w:rsidR="00764584">
          <w:rPr>
            <w:noProof/>
          </w:rPr>
          <w:t>19</w:t>
        </w:r>
      </w:fldSimple>
      <w:r w:rsidRPr="00392C1C">
        <w:t xml:space="preserve">: </w:t>
      </w:r>
      <w:r>
        <w:t>Example of Configuration of a Protocol to handle QBP-Q13 Events</w:t>
      </w:r>
      <w:bookmarkEnd w:id="288"/>
      <w:bookmarkEnd w:id="289"/>
    </w:p>
    <w:p w14:paraId="58D57FF0" w14:textId="77777777" w:rsidR="00547AFF" w:rsidRDefault="00547AFF" w:rsidP="00D25B64">
      <w:pPr>
        <w:pStyle w:val="Heading3"/>
      </w:pPr>
      <w:bookmarkStart w:id="290" w:name="_Toc434221080"/>
      <w:bookmarkStart w:id="291" w:name="_Toc439226805"/>
      <w:r>
        <w:t>HL7 Sender and Receiver Applications</w:t>
      </w:r>
      <w:bookmarkEnd w:id="290"/>
      <w:bookmarkEnd w:id="291"/>
    </w:p>
    <w:p w14:paraId="119A0E1B" w14:textId="77777777" w:rsidR="00547AFF" w:rsidRDefault="00547AFF" w:rsidP="00310407">
      <w:r>
        <w:t>Sender and Receiver HL7 applications will be configured in VistA to fill MSH-3, 4, 5 and 6 fields. The Sending Application Facility Name is used to convey the site number of the VistA. The following is an example configuration of applications used in the protocols above:</w:t>
      </w:r>
    </w:p>
    <w:p w14:paraId="5E1BD535" w14:textId="77777777" w:rsidR="00547AFF" w:rsidRDefault="00547AFF" w:rsidP="006D2D1D">
      <w:pPr>
        <w:jc w:val="center"/>
      </w:pPr>
      <w:r>
        <w:rPr>
          <w:noProof/>
        </w:rPr>
        <w:drawing>
          <wp:inline distT="0" distB="0" distL="0" distR="0" wp14:anchorId="47F8F639" wp14:editId="350AD49B">
            <wp:extent cx="4350146" cy="2790907"/>
            <wp:effectExtent l="0" t="0" r="0" b="0"/>
            <wp:docPr id="11" name="Picture 11" descr="The image displays an example of the Receiving HL7 Application Configuration" title="Receiv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27">
                      <a:extLst>
                        <a:ext uri="{28A0092B-C50C-407E-A947-70E740481C1C}">
                          <a14:useLocalDpi xmlns:a14="http://schemas.microsoft.com/office/drawing/2010/main" val="0"/>
                        </a:ext>
                      </a:extLst>
                    </a:blip>
                    <a:stretch>
                      <a:fillRect/>
                    </a:stretch>
                  </pic:blipFill>
                  <pic:spPr>
                    <a:xfrm>
                      <a:off x="0" y="0"/>
                      <a:ext cx="4352268" cy="2792268"/>
                    </a:xfrm>
                    <a:prstGeom prst="rect">
                      <a:avLst/>
                    </a:prstGeom>
                  </pic:spPr>
                </pic:pic>
              </a:graphicData>
            </a:graphic>
          </wp:inline>
        </w:drawing>
      </w:r>
    </w:p>
    <w:p w14:paraId="6CCF4351" w14:textId="58D2BE40" w:rsidR="00547AFF" w:rsidRPr="006467BE" w:rsidRDefault="00547AFF" w:rsidP="004742D4">
      <w:pPr>
        <w:pStyle w:val="Caption"/>
      </w:pPr>
      <w:bookmarkStart w:id="292" w:name="_Toc434221116"/>
      <w:bookmarkStart w:id="293" w:name="_Toc439226893"/>
      <w:r>
        <w:t xml:space="preserve">Figure </w:t>
      </w:r>
      <w:fldSimple w:instr=" SEQ Figure \* ARABIC ">
        <w:r w:rsidR="00764584">
          <w:rPr>
            <w:noProof/>
          </w:rPr>
          <w:t>20</w:t>
        </w:r>
      </w:fldSimple>
      <w:r>
        <w:t>: Receiving HL7 Application Configuration</w:t>
      </w:r>
      <w:bookmarkEnd w:id="292"/>
      <w:bookmarkEnd w:id="293"/>
    </w:p>
    <w:p w14:paraId="66567E4C" w14:textId="77777777" w:rsidR="00547AFF" w:rsidRDefault="00547AFF" w:rsidP="006D2D1D">
      <w:pPr>
        <w:jc w:val="center"/>
      </w:pPr>
      <w:r>
        <w:rPr>
          <w:noProof/>
        </w:rPr>
        <w:drawing>
          <wp:inline distT="0" distB="0" distL="0" distR="0" wp14:anchorId="7B8B075C" wp14:editId="1FA65873">
            <wp:extent cx="4365266" cy="2800607"/>
            <wp:effectExtent l="0" t="0" r="0" b="0"/>
            <wp:docPr id="12" name="Picture 12" descr="The image displays an example of the Sending HL7 Application Configuration" title="Send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png"/>
                    <pic:cNvPicPr/>
                  </pic:nvPicPr>
                  <pic:blipFill>
                    <a:blip r:embed="rId28">
                      <a:extLst>
                        <a:ext uri="{28A0092B-C50C-407E-A947-70E740481C1C}">
                          <a14:useLocalDpi xmlns:a14="http://schemas.microsoft.com/office/drawing/2010/main" val="0"/>
                        </a:ext>
                      </a:extLst>
                    </a:blip>
                    <a:stretch>
                      <a:fillRect/>
                    </a:stretch>
                  </pic:blipFill>
                  <pic:spPr>
                    <a:xfrm>
                      <a:off x="0" y="0"/>
                      <a:ext cx="4373336" cy="2805784"/>
                    </a:xfrm>
                    <a:prstGeom prst="rect">
                      <a:avLst/>
                    </a:prstGeom>
                  </pic:spPr>
                </pic:pic>
              </a:graphicData>
            </a:graphic>
          </wp:inline>
        </w:drawing>
      </w:r>
    </w:p>
    <w:p w14:paraId="1F381DD3" w14:textId="26B0BA61" w:rsidR="00547AFF" w:rsidRDefault="00547AFF" w:rsidP="004742D4">
      <w:pPr>
        <w:pStyle w:val="Caption"/>
      </w:pPr>
      <w:bookmarkStart w:id="294" w:name="_Toc434221117"/>
      <w:bookmarkStart w:id="295" w:name="_Toc439226894"/>
      <w:r>
        <w:t xml:space="preserve">Figure </w:t>
      </w:r>
      <w:fldSimple w:instr=" SEQ Figure \* ARABIC ">
        <w:r w:rsidR="00764584">
          <w:rPr>
            <w:noProof/>
          </w:rPr>
          <w:t>21</w:t>
        </w:r>
      </w:fldSimple>
      <w:r>
        <w:t>: Sending HL7 Application Configuration</w:t>
      </w:r>
      <w:bookmarkEnd w:id="294"/>
      <w:bookmarkEnd w:id="295"/>
    </w:p>
    <w:p w14:paraId="46DCF6ED" w14:textId="77777777" w:rsidR="00547AFF" w:rsidRDefault="00547AFF" w:rsidP="00D25B64">
      <w:pPr>
        <w:pStyle w:val="Heading3"/>
      </w:pPr>
      <w:bookmarkStart w:id="296" w:name="_Toc434221081"/>
      <w:bookmarkStart w:id="297" w:name="_Toc439226806"/>
      <w:r>
        <w:t>Sender and Receiver Logical Links</w:t>
      </w:r>
      <w:bookmarkEnd w:id="296"/>
      <w:bookmarkEnd w:id="297"/>
    </w:p>
    <w:p w14:paraId="25F9C2AF" w14:textId="77777777" w:rsidR="00547AFF" w:rsidRDefault="00547AFF" w:rsidP="00310407">
      <w:r>
        <w:t>A client logical link will be configured in VistA with the IP and Port of the EMI. Additionally, a server or listening logical link will be added. HL7 messaging will be used to exchange requests between the initiating VistA and the EMI. The following is an example configuration of logical links used in the applications above:</w:t>
      </w:r>
    </w:p>
    <w:p w14:paraId="79AE6C38" w14:textId="77777777" w:rsidR="00547AFF" w:rsidRDefault="00547AFF" w:rsidP="006D2D1D">
      <w:pPr>
        <w:jc w:val="center"/>
      </w:pPr>
      <w:r>
        <w:rPr>
          <w:noProof/>
        </w:rPr>
        <w:drawing>
          <wp:inline distT="0" distB="0" distL="0" distR="0" wp14:anchorId="4B9BE95A" wp14:editId="3753F6AA">
            <wp:extent cx="4399722" cy="2822713"/>
            <wp:effectExtent l="0" t="0" r="1270" b="0"/>
            <wp:docPr id="13" name="Picture 13"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1.png"/>
                    <pic:cNvPicPr/>
                  </pic:nvPicPr>
                  <pic:blipFill>
                    <a:blip r:embed="rId29">
                      <a:extLst>
                        <a:ext uri="{28A0092B-C50C-407E-A947-70E740481C1C}">
                          <a14:useLocalDpi xmlns:a14="http://schemas.microsoft.com/office/drawing/2010/main" val="0"/>
                        </a:ext>
                      </a:extLst>
                    </a:blip>
                    <a:stretch>
                      <a:fillRect/>
                    </a:stretch>
                  </pic:blipFill>
                  <pic:spPr>
                    <a:xfrm>
                      <a:off x="0" y="0"/>
                      <a:ext cx="4401867" cy="2824089"/>
                    </a:xfrm>
                    <a:prstGeom prst="rect">
                      <a:avLst/>
                    </a:prstGeom>
                  </pic:spPr>
                </pic:pic>
              </a:graphicData>
            </a:graphic>
          </wp:inline>
        </w:drawing>
      </w:r>
    </w:p>
    <w:p w14:paraId="337A8679" w14:textId="15759CFF" w:rsidR="00547AFF" w:rsidRPr="00392C1C" w:rsidRDefault="00547AFF" w:rsidP="004742D4">
      <w:pPr>
        <w:pStyle w:val="Caption"/>
      </w:pPr>
      <w:bookmarkStart w:id="298" w:name="_Toc434221118"/>
      <w:bookmarkStart w:id="299" w:name="_Toc439226895"/>
      <w:r>
        <w:t xml:space="preserve">Figure </w:t>
      </w:r>
      <w:fldSimple w:instr=" SEQ Figure \* ARABIC ">
        <w:r w:rsidR="00764584">
          <w:rPr>
            <w:noProof/>
          </w:rPr>
          <w:t>22</w:t>
        </w:r>
      </w:fldSimple>
      <w:r>
        <w:t>: Example of Configuration of Logical Links</w:t>
      </w:r>
      <w:bookmarkEnd w:id="298"/>
      <w:bookmarkEnd w:id="299"/>
    </w:p>
    <w:p w14:paraId="7E85999C" w14:textId="77777777" w:rsidR="00547AFF" w:rsidRDefault="00547AFF" w:rsidP="006D2D1D">
      <w:pPr>
        <w:jc w:val="center"/>
      </w:pPr>
      <w:r>
        <w:rPr>
          <w:noProof/>
        </w:rPr>
        <w:drawing>
          <wp:inline distT="0" distB="0" distL="0" distR="0" wp14:anchorId="2B2AB0D9" wp14:editId="1FCF4D8D">
            <wp:extent cx="4365266" cy="2800608"/>
            <wp:effectExtent l="0" t="0" r="0" b="0"/>
            <wp:docPr id="14" name="Picture 14"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2.png"/>
                    <pic:cNvPicPr/>
                  </pic:nvPicPr>
                  <pic:blipFill>
                    <a:blip r:embed="rId30">
                      <a:extLst>
                        <a:ext uri="{28A0092B-C50C-407E-A947-70E740481C1C}">
                          <a14:useLocalDpi xmlns:a14="http://schemas.microsoft.com/office/drawing/2010/main" val="0"/>
                        </a:ext>
                      </a:extLst>
                    </a:blip>
                    <a:stretch>
                      <a:fillRect/>
                    </a:stretch>
                  </pic:blipFill>
                  <pic:spPr>
                    <a:xfrm>
                      <a:off x="0" y="0"/>
                      <a:ext cx="4376707" cy="2807948"/>
                    </a:xfrm>
                    <a:prstGeom prst="rect">
                      <a:avLst/>
                    </a:prstGeom>
                  </pic:spPr>
                </pic:pic>
              </a:graphicData>
            </a:graphic>
          </wp:inline>
        </w:drawing>
      </w:r>
    </w:p>
    <w:p w14:paraId="6662E4B7" w14:textId="1C2A2993" w:rsidR="00547AFF" w:rsidRDefault="00547AFF" w:rsidP="004742D4">
      <w:pPr>
        <w:pStyle w:val="Caption"/>
      </w:pPr>
      <w:bookmarkStart w:id="300" w:name="_Toc434221119"/>
      <w:bookmarkStart w:id="301" w:name="_Toc439226896"/>
      <w:r>
        <w:t xml:space="preserve">Figure </w:t>
      </w:r>
      <w:fldSimple w:instr=" SEQ Figure \* ARABIC ">
        <w:r w:rsidR="00764584">
          <w:rPr>
            <w:noProof/>
          </w:rPr>
          <w:t>23</w:t>
        </w:r>
      </w:fldSimple>
      <w:r>
        <w:t>: Example of Configuration of Logical Links</w:t>
      </w:r>
      <w:bookmarkEnd w:id="300"/>
      <w:bookmarkEnd w:id="301"/>
    </w:p>
    <w:p w14:paraId="7AED21CF" w14:textId="77777777" w:rsidR="00547AFF" w:rsidRDefault="00547AFF" w:rsidP="006D2D1D">
      <w:pPr>
        <w:jc w:val="center"/>
      </w:pPr>
      <w:r>
        <w:rPr>
          <w:noProof/>
        </w:rPr>
        <w:drawing>
          <wp:inline distT="0" distB="0" distL="0" distR="0" wp14:anchorId="6EDED018" wp14:editId="74E2198F">
            <wp:extent cx="4405023" cy="2826114"/>
            <wp:effectExtent l="0" t="0" r="0" b="0"/>
            <wp:docPr id="15" name="Picture 15" descr="Th eimage displays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3.png"/>
                    <pic:cNvPicPr/>
                  </pic:nvPicPr>
                  <pic:blipFill>
                    <a:blip r:embed="rId31">
                      <a:extLst>
                        <a:ext uri="{28A0092B-C50C-407E-A947-70E740481C1C}">
                          <a14:useLocalDpi xmlns:a14="http://schemas.microsoft.com/office/drawing/2010/main" val="0"/>
                        </a:ext>
                      </a:extLst>
                    </a:blip>
                    <a:stretch>
                      <a:fillRect/>
                    </a:stretch>
                  </pic:blipFill>
                  <pic:spPr>
                    <a:xfrm>
                      <a:off x="0" y="0"/>
                      <a:ext cx="4407171" cy="2827492"/>
                    </a:xfrm>
                    <a:prstGeom prst="rect">
                      <a:avLst/>
                    </a:prstGeom>
                  </pic:spPr>
                </pic:pic>
              </a:graphicData>
            </a:graphic>
          </wp:inline>
        </w:drawing>
      </w:r>
    </w:p>
    <w:p w14:paraId="76370086" w14:textId="1FBA1E50" w:rsidR="00547AFF" w:rsidRDefault="00547AFF" w:rsidP="004742D4">
      <w:pPr>
        <w:pStyle w:val="Caption"/>
      </w:pPr>
      <w:bookmarkStart w:id="302" w:name="_Toc434221120"/>
      <w:bookmarkStart w:id="303" w:name="_Toc439226897"/>
      <w:r>
        <w:t xml:space="preserve">Figure </w:t>
      </w:r>
      <w:fldSimple w:instr=" SEQ Figure \* ARABIC ">
        <w:r w:rsidR="00764584">
          <w:rPr>
            <w:noProof/>
          </w:rPr>
          <w:t>24</w:t>
        </w:r>
      </w:fldSimple>
      <w:r>
        <w:t>: Example of Configuration of Logical Links</w:t>
      </w:r>
      <w:bookmarkEnd w:id="302"/>
      <w:bookmarkEnd w:id="303"/>
    </w:p>
    <w:p w14:paraId="371C1E79" w14:textId="77777777" w:rsidR="006D2D1D" w:rsidRDefault="00547AFF" w:rsidP="006D2D1D">
      <w:pPr>
        <w:keepNext/>
        <w:jc w:val="center"/>
      </w:pPr>
      <w:r>
        <w:rPr>
          <w:noProof/>
        </w:rPr>
        <w:drawing>
          <wp:inline distT="0" distB="0" distL="0" distR="0" wp14:anchorId="20FB7212" wp14:editId="6953DE66">
            <wp:extent cx="4424510" cy="2838616"/>
            <wp:effectExtent l="0" t="0" r="0" b="0"/>
            <wp:docPr id="16" name="Picture 16"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4.png"/>
                    <pic:cNvPicPr/>
                  </pic:nvPicPr>
                  <pic:blipFill>
                    <a:blip r:embed="rId32">
                      <a:extLst>
                        <a:ext uri="{28A0092B-C50C-407E-A947-70E740481C1C}">
                          <a14:useLocalDpi xmlns:a14="http://schemas.microsoft.com/office/drawing/2010/main" val="0"/>
                        </a:ext>
                      </a:extLst>
                    </a:blip>
                    <a:stretch>
                      <a:fillRect/>
                    </a:stretch>
                  </pic:blipFill>
                  <pic:spPr>
                    <a:xfrm>
                      <a:off x="0" y="0"/>
                      <a:ext cx="4426668" cy="2840001"/>
                    </a:xfrm>
                    <a:prstGeom prst="rect">
                      <a:avLst/>
                    </a:prstGeom>
                  </pic:spPr>
                </pic:pic>
              </a:graphicData>
            </a:graphic>
          </wp:inline>
        </w:drawing>
      </w:r>
    </w:p>
    <w:p w14:paraId="4CC9E34B" w14:textId="1663DD2D" w:rsidR="00547AFF" w:rsidRDefault="006D2D1D" w:rsidP="004742D4">
      <w:pPr>
        <w:pStyle w:val="Caption"/>
      </w:pPr>
      <w:bookmarkStart w:id="304" w:name="_Toc439226898"/>
      <w:r>
        <w:t xml:space="preserve">Figure </w:t>
      </w:r>
      <w:fldSimple w:instr=" SEQ Figure \* ARABIC ">
        <w:r w:rsidR="00764584">
          <w:rPr>
            <w:noProof/>
          </w:rPr>
          <w:t>25</w:t>
        </w:r>
      </w:fldSimple>
      <w:r>
        <w:t>: Example of Configuration of Logical Links</w:t>
      </w:r>
      <w:bookmarkEnd w:id="304"/>
    </w:p>
    <w:p w14:paraId="0EF806FB" w14:textId="77777777" w:rsidR="00B32540" w:rsidRPr="00B32540" w:rsidRDefault="00B32540" w:rsidP="00310407"/>
    <w:p w14:paraId="00F3DB39" w14:textId="11B5EBAA" w:rsidR="00B32540" w:rsidRDefault="00B32540" w:rsidP="00EA7EC0">
      <w:pPr>
        <w:pStyle w:val="Heading5"/>
      </w:pPr>
      <w:bookmarkStart w:id="305" w:name="_Toc381778441"/>
      <w:bookmarkStart w:id="306" w:name="_Toc439226807"/>
      <w:r>
        <w:t>HL7 Logical Link</w:t>
      </w:r>
      <w:bookmarkEnd w:id="305"/>
      <w:bookmarkEnd w:id="306"/>
    </w:p>
    <w:p w14:paraId="566FF91B" w14:textId="77777777" w:rsidR="00DA7EEA" w:rsidRDefault="00DA7EEA" w:rsidP="004742D4">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3506C979" w14:textId="77777777" w:rsidTr="00116162">
        <w:trPr>
          <w:cantSplit/>
          <w:tblHeader/>
        </w:trPr>
        <w:tc>
          <w:tcPr>
            <w:tcW w:w="1574" w:type="pct"/>
            <w:shd w:val="clear" w:color="auto" w:fill="F2F2F2" w:themeFill="background1" w:themeFillShade="F2"/>
          </w:tcPr>
          <w:p w14:paraId="20B46F08"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451440CD" w14:textId="77777777" w:rsidR="00DA7EEA" w:rsidRPr="002B182E" w:rsidRDefault="00DA7EEA" w:rsidP="00116162">
            <w:pPr>
              <w:pStyle w:val="TableHeading"/>
            </w:pPr>
            <w:r w:rsidRPr="002B182E">
              <w:t>Description</w:t>
            </w:r>
          </w:p>
        </w:tc>
      </w:tr>
      <w:tr w:rsidR="00DA7EEA" w:rsidRPr="002B182E" w14:paraId="4660DF3C" w14:textId="77777777" w:rsidTr="00116162">
        <w:trPr>
          <w:cantSplit/>
        </w:trPr>
        <w:tc>
          <w:tcPr>
            <w:tcW w:w="1574" w:type="pct"/>
            <w:shd w:val="clear" w:color="auto" w:fill="F2F2F2" w:themeFill="background1" w:themeFillShade="F2"/>
          </w:tcPr>
          <w:p w14:paraId="606BE7FE"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26AFEE97" w14:textId="77777777" w:rsidR="00DA7EEA" w:rsidRPr="002B182E" w:rsidRDefault="00DA7EEA" w:rsidP="00116162">
            <w:pPr>
              <w:pStyle w:val="TableText"/>
              <w:rPr>
                <w:rFonts w:ascii="Garamond" w:hAnsi="Garamond"/>
                <w:b/>
              </w:rPr>
            </w:pPr>
            <w:r>
              <w:rPr>
                <w:rFonts w:ascii="Garamond" w:hAnsi="Garamond"/>
                <w:b/>
              </w:rPr>
              <w:t>ZJTHR39550** - NAME CHANGE REQUIRED</w:t>
            </w:r>
          </w:p>
        </w:tc>
      </w:tr>
    </w:tbl>
    <w:p w14:paraId="0D60EC79"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13E676ED" w14:textId="77777777" w:rsidTr="00116162">
        <w:trPr>
          <w:cantSplit/>
        </w:trPr>
        <w:tc>
          <w:tcPr>
            <w:tcW w:w="1574" w:type="pct"/>
            <w:shd w:val="clear" w:color="auto" w:fill="F2F2F2" w:themeFill="background1" w:themeFillShade="F2"/>
          </w:tcPr>
          <w:p w14:paraId="5A5C921B"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2C5DFFD5"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39"/>
                  <w:enabled/>
                  <w:calcOnExit w:val="0"/>
                  <w:statusText w:type="text" w:val="New"/>
                  <w:checkBox>
                    <w:sizeAuto/>
                    <w:default w:val="1"/>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2D2C690B"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1BC69C9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2D7245A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0B6D2D7B"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5E5D6F6B" w14:textId="77777777" w:rsidTr="00116162">
        <w:trPr>
          <w:cantSplit/>
          <w:trHeight w:val="242"/>
          <w:tblHeader/>
        </w:trPr>
        <w:tc>
          <w:tcPr>
            <w:tcW w:w="1574" w:type="pct"/>
            <w:shd w:val="clear" w:color="auto" w:fill="F2F2F2" w:themeFill="background1" w:themeFillShade="F2"/>
          </w:tcPr>
          <w:p w14:paraId="767670D1"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38D2F76A"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106A7028" w14:textId="77777777" w:rsidR="00DA7EEA" w:rsidRPr="002B182E" w:rsidRDefault="00DA7EEA" w:rsidP="00116162">
            <w:pPr>
              <w:pStyle w:val="TableHeading"/>
            </w:pPr>
            <w:r w:rsidRPr="002B182E">
              <w:t>Modified</w:t>
            </w:r>
          </w:p>
        </w:tc>
      </w:tr>
      <w:tr w:rsidR="00DA7EEA" w:rsidRPr="002B182E" w14:paraId="50B6B761" w14:textId="77777777" w:rsidTr="00116162">
        <w:trPr>
          <w:cantSplit/>
        </w:trPr>
        <w:tc>
          <w:tcPr>
            <w:tcW w:w="1574" w:type="pct"/>
            <w:shd w:val="clear" w:color="auto" w:fill="F2F2F2" w:themeFill="background1" w:themeFillShade="F2"/>
          </w:tcPr>
          <w:p w14:paraId="41884140" w14:textId="77777777" w:rsidR="00DA7EEA" w:rsidRPr="002B182E" w:rsidRDefault="00DA7EEA" w:rsidP="00116162">
            <w:pPr>
              <w:pStyle w:val="TableText"/>
              <w:rPr>
                <w:b/>
              </w:rPr>
            </w:pPr>
            <w:r w:rsidRPr="002B182E">
              <w:rPr>
                <w:b/>
              </w:rPr>
              <w:t>Node</w:t>
            </w:r>
          </w:p>
        </w:tc>
        <w:tc>
          <w:tcPr>
            <w:tcW w:w="1696" w:type="pct"/>
          </w:tcPr>
          <w:p w14:paraId="233C04E0"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093C9EF"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6B1DC57E" w14:textId="77777777" w:rsidTr="00116162">
        <w:trPr>
          <w:cantSplit/>
        </w:trPr>
        <w:tc>
          <w:tcPr>
            <w:tcW w:w="1574" w:type="pct"/>
            <w:shd w:val="clear" w:color="auto" w:fill="F2F2F2" w:themeFill="background1" w:themeFillShade="F2"/>
          </w:tcPr>
          <w:p w14:paraId="0CA5F11D" w14:textId="77777777" w:rsidR="00DA7EEA" w:rsidRPr="002B182E" w:rsidRDefault="00DA7EEA" w:rsidP="00116162">
            <w:pPr>
              <w:pStyle w:val="TableText"/>
              <w:rPr>
                <w:b/>
              </w:rPr>
            </w:pPr>
            <w:r w:rsidRPr="002B182E">
              <w:rPr>
                <w:b/>
              </w:rPr>
              <w:t>Institution</w:t>
            </w:r>
          </w:p>
        </w:tc>
        <w:tc>
          <w:tcPr>
            <w:tcW w:w="1696" w:type="pct"/>
          </w:tcPr>
          <w:p w14:paraId="551F961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7CDBE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38EA6D47" w14:textId="77777777" w:rsidTr="00116162">
        <w:trPr>
          <w:cantSplit/>
        </w:trPr>
        <w:tc>
          <w:tcPr>
            <w:tcW w:w="1574" w:type="pct"/>
            <w:shd w:val="clear" w:color="auto" w:fill="F2F2F2" w:themeFill="background1" w:themeFillShade="F2"/>
          </w:tcPr>
          <w:p w14:paraId="702E58C0" w14:textId="77777777" w:rsidR="00DA7EEA" w:rsidRPr="002B182E" w:rsidRDefault="00DA7EEA" w:rsidP="00116162">
            <w:pPr>
              <w:pStyle w:val="TableText"/>
              <w:rPr>
                <w:b/>
              </w:rPr>
            </w:pPr>
            <w:r w:rsidRPr="002B182E">
              <w:rPr>
                <w:b/>
              </w:rPr>
              <w:t>Domain</w:t>
            </w:r>
          </w:p>
        </w:tc>
        <w:tc>
          <w:tcPr>
            <w:tcW w:w="1696" w:type="pct"/>
          </w:tcPr>
          <w:p w14:paraId="3D0F9F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1B737F61"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4759E5" w14:textId="77777777" w:rsidTr="00116162">
        <w:trPr>
          <w:cantSplit/>
        </w:trPr>
        <w:tc>
          <w:tcPr>
            <w:tcW w:w="1574" w:type="pct"/>
            <w:shd w:val="clear" w:color="auto" w:fill="F2F2F2" w:themeFill="background1" w:themeFillShade="F2"/>
          </w:tcPr>
          <w:p w14:paraId="146F09BF" w14:textId="77777777" w:rsidR="00DA7EEA" w:rsidRPr="002B182E" w:rsidRDefault="00DA7EEA" w:rsidP="00116162">
            <w:pPr>
              <w:pStyle w:val="TableText"/>
              <w:rPr>
                <w:b/>
              </w:rPr>
            </w:pPr>
            <w:r w:rsidRPr="002B182E">
              <w:rPr>
                <w:b/>
              </w:rPr>
              <w:t>Autostart</w:t>
            </w:r>
          </w:p>
        </w:tc>
        <w:tc>
          <w:tcPr>
            <w:tcW w:w="1696" w:type="pct"/>
          </w:tcPr>
          <w:p w14:paraId="02D5ACC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51C6E0" w14:textId="77777777" w:rsidR="00DA7EEA" w:rsidRPr="002B182E" w:rsidRDefault="00DA7EEA" w:rsidP="00116162">
            <w:pPr>
              <w:pStyle w:val="TableText"/>
              <w:rPr>
                <w:rFonts w:ascii="Garamond" w:hAnsi="Garamond"/>
                <w:b/>
              </w:rPr>
            </w:pPr>
            <w:r>
              <w:rPr>
                <w:rFonts w:ascii="Garamond" w:hAnsi="Garamond"/>
                <w:b/>
              </w:rPr>
              <w:t>Disabled</w:t>
            </w:r>
          </w:p>
        </w:tc>
      </w:tr>
      <w:tr w:rsidR="00DA7EEA" w:rsidRPr="002B182E" w14:paraId="1805062C" w14:textId="77777777" w:rsidTr="00116162">
        <w:trPr>
          <w:cantSplit/>
        </w:trPr>
        <w:tc>
          <w:tcPr>
            <w:tcW w:w="1574" w:type="pct"/>
            <w:shd w:val="clear" w:color="auto" w:fill="F2F2F2" w:themeFill="background1" w:themeFillShade="F2"/>
          </w:tcPr>
          <w:p w14:paraId="62505A7D" w14:textId="77777777" w:rsidR="00DA7EEA" w:rsidRPr="002B182E" w:rsidRDefault="00DA7EEA" w:rsidP="00116162">
            <w:pPr>
              <w:pStyle w:val="TableText"/>
              <w:rPr>
                <w:b/>
              </w:rPr>
            </w:pPr>
            <w:r w:rsidRPr="002B182E">
              <w:rPr>
                <w:b/>
              </w:rPr>
              <w:t>Queue Size</w:t>
            </w:r>
          </w:p>
        </w:tc>
        <w:tc>
          <w:tcPr>
            <w:tcW w:w="1696" w:type="pct"/>
          </w:tcPr>
          <w:p w14:paraId="3FAC655F"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3B9BFEF"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285FBB97" w14:textId="77777777" w:rsidTr="00116162">
        <w:trPr>
          <w:cantSplit/>
        </w:trPr>
        <w:tc>
          <w:tcPr>
            <w:tcW w:w="1574" w:type="pct"/>
            <w:shd w:val="clear" w:color="auto" w:fill="F2F2F2" w:themeFill="background1" w:themeFillShade="F2"/>
          </w:tcPr>
          <w:p w14:paraId="13CA915E" w14:textId="77777777" w:rsidR="00DA7EEA" w:rsidRPr="002B182E" w:rsidRDefault="00DA7EEA" w:rsidP="00116162">
            <w:pPr>
              <w:pStyle w:val="TableText"/>
              <w:rPr>
                <w:b/>
              </w:rPr>
            </w:pPr>
            <w:r w:rsidRPr="002B182E">
              <w:rPr>
                <w:b/>
              </w:rPr>
              <w:t>LLP Type</w:t>
            </w:r>
          </w:p>
        </w:tc>
        <w:tc>
          <w:tcPr>
            <w:tcW w:w="1696" w:type="pct"/>
          </w:tcPr>
          <w:p w14:paraId="5D376C4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241FBA5" w14:textId="77777777" w:rsidR="00DA7EEA" w:rsidRPr="002B182E" w:rsidRDefault="00DA7EEA" w:rsidP="00116162">
            <w:pPr>
              <w:pStyle w:val="TableText"/>
              <w:rPr>
                <w:rFonts w:ascii="Garamond" w:hAnsi="Garamond"/>
                <w:b/>
              </w:rPr>
            </w:pPr>
            <w:r>
              <w:rPr>
                <w:rFonts w:ascii="Garamond" w:hAnsi="Garamond"/>
                <w:b/>
              </w:rPr>
              <w:t>TCP</w:t>
            </w:r>
          </w:p>
        </w:tc>
      </w:tr>
    </w:tbl>
    <w:p w14:paraId="7BAC50BD" w14:textId="77777777" w:rsidR="00DA7EEA" w:rsidRDefault="00DA7EEA" w:rsidP="00EA7EC0">
      <w:pPr>
        <w:pStyle w:val="Heading5"/>
        <w:numPr>
          <w:ilvl w:val="0"/>
          <w:numId w:val="0"/>
        </w:num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1E92E86E" w14:textId="77777777" w:rsidTr="00116162">
        <w:trPr>
          <w:cantSplit/>
          <w:tblHeader/>
        </w:trPr>
        <w:tc>
          <w:tcPr>
            <w:tcW w:w="1574" w:type="pct"/>
            <w:shd w:val="clear" w:color="auto" w:fill="F2F2F2" w:themeFill="background1" w:themeFillShade="F2"/>
          </w:tcPr>
          <w:p w14:paraId="1CA26E67"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1E72361E" w14:textId="77777777" w:rsidR="00DA7EEA" w:rsidRPr="002B182E" w:rsidRDefault="00DA7EEA" w:rsidP="00116162">
            <w:pPr>
              <w:pStyle w:val="TableHeading"/>
            </w:pPr>
            <w:r w:rsidRPr="002B182E">
              <w:t>Description</w:t>
            </w:r>
          </w:p>
        </w:tc>
      </w:tr>
      <w:tr w:rsidR="00DA7EEA" w:rsidRPr="002B182E" w14:paraId="03A6DE91" w14:textId="77777777" w:rsidTr="00116162">
        <w:trPr>
          <w:cantSplit/>
        </w:trPr>
        <w:tc>
          <w:tcPr>
            <w:tcW w:w="1574" w:type="pct"/>
            <w:shd w:val="clear" w:color="auto" w:fill="F2F2F2" w:themeFill="background1" w:themeFillShade="F2"/>
          </w:tcPr>
          <w:p w14:paraId="04EB7B0A"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58DBCF27" w14:textId="77777777" w:rsidR="00DA7EEA" w:rsidRPr="002B182E" w:rsidRDefault="00DA7EEA" w:rsidP="00116162">
            <w:pPr>
              <w:pStyle w:val="TableText"/>
              <w:rPr>
                <w:rFonts w:ascii="Garamond" w:hAnsi="Garamond"/>
                <w:b/>
              </w:rPr>
            </w:pPr>
            <w:r>
              <w:rPr>
                <w:rFonts w:ascii="Garamond" w:hAnsi="Garamond"/>
                <w:b/>
              </w:rPr>
              <w:t>ZJTHS36500** - NAME CHANGE REQUIRED</w:t>
            </w:r>
          </w:p>
        </w:tc>
      </w:tr>
    </w:tbl>
    <w:p w14:paraId="33B51A86"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43087D2F" w14:textId="77777777" w:rsidTr="00116162">
        <w:trPr>
          <w:cantSplit/>
        </w:trPr>
        <w:tc>
          <w:tcPr>
            <w:tcW w:w="1574" w:type="pct"/>
            <w:shd w:val="clear" w:color="auto" w:fill="F2F2F2" w:themeFill="background1" w:themeFillShade="F2"/>
          </w:tcPr>
          <w:p w14:paraId="45C742D9"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085C533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
                  <w:enabled/>
                  <w:calcOnExit w:val="0"/>
                  <w:statusText w:type="text" w:val="New"/>
                  <w:checkBox>
                    <w:sizeAuto/>
                    <w:default w:val="1"/>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58F0B999"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260CF5E7"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5A42782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CA5C80">
              <w:rPr>
                <w:rFonts w:ascii="Garamond" w:hAnsi="Garamond"/>
                <w:b/>
                <w:sz w:val="20"/>
              </w:rPr>
            </w:r>
            <w:r w:rsidR="00CA5C80">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37B74812"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7A9271F4" w14:textId="77777777" w:rsidTr="00116162">
        <w:trPr>
          <w:cantSplit/>
          <w:trHeight w:val="242"/>
          <w:tblHeader/>
        </w:trPr>
        <w:tc>
          <w:tcPr>
            <w:tcW w:w="1574" w:type="pct"/>
            <w:shd w:val="clear" w:color="auto" w:fill="F2F2F2" w:themeFill="background1" w:themeFillShade="F2"/>
          </w:tcPr>
          <w:p w14:paraId="0D54A5C5"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03683822"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503E215B" w14:textId="77777777" w:rsidR="00DA7EEA" w:rsidRPr="002B182E" w:rsidRDefault="00DA7EEA" w:rsidP="00116162">
            <w:pPr>
              <w:pStyle w:val="TableHeading"/>
            </w:pPr>
            <w:r w:rsidRPr="002B182E">
              <w:t>Modified</w:t>
            </w:r>
          </w:p>
        </w:tc>
      </w:tr>
      <w:tr w:rsidR="00DA7EEA" w:rsidRPr="002B182E" w14:paraId="221C3082" w14:textId="77777777" w:rsidTr="00116162">
        <w:trPr>
          <w:cantSplit/>
        </w:trPr>
        <w:tc>
          <w:tcPr>
            <w:tcW w:w="1574" w:type="pct"/>
            <w:shd w:val="clear" w:color="auto" w:fill="F2F2F2" w:themeFill="background1" w:themeFillShade="F2"/>
          </w:tcPr>
          <w:p w14:paraId="5F2A8BEF" w14:textId="77777777" w:rsidR="00DA7EEA" w:rsidRPr="002B182E" w:rsidRDefault="00DA7EEA" w:rsidP="00116162">
            <w:pPr>
              <w:pStyle w:val="TableText"/>
              <w:rPr>
                <w:b/>
              </w:rPr>
            </w:pPr>
            <w:r w:rsidRPr="002B182E">
              <w:rPr>
                <w:b/>
              </w:rPr>
              <w:t>Node</w:t>
            </w:r>
          </w:p>
        </w:tc>
        <w:tc>
          <w:tcPr>
            <w:tcW w:w="1696" w:type="pct"/>
          </w:tcPr>
          <w:p w14:paraId="7E47380C"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0D3E179A"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4CC4063E" w14:textId="77777777" w:rsidTr="00116162">
        <w:trPr>
          <w:cantSplit/>
        </w:trPr>
        <w:tc>
          <w:tcPr>
            <w:tcW w:w="1574" w:type="pct"/>
            <w:shd w:val="clear" w:color="auto" w:fill="F2F2F2" w:themeFill="background1" w:themeFillShade="F2"/>
          </w:tcPr>
          <w:p w14:paraId="2E7DC298" w14:textId="77777777" w:rsidR="00DA7EEA" w:rsidRPr="002B182E" w:rsidRDefault="00DA7EEA" w:rsidP="00116162">
            <w:pPr>
              <w:pStyle w:val="TableText"/>
              <w:rPr>
                <w:b/>
              </w:rPr>
            </w:pPr>
            <w:r w:rsidRPr="002B182E">
              <w:rPr>
                <w:b/>
              </w:rPr>
              <w:t>Institution</w:t>
            </w:r>
          </w:p>
        </w:tc>
        <w:tc>
          <w:tcPr>
            <w:tcW w:w="1696" w:type="pct"/>
          </w:tcPr>
          <w:p w14:paraId="299F131E"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6AD2DD4"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8C4C57" w14:textId="77777777" w:rsidTr="00116162">
        <w:trPr>
          <w:cantSplit/>
        </w:trPr>
        <w:tc>
          <w:tcPr>
            <w:tcW w:w="1574" w:type="pct"/>
            <w:shd w:val="clear" w:color="auto" w:fill="F2F2F2" w:themeFill="background1" w:themeFillShade="F2"/>
          </w:tcPr>
          <w:p w14:paraId="17304567" w14:textId="77777777" w:rsidR="00DA7EEA" w:rsidRPr="002B182E" w:rsidRDefault="00DA7EEA" w:rsidP="00116162">
            <w:pPr>
              <w:pStyle w:val="TableText"/>
              <w:rPr>
                <w:b/>
              </w:rPr>
            </w:pPr>
            <w:r w:rsidRPr="002B182E">
              <w:rPr>
                <w:b/>
              </w:rPr>
              <w:t>Domain</w:t>
            </w:r>
          </w:p>
        </w:tc>
        <w:tc>
          <w:tcPr>
            <w:tcW w:w="1696" w:type="pct"/>
          </w:tcPr>
          <w:p w14:paraId="31E341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66151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786169F" w14:textId="77777777" w:rsidTr="00116162">
        <w:trPr>
          <w:cantSplit/>
        </w:trPr>
        <w:tc>
          <w:tcPr>
            <w:tcW w:w="1574" w:type="pct"/>
            <w:shd w:val="clear" w:color="auto" w:fill="F2F2F2" w:themeFill="background1" w:themeFillShade="F2"/>
          </w:tcPr>
          <w:p w14:paraId="37596CDD" w14:textId="77777777" w:rsidR="00DA7EEA" w:rsidRPr="002B182E" w:rsidRDefault="00DA7EEA" w:rsidP="00116162">
            <w:pPr>
              <w:pStyle w:val="TableText"/>
              <w:rPr>
                <w:b/>
              </w:rPr>
            </w:pPr>
            <w:r w:rsidRPr="002B182E">
              <w:rPr>
                <w:b/>
              </w:rPr>
              <w:t>Autostart</w:t>
            </w:r>
          </w:p>
        </w:tc>
        <w:tc>
          <w:tcPr>
            <w:tcW w:w="1696" w:type="pct"/>
          </w:tcPr>
          <w:p w14:paraId="7CB22A2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08327F" w14:textId="77777777" w:rsidR="00DA7EEA" w:rsidRPr="002B182E" w:rsidRDefault="00DA7EEA" w:rsidP="00116162">
            <w:pPr>
              <w:pStyle w:val="TableText"/>
              <w:rPr>
                <w:rFonts w:ascii="Garamond" w:hAnsi="Garamond"/>
                <w:b/>
              </w:rPr>
            </w:pPr>
            <w:r>
              <w:rPr>
                <w:rFonts w:ascii="Garamond" w:hAnsi="Garamond"/>
                <w:b/>
              </w:rPr>
              <w:t>Enabled</w:t>
            </w:r>
          </w:p>
        </w:tc>
      </w:tr>
      <w:tr w:rsidR="00DA7EEA" w:rsidRPr="002B182E" w14:paraId="4D0D2232" w14:textId="77777777" w:rsidTr="00116162">
        <w:trPr>
          <w:cantSplit/>
        </w:trPr>
        <w:tc>
          <w:tcPr>
            <w:tcW w:w="1574" w:type="pct"/>
            <w:shd w:val="clear" w:color="auto" w:fill="F2F2F2" w:themeFill="background1" w:themeFillShade="F2"/>
          </w:tcPr>
          <w:p w14:paraId="3E1E7521" w14:textId="77777777" w:rsidR="00DA7EEA" w:rsidRPr="002B182E" w:rsidRDefault="00DA7EEA" w:rsidP="00116162">
            <w:pPr>
              <w:pStyle w:val="TableText"/>
              <w:rPr>
                <w:b/>
              </w:rPr>
            </w:pPr>
            <w:r w:rsidRPr="002B182E">
              <w:rPr>
                <w:b/>
              </w:rPr>
              <w:t>Queue Size</w:t>
            </w:r>
          </w:p>
        </w:tc>
        <w:tc>
          <w:tcPr>
            <w:tcW w:w="1696" w:type="pct"/>
          </w:tcPr>
          <w:p w14:paraId="318042A3"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20894447"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36E4B3F2" w14:textId="77777777" w:rsidTr="00116162">
        <w:trPr>
          <w:cantSplit/>
        </w:trPr>
        <w:tc>
          <w:tcPr>
            <w:tcW w:w="1574" w:type="pct"/>
            <w:shd w:val="clear" w:color="auto" w:fill="F2F2F2" w:themeFill="background1" w:themeFillShade="F2"/>
          </w:tcPr>
          <w:p w14:paraId="0BE5C02B" w14:textId="77777777" w:rsidR="00DA7EEA" w:rsidRPr="002B182E" w:rsidRDefault="00DA7EEA" w:rsidP="00116162">
            <w:pPr>
              <w:pStyle w:val="TableText"/>
              <w:rPr>
                <w:b/>
              </w:rPr>
            </w:pPr>
            <w:r w:rsidRPr="002B182E">
              <w:rPr>
                <w:b/>
              </w:rPr>
              <w:t>LLP Type</w:t>
            </w:r>
          </w:p>
        </w:tc>
        <w:tc>
          <w:tcPr>
            <w:tcW w:w="1696" w:type="pct"/>
          </w:tcPr>
          <w:p w14:paraId="0809E999"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F5339FE" w14:textId="77777777" w:rsidR="00DA7EEA" w:rsidRPr="002B182E" w:rsidRDefault="00DA7EEA" w:rsidP="00116162">
            <w:pPr>
              <w:pStyle w:val="TableText"/>
              <w:rPr>
                <w:rFonts w:ascii="Garamond" w:hAnsi="Garamond"/>
                <w:b/>
              </w:rPr>
            </w:pPr>
            <w:r>
              <w:rPr>
                <w:rFonts w:ascii="Garamond" w:hAnsi="Garamond"/>
                <w:b/>
              </w:rPr>
              <w:t>TCP</w:t>
            </w:r>
          </w:p>
        </w:tc>
      </w:tr>
    </w:tbl>
    <w:p w14:paraId="62E01B26" w14:textId="51566868" w:rsidR="00DA7EEA" w:rsidRDefault="00DA7EEA" w:rsidP="00DA7EEA">
      <w:pPr>
        <w:pStyle w:val="BodyText"/>
      </w:pPr>
    </w:p>
    <w:p w14:paraId="35732461" w14:textId="77777777" w:rsidR="00490A94" w:rsidRDefault="00490A94" w:rsidP="00EA7EC0">
      <w:pPr>
        <w:pStyle w:val="Heading5"/>
      </w:pPr>
      <w:bookmarkStart w:id="307" w:name="_Toc381778442"/>
      <w:bookmarkStart w:id="308" w:name="_Toc439226808"/>
      <w:r>
        <w:t>COTS Interface</w:t>
      </w:r>
      <w:bookmarkEnd w:id="307"/>
      <w:bookmarkEnd w:id="308"/>
    </w:p>
    <w:p w14:paraId="1D477090" w14:textId="77777777" w:rsidR="00967F97" w:rsidRPr="00967F97" w:rsidRDefault="00967F97" w:rsidP="00967F97">
      <w:pPr>
        <w:pStyle w:val="BodyText"/>
      </w:pPr>
      <w:r>
        <w:t>Not applicable.</w:t>
      </w:r>
    </w:p>
    <w:p w14:paraId="58B5F730" w14:textId="77777777" w:rsidR="00E80783" w:rsidRDefault="00E80783" w:rsidP="00614783">
      <w:pPr>
        <w:pStyle w:val="Heading2"/>
      </w:pPr>
      <w:bookmarkStart w:id="309" w:name="_Toc381778443"/>
      <w:bookmarkStart w:id="310" w:name="_Toc439226809"/>
      <w:r>
        <w:t>Network Detailed Design</w:t>
      </w:r>
      <w:bookmarkEnd w:id="309"/>
      <w:bookmarkEnd w:id="310"/>
    </w:p>
    <w:p w14:paraId="0A3859BD" w14:textId="5EF137E8" w:rsidR="00E80783" w:rsidRDefault="00CA5C80" w:rsidP="00CA5C80">
      <w:r>
        <w:t>The Network Design is a VA implementation and not being changed by the software being implemented within OneVA Pharmacy.</w:t>
      </w:r>
    </w:p>
    <w:p w14:paraId="2ED76F98" w14:textId="77777777" w:rsidR="00625FBB" w:rsidRDefault="00625FBB" w:rsidP="00614783">
      <w:pPr>
        <w:pStyle w:val="Heading2"/>
      </w:pPr>
      <w:bookmarkStart w:id="311" w:name="_Toc381778488"/>
      <w:bookmarkStart w:id="312" w:name="_Toc381778444"/>
      <w:bookmarkStart w:id="313" w:name="_Toc439226810"/>
      <w:r>
        <w:t>Security and Privacy</w:t>
      </w:r>
      <w:bookmarkEnd w:id="311"/>
      <w:bookmarkEnd w:id="313"/>
    </w:p>
    <w:p w14:paraId="19E0DC15" w14:textId="2A7F9F3C" w:rsidR="00625FBB" w:rsidRDefault="00625FBB" w:rsidP="00D25B64">
      <w:pPr>
        <w:pStyle w:val="Heading3"/>
      </w:pPr>
      <w:bookmarkStart w:id="314" w:name="_Toc381778489"/>
      <w:bookmarkStart w:id="315" w:name="_Toc439226811"/>
      <w:r>
        <w:t>Security</w:t>
      </w:r>
      <w:bookmarkEnd w:id="314"/>
      <w:bookmarkEnd w:id="315"/>
    </w:p>
    <w:p w14:paraId="7B4727AF" w14:textId="77777777" w:rsidR="009E29FE" w:rsidRDefault="009E29FE" w:rsidP="00D25B64">
      <w:pPr>
        <w:pStyle w:val="Heading4"/>
      </w:pPr>
      <w:bookmarkStart w:id="316" w:name="_Toc313444229"/>
      <w:bookmarkStart w:id="317" w:name="_Toc435103377"/>
      <w:bookmarkStart w:id="318" w:name="_Toc439226812"/>
      <w:r>
        <w:t>Secure Sockets Layer</w:t>
      </w:r>
      <w:bookmarkEnd w:id="316"/>
      <w:r>
        <w:t xml:space="preserve"> (SSL)</w:t>
      </w:r>
      <w:bookmarkEnd w:id="317"/>
      <w:bookmarkEnd w:id="318"/>
    </w:p>
    <w:p w14:paraId="73CA709D" w14:textId="24842B4F" w:rsidR="009E29FE" w:rsidRDefault="009E29FE" w:rsidP="009E29FE">
      <w:r>
        <w:t xml:space="preserve">The OneVA Pharmacy architecture does not use SSL to transport HL7 from VistA to/from the </w:t>
      </w:r>
      <w:r w:rsidR="0079244F">
        <w:t>eMI ESB</w:t>
      </w:r>
      <w:r>
        <w:t xml:space="preserve">. The </w:t>
      </w:r>
      <w:r w:rsidR="0079244F">
        <w:t>eMI ESB</w:t>
      </w:r>
      <w:r>
        <w:t xml:space="preserve"> uses the HAPI </w:t>
      </w:r>
      <w:r w:rsidRPr="00EC75BA">
        <w:t>(HL7 application programming interface; pronounced "happy") open-source, object-oriented HL7 2.x parser for Java</w:t>
      </w:r>
      <w:r>
        <w:t xml:space="preserve"> which is capable of sending and receiving HL7 over SSL</w:t>
      </w:r>
      <w:r w:rsidRPr="00EC75BA">
        <w:t>.</w:t>
      </w:r>
      <w:r>
        <w:t xml:space="preserve"> The use of SSL is achievable with minor modifications to the </w:t>
      </w:r>
      <w:r w:rsidR="0079244F">
        <w:t>eMI ESB</w:t>
      </w:r>
      <w:r>
        <w:t>. The scope and complexity of the changes required to VistA to support HL7 over SSL are unknown.</w:t>
      </w:r>
    </w:p>
    <w:p w14:paraId="14583A34" w14:textId="77777777" w:rsidR="009E29FE" w:rsidRPr="003B6FBE" w:rsidRDefault="009E29FE" w:rsidP="00D25B64">
      <w:pPr>
        <w:pStyle w:val="Heading4"/>
      </w:pPr>
      <w:bookmarkStart w:id="319" w:name="_Toc439170081"/>
      <w:bookmarkStart w:id="320" w:name="_Toc435103378"/>
      <w:bookmarkStart w:id="321" w:name="_Toc439226813"/>
      <w:bookmarkEnd w:id="319"/>
      <w:r w:rsidRPr="003B6FBE">
        <w:t>Authentication and Authorization</w:t>
      </w:r>
      <w:bookmarkEnd w:id="320"/>
      <w:bookmarkEnd w:id="321"/>
    </w:p>
    <w:p w14:paraId="17BD8D5F" w14:textId="65B5B871" w:rsidR="009E29FE" w:rsidRPr="00EC75BA" w:rsidRDefault="0079244F" w:rsidP="009E29FE">
      <w:r>
        <w:t xml:space="preserve">Authentication and </w:t>
      </w:r>
      <w:r w:rsidR="001803EE">
        <w:t>Authorization</w:t>
      </w:r>
      <w:r>
        <w:t xml:space="preserve"> for the OneVA Pharmacy have not yet been identified.</w:t>
      </w:r>
    </w:p>
    <w:p w14:paraId="5DE53CFE" w14:textId="77777777" w:rsidR="009E29FE" w:rsidRPr="00E76E03" w:rsidRDefault="009E29FE" w:rsidP="00D25B64">
      <w:pPr>
        <w:pStyle w:val="Heading4"/>
      </w:pPr>
      <w:bookmarkStart w:id="322" w:name="_Toc435103379"/>
      <w:bookmarkStart w:id="323" w:name="_Toc439226814"/>
      <w:r w:rsidRPr="00E76E03">
        <w:t>Remote Prescription Locking</w:t>
      </w:r>
      <w:bookmarkEnd w:id="322"/>
      <w:bookmarkEnd w:id="323"/>
    </w:p>
    <w:p w14:paraId="3E61C10D" w14:textId="77777777" w:rsidR="009E29FE" w:rsidRPr="004E4331" w:rsidRDefault="009E29FE" w:rsidP="009E29FE">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patient’s prescription.</w:t>
      </w:r>
    </w:p>
    <w:p w14:paraId="5EF1DC6F" w14:textId="77777777" w:rsidR="00625FBB" w:rsidRDefault="00625FBB" w:rsidP="00D25B64">
      <w:pPr>
        <w:pStyle w:val="Heading3"/>
      </w:pPr>
      <w:bookmarkStart w:id="324" w:name="_Toc381778490"/>
      <w:bookmarkStart w:id="325" w:name="_Toc439226815"/>
      <w:r>
        <w:t>Privacy</w:t>
      </w:r>
      <w:bookmarkEnd w:id="324"/>
      <w:bookmarkEnd w:id="325"/>
    </w:p>
    <w:p w14:paraId="7FA26BFB" w14:textId="77777777" w:rsidR="00967F97" w:rsidRPr="00967F97" w:rsidRDefault="00967F97" w:rsidP="00967F97">
      <w:pPr>
        <w:pStyle w:val="BodyText"/>
      </w:pPr>
      <w:r>
        <w:t>Not applicable.</w:t>
      </w:r>
    </w:p>
    <w:p w14:paraId="15157E56" w14:textId="77777777" w:rsidR="00625FBB" w:rsidRPr="009B5C77" w:rsidRDefault="00625FBB" w:rsidP="00625FBB">
      <w:pPr>
        <w:pStyle w:val="BodyText"/>
        <w:sectPr w:rsidR="00625FBB" w:rsidRPr="009B5C77" w:rsidSect="0066022A">
          <w:footerReference w:type="default" r:id="rId33"/>
          <w:pgSz w:w="12240" w:h="15840" w:code="1"/>
          <w:pgMar w:top="1440" w:right="1440" w:bottom="1440" w:left="1440" w:header="720" w:footer="720" w:gutter="0"/>
          <w:pgNumType w:start="1"/>
          <w:cols w:space="720"/>
          <w:docGrid w:linePitch="360"/>
        </w:sectPr>
      </w:pPr>
    </w:p>
    <w:p w14:paraId="749C7059" w14:textId="77777777" w:rsidR="00E80783" w:rsidRDefault="00E80783" w:rsidP="00614783">
      <w:pPr>
        <w:pStyle w:val="Heading2"/>
      </w:pPr>
      <w:bookmarkStart w:id="326" w:name="_Toc439226816"/>
      <w:r>
        <w:t>Service Oriented Architecture / ESS Detailed Design</w:t>
      </w:r>
      <w:bookmarkEnd w:id="312"/>
      <w:bookmarkEnd w:id="326"/>
      <w:r>
        <w:t xml:space="preserve"> </w:t>
      </w:r>
    </w:p>
    <w:p w14:paraId="28080868" w14:textId="77777777" w:rsidR="002A1D01" w:rsidRDefault="003D4603" w:rsidP="002A1D01">
      <w:r>
        <w:t>Services provided</w:t>
      </w:r>
      <w:r w:rsidR="002A1D01">
        <w:t xml:space="preserve"> includes:</w:t>
      </w:r>
    </w:p>
    <w:p w14:paraId="4370360C" w14:textId="0B43184D" w:rsidR="003D4603" w:rsidRDefault="003D4603" w:rsidP="002A1D01">
      <w:pPr>
        <w:numPr>
          <w:ilvl w:val="0"/>
          <w:numId w:val="43"/>
        </w:numPr>
      </w:pPr>
      <w:r>
        <w:t>Provides: Transport of HL7 messages to target VistA</w:t>
      </w:r>
    </w:p>
    <w:p w14:paraId="66950F6B" w14:textId="14231125" w:rsidR="003D4603" w:rsidRDefault="003D4603" w:rsidP="002A1D01">
      <w:pPr>
        <w:numPr>
          <w:ilvl w:val="0"/>
          <w:numId w:val="43"/>
        </w:numPr>
      </w:pPr>
      <w:r>
        <w:t>Provides: Proxy call to the HDR for a patient’s active prescriptions.</w:t>
      </w:r>
    </w:p>
    <w:p w14:paraId="070DAA0B" w14:textId="1BEA4A59" w:rsidR="001E661C" w:rsidRDefault="003D4603" w:rsidP="001803EE">
      <w:pPr>
        <w:numPr>
          <w:ilvl w:val="0"/>
          <w:numId w:val="43"/>
        </w:numPr>
      </w:pPr>
      <w:r>
        <w:t>Consumes: HDR query service</w:t>
      </w:r>
    </w:p>
    <w:p w14:paraId="1112C679" w14:textId="1879B523" w:rsidR="001E661C" w:rsidRPr="003D4603" w:rsidRDefault="001E661C" w:rsidP="003D4603">
      <w:pPr>
        <w:pStyle w:val="BodyText"/>
      </w:pPr>
      <w:hyperlink r:id="rId34" w:history="1">
        <w:r w:rsidRPr="00635A6F">
          <w:rPr>
            <w:rStyle w:val="Hyperlink"/>
          </w:rPr>
          <w:t>http://www.techstrategies.oit.va.gov/docs/designpatterns/2.5%20Enterprise%20SOA%20Design%20Pattern%20%2810-20-2015%29.pdf</w:t>
        </w:r>
      </w:hyperlink>
    </w:p>
    <w:p w14:paraId="1AF6C4FD" w14:textId="09419337" w:rsidR="003D4603" w:rsidRPr="003D4603" w:rsidRDefault="003D4603" w:rsidP="003D4603">
      <w:pPr>
        <w:pStyle w:val="BodyText"/>
      </w:pPr>
    </w:p>
    <w:p w14:paraId="39CF1277" w14:textId="77777777" w:rsidR="00E80783" w:rsidRDefault="00E80783" w:rsidP="00D25B64">
      <w:pPr>
        <w:pStyle w:val="Heading3"/>
      </w:pPr>
      <w:bookmarkStart w:id="327" w:name="_Toc381778445"/>
      <w:bookmarkStart w:id="328" w:name="_Toc439226817"/>
      <w:r>
        <w:t>Service Description for &lt;Consumed Service Name&gt;</w:t>
      </w:r>
      <w:bookmarkEnd w:id="327"/>
      <w:bookmarkEnd w:id="328"/>
    </w:p>
    <w:p w14:paraId="58042AD5" w14:textId="77777777" w:rsidR="00E80783" w:rsidRDefault="00E80783" w:rsidP="00310407">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14:paraId="32EC11C9" w14:textId="77777777" w:rsidR="00E80783" w:rsidRDefault="00E80783" w:rsidP="00D25B64">
      <w:pPr>
        <w:pStyle w:val="Heading3"/>
      </w:pPr>
      <w:bookmarkStart w:id="329" w:name="_Toc381778446"/>
      <w:bookmarkStart w:id="330" w:name="_Toc439226818"/>
      <w:r>
        <w:t>Service Design for &lt;Provided Service Name&gt;</w:t>
      </w:r>
      <w:bookmarkEnd w:id="329"/>
      <w:bookmarkEnd w:id="330"/>
    </w:p>
    <w:p w14:paraId="25730EC8" w14:textId="77777777" w:rsidR="00E80783" w:rsidRDefault="00E80783" w:rsidP="00310407">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14:paraId="4A0AE26D" w14:textId="77777777" w:rsidR="00E80783" w:rsidRDefault="00E80783" w:rsidP="00310407">
      <w:pPr>
        <w:pStyle w:val="InstructionalText1"/>
      </w:pPr>
      <w:r>
        <w:t xml:space="preserve">This section will repeat for each </w:t>
      </w:r>
      <w:r w:rsidRPr="00E80783">
        <w:rPr>
          <w:b/>
          <w:u w:val="single"/>
        </w:rPr>
        <w:t>provided</w:t>
      </w:r>
      <w:r>
        <w:t xml:space="preserve"> service. </w:t>
      </w:r>
    </w:p>
    <w:p w14:paraId="1E9D4C49" w14:textId="77777777" w:rsidR="00E80783" w:rsidRDefault="00E80783" w:rsidP="00D25B64">
      <w:pPr>
        <w:pStyle w:val="Heading4"/>
      </w:pPr>
      <w:bookmarkStart w:id="331" w:name="_Toc381778447"/>
      <w:bookmarkStart w:id="332" w:name="_Toc439226819"/>
      <w:r>
        <w:t>Introduction</w:t>
      </w:r>
      <w:bookmarkEnd w:id="331"/>
      <w:bookmarkEnd w:id="332"/>
    </w:p>
    <w:p w14:paraId="13845A73" w14:textId="77777777" w:rsidR="00E80783" w:rsidRDefault="00E80783" w:rsidP="00EA7EC0">
      <w:pPr>
        <w:pStyle w:val="Heading5"/>
      </w:pPr>
      <w:bookmarkStart w:id="333" w:name="_Toc381778448"/>
      <w:bookmarkStart w:id="334" w:name="_Toc439226820"/>
      <w:r>
        <w:t>Purpose and Scope of Service</w:t>
      </w:r>
      <w:bookmarkEnd w:id="333"/>
      <w:bookmarkEnd w:id="334"/>
    </w:p>
    <w:p w14:paraId="578E9DA8" w14:textId="77777777" w:rsidR="00E80783" w:rsidRDefault="00E80783" w:rsidP="00310407">
      <w:pPr>
        <w:pStyle w:val="InstructionalText1"/>
      </w:pPr>
      <w:r>
        <w:t xml:space="preserve">This service was described at a high level in the charter document. Please refer to it here via a link. </w:t>
      </w:r>
    </w:p>
    <w:p w14:paraId="1543127F" w14:textId="77777777" w:rsidR="00E80783" w:rsidRDefault="00E80783" w:rsidP="00EA7EC0">
      <w:pPr>
        <w:pStyle w:val="Heading5"/>
      </w:pPr>
      <w:bookmarkStart w:id="335" w:name="_Toc381778449"/>
      <w:bookmarkStart w:id="336" w:name="_Toc439226821"/>
      <w:r>
        <w:t>Links to Other Documents</w:t>
      </w:r>
      <w:bookmarkEnd w:id="335"/>
      <w:bookmarkEnd w:id="336"/>
      <w:r>
        <w:t xml:space="preserve"> </w:t>
      </w:r>
    </w:p>
    <w:p w14:paraId="49294B28" w14:textId="77777777" w:rsidR="00E80783" w:rsidRDefault="00E80783" w:rsidP="00310407">
      <w:pPr>
        <w:pStyle w:val="InstructionalText1"/>
      </w:pPr>
      <w:r>
        <w:t>Provide links to other documents created for this service so far in the SOA lifecycle. At a minimum, provide links to:</w:t>
      </w:r>
    </w:p>
    <w:p w14:paraId="50352023" w14:textId="77777777" w:rsidR="00E80783" w:rsidRDefault="00E80783" w:rsidP="00E80783">
      <w:pPr>
        <w:pStyle w:val="InstructionalBullet1"/>
      </w:pPr>
      <w:r>
        <w:t>Service Charter</w:t>
      </w:r>
    </w:p>
    <w:p w14:paraId="211EBA0E" w14:textId="77777777" w:rsidR="00E80783" w:rsidRDefault="00E80783" w:rsidP="00E80783">
      <w:pPr>
        <w:pStyle w:val="InstructionalBullet1"/>
      </w:pPr>
      <w:r>
        <w:t>Service Roadmap</w:t>
      </w:r>
    </w:p>
    <w:p w14:paraId="32D46EAC" w14:textId="77777777" w:rsidR="00E80783" w:rsidRDefault="00E80783" w:rsidP="00E80783">
      <w:pPr>
        <w:pStyle w:val="InstructionalBullet1"/>
      </w:pPr>
      <w:r>
        <w:t>Service Description</w:t>
      </w:r>
    </w:p>
    <w:p w14:paraId="1AA6902F" w14:textId="77777777" w:rsidR="00E80783" w:rsidRDefault="00E80783" w:rsidP="00D25B64">
      <w:pPr>
        <w:pStyle w:val="Heading4"/>
      </w:pPr>
      <w:bookmarkStart w:id="337" w:name="_Toc381778450"/>
      <w:bookmarkStart w:id="338" w:name="_Toc439226822"/>
      <w:r>
        <w:t>Service Details</w:t>
      </w:r>
      <w:bookmarkEnd w:id="337"/>
      <w:bookmarkEnd w:id="338"/>
    </w:p>
    <w:p w14:paraId="02F60A6F" w14:textId="77777777" w:rsidR="00E80783" w:rsidRDefault="00E80783" w:rsidP="00EA7EC0">
      <w:pPr>
        <w:pStyle w:val="Heading5"/>
      </w:pPr>
      <w:bookmarkStart w:id="339" w:name="_Toc381778451"/>
      <w:bookmarkStart w:id="340" w:name="_Toc439226823"/>
      <w:r>
        <w:t>Service Identification</w:t>
      </w:r>
      <w:bookmarkEnd w:id="339"/>
      <w:bookmarkEnd w:id="340"/>
    </w:p>
    <w:p w14:paraId="33FAF002" w14:textId="77777777" w:rsidR="00490A94" w:rsidRDefault="00E80783" w:rsidP="00310407">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Quick reference to the service's what, where, why and how - cheat sheet by name and alias, version, latest status, service type, architecture layer, business domain, service domain, business organization and owner, technical organization and owner, development organization and owner, support organization and owner, and target consumer organizations and owners."/>
      </w:tblPr>
      <w:tblGrid>
        <w:gridCol w:w="3751"/>
        <w:gridCol w:w="5599"/>
      </w:tblGrid>
      <w:tr w:rsidR="00E61EBB" w:rsidRPr="002A1D01" w14:paraId="72151DD0" w14:textId="77777777" w:rsidTr="003D34F4">
        <w:trPr>
          <w:cantSplit/>
          <w:tblHeader/>
        </w:trPr>
        <w:tc>
          <w:tcPr>
            <w:tcW w:w="2006" w:type="pct"/>
            <w:shd w:val="clear" w:color="auto" w:fill="F2F2F2" w:themeFill="background1" w:themeFillShade="F2"/>
          </w:tcPr>
          <w:p w14:paraId="3CD65299" w14:textId="77777777" w:rsidR="008A6DFD" w:rsidRPr="002A1D01" w:rsidRDefault="008A6DFD" w:rsidP="00AB788F">
            <w:pPr>
              <w:pStyle w:val="TableHeading"/>
              <w:keepNext/>
              <w:keepLines/>
              <w:rPr>
                <w:rFonts w:ascii="Times New Roman" w:hAnsi="Times New Roman" w:cs="Times New Roman"/>
              </w:rPr>
            </w:pPr>
            <w:r w:rsidRPr="002A1D01">
              <w:rPr>
                <w:rFonts w:ascii="Times New Roman" w:hAnsi="Times New Roman" w:cs="Times New Roman"/>
              </w:rPr>
              <w:t>Service Attribute</w:t>
            </w:r>
          </w:p>
        </w:tc>
        <w:tc>
          <w:tcPr>
            <w:tcW w:w="2994" w:type="pct"/>
            <w:shd w:val="clear" w:color="auto" w:fill="F2F2F2" w:themeFill="background1" w:themeFillShade="F2"/>
          </w:tcPr>
          <w:p w14:paraId="052B8835" w14:textId="77777777" w:rsidR="008A6DFD" w:rsidRPr="002A1D01" w:rsidRDefault="008A6DFD" w:rsidP="00AB788F">
            <w:pPr>
              <w:pStyle w:val="TableHeading"/>
              <w:keepNext/>
              <w:keepLines/>
              <w:rPr>
                <w:rFonts w:ascii="Times New Roman" w:hAnsi="Times New Roman" w:cs="Times New Roman"/>
              </w:rPr>
            </w:pPr>
            <w:r w:rsidRPr="002A1D01">
              <w:rPr>
                <w:rFonts w:ascii="Times New Roman" w:hAnsi="Times New Roman" w:cs="Times New Roman"/>
              </w:rPr>
              <w:t>Value</w:t>
            </w:r>
          </w:p>
        </w:tc>
      </w:tr>
      <w:tr w:rsidR="008A6DFD" w:rsidRPr="002A1D01" w14:paraId="34A6C13A" w14:textId="77777777" w:rsidTr="003D34F4">
        <w:trPr>
          <w:cantSplit/>
        </w:trPr>
        <w:tc>
          <w:tcPr>
            <w:tcW w:w="2006" w:type="pct"/>
          </w:tcPr>
          <w:p w14:paraId="2F25961F" w14:textId="77777777" w:rsidR="008A6DFD" w:rsidRPr="002A1D01" w:rsidRDefault="008A6DFD" w:rsidP="008A6DFD">
            <w:pPr>
              <w:pStyle w:val="InstructionalTable"/>
              <w:rPr>
                <w:szCs w:val="22"/>
              </w:rPr>
            </w:pPr>
            <w:r w:rsidRPr="002A1D01">
              <w:rPr>
                <w:szCs w:val="22"/>
              </w:rPr>
              <w:t>Name and Alias (if any)</w:t>
            </w:r>
          </w:p>
        </w:tc>
        <w:tc>
          <w:tcPr>
            <w:tcW w:w="2994" w:type="pct"/>
          </w:tcPr>
          <w:p w14:paraId="4FFCE9EB" w14:textId="77777777" w:rsidR="008A6DFD" w:rsidRPr="002A1D01" w:rsidRDefault="008A6DFD" w:rsidP="008A6DFD">
            <w:pPr>
              <w:pStyle w:val="InstructionalTable"/>
              <w:rPr>
                <w:szCs w:val="22"/>
              </w:rPr>
            </w:pPr>
            <w:r w:rsidRPr="002A1D01">
              <w:rPr>
                <w:szCs w:val="22"/>
              </w:rPr>
              <w:t xml:space="preserve">Name of the service and other names for the service, which might be used by someone searching for this service. Please follow ESS naming standards. </w:t>
            </w:r>
          </w:p>
        </w:tc>
      </w:tr>
      <w:tr w:rsidR="008A6DFD" w:rsidRPr="002A1D01" w14:paraId="371D0876" w14:textId="77777777" w:rsidTr="003D34F4">
        <w:trPr>
          <w:cantSplit/>
        </w:trPr>
        <w:tc>
          <w:tcPr>
            <w:tcW w:w="2006" w:type="pct"/>
          </w:tcPr>
          <w:p w14:paraId="7C4F9446"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Overview</w:t>
            </w:r>
          </w:p>
        </w:tc>
        <w:tc>
          <w:tcPr>
            <w:tcW w:w="2994" w:type="pct"/>
          </w:tcPr>
          <w:p w14:paraId="13F84934" w14:textId="77777777" w:rsidR="008A6DFD" w:rsidRPr="002A1D01" w:rsidRDefault="008A6DFD" w:rsidP="008A6DFD">
            <w:pPr>
              <w:pStyle w:val="InstructionalTable"/>
              <w:rPr>
                <w:szCs w:val="22"/>
              </w:rPr>
            </w:pPr>
            <w:r w:rsidRPr="002A1D01">
              <w:rPr>
                <w:szCs w:val="22"/>
              </w:rPr>
              <w:t xml:space="preserve">Brief textual overview of the service. </w:t>
            </w:r>
          </w:p>
        </w:tc>
      </w:tr>
      <w:tr w:rsidR="008A6DFD" w:rsidRPr="002A1D01" w14:paraId="231F0A4D" w14:textId="77777777" w:rsidTr="003D34F4">
        <w:trPr>
          <w:cantSplit/>
        </w:trPr>
        <w:tc>
          <w:tcPr>
            <w:tcW w:w="2006" w:type="pct"/>
          </w:tcPr>
          <w:p w14:paraId="6FDA7606"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Version</w:t>
            </w:r>
          </w:p>
        </w:tc>
        <w:tc>
          <w:tcPr>
            <w:tcW w:w="2994" w:type="pct"/>
          </w:tcPr>
          <w:p w14:paraId="2AEEB83F" w14:textId="77777777" w:rsidR="008A6DFD" w:rsidRPr="002A1D01" w:rsidRDefault="008A6DFD" w:rsidP="008A6DFD">
            <w:pPr>
              <w:pStyle w:val="InstructionalTable"/>
              <w:rPr>
                <w:szCs w:val="22"/>
              </w:rPr>
            </w:pPr>
            <w:r w:rsidRPr="002A1D01">
              <w:rPr>
                <w:szCs w:val="22"/>
              </w:rPr>
              <w:t>Version number of the service being described here</w:t>
            </w:r>
          </w:p>
        </w:tc>
      </w:tr>
      <w:tr w:rsidR="008A6DFD" w:rsidRPr="002A1D01" w14:paraId="7D0A1734" w14:textId="77777777" w:rsidTr="003D34F4">
        <w:trPr>
          <w:cantSplit/>
        </w:trPr>
        <w:tc>
          <w:tcPr>
            <w:tcW w:w="2006" w:type="pct"/>
          </w:tcPr>
          <w:p w14:paraId="78DAF566"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Latest Status</w:t>
            </w:r>
          </w:p>
        </w:tc>
        <w:tc>
          <w:tcPr>
            <w:tcW w:w="2994" w:type="pct"/>
          </w:tcPr>
          <w:p w14:paraId="03054A90" w14:textId="77777777" w:rsidR="008A6DFD" w:rsidRPr="002A1D01" w:rsidRDefault="008A6DFD" w:rsidP="008A6DFD">
            <w:pPr>
              <w:pStyle w:val="InstructionalTable"/>
              <w:rPr>
                <w:szCs w:val="22"/>
              </w:rPr>
            </w:pPr>
            <w:r w:rsidRPr="002A1D01">
              <w:rPr>
                <w:szCs w:val="22"/>
              </w:rPr>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2A1D01" w14:paraId="1FD5AFCE" w14:textId="77777777" w:rsidTr="003D34F4">
        <w:trPr>
          <w:cantSplit/>
        </w:trPr>
        <w:tc>
          <w:tcPr>
            <w:tcW w:w="2006" w:type="pct"/>
          </w:tcPr>
          <w:p w14:paraId="07291C22"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Service Type</w:t>
            </w:r>
          </w:p>
        </w:tc>
        <w:tc>
          <w:tcPr>
            <w:tcW w:w="2994" w:type="pct"/>
          </w:tcPr>
          <w:p w14:paraId="4F2900AB" w14:textId="77777777" w:rsidR="008A6DFD" w:rsidRPr="002A1D01" w:rsidRDefault="008A6DFD" w:rsidP="008A6DFD">
            <w:pPr>
              <w:pStyle w:val="InstructionalTable"/>
              <w:rPr>
                <w:szCs w:val="22"/>
              </w:rPr>
            </w:pPr>
            <w:r w:rsidRPr="002A1D01">
              <w:rPr>
                <w:szCs w:val="22"/>
              </w:rPr>
              <w:t>Used to define applicable architecture patterns. Examples (from Open Group):</w:t>
            </w:r>
          </w:p>
          <w:p w14:paraId="730B826D" w14:textId="77777777" w:rsidR="008A6DFD" w:rsidRPr="002A1D01" w:rsidRDefault="008A6DFD" w:rsidP="008A6DFD">
            <w:pPr>
              <w:pStyle w:val="InstructionalTable"/>
              <w:rPr>
                <w:szCs w:val="22"/>
              </w:rPr>
            </w:pPr>
            <w:r w:rsidRPr="002A1D01">
              <w:rPr>
                <w:szCs w:val="22"/>
              </w:rPr>
              <w:t>• Interaction</w:t>
            </w:r>
          </w:p>
          <w:p w14:paraId="1B97756E" w14:textId="77777777" w:rsidR="008A6DFD" w:rsidRPr="002A1D01" w:rsidRDefault="008A6DFD" w:rsidP="008A6DFD">
            <w:pPr>
              <w:pStyle w:val="InstructionalTable"/>
              <w:rPr>
                <w:szCs w:val="22"/>
              </w:rPr>
            </w:pPr>
            <w:r w:rsidRPr="002A1D01">
              <w:rPr>
                <w:szCs w:val="22"/>
              </w:rPr>
              <w:t>• Process</w:t>
            </w:r>
          </w:p>
          <w:p w14:paraId="1C80AABF" w14:textId="77777777" w:rsidR="008A6DFD" w:rsidRPr="002A1D01" w:rsidRDefault="008A6DFD" w:rsidP="008A6DFD">
            <w:pPr>
              <w:pStyle w:val="InstructionalTable"/>
              <w:rPr>
                <w:szCs w:val="22"/>
              </w:rPr>
            </w:pPr>
            <w:r w:rsidRPr="002A1D01">
              <w:rPr>
                <w:szCs w:val="22"/>
              </w:rPr>
              <w:t>• Information</w:t>
            </w:r>
          </w:p>
          <w:p w14:paraId="0F231431" w14:textId="77777777" w:rsidR="008A6DFD" w:rsidRPr="002A1D01" w:rsidRDefault="008A6DFD" w:rsidP="008A6DFD">
            <w:pPr>
              <w:pStyle w:val="InstructionalTable"/>
              <w:rPr>
                <w:szCs w:val="22"/>
              </w:rPr>
            </w:pPr>
            <w:r w:rsidRPr="002A1D01">
              <w:rPr>
                <w:szCs w:val="22"/>
              </w:rPr>
              <w:t>• Partner</w:t>
            </w:r>
          </w:p>
          <w:p w14:paraId="4FCA551F" w14:textId="77777777" w:rsidR="008A6DFD" w:rsidRPr="002A1D01" w:rsidRDefault="008A6DFD" w:rsidP="008A6DFD">
            <w:pPr>
              <w:pStyle w:val="InstructionalTable"/>
              <w:rPr>
                <w:szCs w:val="22"/>
              </w:rPr>
            </w:pPr>
            <w:r w:rsidRPr="002A1D01">
              <w:rPr>
                <w:szCs w:val="22"/>
              </w:rPr>
              <w:t>• Business Application</w:t>
            </w:r>
          </w:p>
          <w:p w14:paraId="20305E61" w14:textId="77777777" w:rsidR="008A6DFD" w:rsidRPr="002A1D01" w:rsidRDefault="008A6DFD" w:rsidP="008A6DFD">
            <w:pPr>
              <w:pStyle w:val="InstructionalTable"/>
              <w:rPr>
                <w:szCs w:val="22"/>
              </w:rPr>
            </w:pPr>
            <w:r w:rsidRPr="002A1D01">
              <w:rPr>
                <w:szCs w:val="22"/>
              </w:rPr>
              <w:t>• Access</w:t>
            </w:r>
          </w:p>
          <w:p w14:paraId="7AA17A17" w14:textId="77777777" w:rsidR="008A6DFD" w:rsidRPr="002A1D01" w:rsidRDefault="008A6DFD" w:rsidP="008A6DFD">
            <w:pPr>
              <w:pStyle w:val="InstructionalTable"/>
              <w:rPr>
                <w:szCs w:val="22"/>
              </w:rPr>
            </w:pPr>
            <w:r w:rsidRPr="002A1D01">
              <w:rPr>
                <w:szCs w:val="22"/>
              </w:rPr>
              <w:t>• Service Connectivity</w:t>
            </w:r>
          </w:p>
        </w:tc>
      </w:tr>
      <w:tr w:rsidR="008A6DFD" w:rsidRPr="002A1D01" w14:paraId="31AB7E06" w14:textId="77777777" w:rsidTr="003D34F4">
        <w:trPr>
          <w:cantSplit/>
        </w:trPr>
        <w:tc>
          <w:tcPr>
            <w:tcW w:w="2006" w:type="pct"/>
          </w:tcPr>
          <w:p w14:paraId="63C63798"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Architecture Layer</w:t>
            </w:r>
          </w:p>
        </w:tc>
        <w:tc>
          <w:tcPr>
            <w:tcW w:w="2994" w:type="pct"/>
          </w:tcPr>
          <w:p w14:paraId="464FA02E" w14:textId="77777777" w:rsidR="008A6DFD" w:rsidRPr="002A1D01" w:rsidRDefault="008A6DFD" w:rsidP="008A6DFD">
            <w:pPr>
              <w:pStyle w:val="InstructionalTable"/>
              <w:rPr>
                <w:szCs w:val="22"/>
              </w:rPr>
            </w:pPr>
            <w:r w:rsidRPr="002A1D01">
              <w:rPr>
                <w:szCs w:val="22"/>
              </w:rPr>
              <w:t xml:space="preserve">Referred to as class in VA Service template. Used to define applicable architecture patterns and relationships to governing bodies. Examples: </w:t>
            </w:r>
          </w:p>
          <w:p w14:paraId="77C0D601" w14:textId="77777777" w:rsidR="008A6DFD" w:rsidRPr="002A1D01" w:rsidRDefault="008A6DFD" w:rsidP="008A6DFD">
            <w:pPr>
              <w:pStyle w:val="InstructionalTable"/>
              <w:rPr>
                <w:szCs w:val="22"/>
              </w:rPr>
            </w:pPr>
            <w:r w:rsidRPr="002A1D01">
              <w:rPr>
                <w:szCs w:val="22"/>
              </w:rPr>
              <w:t>• Solution</w:t>
            </w:r>
          </w:p>
          <w:p w14:paraId="3BDEE7A3" w14:textId="77777777" w:rsidR="008A6DFD" w:rsidRPr="002A1D01" w:rsidRDefault="008A6DFD" w:rsidP="008A6DFD">
            <w:pPr>
              <w:pStyle w:val="InstructionalTable"/>
              <w:rPr>
                <w:szCs w:val="22"/>
              </w:rPr>
            </w:pPr>
            <w:r w:rsidRPr="002A1D01">
              <w:rPr>
                <w:szCs w:val="22"/>
              </w:rPr>
              <w:t>• Process</w:t>
            </w:r>
          </w:p>
          <w:p w14:paraId="71693B0B" w14:textId="77777777" w:rsidR="008A6DFD" w:rsidRPr="002A1D01" w:rsidRDefault="008A6DFD" w:rsidP="008A6DFD">
            <w:pPr>
              <w:pStyle w:val="InstructionalTable"/>
              <w:rPr>
                <w:szCs w:val="22"/>
              </w:rPr>
            </w:pPr>
            <w:r w:rsidRPr="002A1D01">
              <w:rPr>
                <w:szCs w:val="22"/>
              </w:rPr>
              <w:t>• Information</w:t>
            </w:r>
          </w:p>
          <w:p w14:paraId="6D0B053C" w14:textId="77777777" w:rsidR="008A6DFD" w:rsidRPr="002A1D01" w:rsidRDefault="008A6DFD" w:rsidP="008A6DFD">
            <w:pPr>
              <w:pStyle w:val="InstructionalTable"/>
              <w:rPr>
                <w:szCs w:val="22"/>
              </w:rPr>
            </w:pPr>
            <w:r w:rsidRPr="002A1D01">
              <w:rPr>
                <w:szCs w:val="22"/>
              </w:rPr>
              <w:t>• Utility</w:t>
            </w:r>
          </w:p>
          <w:p w14:paraId="5AD4D2E5" w14:textId="77777777" w:rsidR="008A6DFD" w:rsidRPr="002A1D01" w:rsidRDefault="008A6DFD" w:rsidP="008A6DFD">
            <w:pPr>
              <w:pStyle w:val="InstructionalTable"/>
              <w:rPr>
                <w:szCs w:val="22"/>
              </w:rPr>
            </w:pPr>
            <w:r w:rsidRPr="002A1D01">
              <w:rPr>
                <w:szCs w:val="22"/>
              </w:rPr>
              <w:t>• Underlying</w:t>
            </w:r>
          </w:p>
        </w:tc>
      </w:tr>
      <w:tr w:rsidR="008A6DFD" w:rsidRPr="002A1D01" w14:paraId="23525D17" w14:textId="77777777" w:rsidTr="003D34F4">
        <w:trPr>
          <w:cantSplit/>
        </w:trPr>
        <w:tc>
          <w:tcPr>
            <w:tcW w:w="2006" w:type="pct"/>
          </w:tcPr>
          <w:p w14:paraId="1B0E7610"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Business Domain</w:t>
            </w:r>
          </w:p>
        </w:tc>
        <w:tc>
          <w:tcPr>
            <w:tcW w:w="2994" w:type="pct"/>
          </w:tcPr>
          <w:p w14:paraId="14D3FB0A" w14:textId="77777777" w:rsidR="008A6DFD" w:rsidRPr="002A1D01" w:rsidRDefault="008A6DFD" w:rsidP="008A6DFD">
            <w:pPr>
              <w:pStyle w:val="InstructionalTable"/>
              <w:rPr>
                <w:szCs w:val="22"/>
              </w:rPr>
            </w:pPr>
            <w:r w:rsidRPr="002A1D01">
              <w:rPr>
                <w:szCs w:val="22"/>
              </w:rPr>
              <w:t xml:space="preserve">Business Vertical or Business Division where this service belongs. </w:t>
            </w:r>
          </w:p>
        </w:tc>
      </w:tr>
      <w:tr w:rsidR="008A6DFD" w:rsidRPr="002A1D01" w14:paraId="338A0890" w14:textId="77777777" w:rsidTr="003D34F4">
        <w:trPr>
          <w:cantSplit/>
        </w:trPr>
        <w:tc>
          <w:tcPr>
            <w:tcW w:w="2006" w:type="pct"/>
          </w:tcPr>
          <w:p w14:paraId="29CA0683"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Service Domain</w:t>
            </w:r>
          </w:p>
        </w:tc>
        <w:tc>
          <w:tcPr>
            <w:tcW w:w="2994" w:type="pct"/>
          </w:tcPr>
          <w:p w14:paraId="46688A2F" w14:textId="77777777" w:rsidR="008A6DFD" w:rsidRPr="002A1D01" w:rsidRDefault="008A6DFD" w:rsidP="008A6DFD">
            <w:pPr>
              <w:pStyle w:val="InstructionalTable"/>
              <w:rPr>
                <w:szCs w:val="22"/>
              </w:rPr>
            </w:pPr>
            <w:r w:rsidRPr="002A1D01">
              <w:rPr>
                <w:szCs w:val="22"/>
              </w:rPr>
              <w:t xml:space="preserve">The service or technical domain that the service belongs to. Can be used to establish the namespace. </w:t>
            </w:r>
          </w:p>
        </w:tc>
      </w:tr>
      <w:tr w:rsidR="008A6DFD" w:rsidRPr="002A1D01" w14:paraId="20B312A2" w14:textId="77777777" w:rsidTr="003D34F4">
        <w:trPr>
          <w:cantSplit/>
        </w:trPr>
        <w:tc>
          <w:tcPr>
            <w:tcW w:w="2006" w:type="pct"/>
          </w:tcPr>
          <w:p w14:paraId="51774DD5"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Business Organization and Owner</w:t>
            </w:r>
          </w:p>
        </w:tc>
        <w:tc>
          <w:tcPr>
            <w:tcW w:w="2994" w:type="pct"/>
          </w:tcPr>
          <w:p w14:paraId="68F1D631" w14:textId="77777777" w:rsidR="008A6DFD" w:rsidRPr="002A1D01" w:rsidRDefault="008A6DFD" w:rsidP="008A6DFD">
            <w:pPr>
              <w:pStyle w:val="InstructionalTable"/>
              <w:rPr>
                <w:szCs w:val="22"/>
              </w:rPr>
            </w:pPr>
            <w:r w:rsidRPr="002A1D01">
              <w:rPr>
                <w:szCs w:val="22"/>
              </w:rPr>
              <w:t>Person who approves this service &amp; any changes.  Include email.</w:t>
            </w:r>
          </w:p>
        </w:tc>
      </w:tr>
      <w:tr w:rsidR="008A6DFD" w:rsidRPr="002A1D01" w14:paraId="7D46587E" w14:textId="77777777" w:rsidTr="003D34F4">
        <w:trPr>
          <w:cantSplit/>
        </w:trPr>
        <w:tc>
          <w:tcPr>
            <w:tcW w:w="2006" w:type="pct"/>
          </w:tcPr>
          <w:p w14:paraId="10DE9BDC"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Technical Organization and Owner</w:t>
            </w:r>
          </w:p>
        </w:tc>
        <w:tc>
          <w:tcPr>
            <w:tcW w:w="2994" w:type="pct"/>
          </w:tcPr>
          <w:p w14:paraId="470DF394" w14:textId="77777777" w:rsidR="008A6DFD" w:rsidRPr="002A1D01" w:rsidRDefault="008A6DFD" w:rsidP="008A6DFD">
            <w:pPr>
              <w:pStyle w:val="InstructionalTable"/>
              <w:rPr>
                <w:szCs w:val="22"/>
              </w:rPr>
            </w:pPr>
            <w:r w:rsidRPr="002A1D01">
              <w:rPr>
                <w:szCs w:val="22"/>
              </w:rPr>
              <w:t>Person responsible for provisioning (specifying, acquiring certifying) this service. Include email.</w:t>
            </w:r>
          </w:p>
        </w:tc>
      </w:tr>
      <w:tr w:rsidR="008A6DFD" w:rsidRPr="002A1D01" w14:paraId="7715F722" w14:textId="77777777" w:rsidTr="003D34F4">
        <w:trPr>
          <w:cantSplit/>
        </w:trPr>
        <w:tc>
          <w:tcPr>
            <w:tcW w:w="2006" w:type="pct"/>
          </w:tcPr>
          <w:p w14:paraId="0EBDD0EA"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Development Organization and Owner</w:t>
            </w:r>
          </w:p>
        </w:tc>
        <w:tc>
          <w:tcPr>
            <w:tcW w:w="2994" w:type="pct"/>
          </w:tcPr>
          <w:p w14:paraId="23044D4B" w14:textId="77777777" w:rsidR="008A6DFD" w:rsidRPr="002A1D01" w:rsidRDefault="008A6DFD" w:rsidP="008A6DFD">
            <w:pPr>
              <w:pStyle w:val="InstructionalTable"/>
              <w:rPr>
                <w:szCs w:val="22"/>
              </w:rPr>
            </w:pPr>
            <w:r w:rsidRPr="002A1D01">
              <w:rPr>
                <w:szCs w:val="22"/>
              </w:rPr>
              <w:t>Person who is responsible for the development processes and activities for this service. Include email.</w:t>
            </w:r>
          </w:p>
        </w:tc>
      </w:tr>
      <w:tr w:rsidR="008A6DFD" w:rsidRPr="002A1D01" w14:paraId="660D4861" w14:textId="77777777" w:rsidTr="003D34F4">
        <w:trPr>
          <w:cantSplit/>
        </w:trPr>
        <w:tc>
          <w:tcPr>
            <w:tcW w:w="2006" w:type="pct"/>
          </w:tcPr>
          <w:p w14:paraId="20B6B8BB"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Support Organization and Owner</w:t>
            </w:r>
          </w:p>
        </w:tc>
        <w:tc>
          <w:tcPr>
            <w:tcW w:w="2994" w:type="pct"/>
          </w:tcPr>
          <w:p w14:paraId="1CD9AEA2" w14:textId="77777777" w:rsidR="008A6DFD" w:rsidRPr="002A1D01" w:rsidRDefault="008A6DFD" w:rsidP="008A6DFD">
            <w:pPr>
              <w:pStyle w:val="InstructionalTable"/>
              <w:rPr>
                <w:szCs w:val="22"/>
              </w:rPr>
            </w:pPr>
            <w:r w:rsidRPr="002A1D01">
              <w:rPr>
                <w:szCs w:val="22"/>
              </w:rPr>
              <w:t>Person who is responsible for the support of this service while in production. Include email.</w:t>
            </w:r>
          </w:p>
        </w:tc>
      </w:tr>
      <w:tr w:rsidR="008A6DFD" w:rsidRPr="002A1D01" w14:paraId="0A1D5E55" w14:textId="77777777" w:rsidTr="003D34F4">
        <w:trPr>
          <w:cantSplit/>
        </w:trPr>
        <w:tc>
          <w:tcPr>
            <w:tcW w:w="2006" w:type="pct"/>
          </w:tcPr>
          <w:p w14:paraId="269E8EAD" w14:textId="77777777" w:rsidR="008A6DFD" w:rsidRPr="002A1D01" w:rsidRDefault="008A6DFD" w:rsidP="008A6DFD">
            <w:pPr>
              <w:pStyle w:val="TableText"/>
              <w:rPr>
                <w:rFonts w:ascii="Times New Roman" w:hAnsi="Times New Roman" w:cs="Times New Roman"/>
                <w:szCs w:val="22"/>
              </w:rPr>
            </w:pPr>
            <w:r w:rsidRPr="002A1D01">
              <w:rPr>
                <w:rFonts w:ascii="Times New Roman" w:hAnsi="Times New Roman" w:cs="Times New Roman"/>
                <w:szCs w:val="22"/>
              </w:rPr>
              <w:t>Target Consumer Organization(s) and Owner(s)</w:t>
            </w:r>
          </w:p>
        </w:tc>
        <w:tc>
          <w:tcPr>
            <w:tcW w:w="2994" w:type="pct"/>
          </w:tcPr>
          <w:p w14:paraId="2BD449BB" w14:textId="07980F7C" w:rsidR="008A6DFD" w:rsidRPr="002A1D01" w:rsidRDefault="008A6DFD" w:rsidP="008A6DFD">
            <w:pPr>
              <w:pStyle w:val="InstructionalTable"/>
              <w:rPr>
                <w:szCs w:val="22"/>
              </w:rPr>
            </w:pPr>
            <w:r w:rsidRPr="002A1D01">
              <w:rPr>
                <w:szCs w:val="22"/>
              </w:rPr>
              <w:t xml:space="preserve">Organizations and/or </w:t>
            </w:r>
            <w:r w:rsidR="008C4C28" w:rsidRPr="002A1D01">
              <w:rPr>
                <w:szCs w:val="22"/>
              </w:rPr>
              <w:t>developer’s</w:t>
            </w:r>
            <w:r w:rsidRPr="002A1D01">
              <w:rPr>
                <w:szCs w:val="22"/>
              </w:rPr>
              <w:t xml:space="preserve"> roles that service is intended for.</w:t>
            </w:r>
          </w:p>
        </w:tc>
      </w:tr>
    </w:tbl>
    <w:p w14:paraId="23B89CBA" w14:textId="77777777" w:rsidR="00490A94" w:rsidRDefault="00DD7F63" w:rsidP="00EA7EC0">
      <w:pPr>
        <w:pStyle w:val="Heading5"/>
      </w:pPr>
      <w:bookmarkStart w:id="341" w:name="_Toc381778452"/>
      <w:bookmarkStart w:id="342" w:name="_Toc439226824"/>
      <w:r w:rsidRPr="00DD7F63">
        <w:t>Service Versions</w:t>
      </w:r>
      <w:bookmarkEnd w:id="341"/>
      <w:bookmarkEnd w:id="3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rvice Versions, including version numbers, current status, and a brief description of the change implemented in the version."/>
      </w:tblPr>
      <w:tblGrid>
        <w:gridCol w:w="2302"/>
        <w:gridCol w:w="2461"/>
        <w:gridCol w:w="4587"/>
      </w:tblGrid>
      <w:tr w:rsidR="001615A5" w:rsidRPr="00DD7F63" w14:paraId="42D2EE19" w14:textId="77777777" w:rsidTr="001615A5">
        <w:trPr>
          <w:cantSplit/>
        </w:trPr>
        <w:tc>
          <w:tcPr>
            <w:tcW w:w="1231" w:type="pct"/>
            <w:shd w:val="clear" w:color="auto" w:fill="F2F2F2" w:themeFill="background1" w:themeFillShade="F2"/>
          </w:tcPr>
          <w:p w14:paraId="7C6147BC" w14:textId="77777777" w:rsidR="00DD7F63" w:rsidRPr="001A1E37" w:rsidRDefault="00DD7F63" w:rsidP="00DD7F63">
            <w:pPr>
              <w:pStyle w:val="TableHeading"/>
            </w:pPr>
            <w:r w:rsidRPr="001A1E37">
              <w:t>Version Numbers</w:t>
            </w:r>
          </w:p>
        </w:tc>
        <w:tc>
          <w:tcPr>
            <w:tcW w:w="1316" w:type="pct"/>
            <w:shd w:val="clear" w:color="auto" w:fill="F2F2F2" w:themeFill="background1" w:themeFillShade="F2"/>
          </w:tcPr>
          <w:p w14:paraId="3B09F208" w14:textId="77777777" w:rsidR="00DD7F63" w:rsidRPr="001A1E37" w:rsidRDefault="00DD7F63" w:rsidP="00DD7F63">
            <w:pPr>
              <w:pStyle w:val="TableHeading"/>
            </w:pPr>
            <w:r w:rsidRPr="001A1E37">
              <w:t xml:space="preserve">Current Status of Version </w:t>
            </w:r>
          </w:p>
        </w:tc>
        <w:tc>
          <w:tcPr>
            <w:tcW w:w="2453" w:type="pct"/>
            <w:shd w:val="clear" w:color="auto" w:fill="F2F2F2" w:themeFill="background1" w:themeFillShade="F2"/>
          </w:tcPr>
          <w:p w14:paraId="0796E4C4" w14:textId="77777777" w:rsidR="00DD7F63" w:rsidRPr="001A1E37" w:rsidRDefault="00DD7F63" w:rsidP="00DD7F63">
            <w:pPr>
              <w:pStyle w:val="TableHeading"/>
            </w:pPr>
            <w:r w:rsidRPr="001A1E37">
              <w:t>A Brief Description of the change implemented in that version</w:t>
            </w:r>
          </w:p>
        </w:tc>
      </w:tr>
      <w:tr w:rsidR="00DD7F63" w:rsidRPr="00DD7F63" w14:paraId="1645EE49" w14:textId="77777777" w:rsidTr="003D34F4">
        <w:trPr>
          <w:cantSplit/>
        </w:trPr>
        <w:tc>
          <w:tcPr>
            <w:tcW w:w="1231" w:type="pct"/>
          </w:tcPr>
          <w:p w14:paraId="31050615" w14:textId="77777777" w:rsidR="00DD7F63" w:rsidRPr="00DD7F63" w:rsidRDefault="00DD7F63" w:rsidP="00DD7F63">
            <w:pPr>
              <w:pStyle w:val="InstructionalTable"/>
            </w:pPr>
            <w:r w:rsidRPr="00DD7F63">
              <w:t>This version</w:t>
            </w:r>
          </w:p>
        </w:tc>
        <w:tc>
          <w:tcPr>
            <w:tcW w:w="1316" w:type="pct"/>
          </w:tcPr>
          <w:p w14:paraId="28C714AB" w14:textId="77777777" w:rsidR="00DD7F63" w:rsidRPr="00DD7F63" w:rsidRDefault="00DD7F63" w:rsidP="00DD7F63">
            <w:pPr>
              <w:pStyle w:val="InstructionalTable"/>
            </w:pPr>
            <w:r w:rsidRPr="00DD7F63">
              <w:t>Being Designed</w:t>
            </w:r>
          </w:p>
        </w:tc>
        <w:tc>
          <w:tcPr>
            <w:tcW w:w="2453" w:type="pct"/>
          </w:tcPr>
          <w:p w14:paraId="7870B112" w14:textId="77777777" w:rsidR="00DD7F63" w:rsidRPr="00DD7F63" w:rsidRDefault="00DD7F63" w:rsidP="00DD7F63">
            <w:pPr>
              <w:pStyle w:val="InstructionalTable"/>
            </w:pPr>
          </w:p>
        </w:tc>
      </w:tr>
      <w:tr w:rsidR="00DD7F63" w:rsidRPr="00DD7F63" w14:paraId="1D4C0972" w14:textId="77777777" w:rsidTr="003D34F4">
        <w:trPr>
          <w:cantSplit/>
        </w:trPr>
        <w:tc>
          <w:tcPr>
            <w:tcW w:w="1231" w:type="pct"/>
          </w:tcPr>
          <w:p w14:paraId="13D32BFB" w14:textId="77777777" w:rsidR="00DD7F63" w:rsidRPr="00DD7F63" w:rsidRDefault="00DD7F63" w:rsidP="00DD7F63">
            <w:pPr>
              <w:pStyle w:val="InstructionalTable"/>
            </w:pPr>
            <w:r w:rsidRPr="00DD7F63">
              <w:t>Example: version 2</w:t>
            </w:r>
          </w:p>
        </w:tc>
        <w:tc>
          <w:tcPr>
            <w:tcW w:w="1316" w:type="pct"/>
          </w:tcPr>
          <w:p w14:paraId="274AFE46" w14:textId="77777777" w:rsidR="00DD7F63" w:rsidRPr="00DD7F63" w:rsidRDefault="00DD7F63" w:rsidP="00DD7F63">
            <w:pPr>
              <w:pStyle w:val="InstructionalTable"/>
            </w:pPr>
            <w:r w:rsidRPr="00DD7F63">
              <w:t>Example: In production. Will be retired with this release.</w:t>
            </w:r>
          </w:p>
        </w:tc>
        <w:tc>
          <w:tcPr>
            <w:tcW w:w="2453" w:type="pct"/>
          </w:tcPr>
          <w:p w14:paraId="03097EDA" w14:textId="77777777" w:rsidR="00DD7F63" w:rsidRPr="00DD7F63" w:rsidRDefault="00DD7F63" w:rsidP="00DD7F63">
            <w:pPr>
              <w:pStyle w:val="InstructionalTable"/>
            </w:pPr>
            <w:r w:rsidRPr="00DD7F63">
              <w:t xml:space="preserve">Example: This release added the ability to look up a person by address. </w:t>
            </w:r>
          </w:p>
          <w:p w14:paraId="1E54263F" w14:textId="77777777" w:rsidR="00DD7F63" w:rsidRPr="00DD7F63" w:rsidRDefault="00DD7F63" w:rsidP="00DD7F63">
            <w:pPr>
              <w:pStyle w:val="InstructionalTable"/>
            </w:pPr>
            <w:r w:rsidRPr="00DD7F63">
              <w:t>Provide a link to each version of the service.</w:t>
            </w:r>
          </w:p>
        </w:tc>
      </w:tr>
      <w:tr w:rsidR="00DD7F63" w:rsidRPr="00DD7F63" w14:paraId="28C86692" w14:textId="77777777" w:rsidTr="003D34F4">
        <w:trPr>
          <w:cantSplit/>
        </w:trPr>
        <w:tc>
          <w:tcPr>
            <w:tcW w:w="1231" w:type="pct"/>
          </w:tcPr>
          <w:p w14:paraId="09131AA2" w14:textId="77777777" w:rsidR="00DD7F63" w:rsidRPr="00DD7F63" w:rsidRDefault="00DD7F63" w:rsidP="00DD7F63">
            <w:pPr>
              <w:pStyle w:val="InstructionalTable"/>
            </w:pPr>
            <w:r w:rsidRPr="00DD7F63">
              <w:t>Example: version 1</w:t>
            </w:r>
          </w:p>
        </w:tc>
        <w:tc>
          <w:tcPr>
            <w:tcW w:w="1316" w:type="pct"/>
          </w:tcPr>
          <w:p w14:paraId="3CF15F84" w14:textId="77777777" w:rsidR="00DD7F63" w:rsidRPr="00DD7F63" w:rsidRDefault="00DD7F63" w:rsidP="00DD7F63">
            <w:pPr>
              <w:pStyle w:val="InstructionalTable"/>
            </w:pPr>
            <w:r w:rsidRPr="00DD7F63">
              <w:t>Example: Retired.</w:t>
            </w:r>
          </w:p>
        </w:tc>
        <w:tc>
          <w:tcPr>
            <w:tcW w:w="2453" w:type="pct"/>
          </w:tcPr>
          <w:p w14:paraId="12EA1A4E" w14:textId="77777777" w:rsidR="00DD7F63" w:rsidRPr="00DD7F63" w:rsidRDefault="00DD7F63" w:rsidP="00DD7F63">
            <w:pPr>
              <w:pStyle w:val="InstructionalTable"/>
            </w:pPr>
            <w:r w:rsidRPr="00DD7F63">
              <w:t xml:space="preserve">Example: This release provided the base minimum functionality to look up a person by name. </w:t>
            </w:r>
          </w:p>
          <w:p w14:paraId="39FFE386" w14:textId="77777777" w:rsidR="00DD7F63" w:rsidRPr="00DD7F63" w:rsidRDefault="00DD7F63" w:rsidP="00DD7F63">
            <w:pPr>
              <w:pStyle w:val="InstructionalTable"/>
            </w:pPr>
            <w:r w:rsidRPr="00DD7F63">
              <w:t>Provide a link to each version of the service.</w:t>
            </w:r>
          </w:p>
        </w:tc>
      </w:tr>
    </w:tbl>
    <w:p w14:paraId="2B13AF2E" w14:textId="77777777" w:rsidR="00621A21" w:rsidRDefault="00621A21" w:rsidP="00EA7EC0">
      <w:pPr>
        <w:pStyle w:val="Heading5"/>
      </w:pPr>
      <w:bookmarkStart w:id="343" w:name="_Toc381778453"/>
      <w:bookmarkStart w:id="344" w:name="_Toc439226825"/>
      <w:r>
        <w:t>Summary of Design and Platform Details</w:t>
      </w:r>
      <w:bookmarkEnd w:id="343"/>
      <w:bookmarkEnd w:id="344"/>
      <w:r>
        <w:t xml:space="preserve"> </w:t>
      </w:r>
    </w:p>
    <w:p w14:paraId="2D343DC5" w14:textId="77777777" w:rsidR="00621A21" w:rsidRDefault="00621A21" w:rsidP="00EA7EC0">
      <w:pPr>
        <w:pStyle w:val="Heading6"/>
      </w:pPr>
      <w:bookmarkStart w:id="345" w:name="_Toc381778454"/>
      <w:bookmarkStart w:id="346" w:name="_Toc439226826"/>
      <w:r>
        <w:t>SOA Pattern(s) Implemented</w:t>
      </w:r>
      <w:bookmarkEnd w:id="345"/>
      <w:bookmarkEnd w:id="346"/>
    </w:p>
    <w:p w14:paraId="48328209" w14:textId="77777777" w:rsidR="00621A21" w:rsidRDefault="00621A21" w:rsidP="00310407">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14:paraId="54B37A72" w14:textId="77777777" w:rsidR="00621A21" w:rsidRDefault="00621A21" w:rsidP="00EA7EC0">
      <w:pPr>
        <w:pStyle w:val="Heading6"/>
      </w:pPr>
      <w:bookmarkStart w:id="347" w:name="_Toc381778455"/>
      <w:bookmarkStart w:id="348" w:name="_Toc439226827"/>
      <w:r>
        <w:t>COTS Platform vendor names and versions for hosting platform</w:t>
      </w:r>
      <w:bookmarkEnd w:id="347"/>
      <w:bookmarkEnd w:id="348"/>
    </w:p>
    <w:p w14:paraId="046D45D4" w14:textId="77777777" w:rsidR="00621A21" w:rsidRDefault="00621A21" w:rsidP="00310407">
      <w:pPr>
        <w:pStyle w:val="InstructionalText1"/>
      </w:pPr>
      <w:r>
        <w:t>Example, TIBCO.</w:t>
      </w:r>
    </w:p>
    <w:p w14:paraId="6F1C8465" w14:textId="77777777" w:rsidR="00621A21" w:rsidRDefault="00621A21" w:rsidP="00D25B64">
      <w:pPr>
        <w:pStyle w:val="Heading4"/>
      </w:pPr>
      <w:bookmarkStart w:id="349" w:name="_Toc381778456"/>
      <w:bookmarkStart w:id="350" w:name="_Toc439226828"/>
      <w:r>
        <w:t>Dependencies</w:t>
      </w:r>
      <w:bookmarkEnd w:id="349"/>
      <w:bookmarkEnd w:id="350"/>
    </w:p>
    <w:p w14:paraId="3410013E" w14:textId="77777777" w:rsidR="00621A21" w:rsidRDefault="00621A21" w:rsidP="00310407">
      <w:pPr>
        <w:pStyle w:val="InstructionalText1"/>
      </w:pPr>
      <w:r>
        <w:t>The Dependency Model identifies other services, systems, databases, etc. that [Service Name] is dependent upon or interacts with to perform its function.</w:t>
      </w:r>
    </w:p>
    <w:p w14:paraId="650C6663" w14:textId="77777777" w:rsidR="00621A21" w:rsidRDefault="00621A21" w:rsidP="00310407">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14:paraId="27C0CD04" w14:textId="77777777" w:rsidR="00621A21" w:rsidRDefault="00621A21" w:rsidP="00310407">
      <w:pPr>
        <w:pStyle w:val="InstructionalText1"/>
      </w:pPr>
      <w:r>
        <w:t xml:space="preserve">Note: Here our primary audience includes the providers of the service. So this document in general will emphasize system components and sub-systems as much as external interactions. </w:t>
      </w:r>
    </w:p>
    <w:p w14:paraId="2A85DF42" w14:textId="77777777" w:rsidR="00621A21" w:rsidRDefault="00621A21" w:rsidP="00D25B64">
      <w:pPr>
        <w:pStyle w:val="Heading4"/>
      </w:pPr>
      <w:bookmarkStart w:id="351" w:name="_Toc381778457"/>
      <w:bookmarkStart w:id="352" w:name="_Toc439226829"/>
      <w:r>
        <w:t>Service Design Details</w:t>
      </w:r>
      <w:bookmarkEnd w:id="351"/>
      <w:bookmarkEnd w:id="352"/>
    </w:p>
    <w:p w14:paraId="6CD2A16B" w14:textId="77777777" w:rsidR="00621A21" w:rsidRDefault="00621A21" w:rsidP="00310407">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14:paraId="678779C8" w14:textId="77777777" w:rsidR="00621A21" w:rsidRDefault="00621A21" w:rsidP="00EA7EC0">
      <w:pPr>
        <w:pStyle w:val="Heading5"/>
      </w:pPr>
      <w:bookmarkStart w:id="353" w:name="_Toc381778458"/>
      <w:bookmarkStart w:id="354" w:name="_Toc439226830"/>
      <w:r>
        <w:t>Interface Technical Specs</w:t>
      </w:r>
      <w:bookmarkEnd w:id="353"/>
      <w:bookmarkEnd w:id="354"/>
    </w:p>
    <w:p w14:paraId="5357EDDC" w14:textId="77777777" w:rsidR="00621A21" w:rsidRDefault="00621A21" w:rsidP="00310407">
      <w:pPr>
        <w:pStyle w:val="InstructionalText1"/>
      </w:pPr>
      <w:r>
        <w:t xml:space="preserve">The technical specification allows developers of service consumers to locate and discover the service for run time consumption. </w:t>
      </w:r>
    </w:p>
    <w:p w14:paraId="6F4CE297" w14:textId="77777777" w:rsidR="00621A21" w:rsidRDefault="00621A21" w:rsidP="00EA7EC0">
      <w:pPr>
        <w:pStyle w:val="Heading6"/>
      </w:pPr>
      <w:bookmarkStart w:id="355" w:name="_Toc381778459"/>
      <w:bookmarkStart w:id="356" w:name="_Toc439226831"/>
      <w:r>
        <w:t>Service Invocation Type</w:t>
      </w:r>
      <w:bookmarkEnd w:id="355"/>
      <w:bookmarkEnd w:id="356"/>
      <w:r>
        <w:t xml:space="preserve"> </w:t>
      </w:r>
    </w:p>
    <w:p w14:paraId="739DBA9B" w14:textId="77777777" w:rsidR="00621A21" w:rsidRDefault="00621A21" w:rsidP="00310407">
      <w:pPr>
        <w:pStyle w:val="InstructionalText1"/>
      </w:pPr>
      <w:r>
        <w:t xml:space="preserve">Such as: SOAP over HTTP, REST. </w:t>
      </w:r>
    </w:p>
    <w:p w14:paraId="050CC0FA" w14:textId="77777777" w:rsidR="00621A21" w:rsidRDefault="00621A21" w:rsidP="00EA7EC0">
      <w:pPr>
        <w:pStyle w:val="Heading6"/>
      </w:pPr>
      <w:bookmarkStart w:id="357" w:name="_Toc381778460"/>
      <w:bookmarkStart w:id="358" w:name="_Toc439226832"/>
      <w:r>
        <w:t>Service Interface Type</w:t>
      </w:r>
      <w:bookmarkEnd w:id="357"/>
      <w:bookmarkEnd w:id="358"/>
      <w:r>
        <w:t xml:space="preserve"> </w:t>
      </w:r>
    </w:p>
    <w:p w14:paraId="5553E340" w14:textId="77777777" w:rsidR="00621A21" w:rsidRDefault="00621A21" w:rsidP="00310407">
      <w:pPr>
        <w:pStyle w:val="InstructionalText1"/>
      </w:pPr>
      <w:r>
        <w:t>Such as: WSDL via Web Service 2.0</w:t>
      </w:r>
    </w:p>
    <w:p w14:paraId="0E420371" w14:textId="77777777" w:rsidR="00621A21" w:rsidRDefault="00621A21" w:rsidP="00EA7EC0">
      <w:pPr>
        <w:pStyle w:val="Heading6"/>
      </w:pPr>
      <w:bookmarkStart w:id="359" w:name="_Toc381778461"/>
      <w:bookmarkStart w:id="360" w:name="_Toc439226833"/>
      <w:r>
        <w:t>Service Name</w:t>
      </w:r>
      <w:bookmarkEnd w:id="359"/>
      <w:bookmarkEnd w:id="360"/>
    </w:p>
    <w:p w14:paraId="158ABCD4" w14:textId="77777777" w:rsidR="00621A21" w:rsidRDefault="00621A21" w:rsidP="00310407">
      <w:pPr>
        <w:pStyle w:val="InstructionalText1"/>
      </w:pPr>
      <w:r>
        <w:t xml:space="preserve">Technical Service Name. Comply with ESS naming standards. </w:t>
      </w:r>
    </w:p>
    <w:p w14:paraId="067ABC07" w14:textId="77777777" w:rsidR="00621A21" w:rsidRDefault="00621A21" w:rsidP="00EA7EC0">
      <w:pPr>
        <w:pStyle w:val="Heading6"/>
      </w:pPr>
      <w:bookmarkStart w:id="361" w:name="_Toc381778462"/>
      <w:bookmarkStart w:id="362" w:name="_Toc439226834"/>
      <w:r>
        <w:t>Interface</w:t>
      </w:r>
      <w:bookmarkEnd w:id="361"/>
      <w:bookmarkEnd w:id="362"/>
    </w:p>
    <w:p w14:paraId="2D8C1610" w14:textId="77777777" w:rsidR="00621A21" w:rsidRDefault="00621A21" w:rsidP="00310407">
      <w:pPr>
        <w:pStyle w:val="InstructionalText1"/>
      </w:pPr>
      <w:r>
        <w:t>Link to WSDL or other interface document.</w:t>
      </w:r>
    </w:p>
    <w:p w14:paraId="72371C28" w14:textId="77777777" w:rsidR="00621A21" w:rsidRDefault="00621A21" w:rsidP="00EA7EC0">
      <w:pPr>
        <w:pStyle w:val="Heading6"/>
      </w:pPr>
      <w:bookmarkStart w:id="363" w:name="_Toc381778463"/>
      <w:bookmarkStart w:id="364" w:name="_Toc439226835"/>
      <w:r>
        <w:t>End Points</w:t>
      </w:r>
      <w:bookmarkEnd w:id="363"/>
      <w:bookmarkEnd w:id="364"/>
    </w:p>
    <w:p w14:paraId="47401B26" w14:textId="77777777" w:rsidR="00621A21" w:rsidRDefault="00621A21" w:rsidP="00310407">
      <w:pPr>
        <w:pStyle w:val="InstructionalText1"/>
      </w:pPr>
      <w:r>
        <w:t xml:space="preserve">Provide if known! Calls that can be made into the service. Can be referenced to the WSDL or can be in a separate table.  </w:t>
      </w:r>
    </w:p>
    <w:p w14:paraId="015E5AF3" w14:textId="77777777" w:rsidR="00621A21" w:rsidRDefault="00621A21" w:rsidP="00EA7EC0">
      <w:pPr>
        <w:pStyle w:val="Heading6"/>
      </w:pPr>
      <w:bookmarkStart w:id="365" w:name="_Toc381778464"/>
      <w:bookmarkStart w:id="366" w:name="_Toc439226836"/>
      <w:r>
        <w:t>Operations or Methods</w:t>
      </w:r>
      <w:bookmarkEnd w:id="365"/>
      <w:bookmarkEnd w:id="366"/>
    </w:p>
    <w:p w14:paraId="1BD3BD19" w14:textId="77777777" w:rsidR="00621A21" w:rsidRDefault="00621A21" w:rsidP="00310407">
      <w:pPr>
        <w:pStyle w:val="InstructionalText1"/>
      </w:pPr>
      <w:r>
        <w:t xml:space="preserve">In the table below, the technical names of the operations, inputs and outputs are used. Inputs and outputs, if parameters, must have a data type. </w:t>
      </w:r>
    </w:p>
    <w:p w14:paraId="250A30FE" w14:textId="77777777" w:rsidR="00621A21" w:rsidRDefault="00621A21" w:rsidP="00310407">
      <w:pPr>
        <w:pStyle w:val="InstructionalText1"/>
      </w:pPr>
      <w:r>
        <w:t xml:space="preserve">Non-primitive data types must be defined in the Service Information Model section. </w:t>
      </w:r>
    </w:p>
    <w:p w14:paraId="13063523" w14:textId="77777777" w:rsidR="00621A21" w:rsidRDefault="00621A21" w:rsidP="00310407">
      <w:pPr>
        <w:pStyle w:val="InstructionalText1"/>
      </w:pPr>
      <w:r>
        <w:t>This table could be generated automatically from the WSDL content or its equivalent.</w:t>
      </w:r>
    </w:p>
    <w:p w14:paraId="70314C07" w14:textId="77777777" w:rsidR="00621A21" w:rsidRDefault="00621A21" w:rsidP="00310407">
      <w:pPr>
        <w:pStyle w:val="InstructionalText1"/>
      </w:pPr>
      <w:r>
        <w:t xml:space="preserve">Style can take any of these values: Parameters or Document; and One-way or Request-response or Solicit-response or Notification. </w:t>
      </w:r>
    </w:p>
    <w:p w14:paraId="2E3E959A" w14:textId="77777777" w:rsidR="00621A21" w:rsidRDefault="00621A21" w:rsidP="00310407">
      <w:pPr>
        <w:pStyle w:val="InstructionalText1"/>
      </w:pPr>
      <w:r>
        <w:t>Use a separate column for the operation purpose if you wish.</w:t>
      </w:r>
    </w:p>
    <w:p w14:paraId="31FE0A24" w14:textId="77777777" w:rsidR="00490A94" w:rsidRDefault="00621A21" w:rsidP="00310407">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ical names of the operations, inputs and outputs are used. Inputs and outputs, including inputs, outputs, transactional qualitites, pre and post conditions, and exceptions."/>
      </w:tblPr>
      <w:tblGrid>
        <w:gridCol w:w="2176"/>
        <w:gridCol w:w="1219"/>
        <w:gridCol w:w="1120"/>
        <w:gridCol w:w="1692"/>
        <w:gridCol w:w="1507"/>
        <w:gridCol w:w="1636"/>
      </w:tblGrid>
      <w:tr w:rsidR="001615A5" w:rsidRPr="009B5C77" w14:paraId="48AC6108" w14:textId="77777777" w:rsidTr="001615A5">
        <w:trPr>
          <w:cantSplit/>
        </w:trPr>
        <w:tc>
          <w:tcPr>
            <w:tcW w:w="1163" w:type="pct"/>
            <w:shd w:val="clear" w:color="auto" w:fill="F2F2F2" w:themeFill="background1" w:themeFillShade="F2"/>
          </w:tcPr>
          <w:p w14:paraId="79D7CEB5" w14:textId="77777777" w:rsidR="009B5C77" w:rsidRPr="001A1E37" w:rsidRDefault="009B5C77" w:rsidP="009B5C77">
            <w:pPr>
              <w:pStyle w:val="TableHeading"/>
            </w:pPr>
            <w:r w:rsidRPr="001A1E37">
              <w:t>Operation Name</w:t>
            </w:r>
          </w:p>
        </w:tc>
        <w:tc>
          <w:tcPr>
            <w:tcW w:w="652" w:type="pct"/>
            <w:shd w:val="clear" w:color="auto" w:fill="F2F2F2" w:themeFill="background1" w:themeFillShade="F2"/>
          </w:tcPr>
          <w:p w14:paraId="6721E878" w14:textId="77777777" w:rsidR="009B5C77" w:rsidRPr="001A1E37" w:rsidRDefault="009B5C77" w:rsidP="009B5C77">
            <w:pPr>
              <w:pStyle w:val="TableHeading"/>
            </w:pPr>
            <w:r w:rsidRPr="001A1E37">
              <w:t>Inputs</w:t>
            </w:r>
          </w:p>
        </w:tc>
        <w:tc>
          <w:tcPr>
            <w:tcW w:w="599" w:type="pct"/>
            <w:shd w:val="clear" w:color="auto" w:fill="F2F2F2" w:themeFill="background1" w:themeFillShade="F2"/>
          </w:tcPr>
          <w:p w14:paraId="1AE02108" w14:textId="77777777" w:rsidR="009B5C77" w:rsidRPr="001A1E37" w:rsidRDefault="009B5C77" w:rsidP="009B5C77">
            <w:pPr>
              <w:pStyle w:val="TableHeading"/>
            </w:pPr>
            <w:r w:rsidRPr="001A1E37">
              <w:t>Outputs</w:t>
            </w:r>
          </w:p>
        </w:tc>
        <w:tc>
          <w:tcPr>
            <w:tcW w:w="905" w:type="pct"/>
            <w:shd w:val="clear" w:color="auto" w:fill="F2F2F2" w:themeFill="background1" w:themeFillShade="F2"/>
          </w:tcPr>
          <w:p w14:paraId="235FF6CA" w14:textId="3AFD61A9" w:rsidR="009B5C77" w:rsidRPr="001A1E37" w:rsidRDefault="009B5C77" w:rsidP="009B5C77">
            <w:pPr>
              <w:pStyle w:val="TableHeading"/>
            </w:pPr>
            <w:r w:rsidRPr="001A1E37">
              <w:t>Transactional Qualities if relevant (</w:t>
            </w:r>
            <w:r w:rsidR="008C4C28" w:rsidRPr="001A1E37">
              <w:t>Updating?</w:t>
            </w:r>
            <w:r w:rsidRPr="001A1E37">
              <w:t xml:space="preserve"> Atomic?, Can participate in transaction?)</w:t>
            </w:r>
          </w:p>
        </w:tc>
        <w:tc>
          <w:tcPr>
            <w:tcW w:w="806" w:type="pct"/>
            <w:shd w:val="clear" w:color="auto" w:fill="F2F2F2" w:themeFill="background1" w:themeFillShade="F2"/>
          </w:tcPr>
          <w:p w14:paraId="338B76C7" w14:textId="77777777" w:rsidR="009B5C77" w:rsidRPr="001A1E37" w:rsidRDefault="009B5C77" w:rsidP="009B5C77">
            <w:pPr>
              <w:pStyle w:val="TableHeading"/>
            </w:pPr>
            <w:r w:rsidRPr="001A1E37">
              <w:t>Pre and Post Conditions</w:t>
            </w:r>
          </w:p>
        </w:tc>
        <w:tc>
          <w:tcPr>
            <w:tcW w:w="875" w:type="pct"/>
            <w:shd w:val="clear" w:color="auto" w:fill="F2F2F2" w:themeFill="background1" w:themeFillShade="F2"/>
          </w:tcPr>
          <w:p w14:paraId="08589081" w14:textId="77777777" w:rsidR="009B5C77" w:rsidRPr="001A1E37" w:rsidRDefault="009B5C77" w:rsidP="009B5C77">
            <w:pPr>
              <w:pStyle w:val="TableHeading"/>
            </w:pPr>
            <w:r w:rsidRPr="001A1E37">
              <w:t>Exception (s)</w:t>
            </w:r>
          </w:p>
        </w:tc>
      </w:tr>
      <w:tr w:rsidR="009B5C77" w:rsidRPr="009B5C77" w14:paraId="1CF0A0A0" w14:textId="77777777" w:rsidTr="003D34F4">
        <w:trPr>
          <w:cantSplit/>
        </w:trPr>
        <w:tc>
          <w:tcPr>
            <w:tcW w:w="1163" w:type="pct"/>
          </w:tcPr>
          <w:p w14:paraId="18134447" w14:textId="77777777" w:rsidR="009B5C77" w:rsidRPr="001A1E37" w:rsidRDefault="009B5C77" w:rsidP="009B5C77">
            <w:pPr>
              <w:pStyle w:val="TableText"/>
            </w:pPr>
          </w:p>
        </w:tc>
        <w:tc>
          <w:tcPr>
            <w:tcW w:w="652" w:type="pct"/>
          </w:tcPr>
          <w:p w14:paraId="362F1F80" w14:textId="77777777" w:rsidR="009B5C77" w:rsidRPr="001A1E37" w:rsidRDefault="009B5C77" w:rsidP="009B5C77">
            <w:pPr>
              <w:pStyle w:val="TableText"/>
            </w:pPr>
          </w:p>
        </w:tc>
        <w:tc>
          <w:tcPr>
            <w:tcW w:w="599" w:type="pct"/>
          </w:tcPr>
          <w:p w14:paraId="48D844D2" w14:textId="77777777" w:rsidR="009B5C77" w:rsidRPr="001A1E37" w:rsidRDefault="009B5C77" w:rsidP="009B5C77">
            <w:pPr>
              <w:pStyle w:val="TableText"/>
            </w:pPr>
          </w:p>
        </w:tc>
        <w:tc>
          <w:tcPr>
            <w:tcW w:w="905" w:type="pct"/>
          </w:tcPr>
          <w:p w14:paraId="2BD50588" w14:textId="77777777" w:rsidR="009B5C77" w:rsidRPr="001A1E37" w:rsidRDefault="009B5C77" w:rsidP="009B5C77">
            <w:pPr>
              <w:pStyle w:val="TableText"/>
            </w:pPr>
          </w:p>
        </w:tc>
        <w:tc>
          <w:tcPr>
            <w:tcW w:w="806" w:type="pct"/>
          </w:tcPr>
          <w:p w14:paraId="2641F2B2" w14:textId="77777777" w:rsidR="009B5C77" w:rsidRPr="001A1E37" w:rsidRDefault="009B5C77" w:rsidP="009B5C77">
            <w:pPr>
              <w:pStyle w:val="TableText"/>
            </w:pPr>
          </w:p>
        </w:tc>
        <w:tc>
          <w:tcPr>
            <w:tcW w:w="875" w:type="pct"/>
          </w:tcPr>
          <w:p w14:paraId="4B086AA9" w14:textId="77777777" w:rsidR="009B5C77" w:rsidRPr="001A1E37" w:rsidRDefault="009B5C77" w:rsidP="009B5C77">
            <w:pPr>
              <w:pStyle w:val="TableText"/>
            </w:pPr>
          </w:p>
        </w:tc>
      </w:tr>
      <w:tr w:rsidR="009B5C77" w:rsidRPr="009B5C77" w14:paraId="0CD15953" w14:textId="77777777" w:rsidTr="003D34F4">
        <w:trPr>
          <w:cantSplit/>
        </w:trPr>
        <w:tc>
          <w:tcPr>
            <w:tcW w:w="1163" w:type="pct"/>
          </w:tcPr>
          <w:p w14:paraId="564EDBB0" w14:textId="77777777" w:rsidR="009B5C77" w:rsidRPr="001A1E37" w:rsidRDefault="009B5C77" w:rsidP="009B5C77">
            <w:pPr>
              <w:pStyle w:val="TableText"/>
            </w:pPr>
          </w:p>
        </w:tc>
        <w:tc>
          <w:tcPr>
            <w:tcW w:w="652" w:type="pct"/>
          </w:tcPr>
          <w:p w14:paraId="2A4EC64E" w14:textId="77777777" w:rsidR="009B5C77" w:rsidRPr="001A1E37" w:rsidRDefault="009B5C77" w:rsidP="009B5C77">
            <w:pPr>
              <w:pStyle w:val="TableText"/>
            </w:pPr>
          </w:p>
        </w:tc>
        <w:tc>
          <w:tcPr>
            <w:tcW w:w="599" w:type="pct"/>
          </w:tcPr>
          <w:p w14:paraId="2B1A703C" w14:textId="77777777" w:rsidR="009B5C77" w:rsidRPr="001A1E37" w:rsidRDefault="009B5C77" w:rsidP="009B5C77">
            <w:pPr>
              <w:pStyle w:val="TableText"/>
            </w:pPr>
          </w:p>
        </w:tc>
        <w:tc>
          <w:tcPr>
            <w:tcW w:w="905" w:type="pct"/>
          </w:tcPr>
          <w:p w14:paraId="305075BB" w14:textId="77777777" w:rsidR="009B5C77" w:rsidRPr="001A1E37" w:rsidRDefault="009B5C77" w:rsidP="009B5C77">
            <w:pPr>
              <w:pStyle w:val="TableText"/>
            </w:pPr>
          </w:p>
        </w:tc>
        <w:tc>
          <w:tcPr>
            <w:tcW w:w="806" w:type="pct"/>
          </w:tcPr>
          <w:p w14:paraId="19C148CC" w14:textId="77777777" w:rsidR="009B5C77" w:rsidRPr="001A1E37" w:rsidRDefault="009B5C77" w:rsidP="009B5C77">
            <w:pPr>
              <w:pStyle w:val="TableText"/>
            </w:pPr>
          </w:p>
        </w:tc>
        <w:tc>
          <w:tcPr>
            <w:tcW w:w="875" w:type="pct"/>
          </w:tcPr>
          <w:p w14:paraId="271286FD" w14:textId="77777777" w:rsidR="009B5C77" w:rsidRPr="001A1E37" w:rsidRDefault="009B5C77" w:rsidP="009B5C77">
            <w:pPr>
              <w:pStyle w:val="TableText"/>
            </w:pPr>
          </w:p>
        </w:tc>
      </w:tr>
    </w:tbl>
    <w:p w14:paraId="565C8E95" w14:textId="77777777" w:rsidR="009B5C77" w:rsidRDefault="009B5C77" w:rsidP="00310407">
      <w:pPr>
        <w:pStyle w:val="InstructionalText1"/>
      </w:pPr>
      <w:r>
        <w:t xml:space="preserve">Provide a link to the Service Information model so that the consumer of your system knows the schema for the input and output parameters. </w:t>
      </w:r>
    </w:p>
    <w:p w14:paraId="37D6C445" w14:textId="77777777" w:rsidR="009B5C77" w:rsidRDefault="009B5C77" w:rsidP="00EA7EC0">
      <w:pPr>
        <w:pStyle w:val="Heading6"/>
      </w:pPr>
      <w:bookmarkStart w:id="367" w:name="_Toc381778465"/>
      <w:bookmarkStart w:id="368" w:name="_Toc439226837"/>
      <w:r>
        <w:t>Message Schemas</w:t>
      </w:r>
      <w:bookmarkEnd w:id="367"/>
      <w:bookmarkEnd w:id="368"/>
    </w:p>
    <w:p w14:paraId="45345240" w14:textId="77777777" w:rsidR="009B5C77" w:rsidRDefault="009B5C77" w:rsidP="00310407">
      <w:pPr>
        <w:pStyle w:val="InstructionalText1"/>
      </w:pPr>
      <w:r>
        <w:t>Provide definitions or links to definitions of the message(s) related to the service operations.  These may be dependent on the implementation style and protocol binding of the interface.</w:t>
      </w:r>
    </w:p>
    <w:p w14:paraId="03442A29" w14:textId="77777777" w:rsidR="009B5C77" w:rsidRDefault="009B5C77" w:rsidP="00EA7EC0">
      <w:pPr>
        <w:pStyle w:val="Heading5"/>
      </w:pPr>
      <w:bookmarkStart w:id="369" w:name="_Toc381778466"/>
      <w:bookmarkStart w:id="370" w:name="_Toc439226838"/>
      <w:r>
        <w:t>Information Model</w:t>
      </w:r>
      <w:bookmarkEnd w:id="369"/>
      <w:bookmarkEnd w:id="370"/>
    </w:p>
    <w:p w14:paraId="69121041" w14:textId="77777777" w:rsidR="009B5C77" w:rsidRDefault="009B5C77" w:rsidP="0031040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14:paraId="750671A4" w14:textId="77777777" w:rsidR="009B5C77" w:rsidRDefault="009B5C77" w:rsidP="00EA7EC0">
      <w:pPr>
        <w:pStyle w:val="Heading6"/>
      </w:pPr>
      <w:bookmarkStart w:id="371" w:name="_Toc381778467"/>
      <w:bookmarkStart w:id="372" w:name="_Toc439226839"/>
      <w:r>
        <w:t>Class Diagram and Description of Entities Involved</w:t>
      </w:r>
      <w:bookmarkEnd w:id="371"/>
      <w:bookmarkEnd w:id="372"/>
    </w:p>
    <w:p w14:paraId="1342A43B" w14:textId="77777777" w:rsidR="009B5C77" w:rsidRDefault="009B5C77" w:rsidP="00310407">
      <w:pPr>
        <w:pStyle w:val="InstructionalText1"/>
      </w:pPr>
      <w:r>
        <w:t>Map out all entities involved in the service: input, output, exceptions, entities manipulated in persistent media/DBs, intermediate entities created in memory etc.</w:t>
      </w:r>
    </w:p>
    <w:p w14:paraId="7EA32473" w14:textId="77777777" w:rsidR="009B5C77" w:rsidRDefault="009B5C77" w:rsidP="00EA7EC0">
      <w:pPr>
        <w:pStyle w:val="Heading6"/>
      </w:pPr>
      <w:bookmarkStart w:id="373" w:name="_Toc381778468"/>
      <w:bookmarkStart w:id="374" w:name="_Toc439226840"/>
      <w:r>
        <w:t>Mappings from ELDM to Standards Based Schemas</w:t>
      </w:r>
      <w:bookmarkEnd w:id="373"/>
      <w:bookmarkEnd w:id="374"/>
    </w:p>
    <w:p w14:paraId="53BA58BF" w14:textId="77777777" w:rsidR="009B5C77" w:rsidRDefault="009B5C77" w:rsidP="0031040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14:paraId="2EEB72BA" w14:textId="77777777" w:rsidR="009B5C77" w:rsidRDefault="009B5C77" w:rsidP="00EA7EC0">
      <w:pPr>
        <w:pStyle w:val="Heading5"/>
      </w:pPr>
      <w:bookmarkStart w:id="375" w:name="_Toc381778469"/>
      <w:bookmarkStart w:id="376" w:name="_Toc439226841"/>
      <w:r>
        <w:t>Behavior Model (AKA Use Case Realization)</w:t>
      </w:r>
      <w:bookmarkEnd w:id="375"/>
      <w:bookmarkEnd w:id="376"/>
    </w:p>
    <w:p w14:paraId="199D0D29" w14:textId="77777777" w:rsidR="009B5C77" w:rsidRDefault="009B5C77" w:rsidP="00310407">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14:paraId="390E8B3A" w14:textId="77777777" w:rsidR="009B5C77" w:rsidRDefault="009B5C77" w:rsidP="00EA7EC0">
      <w:pPr>
        <w:pStyle w:val="Heading6"/>
      </w:pPr>
      <w:bookmarkStart w:id="377" w:name="_Toc381778470"/>
      <w:bookmarkStart w:id="378" w:name="_Toc439226842"/>
      <w:r>
        <w:t>Use Cases (Use Case Model)</w:t>
      </w:r>
      <w:bookmarkEnd w:id="377"/>
      <w:bookmarkEnd w:id="378"/>
    </w:p>
    <w:p w14:paraId="7E0005C9" w14:textId="77777777" w:rsidR="009B5C77" w:rsidRDefault="00D45BDF" w:rsidP="00310407">
      <w:pPr>
        <w:pStyle w:val="InstructionalText1"/>
      </w:pPr>
      <w:r>
        <w:t xml:space="preserve">Describe </w:t>
      </w:r>
      <w:r w:rsidR="00B46164">
        <w:t>how this</w:t>
      </w:r>
      <w:r w:rsidR="009B5C77">
        <w:t xml:space="preserve"> service fit</w:t>
      </w:r>
      <w:r>
        <w:t>s</w:t>
      </w:r>
      <w:r w:rsidR="009B5C77">
        <w:t xml:space="preserve"> into the larger use case model of the consumer</w:t>
      </w:r>
      <w:r>
        <w:t>.</w:t>
      </w:r>
      <w:r w:rsidR="009B5C77">
        <w:t xml:space="preserve"> You may need multiple models for multiple consumers. Focus is </w:t>
      </w:r>
      <w:r w:rsidR="009B5C77" w:rsidRPr="0099398E">
        <w:rPr>
          <w:b/>
          <w:u w:val="single"/>
        </w:rPr>
        <w:t>not</w:t>
      </w:r>
      <w:r w:rsidR="009B5C77">
        <w:t xml:space="preserve"> on the internal workings of the new service instead of the calls made from external consumers. </w:t>
      </w:r>
      <w:r w:rsidR="009B5C77" w:rsidRPr="0099398E">
        <w:rPr>
          <w:u w:val="single"/>
        </w:rPr>
        <w:t>Just a summary or the Use Case Diagram may be sufficient</w:t>
      </w:r>
      <w:r w:rsidR="009B5C77">
        <w:t xml:space="preserve">.  List the alternative and exception flows. Reference the detailed design documents via a URL. </w:t>
      </w:r>
    </w:p>
    <w:p w14:paraId="61EAE86D" w14:textId="77777777" w:rsidR="009B5C77" w:rsidRDefault="009B5C77" w:rsidP="00EA7EC0">
      <w:pPr>
        <w:pStyle w:val="Heading6"/>
      </w:pPr>
      <w:bookmarkStart w:id="379" w:name="_Toc381778471"/>
      <w:bookmarkStart w:id="380" w:name="_Toc439226843"/>
      <w:r>
        <w:t>Interaction Diagrams</w:t>
      </w:r>
      <w:bookmarkEnd w:id="379"/>
      <w:bookmarkEnd w:id="380"/>
      <w:r>
        <w:t xml:space="preserve"> </w:t>
      </w:r>
    </w:p>
    <w:p w14:paraId="0BE399E8" w14:textId="77777777" w:rsidR="009B5C77" w:rsidRDefault="009B5C77" w:rsidP="00310407">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14:paraId="359419DF" w14:textId="77777777" w:rsidR="009B5C77" w:rsidRDefault="009B5C77" w:rsidP="00D25B64">
      <w:pPr>
        <w:pStyle w:val="Heading4"/>
      </w:pPr>
      <w:bookmarkStart w:id="381" w:name="_Toc381778472"/>
      <w:bookmarkStart w:id="382" w:name="_Toc439226844"/>
      <w:r>
        <w:t>Gap Analysis</w:t>
      </w:r>
      <w:bookmarkEnd w:id="381"/>
      <w:bookmarkEnd w:id="382"/>
    </w:p>
    <w:p w14:paraId="0DB14985" w14:textId="77777777" w:rsidR="009B5C77" w:rsidRDefault="009B5C77" w:rsidP="00310407">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Gap Analysis (Reference) to demonstrate compliance of this service with various standards, policies, guidelines and laws, including design elements to policies, design elements A, B, and C, and comments for non-conformance."/>
      </w:tblPr>
      <w:tblGrid>
        <w:gridCol w:w="1797"/>
        <w:gridCol w:w="1277"/>
        <w:gridCol w:w="1221"/>
        <w:gridCol w:w="1280"/>
        <w:gridCol w:w="3775"/>
      </w:tblGrid>
      <w:tr w:rsidR="001615A5" w:rsidRPr="002F0CE7" w14:paraId="206147EA" w14:textId="77777777" w:rsidTr="001615A5">
        <w:trPr>
          <w:cantSplit/>
          <w:tblHeader/>
        </w:trPr>
        <w:tc>
          <w:tcPr>
            <w:tcW w:w="965" w:type="pct"/>
            <w:shd w:val="clear" w:color="auto" w:fill="F2F2F2" w:themeFill="background1" w:themeFillShade="F2"/>
          </w:tcPr>
          <w:p w14:paraId="655E2E0F" w14:textId="77777777" w:rsidR="002F0CE7" w:rsidRPr="002F0CE7" w:rsidRDefault="002F0CE7" w:rsidP="002F0CE7">
            <w:pPr>
              <w:pStyle w:val="TableHeading"/>
            </w:pPr>
            <w:r w:rsidRPr="002F0CE7">
              <w:t>Design Elements</w:t>
            </w:r>
            <w:r w:rsidRPr="002F0CE7">
              <w:sym w:font="Wingdings" w:char="F0E0"/>
            </w:r>
          </w:p>
          <w:p w14:paraId="6919DEDF" w14:textId="77777777" w:rsidR="002F0CE7" w:rsidRPr="002F0CE7" w:rsidRDefault="002F0CE7" w:rsidP="002F0CE7">
            <w:pPr>
              <w:pStyle w:val="TableHeading"/>
            </w:pPr>
            <w:r w:rsidRPr="002F0CE7">
              <w:t xml:space="preserve">Policies / SLD elements </w:t>
            </w:r>
            <w:r w:rsidR="00B46164" w:rsidRPr="002F0CE7">
              <w:t>etc.</w:t>
            </w:r>
            <w:r w:rsidRPr="002F0CE7">
              <w:t>↓</w:t>
            </w:r>
          </w:p>
        </w:tc>
        <w:tc>
          <w:tcPr>
            <w:tcW w:w="687" w:type="pct"/>
            <w:shd w:val="clear" w:color="auto" w:fill="F2F2F2" w:themeFill="background1" w:themeFillShade="F2"/>
          </w:tcPr>
          <w:p w14:paraId="208800A8" w14:textId="77777777" w:rsidR="002F0CE7" w:rsidRPr="002F0CE7" w:rsidRDefault="002F0CE7" w:rsidP="002F0CE7">
            <w:pPr>
              <w:pStyle w:val="TableHeading"/>
            </w:pPr>
            <w:r w:rsidRPr="002F0CE7">
              <w:t xml:space="preserve">Design </w:t>
            </w:r>
          </w:p>
          <w:p w14:paraId="1C8DF93C" w14:textId="77777777" w:rsidR="002F0CE7" w:rsidRPr="002F0CE7" w:rsidRDefault="002F0CE7" w:rsidP="002F0CE7">
            <w:pPr>
              <w:pStyle w:val="TableHeading"/>
            </w:pPr>
            <w:r w:rsidRPr="002F0CE7">
              <w:t>Element A</w:t>
            </w:r>
          </w:p>
        </w:tc>
        <w:tc>
          <w:tcPr>
            <w:tcW w:w="657" w:type="pct"/>
            <w:shd w:val="clear" w:color="auto" w:fill="F2F2F2" w:themeFill="background1" w:themeFillShade="F2"/>
          </w:tcPr>
          <w:p w14:paraId="0D9F4239" w14:textId="77777777" w:rsidR="002F0CE7" w:rsidRPr="002F0CE7" w:rsidRDefault="002F0CE7" w:rsidP="002F0CE7">
            <w:pPr>
              <w:pStyle w:val="TableHeading"/>
            </w:pPr>
            <w:r w:rsidRPr="002F0CE7">
              <w:t xml:space="preserve">Design </w:t>
            </w:r>
          </w:p>
          <w:p w14:paraId="31BC4CDD" w14:textId="77777777" w:rsidR="002F0CE7" w:rsidRPr="002F0CE7" w:rsidRDefault="002F0CE7" w:rsidP="002F0CE7">
            <w:pPr>
              <w:pStyle w:val="TableHeading"/>
            </w:pPr>
            <w:r w:rsidRPr="002F0CE7">
              <w:t>Element B</w:t>
            </w:r>
          </w:p>
        </w:tc>
        <w:tc>
          <w:tcPr>
            <w:tcW w:w="668" w:type="pct"/>
            <w:shd w:val="clear" w:color="auto" w:fill="F2F2F2" w:themeFill="background1" w:themeFillShade="F2"/>
          </w:tcPr>
          <w:p w14:paraId="1FDD910E" w14:textId="77777777" w:rsidR="002F0CE7" w:rsidRPr="002F0CE7" w:rsidRDefault="002F0CE7" w:rsidP="002F0CE7">
            <w:pPr>
              <w:pStyle w:val="TableHeading"/>
            </w:pPr>
            <w:r w:rsidRPr="002F0CE7">
              <w:t xml:space="preserve">Design </w:t>
            </w:r>
          </w:p>
          <w:p w14:paraId="1212869A" w14:textId="77777777" w:rsidR="002F0CE7" w:rsidRPr="002F0CE7" w:rsidRDefault="002F0CE7" w:rsidP="002F0CE7">
            <w:pPr>
              <w:pStyle w:val="TableHeading"/>
            </w:pPr>
            <w:r w:rsidRPr="002F0CE7">
              <w:t>Element C</w:t>
            </w:r>
          </w:p>
        </w:tc>
        <w:tc>
          <w:tcPr>
            <w:tcW w:w="2023" w:type="pct"/>
            <w:shd w:val="clear" w:color="auto" w:fill="F2F2F2" w:themeFill="background1" w:themeFillShade="F2"/>
          </w:tcPr>
          <w:p w14:paraId="6BC2847B" w14:textId="77777777" w:rsidR="002F0CE7" w:rsidRPr="002F0CE7" w:rsidRDefault="002F0CE7" w:rsidP="002F0CE7">
            <w:pPr>
              <w:pStyle w:val="TableHeading"/>
            </w:pPr>
            <w:r w:rsidRPr="002F0CE7">
              <w:t>Comment for non-conformance</w:t>
            </w:r>
          </w:p>
        </w:tc>
      </w:tr>
      <w:tr w:rsidR="002F0CE7" w:rsidRPr="002F0CE7" w14:paraId="6CD52BB7" w14:textId="77777777" w:rsidTr="003D34F4">
        <w:trPr>
          <w:cantSplit/>
        </w:trPr>
        <w:tc>
          <w:tcPr>
            <w:tcW w:w="965" w:type="pct"/>
          </w:tcPr>
          <w:p w14:paraId="4F109EC5" w14:textId="77777777" w:rsidR="002F0CE7" w:rsidRPr="002F0CE7" w:rsidRDefault="002F0CE7" w:rsidP="002F0CE7">
            <w:pPr>
              <w:pStyle w:val="InstructionalTable"/>
            </w:pPr>
            <w:r w:rsidRPr="002F0CE7">
              <w:t>Policy X</w:t>
            </w:r>
          </w:p>
        </w:tc>
        <w:tc>
          <w:tcPr>
            <w:tcW w:w="687" w:type="pct"/>
          </w:tcPr>
          <w:p w14:paraId="4BA7BF56" w14:textId="77777777" w:rsidR="002F0CE7" w:rsidRPr="002F0CE7" w:rsidRDefault="002F0CE7" w:rsidP="002F0CE7">
            <w:pPr>
              <w:pStyle w:val="InstructionalTable"/>
            </w:pPr>
            <w:r w:rsidRPr="002F0CE7">
              <w:t>Match</w:t>
            </w:r>
          </w:p>
        </w:tc>
        <w:tc>
          <w:tcPr>
            <w:tcW w:w="657" w:type="pct"/>
          </w:tcPr>
          <w:p w14:paraId="7D6422ED" w14:textId="77777777" w:rsidR="002F0CE7" w:rsidRPr="002F0CE7" w:rsidRDefault="002F0CE7" w:rsidP="002F0CE7">
            <w:pPr>
              <w:pStyle w:val="TableText"/>
            </w:pPr>
          </w:p>
        </w:tc>
        <w:tc>
          <w:tcPr>
            <w:tcW w:w="668" w:type="pct"/>
          </w:tcPr>
          <w:p w14:paraId="059CD264" w14:textId="77777777" w:rsidR="002F0CE7" w:rsidRPr="002F0CE7" w:rsidRDefault="002F0CE7" w:rsidP="002F0CE7">
            <w:pPr>
              <w:pStyle w:val="TableText"/>
            </w:pPr>
          </w:p>
        </w:tc>
        <w:tc>
          <w:tcPr>
            <w:tcW w:w="2023" w:type="pct"/>
          </w:tcPr>
          <w:p w14:paraId="6C3FF634" w14:textId="77777777" w:rsidR="002F0CE7" w:rsidRPr="002F0CE7" w:rsidRDefault="002F0CE7" w:rsidP="002F0CE7">
            <w:pPr>
              <w:pStyle w:val="TableText"/>
            </w:pPr>
          </w:p>
        </w:tc>
      </w:tr>
      <w:tr w:rsidR="002F0CE7" w:rsidRPr="002F0CE7" w14:paraId="62C32E2D" w14:textId="77777777" w:rsidTr="003D34F4">
        <w:trPr>
          <w:cantSplit/>
        </w:trPr>
        <w:tc>
          <w:tcPr>
            <w:tcW w:w="965" w:type="pct"/>
          </w:tcPr>
          <w:p w14:paraId="48FAEB04" w14:textId="77777777" w:rsidR="002F0CE7" w:rsidRPr="002F0CE7" w:rsidRDefault="002F0CE7" w:rsidP="002F0CE7">
            <w:pPr>
              <w:pStyle w:val="InstructionalTable"/>
            </w:pPr>
            <w:r w:rsidRPr="002F0CE7">
              <w:t>Policy Y</w:t>
            </w:r>
          </w:p>
        </w:tc>
        <w:tc>
          <w:tcPr>
            <w:tcW w:w="687" w:type="pct"/>
          </w:tcPr>
          <w:p w14:paraId="5D16C2B5" w14:textId="77777777" w:rsidR="002F0CE7" w:rsidRPr="002F0CE7" w:rsidRDefault="002F0CE7" w:rsidP="002F0CE7">
            <w:pPr>
              <w:pStyle w:val="TableText"/>
            </w:pPr>
          </w:p>
        </w:tc>
        <w:tc>
          <w:tcPr>
            <w:tcW w:w="657" w:type="pct"/>
          </w:tcPr>
          <w:p w14:paraId="4D3873D1" w14:textId="77777777" w:rsidR="002F0CE7" w:rsidRPr="002F0CE7" w:rsidRDefault="002F0CE7" w:rsidP="002F0CE7">
            <w:pPr>
              <w:pStyle w:val="InstructionalTable"/>
            </w:pPr>
            <w:r w:rsidRPr="002F0CE7">
              <w:t>Partial</w:t>
            </w:r>
          </w:p>
        </w:tc>
        <w:tc>
          <w:tcPr>
            <w:tcW w:w="668" w:type="pct"/>
          </w:tcPr>
          <w:p w14:paraId="09BFFF82" w14:textId="77777777" w:rsidR="002F0CE7" w:rsidRPr="002F0CE7" w:rsidRDefault="002F0CE7" w:rsidP="002F0CE7">
            <w:pPr>
              <w:pStyle w:val="TableText"/>
            </w:pPr>
          </w:p>
        </w:tc>
        <w:tc>
          <w:tcPr>
            <w:tcW w:w="2023" w:type="pct"/>
          </w:tcPr>
          <w:p w14:paraId="25B9C4E4" w14:textId="77777777" w:rsidR="002F0CE7" w:rsidRPr="002F0CE7" w:rsidRDefault="002F0CE7" w:rsidP="002F0CE7">
            <w:pPr>
              <w:pStyle w:val="TableText"/>
            </w:pPr>
          </w:p>
        </w:tc>
      </w:tr>
      <w:tr w:rsidR="002F0CE7" w:rsidRPr="002F0CE7" w14:paraId="57B8BB86" w14:textId="77777777" w:rsidTr="003D34F4">
        <w:trPr>
          <w:cantSplit/>
        </w:trPr>
        <w:tc>
          <w:tcPr>
            <w:tcW w:w="965" w:type="pct"/>
          </w:tcPr>
          <w:p w14:paraId="74CF5BE5" w14:textId="77777777" w:rsidR="002F0CE7" w:rsidRPr="002F0CE7" w:rsidRDefault="002F0CE7" w:rsidP="002F0CE7">
            <w:pPr>
              <w:pStyle w:val="InstructionalTable"/>
            </w:pPr>
            <w:r w:rsidRPr="002F0CE7">
              <w:t>Policy Z</w:t>
            </w:r>
          </w:p>
        </w:tc>
        <w:tc>
          <w:tcPr>
            <w:tcW w:w="687" w:type="pct"/>
          </w:tcPr>
          <w:p w14:paraId="52056171" w14:textId="77777777" w:rsidR="002F0CE7" w:rsidRPr="002F0CE7" w:rsidRDefault="002F0CE7" w:rsidP="002F0CE7">
            <w:pPr>
              <w:pStyle w:val="TableText"/>
            </w:pPr>
          </w:p>
        </w:tc>
        <w:tc>
          <w:tcPr>
            <w:tcW w:w="657" w:type="pct"/>
          </w:tcPr>
          <w:p w14:paraId="337812A1" w14:textId="77777777" w:rsidR="002F0CE7" w:rsidRPr="002F0CE7" w:rsidRDefault="002F0CE7" w:rsidP="002F0CE7">
            <w:pPr>
              <w:pStyle w:val="TableText"/>
            </w:pPr>
          </w:p>
        </w:tc>
        <w:tc>
          <w:tcPr>
            <w:tcW w:w="668" w:type="pct"/>
          </w:tcPr>
          <w:p w14:paraId="206F7784" w14:textId="77777777" w:rsidR="002F0CE7" w:rsidRPr="002F0CE7" w:rsidRDefault="002F0CE7" w:rsidP="002F0CE7">
            <w:pPr>
              <w:pStyle w:val="TableText"/>
            </w:pPr>
          </w:p>
        </w:tc>
        <w:tc>
          <w:tcPr>
            <w:tcW w:w="2023" w:type="pct"/>
          </w:tcPr>
          <w:p w14:paraId="6F48D24D" w14:textId="77777777" w:rsidR="002F0CE7" w:rsidRPr="002F0CE7" w:rsidRDefault="002F0CE7" w:rsidP="002F0CE7">
            <w:pPr>
              <w:pStyle w:val="InstructionalTable"/>
            </w:pPr>
            <w:r w:rsidRPr="002F0CE7">
              <w:t xml:space="preserve">Commercial encryption server in prod will have to address this policy. </w:t>
            </w:r>
          </w:p>
        </w:tc>
      </w:tr>
      <w:tr w:rsidR="002F0CE7" w:rsidRPr="002F0CE7" w14:paraId="63C6E3B6" w14:textId="77777777" w:rsidTr="003D34F4">
        <w:trPr>
          <w:cantSplit/>
        </w:trPr>
        <w:tc>
          <w:tcPr>
            <w:tcW w:w="965" w:type="pct"/>
          </w:tcPr>
          <w:p w14:paraId="64FEDEB7" w14:textId="77777777" w:rsidR="002F0CE7" w:rsidRPr="002F0CE7" w:rsidRDefault="002F0CE7" w:rsidP="002F0CE7">
            <w:pPr>
              <w:pStyle w:val="InstructionalTable"/>
            </w:pPr>
            <w:r w:rsidRPr="002F0CE7">
              <w:t>Policy A</w:t>
            </w:r>
          </w:p>
        </w:tc>
        <w:tc>
          <w:tcPr>
            <w:tcW w:w="687" w:type="pct"/>
          </w:tcPr>
          <w:p w14:paraId="20B306EC" w14:textId="77777777" w:rsidR="002F0CE7" w:rsidRPr="002F0CE7" w:rsidRDefault="002F0CE7" w:rsidP="002F0CE7">
            <w:pPr>
              <w:pStyle w:val="TableText"/>
            </w:pPr>
          </w:p>
        </w:tc>
        <w:tc>
          <w:tcPr>
            <w:tcW w:w="657" w:type="pct"/>
          </w:tcPr>
          <w:p w14:paraId="0F1D498E" w14:textId="77777777" w:rsidR="002F0CE7" w:rsidRPr="002F0CE7" w:rsidRDefault="002F0CE7" w:rsidP="002F0CE7">
            <w:pPr>
              <w:pStyle w:val="TableText"/>
            </w:pPr>
          </w:p>
        </w:tc>
        <w:tc>
          <w:tcPr>
            <w:tcW w:w="668" w:type="pct"/>
          </w:tcPr>
          <w:p w14:paraId="719B7A70" w14:textId="77777777" w:rsidR="002F0CE7" w:rsidRPr="002F0CE7" w:rsidRDefault="002F0CE7" w:rsidP="002F0CE7">
            <w:pPr>
              <w:pStyle w:val="TableText"/>
            </w:pPr>
          </w:p>
        </w:tc>
        <w:tc>
          <w:tcPr>
            <w:tcW w:w="2023" w:type="pct"/>
          </w:tcPr>
          <w:p w14:paraId="74B5212E" w14:textId="77777777" w:rsidR="002F0CE7" w:rsidRPr="002F0CE7" w:rsidRDefault="002F0CE7" w:rsidP="002F0CE7">
            <w:pPr>
              <w:pStyle w:val="InstructionalTable"/>
            </w:pPr>
            <w:r w:rsidRPr="002F0CE7">
              <w:t xml:space="preserve">Compliance with this policy not required until next year. </w:t>
            </w:r>
          </w:p>
        </w:tc>
      </w:tr>
      <w:tr w:rsidR="002F0CE7" w:rsidRPr="002F0CE7" w14:paraId="18FDE89B" w14:textId="77777777" w:rsidTr="003D34F4">
        <w:trPr>
          <w:cantSplit/>
          <w:trHeight w:val="908"/>
        </w:trPr>
        <w:tc>
          <w:tcPr>
            <w:tcW w:w="965" w:type="pct"/>
          </w:tcPr>
          <w:p w14:paraId="601A9CA6" w14:textId="77777777" w:rsidR="002F0CE7" w:rsidRPr="002F0CE7" w:rsidRDefault="002F0CE7" w:rsidP="002F0CE7">
            <w:pPr>
              <w:pStyle w:val="InstructionalTable"/>
            </w:pPr>
            <w:r w:rsidRPr="002F0CE7">
              <w:t xml:space="preserve">New / Additional Features </w:t>
            </w:r>
          </w:p>
        </w:tc>
        <w:tc>
          <w:tcPr>
            <w:tcW w:w="687" w:type="pct"/>
          </w:tcPr>
          <w:p w14:paraId="77F87CD8" w14:textId="77777777" w:rsidR="002F0CE7" w:rsidRPr="002F0CE7" w:rsidRDefault="002F0CE7" w:rsidP="002F0CE7">
            <w:pPr>
              <w:pStyle w:val="TableText"/>
            </w:pPr>
          </w:p>
        </w:tc>
        <w:tc>
          <w:tcPr>
            <w:tcW w:w="657" w:type="pct"/>
          </w:tcPr>
          <w:p w14:paraId="12DA63EE" w14:textId="77777777" w:rsidR="002F0CE7" w:rsidRPr="002F0CE7" w:rsidRDefault="002F0CE7" w:rsidP="002F0CE7">
            <w:pPr>
              <w:pStyle w:val="TableText"/>
            </w:pPr>
          </w:p>
        </w:tc>
        <w:tc>
          <w:tcPr>
            <w:tcW w:w="668" w:type="pct"/>
          </w:tcPr>
          <w:p w14:paraId="5F3865DE" w14:textId="77777777" w:rsidR="002F0CE7" w:rsidRPr="002F0CE7" w:rsidRDefault="002F0CE7" w:rsidP="002F0CE7">
            <w:pPr>
              <w:pStyle w:val="InstructionalTable"/>
            </w:pPr>
            <w:r w:rsidRPr="002F0CE7">
              <w:t>New element minimizes manual intervention</w:t>
            </w:r>
          </w:p>
        </w:tc>
        <w:tc>
          <w:tcPr>
            <w:tcW w:w="2023" w:type="pct"/>
          </w:tcPr>
          <w:p w14:paraId="11A8EFA3" w14:textId="77777777" w:rsidR="002F0CE7" w:rsidRPr="002F0CE7" w:rsidRDefault="002F0CE7" w:rsidP="002F0CE7">
            <w:pPr>
              <w:pStyle w:val="TableText"/>
            </w:pPr>
          </w:p>
        </w:tc>
      </w:tr>
    </w:tbl>
    <w:p w14:paraId="5FD1321C" w14:textId="77777777" w:rsidR="008A3D94" w:rsidRDefault="008A3D94" w:rsidP="00EA7EC0">
      <w:pPr>
        <w:pStyle w:val="Heading5"/>
      </w:pPr>
      <w:bookmarkStart w:id="383" w:name="_Toc381778473"/>
      <w:bookmarkStart w:id="384" w:name="_Toc439226845"/>
      <w:r>
        <w:t xml:space="preserve">Variances </w:t>
      </w:r>
      <w:r w:rsidR="00E17E2C">
        <w:t>from Enterprise</w:t>
      </w:r>
      <w:r>
        <w:t xml:space="preserve"> Target Architecture</w:t>
      </w:r>
      <w:bookmarkEnd w:id="383"/>
      <w:bookmarkEnd w:id="384"/>
      <w:r>
        <w:t xml:space="preserve"> </w:t>
      </w:r>
    </w:p>
    <w:p w14:paraId="777C5806" w14:textId="77777777" w:rsidR="008A3D94" w:rsidRDefault="008A3D94" w:rsidP="00310407">
      <w:pPr>
        <w:pStyle w:val="InstructionalText1"/>
      </w:pPr>
      <w:r>
        <w:t xml:space="preserve">This list of “variances” will become a submission to the ESS dispensation process. </w:t>
      </w:r>
    </w:p>
    <w:p w14:paraId="7849E80B" w14:textId="77777777" w:rsidR="008A3D94" w:rsidRDefault="008A3D94" w:rsidP="00EA7EC0">
      <w:pPr>
        <w:pStyle w:val="Heading5"/>
      </w:pPr>
      <w:bookmarkStart w:id="385" w:name="_Toc381778474"/>
      <w:bookmarkStart w:id="386" w:name="_Toc439226846"/>
      <w:r>
        <w:t>Variances from SLDs</w:t>
      </w:r>
      <w:bookmarkEnd w:id="385"/>
      <w:bookmarkEnd w:id="386"/>
    </w:p>
    <w:p w14:paraId="4657F697" w14:textId="77777777" w:rsidR="008A3D94" w:rsidRDefault="008A3D94" w:rsidP="00310407">
      <w:pPr>
        <w:pStyle w:val="InstructionalText1"/>
      </w:pPr>
      <w:r>
        <w:t xml:space="preserve">This list of “variances” will become a submission to the ESS dispensation process. </w:t>
      </w:r>
    </w:p>
    <w:p w14:paraId="379BDDCA" w14:textId="77777777" w:rsidR="008A3D94" w:rsidRDefault="008A3D94" w:rsidP="00EA7EC0">
      <w:pPr>
        <w:pStyle w:val="Heading5"/>
      </w:pPr>
      <w:bookmarkStart w:id="387" w:name="_Toc381778475"/>
      <w:bookmarkStart w:id="388" w:name="_Toc439226847"/>
      <w:r>
        <w:t>Variances from Standards and Policies</w:t>
      </w:r>
      <w:bookmarkEnd w:id="387"/>
      <w:bookmarkEnd w:id="388"/>
    </w:p>
    <w:p w14:paraId="71986D8A" w14:textId="77777777" w:rsidR="008A3D94" w:rsidRDefault="008A3D94" w:rsidP="00310407">
      <w:pPr>
        <w:pStyle w:val="InstructionalText1"/>
      </w:pPr>
      <w:r>
        <w:t xml:space="preserve"> This list of “variances” will become a submission to the ESS dispensation process. </w:t>
      </w:r>
    </w:p>
    <w:p w14:paraId="7FAF3B31" w14:textId="77777777" w:rsidR="008A3D94" w:rsidRDefault="008A3D94" w:rsidP="00EA7EC0">
      <w:pPr>
        <w:pStyle w:val="Heading5"/>
      </w:pPr>
      <w:bookmarkStart w:id="389" w:name="_Toc381778476"/>
      <w:bookmarkStart w:id="390" w:name="_Toc439226848"/>
      <w:r>
        <w:t>Justification for Exceptions and Mitigation</w:t>
      </w:r>
      <w:bookmarkEnd w:id="389"/>
      <w:bookmarkEnd w:id="390"/>
    </w:p>
    <w:p w14:paraId="007ED4F2" w14:textId="77777777"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14:paraId="1CBBEB0F" w14:textId="77777777" w:rsidR="008A3D94" w:rsidRDefault="008A3D94" w:rsidP="00FA43B4">
      <w:pPr>
        <w:pStyle w:val="InstructionalBullet1"/>
        <w:numPr>
          <w:ilvl w:val="0"/>
          <w:numId w:val="15"/>
        </w:numPr>
      </w:pPr>
      <w:r>
        <w:t xml:space="preserve">Reasons for non-conformance (cost, time, technology, </w:t>
      </w:r>
      <w:r w:rsidR="00E17E2C">
        <w:t>etc.</w:t>
      </w:r>
      <w:r>
        <w:t>)</w:t>
      </w:r>
    </w:p>
    <w:p w14:paraId="70355931" w14:textId="77777777" w:rsidR="008A3D94" w:rsidRDefault="008A3D94" w:rsidP="00FA43B4">
      <w:pPr>
        <w:pStyle w:val="InstructionalBullet1"/>
        <w:numPr>
          <w:ilvl w:val="0"/>
          <w:numId w:val="15"/>
        </w:numPr>
      </w:pPr>
      <w:r>
        <w:t>Mitigating actions taken to reduce the impact of non-conformance</w:t>
      </w:r>
    </w:p>
    <w:p w14:paraId="49ABA1BA" w14:textId="77777777" w:rsidR="008A3D94" w:rsidRDefault="008A3D94" w:rsidP="00FA43B4">
      <w:pPr>
        <w:pStyle w:val="InstructionalBullet1"/>
        <w:numPr>
          <w:ilvl w:val="0"/>
          <w:numId w:val="15"/>
        </w:numPr>
      </w:pPr>
      <w:r>
        <w:t xml:space="preserve">Plan (roadmap) to come back into conformance </w:t>
      </w:r>
    </w:p>
    <w:p w14:paraId="5868349C" w14:textId="77777777" w:rsidR="008A3D94" w:rsidRDefault="008A3D94" w:rsidP="00310407">
      <w:pPr>
        <w:pStyle w:val="InstructionalText1"/>
      </w:pPr>
      <w:r>
        <w:t xml:space="preserve">This list can grow depending on what the Review bodies may ask for. </w:t>
      </w:r>
    </w:p>
    <w:p w14:paraId="30B72EEC" w14:textId="77777777" w:rsidR="008A3D94" w:rsidRDefault="008A3D94" w:rsidP="008A3D94">
      <w:pPr>
        <w:pStyle w:val="Heading1"/>
      </w:pPr>
      <w:bookmarkStart w:id="391" w:name="_Toc381778477"/>
      <w:bookmarkStart w:id="392" w:name="_Toc439226849"/>
      <w:r>
        <w:t>External System Interface Design</w:t>
      </w:r>
      <w:bookmarkEnd w:id="391"/>
      <w:bookmarkEnd w:id="392"/>
    </w:p>
    <w:p w14:paraId="60D384BD" w14:textId="77777777" w:rsidR="008A3D94" w:rsidRDefault="008A3D94" w:rsidP="00614783">
      <w:pPr>
        <w:pStyle w:val="Heading2"/>
      </w:pPr>
      <w:bookmarkStart w:id="393" w:name="_Toc381778478"/>
      <w:bookmarkStart w:id="394" w:name="_Toc439226850"/>
      <w:r>
        <w:t>Interface Architecture</w:t>
      </w:r>
      <w:bookmarkEnd w:id="393"/>
      <w:bookmarkEnd w:id="394"/>
      <w:r>
        <w:t xml:space="preserve"> </w:t>
      </w:r>
    </w:p>
    <w:p w14:paraId="3FDBC368" w14:textId="77777777" w:rsidR="008A3D94" w:rsidRDefault="008A3D94" w:rsidP="00614783">
      <w:pPr>
        <w:pStyle w:val="Heading2"/>
      </w:pPr>
      <w:bookmarkStart w:id="395" w:name="_Toc381778479"/>
      <w:bookmarkStart w:id="396" w:name="_Toc439226851"/>
      <w:r>
        <w:t>Interface Detailed Design</w:t>
      </w:r>
      <w:bookmarkEnd w:id="395"/>
      <w:bookmarkEnd w:id="396"/>
    </w:p>
    <w:p w14:paraId="6CE43A1B" w14:textId="77777777" w:rsidR="00D12CD9" w:rsidRDefault="00D12CD9" w:rsidP="00310407">
      <w:r>
        <w:t>HL7 v2.5.1 messaging is used to communicate between VistA and the eMI ESB. The following codes are provided for reference.</w:t>
      </w:r>
    </w:p>
    <w:p w14:paraId="0A960909" w14:textId="77777777" w:rsidR="00D12CD9" w:rsidRDefault="00D12CD9" w:rsidP="00614783">
      <w:pPr>
        <w:pStyle w:val="Heading2"/>
      </w:pPr>
      <w:bookmarkStart w:id="397" w:name="_Toc434221087"/>
      <w:bookmarkStart w:id="398" w:name="_Toc439226852"/>
      <w:r>
        <w:t>Acknowledgement Codes</w:t>
      </w:r>
      <w:bookmarkEnd w:id="397"/>
      <w:bookmarkEnd w:id="398"/>
    </w:p>
    <w:p w14:paraId="38E54F0C" w14:textId="5101F219" w:rsidR="00D12CD9" w:rsidRDefault="00D12CD9" w:rsidP="004742D4">
      <w:pPr>
        <w:pStyle w:val="Caption"/>
      </w:pPr>
      <w:bookmarkStart w:id="399" w:name="_Toc434221127"/>
      <w:bookmarkStart w:id="400" w:name="_Toc439226907"/>
      <w:r>
        <w:t xml:space="preserve">Table </w:t>
      </w:r>
      <w:fldSimple w:instr=" SEQ Table \* ARABIC ">
        <w:r w:rsidR="00764584">
          <w:rPr>
            <w:noProof/>
          </w:rPr>
          <w:t>8</w:t>
        </w:r>
      </w:fldSimple>
      <w:r>
        <w:t>: Acknowledgement Codes</w:t>
      </w:r>
      <w:bookmarkEnd w:id="399"/>
      <w:bookmarkEnd w:id="400"/>
    </w:p>
    <w:tbl>
      <w:tblPr>
        <w:tblStyle w:val="List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knoledgement Codes"/>
        <w:tblDescription w:val="The table contains the list of Acknowledgement Codes"/>
      </w:tblPr>
      <w:tblGrid>
        <w:gridCol w:w="796"/>
        <w:gridCol w:w="1887"/>
        <w:gridCol w:w="6677"/>
      </w:tblGrid>
      <w:tr w:rsidR="00D12CD9" w:rsidRPr="00692D8D" w14:paraId="68319B58"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tcBorders>
          </w:tcPr>
          <w:p w14:paraId="501662B7"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1815" w:type="dxa"/>
            <w:tcBorders>
              <w:top w:val="none" w:sz="0" w:space="0" w:color="auto"/>
              <w:bottom w:val="none" w:sz="0" w:space="0" w:color="auto"/>
            </w:tcBorders>
          </w:tcPr>
          <w:p w14:paraId="05D5DAC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c>
          <w:tcPr>
            <w:tcW w:w="6422" w:type="dxa"/>
            <w:tcBorders>
              <w:top w:val="none" w:sz="0" w:space="0" w:color="auto"/>
              <w:bottom w:val="none" w:sz="0" w:space="0" w:color="auto"/>
              <w:right w:val="none" w:sz="0" w:space="0" w:color="auto"/>
            </w:tcBorders>
          </w:tcPr>
          <w:p w14:paraId="7836C50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r>
      <w:tr w:rsidR="00D12CD9" w:rsidRPr="00692D8D" w14:paraId="55DF5506"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52217E4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AA</w:t>
            </w:r>
          </w:p>
        </w:tc>
        <w:tc>
          <w:tcPr>
            <w:tcW w:w="1815" w:type="dxa"/>
          </w:tcPr>
          <w:p w14:paraId="69F60E35"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Accept</w:t>
            </w:r>
          </w:p>
        </w:tc>
        <w:tc>
          <w:tcPr>
            <w:tcW w:w="6422" w:type="dxa"/>
          </w:tcPr>
          <w:p w14:paraId="1F8BEBBC"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was successfully performed</w:t>
            </w:r>
          </w:p>
        </w:tc>
      </w:tr>
      <w:tr w:rsidR="00D12CD9" w:rsidRPr="00692D8D" w14:paraId="0A37D4AF"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3CDBD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AR</w:t>
            </w:r>
          </w:p>
        </w:tc>
        <w:tc>
          <w:tcPr>
            <w:tcW w:w="1815" w:type="dxa"/>
          </w:tcPr>
          <w:p w14:paraId="36DFDDDD"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Reject</w:t>
            </w:r>
          </w:p>
        </w:tc>
        <w:tc>
          <w:tcPr>
            <w:tcW w:w="6422" w:type="dxa"/>
          </w:tcPr>
          <w:p w14:paraId="454F31D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service errors</w:t>
            </w:r>
          </w:p>
        </w:tc>
      </w:tr>
      <w:tr w:rsidR="00D12CD9" w:rsidRPr="00692D8D" w14:paraId="6DD16EB7"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1AE6ED4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AE</w:t>
            </w:r>
          </w:p>
        </w:tc>
        <w:tc>
          <w:tcPr>
            <w:tcW w:w="1815" w:type="dxa"/>
          </w:tcPr>
          <w:p w14:paraId="282A97DD"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Error</w:t>
            </w:r>
          </w:p>
        </w:tc>
        <w:tc>
          <w:tcPr>
            <w:tcW w:w="6422" w:type="dxa"/>
          </w:tcPr>
          <w:p w14:paraId="0510BA8D" w14:textId="77777777" w:rsidR="00D12CD9" w:rsidRPr="00831732" w:rsidRDefault="00D12CD9" w:rsidP="00D12CD9">
            <w:pPr>
              <w:pStyle w:val="TableText"/>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HL7 message or semantic errors</w:t>
            </w:r>
          </w:p>
        </w:tc>
      </w:tr>
    </w:tbl>
    <w:p w14:paraId="169144DD" w14:textId="77777777" w:rsidR="00D12CD9" w:rsidRDefault="00D12CD9" w:rsidP="00614783">
      <w:pPr>
        <w:pStyle w:val="Heading2"/>
      </w:pPr>
      <w:bookmarkStart w:id="401" w:name="_Toc434221088"/>
      <w:bookmarkStart w:id="402" w:name="_Toc439226853"/>
      <w:r>
        <w:t>Order Control Codes</w:t>
      </w:r>
      <w:bookmarkEnd w:id="401"/>
      <w:bookmarkEnd w:id="402"/>
    </w:p>
    <w:p w14:paraId="5E0B98CB" w14:textId="3600B037" w:rsidR="00D12CD9" w:rsidRDefault="00D12CD9" w:rsidP="004742D4">
      <w:pPr>
        <w:pStyle w:val="Caption"/>
      </w:pPr>
      <w:bookmarkStart w:id="403" w:name="_Toc434221128"/>
      <w:bookmarkStart w:id="404" w:name="_Toc439226908"/>
      <w:r>
        <w:t xml:space="preserve">Table </w:t>
      </w:r>
      <w:fldSimple w:instr=" SEQ Table \* ARABIC ">
        <w:r w:rsidR="00764584">
          <w:rPr>
            <w:noProof/>
          </w:rPr>
          <w:t>9</w:t>
        </w:r>
      </w:fldSimple>
      <w:r>
        <w:t>: Order Control Codes</w:t>
      </w:r>
      <w:bookmarkEnd w:id="403"/>
      <w:bookmarkEnd w:id="404"/>
    </w:p>
    <w:tbl>
      <w:tblPr>
        <w:tblStyle w:val="Grid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rder Control Codes"/>
        <w:tblDescription w:val="The table contains the list of Order Control Codes"/>
      </w:tblPr>
      <w:tblGrid>
        <w:gridCol w:w="1302"/>
        <w:gridCol w:w="8058"/>
      </w:tblGrid>
      <w:tr w:rsidR="00D12CD9" w:rsidRPr="00692D8D" w14:paraId="5657C3FC"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right w:val="none" w:sz="0" w:space="0" w:color="auto"/>
            </w:tcBorders>
          </w:tcPr>
          <w:p w14:paraId="7DF17AA9"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4742" w:type="dxa"/>
            <w:tcBorders>
              <w:top w:val="none" w:sz="0" w:space="0" w:color="auto"/>
              <w:left w:val="none" w:sz="0" w:space="0" w:color="auto"/>
              <w:bottom w:val="none" w:sz="0" w:space="0" w:color="auto"/>
              <w:right w:val="none" w:sz="0" w:space="0" w:color="auto"/>
            </w:tcBorders>
          </w:tcPr>
          <w:p w14:paraId="33FB9A35"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r>
      <w:tr w:rsidR="00D12CD9" w:rsidRPr="00692D8D" w14:paraId="3BD37FB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0006877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 xml:space="preserve">RF </w:t>
            </w:r>
          </w:p>
        </w:tc>
        <w:tc>
          <w:tcPr>
            <w:tcW w:w="4742" w:type="dxa"/>
          </w:tcPr>
          <w:p w14:paraId="1588CAA9"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Refill order request</w:t>
            </w:r>
          </w:p>
        </w:tc>
      </w:tr>
      <w:tr w:rsidR="00D12CD9" w:rsidRPr="00692D8D" w14:paraId="7E953867"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BD7CAE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PF</w:t>
            </w:r>
          </w:p>
        </w:tc>
        <w:tc>
          <w:tcPr>
            <w:tcW w:w="4742" w:type="dxa"/>
          </w:tcPr>
          <w:p w14:paraId="608F900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Partial fill order request*</w:t>
            </w:r>
          </w:p>
        </w:tc>
      </w:tr>
      <w:tr w:rsidR="00D12CD9" w:rsidRPr="00692D8D" w14:paraId="256930DD"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DA1BBC8"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AF</w:t>
            </w:r>
          </w:p>
        </w:tc>
        <w:tc>
          <w:tcPr>
            <w:tcW w:w="4742" w:type="dxa"/>
          </w:tcPr>
          <w:p w14:paraId="00ADC4F2"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approved</w:t>
            </w:r>
          </w:p>
        </w:tc>
      </w:tr>
      <w:tr w:rsidR="00D12CD9" w:rsidRPr="00692D8D" w14:paraId="21094F78"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4F84438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DF</w:t>
            </w:r>
          </w:p>
        </w:tc>
        <w:tc>
          <w:tcPr>
            <w:tcW w:w="4742" w:type="dxa"/>
          </w:tcPr>
          <w:p w14:paraId="2020AFE9"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denied</w:t>
            </w:r>
          </w:p>
        </w:tc>
      </w:tr>
      <w:tr w:rsidR="00D12CD9" w:rsidRPr="00692D8D" w14:paraId="52034B7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D3A6F8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FU</w:t>
            </w:r>
          </w:p>
        </w:tc>
        <w:tc>
          <w:tcPr>
            <w:tcW w:w="4742" w:type="dxa"/>
          </w:tcPr>
          <w:p w14:paraId="45D686EF"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unsolicited at patient’s request</w:t>
            </w:r>
          </w:p>
        </w:tc>
      </w:tr>
      <w:tr w:rsidR="00D12CD9" w:rsidRPr="00692D8D" w14:paraId="5529A33C"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63735A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OF</w:t>
            </w:r>
          </w:p>
        </w:tc>
        <w:tc>
          <w:tcPr>
            <w:tcW w:w="4742" w:type="dxa"/>
          </w:tcPr>
          <w:p w14:paraId="5B57DF98"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as requested by placer system</w:t>
            </w:r>
          </w:p>
        </w:tc>
      </w:tr>
    </w:tbl>
    <w:p w14:paraId="3968068B" w14:textId="77777777" w:rsidR="00D12CD9" w:rsidRDefault="00D12CD9" w:rsidP="00310407">
      <w:pPr>
        <w:pStyle w:val="TableFont"/>
      </w:pPr>
      <w:r>
        <w:t>*PF is not an HL7 standard code</w:t>
      </w:r>
    </w:p>
    <w:p w14:paraId="66CFE2DA" w14:textId="77777777" w:rsidR="00D12CD9" w:rsidRDefault="00D12CD9" w:rsidP="00614783">
      <w:pPr>
        <w:pStyle w:val="Heading2"/>
      </w:pPr>
      <w:bookmarkStart w:id="405" w:name="_Toc434221089"/>
      <w:bookmarkStart w:id="406" w:name="_Toc439226854"/>
      <w:r>
        <w:t>Remote Prescription Query Transaction</w:t>
      </w:r>
      <w:bookmarkEnd w:id="405"/>
      <w:bookmarkEnd w:id="406"/>
    </w:p>
    <w:p w14:paraId="503EB5A9" w14:textId="77777777" w:rsidR="00D12CD9" w:rsidRDefault="00D12CD9" w:rsidP="00310407">
      <w:r>
        <w:t>The remote prescription query request is a QBP^Q13 message type and the response is a KTB^K13 message type. The “Chapter” reference below refers to the HL7 Standard Version 2.5.1 documentation.</w:t>
      </w:r>
    </w:p>
    <w:p w14:paraId="10CC06E3" w14:textId="77777777" w:rsidR="00D12CD9" w:rsidRDefault="00D12CD9" w:rsidP="00D25B64">
      <w:pPr>
        <w:pStyle w:val="Heading3"/>
      </w:pPr>
      <w:bookmarkStart w:id="407" w:name="_Toc434221090"/>
      <w:bookmarkStart w:id="408" w:name="_Toc439226855"/>
      <w:r>
        <w:t>Remote Prescription Query Request</w:t>
      </w:r>
      <w:bookmarkEnd w:id="407"/>
      <w:bookmarkEnd w:id="408"/>
    </w:p>
    <w:p w14:paraId="7E30FAEB" w14:textId="77777777" w:rsidR="00D12CD9" w:rsidRDefault="00D12CD9" w:rsidP="00310407">
      <w:r>
        <w:t>The QBP^Q13 request is defined in Table 4. The implementation will ignore RDF and DSC segments and additionally, any segment not shown below is ignored.</w:t>
      </w:r>
    </w:p>
    <w:p w14:paraId="3816FC03" w14:textId="1246432B" w:rsidR="00D12CD9" w:rsidRDefault="00D12CD9" w:rsidP="004742D4">
      <w:pPr>
        <w:pStyle w:val="Caption"/>
      </w:pPr>
      <w:bookmarkStart w:id="409" w:name="_Toc434221129"/>
      <w:bookmarkStart w:id="410" w:name="_Toc439226909"/>
      <w:r>
        <w:t xml:space="preserve">Table </w:t>
      </w:r>
      <w:fldSimple w:instr=" SEQ Table \* ARABIC ">
        <w:r w:rsidR="00764584">
          <w:rPr>
            <w:noProof/>
          </w:rPr>
          <w:t>10</w:t>
        </w:r>
      </w:fldSimple>
      <w:r>
        <w:t>: Remote Prescription Query Request</w:t>
      </w:r>
      <w:bookmarkEnd w:id="409"/>
      <w:bookmarkEnd w:id="410"/>
    </w:p>
    <w:tbl>
      <w:tblPr>
        <w:tblStyle w:val="ListTable3-Accent11"/>
        <w:tblW w:w="9360" w:type="dxa"/>
        <w:jc w:val="center"/>
        <w:tblLook w:val="0020" w:firstRow="1" w:lastRow="0" w:firstColumn="0" w:lastColumn="0" w:noHBand="0" w:noVBand="0"/>
        <w:tblCaption w:val="Remote Prescription Query Results"/>
        <w:tblDescription w:val="The talb econtains the list of remote perscription query results"/>
      </w:tblPr>
      <w:tblGrid>
        <w:gridCol w:w="2007"/>
        <w:gridCol w:w="5520"/>
        <w:gridCol w:w="1833"/>
      </w:tblGrid>
      <w:tr w:rsidR="00D12CD9" w:rsidRPr="00051FD9" w14:paraId="4ABD9F6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2007" w:type="dxa"/>
          </w:tcPr>
          <w:p w14:paraId="64CED5A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QBP^Q13</w:t>
            </w:r>
          </w:p>
        </w:tc>
        <w:tc>
          <w:tcPr>
            <w:tcW w:w="0" w:type="auto"/>
          </w:tcPr>
          <w:p w14:paraId="6DE679D2"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3DDC628D"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14:paraId="28C889D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79906A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4A07B5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4BA8E0E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14:paraId="56F0925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305C85A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687FFFE7"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Parameter Definition</w:t>
            </w:r>
          </w:p>
        </w:tc>
        <w:tc>
          <w:tcPr>
            <w:cnfStyle w:val="000010000000" w:firstRow="0" w:lastRow="0" w:firstColumn="0" w:lastColumn="0" w:oddVBand="1" w:evenVBand="0" w:oddHBand="0" w:evenHBand="0" w:firstRowFirstColumn="0" w:firstRowLastColumn="0" w:lastRowFirstColumn="0" w:lastRowLastColumn="0"/>
            <w:tcW w:w="0" w:type="auto"/>
          </w:tcPr>
          <w:p w14:paraId="11892F8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14:paraId="117297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62A5CE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023B198F"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30503E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14:paraId="5122035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743246F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47D9D151"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0A3FEAD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14:paraId="0BFBDD3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20E6FF6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RCP</w:t>
            </w:r>
          </w:p>
        </w:tc>
        <w:tc>
          <w:tcPr>
            <w:tcW w:w="0" w:type="auto"/>
          </w:tcPr>
          <w:p w14:paraId="58E0708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Response Control Parameter</w:t>
            </w:r>
          </w:p>
        </w:tc>
        <w:tc>
          <w:tcPr>
            <w:cnfStyle w:val="000010000000" w:firstRow="0" w:lastRow="0" w:firstColumn="0" w:lastColumn="0" w:oddVBand="1" w:evenVBand="0" w:oddHBand="0" w:evenHBand="0" w:firstRowFirstColumn="0" w:firstRowLastColumn="0" w:lastRowFirstColumn="0" w:lastRowLastColumn="0"/>
            <w:tcW w:w="0" w:type="auto"/>
          </w:tcPr>
          <w:p w14:paraId="354AA7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r w:rsidR="00D12CD9" w14:paraId="29367BA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58622A1F"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[DSC]</w:t>
            </w:r>
          </w:p>
        </w:tc>
        <w:tc>
          <w:tcPr>
            <w:tcW w:w="0" w:type="auto"/>
          </w:tcPr>
          <w:p w14:paraId="48F6C85E"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Continuation Pointer</w:t>
            </w:r>
          </w:p>
        </w:tc>
        <w:tc>
          <w:tcPr>
            <w:cnfStyle w:val="000010000000" w:firstRow="0" w:lastRow="0" w:firstColumn="0" w:lastColumn="0" w:oddVBand="1" w:evenVBand="0" w:oddHBand="0" w:evenHBand="0" w:firstRowFirstColumn="0" w:firstRowLastColumn="0" w:lastRowFirstColumn="0" w:lastRowLastColumn="0"/>
            <w:tcW w:w="0" w:type="auto"/>
          </w:tcPr>
          <w:p w14:paraId="3E71A7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2.15.4</w:t>
            </w:r>
          </w:p>
        </w:tc>
      </w:tr>
    </w:tbl>
    <w:p w14:paraId="2A33B4C7" w14:textId="77777777" w:rsidR="00D12CD9" w:rsidRPr="00645EF6" w:rsidRDefault="00D12CD9" w:rsidP="00310407">
      <w:pPr>
        <w:rPr>
          <w:rStyle w:val="IntenseReference"/>
          <w:b w:val="0"/>
        </w:rPr>
      </w:pPr>
    </w:p>
    <w:p w14:paraId="1CAB05B8" w14:textId="5BBBCA6A" w:rsidR="00D12CD9" w:rsidRDefault="00D12CD9" w:rsidP="004742D4">
      <w:pPr>
        <w:pStyle w:val="Caption"/>
      </w:pPr>
      <w:bookmarkStart w:id="411" w:name="_Toc434221130"/>
      <w:bookmarkStart w:id="412" w:name="_Toc439226910"/>
      <w:r>
        <w:t xml:space="preserve">Table </w:t>
      </w:r>
      <w:fldSimple w:instr=" SEQ Table \* ARABIC ">
        <w:r w:rsidR="00764584">
          <w:rPr>
            <w:noProof/>
          </w:rPr>
          <w:t>11</w:t>
        </w:r>
      </w:fldSimple>
      <w:r>
        <w:t xml:space="preserve">: </w:t>
      </w:r>
      <w:r w:rsidRPr="00645EF6">
        <w:t>QPD Field Description and Commentary</w:t>
      </w:r>
      <w:bookmarkEnd w:id="411"/>
      <w:bookmarkEnd w:id="412"/>
    </w:p>
    <w:tbl>
      <w:tblPr>
        <w:tblStyle w:val="ListTable3-Accent11"/>
        <w:tblW w:w="9360" w:type="dxa"/>
        <w:jc w:val="center"/>
        <w:tblLayout w:type="fixed"/>
        <w:tblLook w:val="0020" w:firstRow="1" w:lastRow="0" w:firstColumn="0" w:lastColumn="0" w:noHBand="0" w:noVBand="0"/>
        <w:tblCaption w:val="QPD Field Description and Commentary"/>
        <w:tblDescription w:val="The table lists the QPD field description and commentary"/>
      </w:tblPr>
      <w:tblGrid>
        <w:gridCol w:w="805"/>
        <w:gridCol w:w="2610"/>
        <w:gridCol w:w="1142"/>
        <w:gridCol w:w="4803"/>
      </w:tblGrid>
      <w:tr w:rsidR="00D12CD9" w14:paraId="512B685B"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68072BFF"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610" w:type="dxa"/>
          </w:tcPr>
          <w:p w14:paraId="762FD2C4"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142" w:type="dxa"/>
          </w:tcPr>
          <w:p w14:paraId="23B59015"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803" w:type="dxa"/>
          </w:tcPr>
          <w:p w14:paraId="076538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14:paraId="13809B1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094F4FF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610" w:type="dxa"/>
          </w:tcPr>
          <w:p w14:paraId="42BC6A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Message Query Name</w:t>
            </w:r>
          </w:p>
        </w:tc>
        <w:tc>
          <w:tcPr>
            <w:cnfStyle w:val="000010000000" w:firstRow="0" w:lastRow="0" w:firstColumn="0" w:lastColumn="0" w:oddVBand="1" w:evenVBand="0" w:oddHBand="0" w:evenHBand="0" w:firstRowFirstColumn="0" w:firstRowLastColumn="0" w:lastRowFirstColumn="0" w:lastRowLastColumn="0"/>
            <w:tcW w:w="1142" w:type="dxa"/>
          </w:tcPr>
          <w:p w14:paraId="513EAB4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CE</w:t>
            </w:r>
          </w:p>
        </w:tc>
        <w:tc>
          <w:tcPr>
            <w:tcW w:w="4803" w:type="dxa"/>
          </w:tcPr>
          <w:p w14:paraId="6C3DA219"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Q13^Active Prescriptions^HL70471</w:t>
            </w:r>
          </w:p>
        </w:tc>
      </w:tr>
      <w:tr w:rsidR="00D12CD9" w14:paraId="64D096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7CA542A"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610" w:type="dxa"/>
          </w:tcPr>
          <w:p w14:paraId="380B9970"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Tag</w:t>
            </w:r>
          </w:p>
        </w:tc>
        <w:tc>
          <w:tcPr>
            <w:cnfStyle w:val="000010000000" w:firstRow="0" w:lastRow="0" w:firstColumn="0" w:lastColumn="0" w:oddVBand="1" w:evenVBand="0" w:oddHBand="0" w:evenHBand="0" w:firstRowFirstColumn="0" w:firstRowLastColumn="0" w:lastRowFirstColumn="0" w:lastRowLastColumn="0"/>
            <w:tcW w:w="1142" w:type="dxa"/>
          </w:tcPr>
          <w:p w14:paraId="300A30C9"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803" w:type="dxa"/>
          </w:tcPr>
          <w:p w14:paraId="11FE535B"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Unique to each query message instance</w:t>
            </w:r>
          </w:p>
        </w:tc>
      </w:tr>
    </w:tbl>
    <w:p w14:paraId="313296FD" w14:textId="77777777" w:rsidR="00D12CD9" w:rsidRPr="00645EF6" w:rsidRDefault="00D12CD9" w:rsidP="00310407">
      <w:pPr>
        <w:rPr>
          <w:rStyle w:val="IntenseReference"/>
          <w:b w:val="0"/>
        </w:rPr>
      </w:pPr>
    </w:p>
    <w:p w14:paraId="7CD73DB3" w14:textId="059C6DAC" w:rsidR="00D12CD9" w:rsidRDefault="00D12CD9" w:rsidP="004742D4">
      <w:pPr>
        <w:pStyle w:val="Caption"/>
      </w:pPr>
      <w:bookmarkStart w:id="413" w:name="_Toc434221131"/>
      <w:bookmarkStart w:id="414" w:name="_Toc439226911"/>
      <w:r>
        <w:t xml:space="preserve">Table </w:t>
      </w:r>
      <w:fldSimple w:instr=" SEQ Table \* ARABIC ">
        <w:r w:rsidR="00764584">
          <w:rPr>
            <w:noProof/>
          </w:rPr>
          <w:t>12</w:t>
        </w:r>
      </w:fldSimple>
      <w:r>
        <w:t>: PID Field Description and Commentary</w:t>
      </w:r>
      <w:bookmarkEnd w:id="413"/>
      <w:bookmarkEnd w:id="414"/>
    </w:p>
    <w:tbl>
      <w:tblPr>
        <w:tblStyle w:val="ListTable3-Accent11"/>
        <w:tblW w:w="9360" w:type="dxa"/>
        <w:jc w:val="center"/>
        <w:tblLayout w:type="fixed"/>
        <w:tblLook w:val="0020" w:firstRow="1" w:lastRow="0" w:firstColumn="0" w:lastColumn="0" w:noHBand="0" w:noVBand="0"/>
        <w:tblCaption w:val="PID Field Description and Commentary"/>
        <w:tblDescription w:val="The table contains the list of PID field descriptions and commentary"/>
      </w:tblPr>
      <w:tblGrid>
        <w:gridCol w:w="985"/>
        <w:gridCol w:w="2160"/>
        <w:gridCol w:w="1429"/>
        <w:gridCol w:w="4786"/>
      </w:tblGrid>
      <w:tr w:rsidR="00D12CD9" w:rsidRPr="00051FD9" w14:paraId="2FDAB6E2"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6866FB6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Field Seq</w:t>
            </w:r>
          </w:p>
        </w:tc>
        <w:tc>
          <w:tcPr>
            <w:tcW w:w="2160" w:type="dxa"/>
          </w:tcPr>
          <w:p w14:paraId="51C79687"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70E6996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997CE85"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202E690E"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4A6CB8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160" w:type="dxa"/>
          </w:tcPr>
          <w:p w14:paraId="3DDAC233"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C58F55F"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4BCA04FE"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546EA13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2F80FD5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160" w:type="dxa"/>
          </w:tcPr>
          <w:p w14:paraId="02833EA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00877C6"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5FE7A33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41738CA9"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32AA0A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3</w:t>
            </w:r>
          </w:p>
        </w:tc>
        <w:tc>
          <w:tcPr>
            <w:tcW w:w="2160" w:type="dxa"/>
          </w:tcPr>
          <w:p w14:paraId="05611370"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429" w:type="dxa"/>
          </w:tcPr>
          <w:p w14:paraId="78336615"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CX</w:t>
            </w:r>
          </w:p>
        </w:tc>
        <w:tc>
          <w:tcPr>
            <w:tcW w:w="4786" w:type="dxa"/>
          </w:tcPr>
          <w:p w14:paraId="66E02EE2"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One or more patient identifiers may be sent. Each site provided and configured will be queried for prescriptions.</w:t>
            </w:r>
          </w:p>
        </w:tc>
      </w:tr>
      <w:tr w:rsidR="00D12CD9" w:rsidRPr="00051FD9" w14:paraId="188AE0D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8133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160" w:type="dxa"/>
          </w:tcPr>
          <w:p w14:paraId="4A35634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7D2E1C70"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6D05F4BD"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22E0340E" w14:textId="77777777" w:rsidR="00D12CD9" w:rsidRPr="00645EF6" w:rsidRDefault="00D12CD9" w:rsidP="00310407">
      <w:pPr>
        <w:rPr>
          <w:rStyle w:val="IntenseReference"/>
          <w:b w:val="0"/>
        </w:rPr>
      </w:pPr>
    </w:p>
    <w:p w14:paraId="0E39CD6A" w14:textId="77777777" w:rsidR="00D12CD9" w:rsidRPr="00645EF6" w:rsidRDefault="00D12CD9" w:rsidP="00310407">
      <w:pPr>
        <w:rPr>
          <w:rStyle w:val="IntenseReference"/>
          <w:b w:val="0"/>
        </w:rPr>
      </w:pPr>
      <w:r w:rsidRPr="00645EF6">
        <w:rPr>
          <w:rStyle w:val="IntenseReference"/>
          <w:b w:val="0"/>
        </w:rPr>
        <w:t>RCP Field Description and Commentary</w:t>
      </w:r>
    </w:p>
    <w:p w14:paraId="5A8A0431" w14:textId="2AABB3C8" w:rsidR="00D12CD9" w:rsidRDefault="00D12CD9" w:rsidP="004742D4">
      <w:pPr>
        <w:pStyle w:val="Caption"/>
      </w:pPr>
      <w:bookmarkStart w:id="415" w:name="_Toc434221132"/>
      <w:bookmarkStart w:id="416" w:name="_Toc439226912"/>
      <w:r>
        <w:t xml:space="preserve">Table </w:t>
      </w:r>
      <w:fldSimple w:instr=" SEQ Table \* ARABIC ">
        <w:r w:rsidR="00764584">
          <w:rPr>
            <w:noProof/>
          </w:rPr>
          <w:t>13</w:t>
        </w:r>
      </w:fldSimple>
      <w:r>
        <w:t>: RCP Field Description and Commentary</w:t>
      </w:r>
      <w:bookmarkEnd w:id="415"/>
      <w:bookmarkEnd w:id="416"/>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340"/>
        <w:gridCol w:w="1249"/>
        <w:gridCol w:w="4786"/>
      </w:tblGrid>
      <w:tr w:rsidR="00D12CD9" w:rsidRPr="00051FD9" w14:paraId="72388B88"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BCFBDD7"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340" w:type="dxa"/>
          </w:tcPr>
          <w:p w14:paraId="6BB2CC7A"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455B4966"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A1BA9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3FF1BA7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E4DE2B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340" w:type="dxa"/>
          </w:tcPr>
          <w:p w14:paraId="0CFF0ECD"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Priority</w:t>
            </w:r>
          </w:p>
        </w:tc>
        <w:tc>
          <w:tcPr>
            <w:cnfStyle w:val="000010000000" w:firstRow="0" w:lastRow="0" w:firstColumn="0" w:lastColumn="0" w:oddVBand="1" w:evenVBand="0" w:oddHBand="0" w:evenHBand="0" w:firstRowFirstColumn="0" w:firstRowLastColumn="0" w:lastRowFirstColumn="0" w:lastRowLastColumn="0"/>
            <w:tcW w:w="1249" w:type="dxa"/>
          </w:tcPr>
          <w:p w14:paraId="2FE7883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786" w:type="dxa"/>
          </w:tcPr>
          <w:p w14:paraId="60628E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“I” for Immediate</w:t>
            </w:r>
          </w:p>
        </w:tc>
      </w:tr>
      <w:tr w:rsidR="00D12CD9" w:rsidRPr="00051FD9" w14:paraId="3EAC90E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378BEE6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340" w:type="dxa"/>
          </w:tcPr>
          <w:p w14:paraId="0E44D61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1D5AB1D"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7D1235F2"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7D3F0457" w14:textId="77777777" w:rsidR="00D12CD9" w:rsidRDefault="00D12CD9" w:rsidP="00310407"/>
    <w:p w14:paraId="7596806D" w14:textId="77777777" w:rsidR="00D12CD9" w:rsidRDefault="00D12CD9" w:rsidP="00D25B64">
      <w:pPr>
        <w:pStyle w:val="Heading3"/>
      </w:pPr>
      <w:bookmarkStart w:id="417" w:name="_Toc434221091"/>
      <w:bookmarkStart w:id="418" w:name="_Toc439226856"/>
      <w:r>
        <w:t>Sample QBP^Q13 Request</w:t>
      </w:r>
      <w:bookmarkEnd w:id="417"/>
      <w:bookmarkEnd w:id="418"/>
    </w:p>
    <w:p w14:paraId="29C9DB7F" w14:textId="77777777" w:rsidR="00D12CD9" w:rsidRPr="00AD668D" w:rsidRDefault="00D12CD9" w:rsidP="00310407">
      <w:r w:rsidRPr="00AD668D">
        <w:rPr>
          <w:rFonts w:eastAsia="Courier New"/>
          <w:b/>
        </w:rPr>
        <w:t>MSH</w:t>
      </w:r>
      <w:r w:rsidRPr="00AD668D">
        <w:rPr>
          <w:rFonts w:eastAsia="Courier New"/>
        </w:rPr>
        <w:t>|^~\&amp;|ZJTH VISTA PHARM|2101|ZJTH MIRTH PHARM|36500|20140102125951-0500||QBP^Q13|301|T|2.5.1|||NE|AL|USA</w:t>
      </w:r>
    </w:p>
    <w:p w14:paraId="3FF66164" w14:textId="77777777" w:rsidR="00D12CD9" w:rsidRPr="00AD668D" w:rsidRDefault="00D12CD9" w:rsidP="00310407">
      <w:r w:rsidRPr="00AD668D">
        <w:rPr>
          <w:rFonts w:eastAsia="Courier New"/>
          <w:b/>
        </w:rPr>
        <w:t>QPD</w:t>
      </w:r>
      <w:r w:rsidRPr="00AD668D">
        <w:rPr>
          <w:rFonts w:eastAsia="Courier New"/>
        </w:rPr>
        <w:t>|Q13^Active Prescriptions^HL70471|512123456</w:t>
      </w:r>
    </w:p>
    <w:p w14:paraId="6A031364" w14:textId="77777777" w:rsidR="00D12CD9" w:rsidRPr="00AD668D" w:rsidRDefault="00D12CD9" w:rsidP="00310407">
      <w:r w:rsidRPr="00AD668D">
        <w:rPr>
          <w:rFonts w:eastAsia="Courier New"/>
          <w:b/>
        </w:rPr>
        <w:t>PID</w:t>
      </w:r>
      <w:r w:rsidRPr="00AD668D">
        <w:rPr>
          <w:rFonts w:eastAsia="Courier New"/>
        </w:rPr>
        <w:t>|||1666000286V397907^^^USVHA^NI^200M~100232^^^USVHA^PI^500~100445^^^USVHA^PI^612~100232^^^USVHA^PI^2204~100232^^^USVHA^PI^2202</w:t>
      </w:r>
    </w:p>
    <w:p w14:paraId="130BC9E8" w14:textId="77777777" w:rsidR="00D12CD9" w:rsidRPr="00AD668D" w:rsidRDefault="00D12CD9" w:rsidP="00310407">
      <w:r w:rsidRPr="00AD668D">
        <w:rPr>
          <w:rFonts w:eastAsia="Courier New"/>
        </w:rPr>
        <w:t>RCP|I</w:t>
      </w:r>
    </w:p>
    <w:p w14:paraId="464D964F" w14:textId="77777777" w:rsidR="00D12CD9" w:rsidRDefault="00D12CD9" w:rsidP="00D25B64">
      <w:pPr>
        <w:pStyle w:val="Heading3"/>
      </w:pPr>
      <w:bookmarkStart w:id="419" w:name="_Toc434221092"/>
      <w:bookmarkStart w:id="420" w:name="_Toc439226857"/>
      <w:r>
        <w:t>Remote Prescription Query Response</w:t>
      </w:r>
      <w:bookmarkEnd w:id="419"/>
      <w:bookmarkEnd w:id="420"/>
    </w:p>
    <w:p w14:paraId="298C240D" w14:textId="77777777" w:rsidR="00D12CD9" w:rsidRDefault="00D12CD9" w:rsidP="00310407">
      <w:r>
        <w:t>The KTB^K13 response is defined as follows.</w:t>
      </w:r>
    </w:p>
    <w:p w14:paraId="004FC7EA" w14:textId="5376B9BC" w:rsidR="00D12CD9" w:rsidRPr="00A42E7E" w:rsidRDefault="00D12CD9" w:rsidP="004742D4">
      <w:pPr>
        <w:pStyle w:val="Caption"/>
      </w:pPr>
      <w:bookmarkStart w:id="421" w:name="_Toc434221133"/>
      <w:bookmarkStart w:id="422" w:name="_Toc439226913"/>
      <w:r w:rsidRPr="00A42E7E">
        <w:t xml:space="preserve">Table </w:t>
      </w:r>
      <w:fldSimple w:instr=" SEQ Table \* ARABIC ">
        <w:r w:rsidR="00764584">
          <w:rPr>
            <w:noProof/>
          </w:rPr>
          <w:t>14</w:t>
        </w:r>
      </w:fldSimple>
      <w:r w:rsidRPr="00A42E7E">
        <w:t>: Remote Prescription Query Response</w:t>
      </w:r>
      <w:bookmarkEnd w:id="421"/>
      <w:bookmarkEnd w:id="422"/>
    </w:p>
    <w:tbl>
      <w:tblPr>
        <w:tblStyle w:val="ListTable3-Accent11"/>
        <w:tblW w:w="9360" w:type="dxa"/>
        <w:jc w:val="center"/>
        <w:tblLook w:val="0020" w:firstRow="1" w:lastRow="0" w:firstColumn="0" w:lastColumn="0" w:noHBand="0" w:noVBand="0"/>
        <w:tblCaption w:val="Remote Prescription Query Response"/>
        <w:tblDescription w:val="The table contains the remote prescription query response for the ktb^q13 message."/>
      </w:tblPr>
      <w:tblGrid>
        <w:gridCol w:w="1962"/>
        <w:gridCol w:w="4907"/>
        <w:gridCol w:w="2491"/>
      </w:tblGrid>
      <w:tr w:rsidR="00D12CD9" w:rsidRPr="00051FD9" w14:paraId="5C56FB1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0FB5108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KTB^Q13</w:t>
            </w:r>
          </w:p>
        </w:tc>
        <w:tc>
          <w:tcPr>
            <w:tcW w:w="0" w:type="auto"/>
          </w:tcPr>
          <w:p w14:paraId="304817E9"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58CA1A1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051FD9" w14:paraId="74ADFEA7"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FEB26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B34B0D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3F7132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051FD9" w14:paraId="42B0EC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520F30E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BD4A913"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1867017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051FD9" w14:paraId="0CBCD8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85E9D8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00CE161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7D3246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051FD9" w14:paraId="556C12AE"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3D1D78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QAK</w:t>
            </w:r>
          </w:p>
        </w:tc>
        <w:tc>
          <w:tcPr>
            <w:tcW w:w="0" w:type="auto"/>
          </w:tcPr>
          <w:p w14:paraId="6446AFC8"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06D2860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5.5.2</w:t>
            </w:r>
          </w:p>
        </w:tc>
      </w:tr>
      <w:tr w:rsidR="00D12CD9" w:rsidRPr="00051FD9" w14:paraId="295C9CFA"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2E15852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ZAK</w:t>
            </w:r>
          </w:p>
        </w:tc>
        <w:tc>
          <w:tcPr>
            <w:tcW w:w="0" w:type="auto"/>
          </w:tcPr>
          <w:p w14:paraId="0AA16716"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Z-Segment</w:t>
            </w:r>
          </w:p>
        </w:tc>
        <w:tc>
          <w:tcPr>
            <w:cnfStyle w:val="000010000000" w:firstRow="0" w:lastRow="0" w:firstColumn="0" w:lastColumn="0" w:oddVBand="1" w:evenVBand="0" w:oddHBand="0" w:evenHBand="0" w:firstRowFirstColumn="0" w:firstRowLastColumn="0" w:lastRowFirstColumn="0" w:lastRowLastColumn="0"/>
            <w:tcW w:w="0" w:type="auto"/>
          </w:tcPr>
          <w:p w14:paraId="6CFC628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Defined below</w:t>
            </w:r>
          </w:p>
        </w:tc>
      </w:tr>
      <w:tr w:rsidR="00D12CD9" w:rsidRPr="00051FD9" w14:paraId="7C72F20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60FEE4A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2D97DA7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35A4558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rsidRPr="00051FD9" w14:paraId="7F0150C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0BB5D9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0F02577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67E2B33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rsidRPr="00051FD9" w14:paraId="6AEF4D4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08453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[{RDT}]</w:t>
            </w:r>
          </w:p>
        </w:tc>
        <w:tc>
          <w:tcPr>
            <w:tcW w:w="0" w:type="auto"/>
          </w:tcPr>
          <w:p w14:paraId="1F884A6F"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Data Segment</w:t>
            </w:r>
          </w:p>
        </w:tc>
        <w:tc>
          <w:tcPr>
            <w:cnfStyle w:val="000010000000" w:firstRow="0" w:lastRow="0" w:firstColumn="0" w:lastColumn="0" w:oddVBand="1" w:evenVBand="0" w:oddHBand="0" w:evenHBand="0" w:firstRowFirstColumn="0" w:firstRowLastColumn="0" w:lastRowFirstColumn="0" w:lastRowLastColumn="0"/>
            <w:tcW w:w="0" w:type="auto"/>
          </w:tcPr>
          <w:p w14:paraId="4A9C58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bl>
    <w:p w14:paraId="79746698" w14:textId="77777777" w:rsidR="00D12CD9" w:rsidRDefault="00D12CD9" w:rsidP="00310407">
      <w:r>
        <w:t>An ERR segment will be sent when MSA.1 acknowledgement code is AR or AE.</w:t>
      </w:r>
    </w:p>
    <w:p w14:paraId="0190D247" w14:textId="4F64D568" w:rsidR="00D12CD9" w:rsidRDefault="00D12CD9" w:rsidP="004742D4">
      <w:pPr>
        <w:pStyle w:val="Caption"/>
      </w:pPr>
      <w:bookmarkStart w:id="423" w:name="_Toc434221134"/>
      <w:bookmarkStart w:id="424" w:name="_Toc439226914"/>
      <w:r>
        <w:t xml:space="preserve">Table </w:t>
      </w:r>
      <w:fldSimple w:instr=" SEQ Table \* ARABIC ">
        <w:r w:rsidR="00764584">
          <w:rPr>
            <w:noProof/>
          </w:rPr>
          <w:t>15</w:t>
        </w:r>
      </w:fldSimple>
      <w:r>
        <w:t>: RCP Field Description and Commentary</w:t>
      </w:r>
      <w:bookmarkEnd w:id="423"/>
      <w:bookmarkEnd w:id="424"/>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160"/>
        <w:gridCol w:w="1429"/>
        <w:gridCol w:w="4786"/>
      </w:tblGrid>
      <w:tr w:rsidR="00D12CD9" w14:paraId="6DA8A570"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2BDFA76A"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Field Seq</w:t>
            </w:r>
          </w:p>
        </w:tc>
        <w:tc>
          <w:tcPr>
            <w:tcW w:w="2160" w:type="dxa"/>
          </w:tcPr>
          <w:p w14:paraId="3E265B2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60831395"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HL7 Data Type</w:t>
            </w:r>
          </w:p>
        </w:tc>
        <w:tc>
          <w:tcPr>
            <w:tcW w:w="4786" w:type="dxa"/>
          </w:tcPr>
          <w:p w14:paraId="1F9336C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Description</w:t>
            </w:r>
          </w:p>
        </w:tc>
      </w:tr>
      <w:tr w:rsidR="00D12CD9" w14:paraId="0AE6840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9DFA847"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1</w:t>
            </w:r>
          </w:p>
        </w:tc>
        <w:tc>
          <w:tcPr>
            <w:tcW w:w="2160" w:type="dxa"/>
          </w:tcPr>
          <w:p w14:paraId="1447AFE5"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Site Number</w:t>
            </w:r>
          </w:p>
        </w:tc>
        <w:tc>
          <w:tcPr>
            <w:cnfStyle w:val="000010000000" w:firstRow="0" w:lastRow="0" w:firstColumn="0" w:lastColumn="0" w:oddVBand="1" w:evenVBand="0" w:oddHBand="0" w:evenHBand="0" w:firstRowFirstColumn="0" w:firstRowLastColumn="0" w:lastRowFirstColumn="0" w:lastRowLastColumn="0"/>
            <w:tcW w:w="1429" w:type="dxa"/>
          </w:tcPr>
          <w:p w14:paraId="1D33A0A9"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ST</w:t>
            </w:r>
          </w:p>
        </w:tc>
        <w:tc>
          <w:tcPr>
            <w:tcW w:w="4786" w:type="dxa"/>
          </w:tcPr>
          <w:p w14:paraId="60A73D46"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VistA site number</w:t>
            </w:r>
          </w:p>
        </w:tc>
      </w:tr>
      <w:tr w:rsidR="00D12CD9" w14:paraId="12D2723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4863624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2</w:t>
            </w:r>
          </w:p>
        </w:tc>
        <w:tc>
          <w:tcPr>
            <w:tcW w:w="2160" w:type="dxa"/>
          </w:tcPr>
          <w:p w14:paraId="27BDE296"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returned</w:t>
            </w:r>
          </w:p>
        </w:tc>
        <w:tc>
          <w:tcPr>
            <w:cnfStyle w:val="000010000000" w:firstRow="0" w:lastRow="0" w:firstColumn="0" w:lastColumn="0" w:oddVBand="1" w:evenVBand="0" w:oddHBand="0" w:evenHBand="0" w:firstRowFirstColumn="0" w:firstRowLastColumn="0" w:lastRowFirstColumn="0" w:lastRowLastColumn="0"/>
            <w:tcW w:w="1429" w:type="dxa"/>
          </w:tcPr>
          <w:p w14:paraId="3AAA4F1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32A8DA7B"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of rows returned from VistA site</w:t>
            </w:r>
          </w:p>
        </w:tc>
      </w:tr>
      <w:tr w:rsidR="00D12CD9" w14:paraId="0C5FA9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2E7426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3</w:t>
            </w:r>
          </w:p>
        </w:tc>
        <w:tc>
          <w:tcPr>
            <w:tcW w:w="2160" w:type="dxa"/>
          </w:tcPr>
          <w:p w14:paraId="38FDC439"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Success indicator</w:t>
            </w:r>
          </w:p>
        </w:tc>
        <w:tc>
          <w:tcPr>
            <w:cnfStyle w:val="000010000000" w:firstRow="0" w:lastRow="0" w:firstColumn="0" w:lastColumn="0" w:oddVBand="1" w:evenVBand="0" w:oddHBand="0" w:evenHBand="0" w:firstRowFirstColumn="0" w:firstRowLastColumn="0" w:lastRowFirstColumn="0" w:lastRowLastColumn="0"/>
            <w:tcW w:w="1429" w:type="dxa"/>
          </w:tcPr>
          <w:p w14:paraId="7A5D89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7178DE23"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success</w:t>
            </w:r>
          </w:p>
          <w:p w14:paraId="44EEC872"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0 – unknown error</w:t>
            </w:r>
          </w:p>
          <w:p w14:paraId="178C8E44"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connection failure</w:t>
            </w:r>
          </w:p>
          <w:p w14:paraId="063A79CF"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-2 – response timeout</w:t>
            </w:r>
          </w:p>
        </w:tc>
      </w:tr>
    </w:tbl>
    <w:p w14:paraId="4CE45F8A" w14:textId="77777777" w:rsidR="00D12CD9" w:rsidRDefault="00D12CD9" w:rsidP="00310407"/>
    <w:p w14:paraId="7031FD7B" w14:textId="77777777" w:rsidR="00D12CD9" w:rsidRDefault="00D12CD9" w:rsidP="00310407">
      <w:r>
        <w:t>The RDF segment and data in the RDT segment contains the following fields:</w:t>
      </w:r>
    </w:p>
    <w:p w14:paraId="48D65B68" w14:textId="77777777" w:rsidR="00D12CD9" w:rsidRDefault="00D12CD9" w:rsidP="003C3284">
      <w:pPr>
        <w:pStyle w:val="ListParagraph"/>
        <w:numPr>
          <w:ilvl w:val="0"/>
          <w:numId w:val="27"/>
        </w:numPr>
      </w:pPr>
      <w:r>
        <w:t>Site Number</w:t>
      </w:r>
    </w:p>
    <w:p w14:paraId="627D8B35" w14:textId="77777777" w:rsidR="00D12CD9" w:rsidRDefault="00D12CD9" w:rsidP="003C3284">
      <w:pPr>
        <w:pStyle w:val="ListParagraph"/>
        <w:numPr>
          <w:ilvl w:val="0"/>
          <w:numId w:val="27"/>
        </w:numPr>
      </w:pPr>
      <w:r>
        <w:t>Rx Number</w:t>
      </w:r>
    </w:p>
    <w:p w14:paraId="055255B6" w14:textId="77777777" w:rsidR="00D12CD9" w:rsidRDefault="00D12CD9" w:rsidP="003C3284">
      <w:pPr>
        <w:pStyle w:val="ListParagraph"/>
        <w:numPr>
          <w:ilvl w:val="0"/>
          <w:numId w:val="27"/>
        </w:numPr>
      </w:pPr>
      <w:r>
        <w:t>Drug Name</w:t>
      </w:r>
    </w:p>
    <w:p w14:paraId="42AED858" w14:textId="77777777" w:rsidR="00D12CD9" w:rsidRDefault="00D12CD9" w:rsidP="003C3284">
      <w:pPr>
        <w:pStyle w:val="ListParagraph"/>
        <w:numPr>
          <w:ilvl w:val="0"/>
          <w:numId w:val="27"/>
        </w:numPr>
      </w:pPr>
      <w:r>
        <w:t>Quantity</w:t>
      </w:r>
    </w:p>
    <w:p w14:paraId="48AE8EC5" w14:textId="77777777" w:rsidR="00D12CD9" w:rsidRDefault="00D12CD9" w:rsidP="003C3284">
      <w:pPr>
        <w:pStyle w:val="ListParagraph"/>
        <w:numPr>
          <w:ilvl w:val="0"/>
          <w:numId w:val="27"/>
        </w:numPr>
      </w:pPr>
      <w:r>
        <w:t>Refills</w:t>
      </w:r>
    </w:p>
    <w:p w14:paraId="6BA7FD7F" w14:textId="77777777" w:rsidR="00D12CD9" w:rsidRDefault="00D12CD9" w:rsidP="003C3284">
      <w:pPr>
        <w:pStyle w:val="ListParagraph"/>
        <w:numPr>
          <w:ilvl w:val="0"/>
          <w:numId w:val="27"/>
        </w:numPr>
      </w:pPr>
      <w:r>
        <w:t>Days Supply</w:t>
      </w:r>
    </w:p>
    <w:p w14:paraId="26B4DA7D" w14:textId="77777777" w:rsidR="00D12CD9" w:rsidRDefault="00D12CD9" w:rsidP="003C3284">
      <w:pPr>
        <w:pStyle w:val="ListParagraph"/>
        <w:numPr>
          <w:ilvl w:val="0"/>
          <w:numId w:val="27"/>
        </w:numPr>
      </w:pPr>
      <w:r>
        <w:t>Expiration Date</w:t>
      </w:r>
    </w:p>
    <w:p w14:paraId="032EAFE0" w14:textId="77777777" w:rsidR="00D12CD9" w:rsidRDefault="00D12CD9" w:rsidP="003C3284">
      <w:pPr>
        <w:pStyle w:val="ListParagraph"/>
        <w:numPr>
          <w:ilvl w:val="0"/>
          <w:numId w:val="27"/>
        </w:numPr>
      </w:pPr>
      <w:r>
        <w:t>Issue Date</w:t>
      </w:r>
    </w:p>
    <w:p w14:paraId="311DDC46" w14:textId="77777777" w:rsidR="00D12CD9" w:rsidRDefault="00D12CD9" w:rsidP="003C3284">
      <w:pPr>
        <w:pStyle w:val="ListParagraph"/>
        <w:numPr>
          <w:ilvl w:val="0"/>
          <w:numId w:val="27"/>
        </w:numPr>
      </w:pPr>
      <w:r>
        <w:t>Stop Date</w:t>
      </w:r>
    </w:p>
    <w:p w14:paraId="6198303D" w14:textId="77777777" w:rsidR="00D12CD9" w:rsidRDefault="00D12CD9" w:rsidP="003C3284">
      <w:pPr>
        <w:pStyle w:val="ListParagraph"/>
        <w:numPr>
          <w:ilvl w:val="0"/>
          <w:numId w:val="27"/>
        </w:numPr>
      </w:pPr>
      <w:r>
        <w:t>Last Fill</w:t>
      </w:r>
    </w:p>
    <w:p w14:paraId="267F7798" w14:textId="77777777" w:rsidR="00D12CD9" w:rsidRDefault="00D12CD9" w:rsidP="003C3284">
      <w:pPr>
        <w:pStyle w:val="ListParagraph"/>
        <w:numPr>
          <w:ilvl w:val="0"/>
          <w:numId w:val="27"/>
        </w:numPr>
      </w:pPr>
      <w:r>
        <w:t>Sig</w:t>
      </w:r>
    </w:p>
    <w:p w14:paraId="031BB71F" w14:textId="77777777" w:rsidR="00D12CD9" w:rsidRDefault="00D12CD9" w:rsidP="003C3284">
      <w:pPr>
        <w:pStyle w:val="ListParagraph"/>
        <w:numPr>
          <w:ilvl w:val="0"/>
          <w:numId w:val="27"/>
        </w:numPr>
      </w:pPr>
      <w:r>
        <w:t>Detail</w:t>
      </w:r>
    </w:p>
    <w:p w14:paraId="594CDCE1" w14:textId="77777777" w:rsidR="00D12CD9" w:rsidRDefault="00D12CD9" w:rsidP="00D25B64">
      <w:pPr>
        <w:pStyle w:val="Heading3"/>
      </w:pPr>
      <w:bookmarkStart w:id="425" w:name="_Toc434221093"/>
      <w:bookmarkStart w:id="426" w:name="_Toc439226858"/>
      <w:r>
        <w:t>Sample KTB^K13 Response</w:t>
      </w:r>
      <w:bookmarkEnd w:id="425"/>
      <w:bookmarkEnd w:id="426"/>
    </w:p>
    <w:p w14:paraId="74C27B8E" w14:textId="77777777" w:rsidR="00D12CD9" w:rsidRPr="00AD668D" w:rsidRDefault="00D12CD9" w:rsidP="00310407">
      <w:r w:rsidRPr="00AD668D">
        <w:rPr>
          <w:rFonts w:eastAsia="Courier New"/>
          <w:b/>
        </w:rPr>
        <w:t>MSH</w:t>
      </w:r>
      <w:r w:rsidRPr="00AD668D">
        <w:rPr>
          <w:rFonts w:eastAsia="Courier New"/>
        </w:rPr>
        <w:t>|^~\&amp;|ZJTH MIRTH PHARM|36500|ZJTH VISTA PHARM|2101|20140109155138.281-0500||ACK^Q13^ACK|19|T|2.5.1</w:t>
      </w:r>
    </w:p>
    <w:p w14:paraId="640AE2EE" w14:textId="77777777" w:rsidR="00D12CD9" w:rsidRPr="00AD668D" w:rsidRDefault="00D12CD9" w:rsidP="00310407">
      <w:r w:rsidRPr="00AD668D">
        <w:rPr>
          <w:rFonts w:eastAsia="Courier New"/>
          <w:b/>
        </w:rPr>
        <w:t>MSA</w:t>
      </w:r>
      <w:r w:rsidRPr="00AD668D">
        <w:rPr>
          <w:rFonts w:eastAsia="Courier New"/>
        </w:rPr>
        <w:t>|AA|50022643</w:t>
      </w:r>
    </w:p>
    <w:p w14:paraId="10B0B77B" w14:textId="77777777" w:rsidR="00D12CD9" w:rsidRPr="00AD668D" w:rsidRDefault="00D12CD9" w:rsidP="00310407">
      <w:r w:rsidRPr="00AD668D">
        <w:rPr>
          <w:rFonts w:eastAsia="Courier New"/>
          <w:b/>
        </w:rPr>
        <w:t>QAK</w:t>
      </w:r>
      <w:r w:rsidRPr="00AD668D">
        <w:rPr>
          <w:rFonts w:eastAsia="Courier New"/>
        </w:rPr>
        <w:t>|512123456|OK|Q13^Active Prescriptions^HL70471|2</w:t>
      </w:r>
    </w:p>
    <w:p w14:paraId="667B9630" w14:textId="77777777" w:rsidR="00D12CD9" w:rsidRPr="00AD668D" w:rsidRDefault="00D12CD9" w:rsidP="00310407">
      <w:r w:rsidRPr="00AD668D">
        <w:rPr>
          <w:b/>
        </w:rPr>
        <w:t>ZAK</w:t>
      </w:r>
      <w:r w:rsidRPr="00AD668D">
        <w:t>|2302|3|1|Success</w:t>
      </w:r>
    </w:p>
    <w:p w14:paraId="2E3DAB98" w14:textId="77777777" w:rsidR="00D12CD9" w:rsidRPr="00AD668D" w:rsidRDefault="00D12CD9" w:rsidP="00310407">
      <w:r w:rsidRPr="00AD668D">
        <w:rPr>
          <w:b/>
        </w:rPr>
        <w:t>ZAK</w:t>
      </w:r>
      <w:r w:rsidRPr="00AD668D">
        <w:t>|2303|0|-1|Connection timeout.</w:t>
      </w:r>
    </w:p>
    <w:p w14:paraId="0EECBF3D" w14:textId="77777777" w:rsidR="00D12CD9" w:rsidRPr="00AD668D" w:rsidRDefault="00D12CD9" w:rsidP="00310407">
      <w:r w:rsidRPr="00AD668D">
        <w:rPr>
          <w:b/>
        </w:rPr>
        <w:t>RDF</w:t>
      </w:r>
      <w:r w:rsidRPr="00AD668D">
        <w:t>|12|Site Number~Rx Number~Drug Name~Quantity~Refills~Days Supply~Expiration Date~Issue Date~Stop Date~Last Fill Date~Sig~Detail</w:t>
      </w:r>
    </w:p>
    <w:p w14:paraId="2B71328C" w14:textId="77777777" w:rsidR="00D12CD9" w:rsidRPr="00AD668D" w:rsidRDefault="00D12CD9" w:rsidP="00310407">
      <w:r w:rsidRPr="00AD668D">
        <w:rPr>
          <w:b/>
        </w:rPr>
        <w:t>RDT</w:t>
      </w:r>
      <w:r w:rsidRPr="00AD668D">
        <w:t>|2302|501109|NAPROXEN 250MG TAB|60|11|30|20150517.000000|20140516.000000|20150517.000000|20140516.000000|TAKE ONE TABLET BY MOUTH TWICE A DAY|NAPROXEN 250MG TAB Qty: 60 for 30 days</w:t>
      </w:r>
    </w:p>
    <w:p w14:paraId="30ACDEDB" w14:textId="77777777" w:rsidR="00D12CD9" w:rsidRPr="00AD668D" w:rsidRDefault="00D12CD9" w:rsidP="00310407">
      <w:r w:rsidRPr="00AD668D">
        <w:rPr>
          <w:b/>
        </w:rPr>
        <w:t>RDT</w:t>
      </w:r>
      <w:r w:rsidRPr="00AD668D">
        <w:t>|2302|501110|RANITIDINE HCL 25MG EFFER TAB|60|6|30|20150517.000000|20140516.000000|20150517.000000|20140516.000000|DISSOLVE 1 MOUTH TWICE A DAY|RANITIDINE HCL 25MG EFFER TAB Qty: 60 for 30 days</w:t>
      </w:r>
    </w:p>
    <w:p w14:paraId="72EE41A9" w14:textId="77777777" w:rsidR="00D12CD9" w:rsidRPr="00AD668D" w:rsidRDefault="00D12CD9" w:rsidP="00310407">
      <w:pPr>
        <w:rPr>
          <w:rFonts w:eastAsiaTheme="majorEastAsia"/>
          <w:color w:val="C0504D" w:themeColor="accent2"/>
        </w:rPr>
      </w:pPr>
      <w:r w:rsidRPr="00AD668D">
        <w:rPr>
          <w:b/>
        </w:rPr>
        <w:t>RDT</w:t>
      </w:r>
      <w:r w:rsidRPr="00AD668D">
        <w:t>|2302|501123|ACETAMINOPHEN 325MG TAB|240|5|30|20150726.000000|20140725.000000|20150726.000000|20140814.000000|TAKE TWO TABLETS BY MOUTH EVERY 6 HOURS AS NEEDED   |ACETAMINOPHEN 325MG TAB Qty: 240 for 30 days</w:t>
      </w:r>
    </w:p>
    <w:p w14:paraId="3959E2E3" w14:textId="77777777" w:rsidR="00D12CD9" w:rsidRDefault="00D12CD9" w:rsidP="00614783">
      <w:pPr>
        <w:pStyle w:val="Heading2"/>
      </w:pPr>
      <w:bookmarkStart w:id="427" w:name="_Toc434221094"/>
      <w:bookmarkStart w:id="428" w:name="_Toc439226859"/>
      <w:r>
        <w:t>Remote Prescription Dispense Transaction</w:t>
      </w:r>
      <w:bookmarkEnd w:id="427"/>
      <w:bookmarkEnd w:id="428"/>
    </w:p>
    <w:p w14:paraId="4861E6EC" w14:textId="77777777" w:rsidR="00D12CD9" w:rsidRDefault="00D12CD9" w:rsidP="00310407">
      <w:r>
        <w:t>The remote prescription refill dispense request is a RDS^O13 message type and the response is a RRD^O14 message type. This message is used to convey that the requesting system wishes to lock the remote order. The “Chapter” reference below refers to the HL7 Standard Version 2.5.1 documentation.</w:t>
      </w:r>
    </w:p>
    <w:p w14:paraId="6EE4B802" w14:textId="77777777" w:rsidR="00D12CD9" w:rsidRDefault="00D12CD9" w:rsidP="00D25B64">
      <w:pPr>
        <w:pStyle w:val="Heading3"/>
      </w:pPr>
      <w:bookmarkStart w:id="429" w:name="_Toc434221095"/>
      <w:bookmarkStart w:id="430" w:name="_Toc439226860"/>
      <w:r>
        <w:t>Remote Description Dispense Request</w:t>
      </w:r>
      <w:bookmarkEnd w:id="429"/>
      <w:bookmarkEnd w:id="430"/>
    </w:p>
    <w:p w14:paraId="5774217B" w14:textId="7EA0983C" w:rsidR="00D12CD9" w:rsidRDefault="00D12CD9" w:rsidP="00310407">
      <w:r>
        <w:t>Th</w:t>
      </w:r>
      <w:r w:rsidR="002A1D01">
        <w:t xml:space="preserve">e RDS^O13 request is defined in the following table </w:t>
      </w:r>
      <w:r>
        <w:t>and any segment not shown is ignored.</w:t>
      </w:r>
    </w:p>
    <w:p w14:paraId="1D355629" w14:textId="1200EE8C" w:rsidR="00D12CD9" w:rsidRDefault="00D12CD9" w:rsidP="004742D4">
      <w:pPr>
        <w:pStyle w:val="Caption"/>
      </w:pPr>
      <w:bookmarkStart w:id="431" w:name="_Toc434221135"/>
      <w:bookmarkStart w:id="432" w:name="_Toc439226915"/>
      <w:r>
        <w:t xml:space="preserve">Table </w:t>
      </w:r>
      <w:fldSimple w:instr=" SEQ Table \* ARABIC ">
        <w:r w:rsidR="00764584">
          <w:rPr>
            <w:noProof/>
          </w:rPr>
          <w:t>16</w:t>
        </w:r>
      </w:fldSimple>
      <w:r>
        <w:t>: Remote Description Dispense Request</w:t>
      </w:r>
      <w:bookmarkEnd w:id="431"/>
      <w:bookmarkEnd w:id="432"/>
    </w:p>
    <w:tbl>
      <w:tblPr>
        <w:tblStyle w:val="ListTable3-Accent11"/>
        <w:tblW w:w="9360" w:type="dxa"/>
        <w:jc w:val="center"/>
        <w:tblLook w:val="0020" w:firstRow="1" w:lastRow="0" w:firstColumn="0" w:lastColumn="0" w:noHBand="0" w:noVBand="0"/>
        <w:tblCaption w:val="Remote Description Dispense Request"/>
        <w:tblDescription w:val="The table list the remote desription dispense request message RDS^O13."/>
      </w:tblPr>
      <w:tblGrid>
        <w:gridCol w:w="1846"/>
        <w:gridCol w:w="5949"/>
        <w:gridCol w:w="1565"/>
      </w:tblGrid>
      <w:tr w:rsidR="00D12CD9" w:rsidRPr="00CC57C2" w14:paraId="2B05BF0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22371A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RDS^O13</w:t>
            </w:r>
          </w:p>
        </w:tc>
        <w:tc>
          <w:tcPr>
            <w:tcW w:w="0" w:type="auto"/>
          </w:tcPr>
          <w:p w14:paraId="3705E4D0"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RDS Message</w:t>
            </w:r>
          </w:p>
        </w:tc>
        <w:tc>
          <w:tcPr>
            <w:cnfStyle w:val="000010000000" w:firstRow="0" w:lastRow="0" w:firstColumn="0" w:lastColumn="0" w:oddVBand="1" w:evenVBand="0" w:oddHBand="0" w:evenHBand="0" w:firstRowFirstColumn="0" w:firstRowLastColumn="0" w:lastRowFirstColumn="0" w:lastRowLastColumn="0"/>
            <w:tcW w:w="0" w:type="auto"/>
          </w:tcPr>
          <w:p w14:paraId="7827D4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C57C2" w14:paraId="48A6251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67DBF5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123347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6EA19A3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C57C2" w14:paraId="01145BA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8E9DFF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2F41BCD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07F5F06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rsidRPr="00CC57C2" w14:paraId="7FA19B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50D3DB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680618E2"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CF575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C57C2" w14:paraId="65FC6BC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5C4709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RXO</w:t>
            </w:r>
          </w:p>
        </w:tc>
        <w:tc>
          <w:tcPr>
            <w:tcW w:w="0" w:type="auto"/>
          </w:tcPr>
          <w:p w14:paraId="0C2155F6"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Prescription Order</w:t>
            </w:r>
          </w:p>
        </w:tc>
        <w:tc>
          <w:tcPr>
            <w:cnfStyle w:val="000010000000" w:firstRow="0" w:lastRow="0" w:firstColumn="0" w:lastColumn="0" w:oddVBand="1" w:evenVBand="0" w:oddHBand="0" w:evenHBand="0" w:firstRowFirstColumn="0" w:firstRowLastColumn="0" w:lastRowFirstColumn="0" w:lastRowLastColumn="0"/>
            <w:tcW w:w="0" w:type="auto"/>
          </w:tcPr>
          <w:p w14:paraId="75EB7BE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FC0D4D2" w14:textId="77777777" w:rsidR="00D12CD9" w:rsidRDefault="00D12CD9" w:rsidP="00310407"/>
    <w:p w14:paraId="43B12FFD" w14:textId="3B7D9705" w:rsidR="00D12CD9" w:rsidRDefault="00D12CD9" w:rsidP="004742D4">
      <w:pPr>
        <w:pStyle w:val="Caption"/>
      </w:pPr>
      <w:bookmarkStart w:id="433" w:name="_Toc434221136"/>
      <w:bookmarkStart w:id="434" w:name="_Toc439226916"/>
      <w:r>
        <w:t xml:space="preserve">Table </w:t>
      </w:r>
      <w:fldSimple w:instr=" SEQ Table \* ARABIC ">
        <w:r w:rsidR="00764584">
          <w:rPr>
            <w:noProof/>
          </w:rPr>
          <w:t>17</w:t>
        </w:r>
      </w:fldSimple>
      <w:r>
        <w:t>: PID Field Description and Commentary</w:t>
      </w:r>
      <w:bookmarkEnd w:id="433"/>
      <w:bookmarkEnd w:id="434"/>
    </w:p>
    <w:tbl>
      <w:tblPr>
        <w:tblStyle w:val="ListTable3-Accent11"/>
        <w:tblW w:w="9360" w:type="dxa"/>
        <w:jc w:val="center"/>
        <w:tblLayout w:type="fixed"/>
        <w:tblLook w:val="0020" w:firstRow="1" w:lastRow="0" w:firstColumn="0" w:lastColumn="0" w:noHBand="0" w:noVBand="0"/>
        <w:tblCaption w:val="PID Field Description and Commentary"/>
        <w:tblDescription w:val="The table list the PID field description and commentary"/>
      </w:tblPr>
      <w:tblGrid>
        <w:gridCol w:w="985"/>
        <w:gridCol w:w="2340"/>
        <w:gridCol w:w="1249"/>
        <w:gridCol w:w="4786"/>
      </w:tblGrid>
      <w:tr w:rsidR="00D12CD9" w14:paraId="3BE3E62D"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F8AE37C"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Field Seq</w:t>
            </w:r>
          </w:p>
        </w:tc>
        <w:tc>
          <w:tcPr>
            <w:tcW w:w="2340" w:type="dxa"/>
          </w:tcPr>
          <w:p w14:paraId="0E45FF7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2E653B0A"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HL7 Data Type</w:t>
            </w:r>
          </w:p>
        </w:tc>
        <w:tc>
          <w:tcPr>
            <w:tcW w:w="4786" w:type="dxa"/>
          </w:tcPr>
          <w:p w14:paraId="7C96AFD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Description</w:t>
            </w:r>
          </w:p>
        </w:tc>
      </w:tr>
      <w:tr w:rsidR="00D12CD9" w14:paraId="4541D09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10232ED"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1</w:t>
            </w:r>
          </w:p>
        </w:tc>
        <w:tc>
          <w:tcPr>
            <w:tcW w:w="2340" w:type="dxa"/>
          </w:tcPr>
          <w:p w14:paraId="3C687B20"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F4849FA"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634ABD02"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2ADD42E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CFD8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2</w:t>
            </w:r>
          </w:p>
        </w:tc>
        <w:tc>
          <w:tcPr>
            <w:tcW w:w="2340" w:type="dxa"/>
          </w:tcPr>
          <w:p w14:paraId="06C75D32"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94EF446"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54FDE23E"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4691CE4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055D9F92"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3</w:t>
            </w:r>
          </w:p>
        </w:tc>
        <w:tc>
          <w:tcPr>
            <w:tcW w:w="2340" w:type="dxa"/>
          </w:tcPr>
          <w:p w14:paraId="73BF6839"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249" w:type="dxa"/>
          </w:tcPr>
          <w:p w14:paraId="110E37C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CX</w:t>
            </w:r>
          </w:p>
        </w:tc>
        <w:tc>
          <w:tcPr>
            <w:tcW w:w="4786" w:type="dxa"/>
          </w:tcPr>
          <w:p w14:paraId="697EF534"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One or more patient identifiers may be sent. Each site provided and configured will be queried for prescriptions.</w:t>
            </w:r>
          </w:p>
        </w:tc>
      </w:tr>
      <w:tr w:rsidR="00D12CD9" w14:paraId="481D1B8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62A2E2A3"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n</w:t>
            </w:r>
          </w:p>
        </w:tc>
        <w:tc>
          <w:tcPr>
            <w:tcW w:w="2340" w:type="dxa"/>
          </w:tcPr>
          <w:p w14:paraId="1DDD828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55E60DF3"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75B1FBF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bl>
    <w:p w14:paraId="1FB53B25" w14:textId="77777777" w:rsidR="00D12CD9" w:rsidRDefault="00D12CD9" w:rsidP="00310407"/>
    <w:p w14:paraId="06AACA05" w14:textId="10F19D2B" w:rsidR="00D12CD9" w:rsidRDefault="00D12CD9" w:rsidP="004742D4">
      <w:pPr>
        <w:pStyle w:val="Caption"/>
      </w:pPr>
      <w:bookmarkStart w:id="435" w:name="_Toc434221137"/>
      <w:bookmarkStart w:id="436" w:name="_Toc439226917"/>
      <w:r>
        <w:t xml:space="preserve">Table </w:t>
      </w:r>
      <w:fldSimple w:instr=" SEQ Table \* ARABIC ">
        <w:r w:rsidR="00764584">
          <w:rPr>
            <w:noProof/>
          </w:rPr>
          <w:t>18</w:t>
        </w:r>
      </w:fldSimple>
      <w:r>
        <w:t>: ORC Field Description and Commentary</w:t>
      </w:r>
      <w:bookmarkEnd w:id="435"/>
      <w:bookmarkEnd w:id="436"/>
    </w:p>
    <w:tbl>
      <w:tblPr>
        <w:tblStyle w:val="ListTable3-Accent11"/>
        <w:tblW w:w="9360" w:type="dxa"/>
        <w:jc w:val="center"/>
        <w:tblLayout w:type="fixed"/>
        <w:tblLook w:val="0020" w:firstRow="1" w:lastRow="0" w:firstColumn="0" w:lastColumn="0" w:noHBand="0" w:noVBand="0"/>
        <w:tblCaption w:val="ORC Field Description and Commentary"/>
        <w:tblDescription w:val="The table list the ORC field description and commentary."/>
      </w:tblPr>
      <w:tblGrid>
        <w:gridCol w:w="895"/>
        <w:gridCol w:w="2430"/>
        <w:gridCol w:w="1249"/>
        <w:gridCol w:w="4786"/>
      </w:tblGrid>
      <w:tr w:rsidR="00D12CD9" w14:paraId="4FA06D5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95" w:type="dxa"/>
          </w:tcPr>
          <w:p w14:paraId="6114D18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430" w:type="dxa"/>
          </w:tcPr>
          <w:p w14:paraId="76B7B662"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00DCB53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86" w:type="dxa"/>
          </w:tcPr>
          <w:p w14:paraId="2E215401"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7EA61DEB"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588FE38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430" w:type="dxa"/>
          </w:tcPr>
          <w:p w14:paraId="2317D13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Order Control</w:t>
            </w:r>
          </w:p>
        </w:tc>
        <w:tc>
          <w:tcPr>
            <w:cnfStyle w:val="000010000000" w:firstRow="0" w:lastRow="0" w:firstColumn="0" w:lastColumn="0" w:oddVBand="1" w:evenVBand="0" w:oddHBand="0" w:evenHBand="0" w:firstRowFirstColumn="0" w:firstRowLastColumn="0" w:lastRowFirstColumn="0" w:lastRowLastColumn="0"/>
            <w:tcW w:w="1249" w:type="dxa"/>
          </w:tcPr>
          <w:p w14:paraId="63C2D0E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ID</w:t>
            </w:r>
          </w:p>
        </w:tc>
        <w:tc>
          <w:tcPr>
            <w:tcW w:w="4786" w:type="dxa"/>
          </w:tcPr>
          <w:p w14:paraId="43D5DDAD" w14:textId="628EA3B9"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\r \h  \* MERGEFORMAT </w:instrText>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r w:rsidRPr="00F43982">
              <w:rPr>
                <w:rFonts w:ascii="Times New Roman" w:hAnsi="Times New Roman" w:cs="Times New Roman"/>
                <w:sz w:val="24"/>
                <w:szCs w:val="24"/>
              </w:rPr>
              <w:t xml:space="preserve"> </w:t>
            </w: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\h  \* MERGEFORMAT </w:instrText>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p>
        </w:tc>
      </w:tr>
      <w:tr w:rsidR="00D12CD9" w14:paraId="2623632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5D6CC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430" w:type="dxa"/>
          </w:tcPr>
          <w:p w14:paraId="5C5E654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Placer Order Number</w:t>
            </w:r>
          </w:p>
        </w:tc>
        <w:tc>
          <w:tcPr>
            <w:cnfStyle w:val="000010000000" w:firstRow="0" w:lastRow="0" w:firstColumn="0" w:lastColumn="0" w:oddVBand="1" w:evenVBand="0" w:oddHBand="0" w:evenHBand="0" w:firstRowFirstColumn="0" w:firstRowLastColumn="0" w:lastRowFirstColumn="0" w:lastRowLastColumn="0"/>
            <w:tcW w:w="1249" w:type="dxa"/>
          </w:tcPr>
          <w:p w14:paraId="2C609091"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EI</w:t>
            </w:r>
          </w:p>
        </w:tc>
        <w:tc>
          <w:tcPr>
            <w:tcW w:w="4786" w:type="dxa"/>
          </w:tcPr>
          <w:p w14:paraId="0F96C5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The originating order prescription number</w:t>
            </w:r>
          </w:p>
        </w:tc>
      </w:tr>
      <w:tr w:rsidR="00D12CD9" w14:paraId="283FD9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6A02DC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430" w:type="dxa"/>
          </w:tcPr>
          <w:p w14:paraId="3A091E3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AD9AFB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C363FF1"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26E652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47C021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430" w:type="dxa"/>
          </w:tcPr>
          <w:p w14:paraId="14683B2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7DB19C4E"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21C6607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5F7E68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02B796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430" w:type="dxa"/>
          </w:tcPr>
          <w:p w14:paraId="4EDD8E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4B970D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92A4722"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AA206E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72548B2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430" w:type="dxa"/>
          </w:tcPr>
          <w:p w14:paraId="306B78D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6088F87"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3176EE55"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2E9C26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4EE8A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430" w:type="dxa"/>
          </w:tcPr>
          <w:p w14:paraId="7E481DD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FAECB7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FBFFA1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4EC78E8"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CD3F44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430" w:type="dxa"/>
          </w:tcPr>
          <w:p w14:paraId="2A4E781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1F611A3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6B3680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6EF12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1EE71DF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9</w:t>
            </w:r>
          </w:p>
        </w:tc>
        <w:tc>
          <w:tcPr>
            <w:tcW w:w="2430" w:type="dxa"/>
          </w:tcPr>
          <w:p w14:paraId="23767E9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Transaction</w:t>
            </w:r>
          </w:p>
        </w:tc>
        <w:tc>
          <w:tcPr>
            <w:cnfStyle w:val="000010000000" w:firstRow="0" w:lastRow="0" w:firstColumn="0" w:lastColumn="0" w:oddVBand="1" w:evenVBand="0" w:oddHBand="0" w:evenHBand="0" w:firstRowFirstColumn="0" w:firstRowLastColumn="0" w:lastRowFirstColumn="0" w:lastRowLastColumn="0"/>
            <w:tcW w:w="1249" w:type="dxa"/>
          </w:tcPr>
          <w:p w14:paraId="13E2BD6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TS</w:t>
            </w:r>
          </w:p>
        </w:tc>
        <w:tc>
          <w:tcPr>
            <w:tcW w:w="4786" w:type="dxa"/>
          </w:tcPr>
          <w:p w14:paraId="7C89A0E9"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of request</w:t>
            </w:r>
          </w:p>
        </w:tc>
      </w:tr>
      <w:tr w:rsidR="00D12CD9" w14:paraId="4AE4D01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5C99ABE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10</w:t>
            </w:r>
          </w:p>
        </w:tc>
        <w:tc>
          <w:tcPr>
            <w:tcW w:w="2430" w:type="dxa"/>
          </w:tcPr>
          <w:p w14:paraId="0E64AF6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Entered By</w:t>
            </w:r>
          </w:p>
        </w:tc>
        <w:tc>
          <w:tcPr>
            <w:cnfStyle w:val="000010000000" w:firstRow="0" w:lastRow="0" w:firstColumn="0" w:lastColumn="0" w:oddVBand="1" w:evenVBand="0" w:oddHBand="0" w:evenHBand="0" w:firstRowFirstColumn="0" w:firstRowLastColumn="0" w:lastRowFirstColumn="0" w:lastRowLastColumn="0"/>
            <w:tcW w:w="1249" w:type="dxa"/>
          </w:tcPr>
          <w:p w14:paraId="47AA17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XCN</w:t>
            </w:r>
          </w:p>
        </w:tc>
        <w:tc>
          <w:tcPr>
            <w:tcW w:w="4786" w:type="dxa"/>
          </w:tcPr>
          <w:p w14:paraId="63583B3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 identifier and name</w:t>
            </w:r>
          </w:p>
        </w:tc>
      </w:tr>
      <w:tr w:rsidR="00D12CD9" w14:paraId="115697E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4710397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11</w:t>
            </w:r>
          </w:p>
        </w:tc>
        <w:tc>
          <w:tcPr>
            <w:tcW w:w="2430" w:type="dxa"/>
          </w:tcPr>
          <w:p w14:paraId="5479FAD3"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6698540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CDBA50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D31F4F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20EE9D0"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12</w:t>
            </w:r>
          </w:p>
        </w:tc>
        <w:tc>
          <w:tcPr>
            <w:tcW w:w="2430" w:type="dxa"/>
          </w:tcPr>
          <w:p w14:paraId="512CA96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396CA4C6"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17FA022B"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B98CC3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08FEDF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13</w:t>
            </w:r>
          </w:p>
        </w:tc>
        <w:tc>
          <w:tcPr>
            <w:tcW w:w="2430" w:type="dxa"/>
          </w:tcPr>
          <w:p w14:paraId="1CA9F4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Enterer’s Location</w:t>
            </w:r>
          </w:p>
        </w:tc>
        <w:tc>
          <w:tcPr>
            <w:cnfStyle w:val="000010000000" w:firstRow="0" w:lastRow="0" w:firstColumn="0" w:lastColumn="0" w:oddVBand="1" w:evenVBand="0" w:oddHBand="0" w:evenHBand="0" w:firstRowFirstColumn="0" w:firstRowLastColumn="0" w:lastRowFirstColumn="0" w:lastRowLastColumn="0"/>
            <w:tcW w:w="1249" w:type="dxa"/>
          </w:tcPr>
          <w:p w14:paraId="3F1E5A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PL</w:t>
            </w:r>
          </w:p>
        </w:tc>
        <w:tc>
          <w:tcPr>
            <w:tcW w:w="4786" w:type="dxa"/>
          </w:tcPr>
          <w:p w14:paraId="0A70FCA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site number</w:t>
            </w:r>
          </w:p>
        </w:tc>
      </w:tr>
      <w:tr w:rsidR="00D12CD9" w14:paraId="3A02B85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1FDFFD8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14</w:t>
            </w:r>
          </w:p>
        </w:tc>
        <w:tc>
          <w:tcPr>
            <w:tcW w:w="2430" w:type="dxa"/>
          </w:tcPr>
          <w:p w14:paraId="6F0DF4D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Call Back Phone Number</w:t>
            </w:r>
          </w:p>
        </w:tc>
        <w:tc>
          <w:tcPr>
            <w:cnfStyle w:val="000010000000" w:firstRow="0" w:lastRow="0" w:firstColumn="0" w:lastColumn="0" w:oddVBand="1" w:evenVBand="0" w:oddHBand="0" w:evenHBand="0" w:firstRowFirstColumn="0" w:firstRowLastColumn="0" w:lastRowFirstColumn="0" w:lastRowLastColumn="0"/>
            <w:tcW w:w="1249" w:type="dxa"/>
          </w:tcPr>
          <w:p w14:paraId="0575C86D"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XTN</w:t>
            </w:r>
          </w:p>
        </w:tc>
        <w:tc>
          <w:tcPr>
            <w:tcW w:w="4786" w:type="dxa"/>
          </w:tcPr>
          <w:p w14:paraId="1296B0A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callback phone number</w:t>
            </w:r>
          </w:p>
        </w:tc>
      </w:tr>
    </w:tbl>
    <w:p w14:paraId="15672073" w14:textId="77777777" w:rsidR="00D12CD9" w:rsidRDefault="00D12CD9" w:rsidP="00310407"/>
    <w:p w14:paraId="3054A7C2" w14:textId="4FBBD1E4" w:rsidR="00D12CD9" w:rsidRDefault="00D12CD9" w:rsidP="004742D4">
      <w:pPr>
        <w:pStyle w:val="Caption"/>
      </w:pPr>
      <w:bookmarkStart w:id="437" w:name="_Toc434221138"/>
      <w:bookmarkStart w:id="438" w:name="_Toc439226918"/>
      <w:r>
        <w:t xml:space="preserve">Table </w:t>
      </w:r>
      <w:fldSimple w:instr=" SEQ Table \* ARABIC ">
        <w:r w:rsidR="00764584">
          <w:rPr>
            <w:noProof/>
          </w:rPr>
          <w:t>19</w:t>
        </w:r>
      </w:fldSimple>
      <w:r>
        <w:t>: RXO Field Description and Commentary</w:t>
      </w:r>
      <w:bookmarkEnd w:id="437"/>
      <w:bookmarkEnd w:id="438"/>
    </w:p>
    <w:tbl>
      <w:tblPr>
        <w:tblStyle w:val="ListTable3-Accent11"/>
        <w:tblW w:w="9360" w:type="dxa"/>
        <w:jc w:val="center"/>
        <w:tblLayout w:type="fixed"/>
        <w:tblLook w:val="0020" w:firstRow="1" w:lastRow="0" w:firstColumn="0" w:lastColumn="0" w:noHBand="0" w:noVBand="0"/>
        <w:tblCaption w:val="RXO Field Description and Commentary"/>
        <w:tblDescription w:val="The table lists the RXO field description and commentary."/>
      </w:tblPr>
      <w:tblGrid>
        <w:gridCol w:w="1165"/>
        <w:gridCol w:w="2160"/>
        <w:gridCol w:w="1260"/>
        <w:gridCol w:w="4775"/>
      </w:tblGrid>
      <w:tr w:rsidR="00D12CD9" w14:paraId="0EA5C69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1165" w:type="dxa"/>
          </w:tcPr>
          <w:p w14:paraId="3AB477FF"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160" w:type="dxa"/>
          </w:tcPr>
          <w:p w14:paraId="386C4628"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60" w:type="dxa"/>
          </w:tcPr>
          <w:p w14:paraId="2CCC422D"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75" w:type="dxa"/>
          </w:tcPr>
          <w:p w14:paraId="3313836D"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0B7B709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C0481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160" w:type="dxa"/>
          </w:tcPr>
          <w:p w14:paraId="539ADE9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775A3C31"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BC40ED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34AF3B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199AC9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160" w:type="dxa"/>
          </w:tcPr>
          <w:p w14:paraId="622BC85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44B12CA9"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C0B29A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91350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5D73B45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160" w:type="dxa"/>
          </w:tcPr>
          <w:p w14:paraId="3AD9CAF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504D28E5"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B26C2F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F7CE4ED"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54F220D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160" w:type="dxa"/>
          </w:tcPr>
          <w:p w14:paraId="67E3B5F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5C7E1D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002F3E7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951DB0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656735A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160" w:type="dxa"/>
          </w:tcPr>
          <w:p w14:paraId="43835DC8"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1B1880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2BBCA6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7183F8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044C08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160" w:type="dxa"/>
          </w:tcPr>
          <w:p w14:paraId="73E99E71"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647039E7"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406A3FA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BC62E1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4B27A5"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160" w:type="dxa"/>
          </w:tcPr>
          <w:p w14:paraId="463C9E7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1E98E812"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6B0BB90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8F974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3CE3F004"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160" w:type="dxa"/>
          </w:tcPr>
          <w:p w14:paraId="0F7BAF5C"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Deliver-To Location</w:t>
            </w:r>
          </w:p>
        </w:tc>
        <w:tc>
          <w:tcPr>
            <w:cnfStyle w:val="000010000000" w:firstRow="0" w:lastRow="0" w:firstColumn="0" w:lastColumn="0" w:oddVBand="1" w:evenVBand="0" w:oddHBand="0" w:evenHBand="0" w:firstRowFirstColumn="0" w:firstRowLastColumn="0" w:lastRowFirstColumn="0" w:lastRowLastColumn="0"/>
            <w:tcW w:w="1260" w:type="dxa"/>
          </w:tcPr>
          <w:p w14:paraId="17031119"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LA1</w:t>
            </w:r>
          </w:p>
        </w:tc>
        <w:tc>
          <w:tcPr>
            <w:tcW w:w="4775" w:type="dxa"/>
          </w:tcPr>
          <w:p w14:paraId="6BB3BA2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(W)indow, (M)ail and requesting site number</w:t>
            </w:r>
          </w:p>
        </w:tc>
      </w:tr>
    </w:tbl>
    <w:p w14:paraId="44FF3E69" w14:textId="77777777" w:rsidR="00D12CD9" w:rsidRDefault="00D12CD9" w:rsidP="00D12CD9">
      <w:pPr>
        <w:pStyle w:val="BodyText"/>
      </w:pPr>
    </w:p>
    <w:p w14:paraId="0F0A2940" w14:textId="77777777" w:rsidR="00D12CD9" w:rsidRPr="00F43982" w:rsidRDefault="00D12CD9" w:rsidP="002C191D">
      <w:pPr>
        <w:rPr>
          <w:rStyle w:val="IntenseReference"/>
        </w:rPr>
      </w:pPr>
      <w:r w:rsidRPr="00F43982">
        <w:rPr>
          <w:rStyle w:val="IntenseReference"/>
        </w:rPr>
        <w:t>Sample RDS^O13 Refill Request</w:t>
      </w:r>
    </w:p>
    <w:p w14:paraId="13DD2D55" w14:textId="77777777" w:rsidR="00D12CD9" w:rsidRPr="00AD668D" w:rsidRDefault="00D12CD9" w:rsidP="00310407">
      <w:r w:rsidRPr="00AD668D">
        <w:rPr>
          <w:b/>
        </w:rPr>
        <w:t>MSH</w:t>
      </w:r>
      <w:r w:rsidRPr="00AD668D">
        <w:t>|^~\&amp;|ZJTH VISTA PHARM|2201|ZJTH ESB PHARM|36500|20140415110833-0500||RDS^O13|50024242|T|2.5.1|||NE|AL|USA</w:t>
      </w:r>
    </w:p>
    <w:p w14:paraId="2720C862" w14:textId="77777777" w:rsidR="00D12CD9" w:rsidRPr="00AD668D" w:rsidRDefault="00D12CD9" w:rsidP="00310407">
      <w:r w:rsidRPr="00AD668D">
        <w:rPr>
          <w:b/>
        </w:rPr>
        <w:t>PID</w:t>
      </w:r>
      <w:r w:rsidRPr="00AD668D">
        <w:t>|||1666000286V397907^^^USVHA^NI^200M~100232^^^USVHA^PI^2202</w:t>
      </w:r>
    </w:p>
    <w:p w14:paraId="2FB41B6A" w14:textId="77777777" w:rsidR="00D12CD9" w:rsidRPr="00AD668D" w:rsidRDefault="00D12CD9" w:rsidP="00310407">
      <w:r w:rsidRPr="00AD668D">
        <w:rPr>
          <w:b/>
        </w:rPr>
        <w:t>ORC</w:t>
      </w:r>
      <w:r w:rsidRPr="00AD668D">
        <w:t>|RF|500974^2202|||||||20140415|1^PROGRAMMER^ONE|||^^^500|6655544</w:t>
      </w:r>
    </w:p>
    <w:p w14:paraId="2B8C73BF" w14:textId="77777777" w:rsidR="00D12CD9" w:rsidRPr="00AD668D" w:rsidRDefault="00D12CD9" w:rsidP="00310407">
      <w:r w:rsidRPr="00AD668D">
        <w:rPr>
          <w:b/>
        </w:rPr>
        <w:t>RXO</w:t>
      </w:r>
      <w:r w:rsidRPr="00AD668D">
        <w:t>||||||||W^^^2201</w:t>
      </w:r>
    </w:p>
    <w:p w14:paraId="46412FBE" w14:textId="77777777" w:rsidR="00D12CD9" w:rsidRPr="00F43982" w:rsidRDefault="00D12CD9" w:rsidP="002C191D">
      <w:pPr>
        <w:rPr>
          <w:rStyle w:val="IntenseReference"/>
        </w:rPr>
      </w:pPr>
      <w:r w:rsidRPr="00F43982">
        <w:rPr>
          <w:rStyle w:val="IntenseReference"/>
        </w:rPr>
        <w:t>Sample RDS^O13 Partial Fill Request</w:t>
      </w:r>
    </w:p>
    <w:p w14:paraId="4DD15F31" w14:textId="77777777" w:rsidR="00D12CD9" w:rsidRPr="00AD668D" w:rsidRDefault="00D12CD9" w:rsidP="00310407">
      <w:r w:rsidRPr="00AD668D">
        <w:rPr>
          <w:b/>
        </w:rPr>
        <w:t>MSH</w:t>
      </w:r>
      <w:r w:rsidRPr="00AD668D">
        <w:t>|^~\&amp;|ZJTH VISTA PHARM|2201|ZJTH ESB PHARM|36500|20140716081903-0500||RDS^O13|50030627|T|2.5.1|||NE|AL|USA</w:t>
      </w:r>
    </w:p>
    <w:p w14:paraId="743DCC77" w14:textId="77777777" w:rsidR="00D12CD9" w:rsidRPr="00AD668D" w:rsidRDefault="00D12CD9" w:rsidP="00310407">
      <w:r w:rsidRPr="00AD668D">
        <w:rPr>
          <w:b/>
        </w:rPr>
        <w:t>PID</w:t>
      </w:r>
      <w:r w:rsidRPr="00AD668D">
        <w:t>|||1111000440V046182^^^USVHA^NI^200M~101016^^^USVHA^PI^2202</w:t>
      </w:r>
    </w:p>
    <w:p w14:paraId="01D9E021" w14:textId="77777777" w:rsidR="00D12CD9" w:rsidRPr="00AD668D" w:rsidRDefault="00D12CD9" w:rsidP="00310407">
      <w:r w:rsidRPr="00AD668D">
        <w:rPr>
          <w:b/>
        </w:rPr>
        <w:t>ORC</w:t>
      </w:r>
      <w:r w:rsidRPr="00AD668D">
        <w:t>|PF|501145^2202|||||||20140710|10000000225^TERRELL^GAIL|||^^^500|502-233-2355</w:t>
      </w:r>
    </w:p>
    <w:p w14:paraId="1E77FEDF" w14:textId="77777777" w:rsidR="00D12CD9" w:rsidRPr="00AD668D" w:rsidRDefault="00D12CD9" w:rsidP="00310407">
      <w:r w:rsidRPr="00AD668D">
        <w:rPr>
          <w:b/>
        </w:rPr>
        <w:t>RXO</w:t>
      </w:r>
      <w:r w:rsidRPr="00AD668D">
        <w:t>|1|10||||||W^^^500|||10</w:t>
      </w:r>
    </w:p>
    <w:p w14:paraId="7C798348" w14:textId="77777777" w:rsidR="00D12CD9" w:rsidRPr="00AD668D" w:rsidRDefault="00D12CD9" w:rsidP="00310407">
      <w:r w:rsidRPr="00AD668D">
        <w:rPr>
          <w:b/>
        </w:rPr>
        <w:t>NTE</w:t>
      </w:r>
      <w:r w:rsidRPr="00AD668D">
        <w:t>|1|L|test</w:t>
      </w:r>
    </w:p>
    <w:p w14:paraId="5CAE62EE" w14:textId="77777777" w:rsidR="00D12CD9" w:rsidRDefault="00D12CD9" w:rsidP="00D25B64">
      <w:pPr>
        <w:pStyle w:val="Heading3"/>
      </w:pPr>
      <w:bookmarkStart w:id="439" w:name="_Toc434221096"/>
      <w:bookmarkStart w:id="440" w:name="_Toc439226861"/>
      <w:r>
        <w:t>Remote Description Dispense Response</w:t>
      </w:r>
      <w:bookmarkEnd w:id="439"/>
      <w:bookmarkEnd w:id="440"/>
    </w:p>
    <w:p w14:paraId="29163561" w14:textId="77777777" w:rsidR="00D12CD9" w:rsidRDefault="00D12CD9" w:rsidP="00310407">
      <w:r>
        <w:t>The RRD^O14 response is defined as follows.</w:t>
      </w:r>
    </w:p>
    <w:p w14:paraId="540A99D0" w14:textId="4E7EAB63" w:rsidR="00D12CD9" w:rsidRDefault="00D12CD9" w:rsidP="004742D4">
      <w:pPr>
        <w:pStyle w:val="Caption"/>
      </w:pPr>
      <w:bookmarkStart w:id="441" w:name="_Toc434221139"/>
      <w:bookmarkStart w:id="442" w:name="_Toc439226919"/>
      <w:r>
        <w:t xml:space="preserve">Table </w:t>
      </w:r>
      <w:fldSimple w:instr=" SEQ Table \* ARABIC ">
        <w:r w:rsidR="00764584">
          <w:rPr>
            <w:noProof/>
          </w:rPr>
          <w:t>20</w:t>
        </w:r>
      </w:fldSimple>
      <w:r>
        <w:t>: Remote Description Dispense Response</w:t>
      </w:r>
      <w:bookmarkEnd w:id="441"/>
      <w:bookmarkEnd w:id="442"/>
    </w:p>
    <w:tbl>
      <w:tblPr>
        <w:tblStyle w:val="ListTable3-Accent11"/>
        <w:tblW w:w="9360" w:type="dxa"/>
        <w:jc w:val="center"/>
        <w:tblLook w:val="0020" w:firstRow="1" w:lastRow="0" w:firstColumn="0" w:lastColumn="0" w:noHBand="0" w:noVBand="0"/>
        <w:tblCaption w:val="Remote Description Dispense Response "/>
        <w:tblDescription w:val="The table lists the remote description dispense response message RRD^O14"/>
      </w:tblPr>
      <w:tblGrid>
        <w:gridCol w:w="1893"/>
        <w:gridCol w:w="5912"/>
        <w:gridCol w:w="1555"/>
      </w:tblGrid>
      <w:tr w:rsidR="00D12CD9" w:rsidRPr="00C409F4" w14:paraId="65750D8C"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35BB96A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RRD^O14</w:t>
            </w:r>
          </w:p>
        </w:tc>
        <w:tc>
          <w:tcPr>
            <w:tcW w:w="0" w:type="auto"/>
          </w:tcPr>
          <w:p w14:paraId="788F798E"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RRD Message</w:t>
            </w:r>
          </w:p>
        </w:tc>
        <w:tc>
          <w:tcPr>
            <w:cnfStyle w:val="000010000000" w:firstRow="0" w:lastRow="0" w:firstColumn="0" w:lastColumn="0" w:oddVBand="1" w:evenVBand="0" w:oddHBand="0" w:evenHBand="0" w:firstRowFirstColumn="0" w:firstRowLastColumn="0" w:lastRowFirstColumn="0" w:lastRowLastColumn="0"/>
            <w:tcW w:w="0" w:type="auto"/>
          </w:tcPr>
          <w:p w14:paraId="3337243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409F4" w14:paraId="370AB21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6959D3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4BCE2EE"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1D5A94C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409F4" w14:paraId="511BDD2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305E28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739B15B"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6B55AEB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C409F4" w14:paraId="36AC382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3500BA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77F5035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0D8EB46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C409F4" w14:paraId="4F4A0DB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07F3DEE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31BA30FC"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EF605D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409F4" w14:paraId="54ECA84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6FC5F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RXD</w:t>
            </w:r>
          </w:p>
        </w:tc>
        <w:tc>
          <w:tcPr>
            <w:tcW w:w="0" w:type="auto"/>
          </w:tcPr>
          <w:p w14:paraId="7AEE320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Dispense Segment</w:t>
            </w:r>
          </w:p>
        </w:tc>
        <w:tc>
          <w:tcPr>
            <w:cnfStyle w:val="000010000000" w:firstRow="0" w:lastRow="0" w:firstColumn="0" w:lastColumn="0" w:oddVBand="1" w:evenVBand="0" w:oddHBand="0" w:evenHBand="0" w:firstRowFirstColumn="0" w:firstRowLastColumn="0" w:lastRowFirstColumn="0" w:lastRowLastColumn="0"/>
            <w:tcW w:w="0" w:type="auto"/>
          </w:tcPr>
          <w:p w14:paraId="1F03194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5FFB70F" w14:textId="77777777" w:rsidR="00D12CD9" w:rsidRPr="00C409F4" w:rsidRDefault="00D12CD9" w:rsidP="00310407">
      <w:r w:rsidRPr="00C409F4">
        <w:t>An ERR segment will be sent when MSA.1 ac</w:t>
      </w:r>
      <w:r>
        <w:t>knowledgement code is AR or AE.</w:t>
      </w:r>
    </w:p>
    <w:p w14:paraId="0E1E6E14" w14:textId="034FAF03" w:rsidR="00D12CD9" w:rsidRDefault="00D12CD9" w:rsidP="004742D4">
      <w:pPr>
        <w:pStyle w:val="Caption"/>
      </w:pPr>
      <w:bookmarkStart w:id="443" w:name="_Toc434221140"/>
      <w:bookmarkStart w:id="444" w:name="_Toc439226920"/>
      <w:r>
        <w:t xml:space="preserve">Table </w:t>
      </w:r>
      <w:fldSimple w:instr=" SEQ Table \* ARABIC ">
        <w:r w:rsidR="00764584">
          <w:rPr>
            <w:noProof/>
          </w:rPr>
          <w:t>21</w:t>
        </w:r>
      </w:fldSimple>
      <w:r>
        <w:t>: RXD Field Description and Commentary</w:t>
      </w:r>
      <w:bookmarkEnd w:id="443"/>
      <w:bookmarkEnd w:id="444"/>
    </w:p>
    <w:tbl>
      <w:tblPr>
        <w:tblStyle w:val="ListTable3-Accent11"/>
        <w:tblW w:w="9360" w:type="dxa"/>
        <w:jc w:val="center"/>
        <w:tblLayout w:type="fixed"/>
        <w:tblLook w:val="0020" w:firstRow="1" w:lastRow="0" w:firstColumn="0" w:lastColumn="0" w:noHBand="0" w:noVBand="0"/>
        <w:tblCaption w:val="RXD Field Description and Commentary"/>
        <w:tblDescription w:val="The table lists the RXD field description and commentary."/>
      </w:tblPr>
      <w:tblGrid>
        <w:gridCol w:w="805"/>
        <w:gridCol w:w="2430"/>
        <w:gridCol w:w="1339"/>
        <w:gridCol w:w="4786"/>
      </w:tblGrid>
      <w:tr w:rsidR="00D12CD9" w:rsidRPr="00C409F4" w14:paraId="3D244B3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4071AE8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Field Seq</w:t>
            </w:r>
          </w:p>
        </w:tc>
        <w:tc>
          <w:tcPr>
            <w:tcW w:w="2430" w:type="dxa"/>
          </w:tcPr>
          <w:p w14:paraId="6440A8B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339" w:type="dxa"/>
          </w:tcPr>
          <w:p w14:paraId="1F9629A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HL7 Data Type</w:t>
            </w:r>
          </w:p>
        </w:tc>
        <w:tc>
          <w:tcPr>
            <w:tcW w:w="4786" w:type="dxa"/>
          </w:tcPr>
          <w:p w14:paraId="5EC816E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Description</w:t>
            </w:r>
          </w:p>
        </w:tc>
      </w:tr>
      <w:tr w:rsidR="00D12CD9" w:rsidRPr="00C409F4" w14:paraId="07950A0F"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466D4B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w:t>
            </w:r>
          </w:p>
        </w:tc>
        <w:tc>
          <w:tcPr>
            <w:tcW w:w="2430" w:type="dxa"/>
          </w:tcPr>
          <w:p w14:paraId="67FAAEB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170CAA1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BE5525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2DDB1C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7BAFA03C"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2</w:t>
            </w:r>
          </w:p>
        </w:tc>
        <w:tc>
          <w:tcPr>
            <w:tcW w:w="2430" w:type="dxa"/>
          </w:tcPr>
          <w:p w14:paraId="1BA3263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Dispense/Give Code</w:t>
            </w:r>
          </w:p>
        </w:tc>
        <w:tc>
          <w:tcPr>
            <w:cnfStyle w:val="000010000000" w:firstRow="0" w:lastRow="0" w:firstColumn="0" w:lastColumn="0" w:oddVBand="1" w:evenVBand="0" w:oddHBand="0" w:evenHBand="0" w:firstRowFirstColumn="0" w:firstRowLastColumn="0" w:lastRowFirstColumn="0" w:lastRowLastColumn="0"/>
            <w:tcW w:w="1339" w:type="dxa"/>
          </w:tcPr>
          <w:p w14:paraId="5CFEE98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3A517AB8"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National Drug Code (NDC)</w:t>
            </w:r>
          </w:p>
        </w:tc>
      </w:tr>
      <w:tr w:rsidR="00D12CD9" w:rsidRPr="00C409F4" w14:paraId="103177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FAA77D"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3</w:t>
            </w:r>
          </w:p>
        </w:tc>
        <w:tc>
          <w:tcPr>
            <w:tcW w:w="2430" w:type="dxa"/>
          </w:tcPr>
          <w:p w14:paraId="43F8521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Date/Time Dispensed</w:t>
            </w:r>
          </w:p>
        </w:tc>
        <w:tc>
          <w:tcPr>
            <w:cnfStyle w:val="000010000000" w:firstRow="0" w:lastRow="0" w:firstColumn="0" w:lastColumn="0" w:oddVBand="1" w:evenVBand="0" w:oddHBand="0" w:evenHBand="0" w:firstRowFirstColumn="0" w:firstRowLastColumn="0" w:lastRowFirstColumn="0" w:lastRowLastColumn="0"/>
            <w:tcW w:w="1339" w:type="dxa"/>
          </w:tcPr>
          <w:p w14:paraId="2871CA3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TS</w:t>
            </w:r>
          </w:p>
        </w:tc>
        <w:tc>
          <w:tcPr>
            <w:tcW w:w="4786" w:type="dxa"/>
          </w:tcPr>
          <w:p w14:paraId="306790F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2B0E7D7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54AF0CF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4</w:t>
            </w:r>
          </w:p>
        </w:tc>
        <w:tc>
          <w:tcPr>
            <w:tcW w:w="2430" w:type="dxa"/>
          </w:tcPr>
          <w:p w14:paraId="5A917B5B"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Actual Dispense Units</w:t>
            </w:r>
          </w:p>
        </w:tc>
        <w:tc>
          <w:tcPr>
            <w:cnfStyle w:val="000010000000" w:firstRow="0" w:lastRow="0" w:firstColumn="0" w:lastColumn="0" w:oddVBand="1" w:evenVBand="0" w:oddHBand="0" w:evenHBand="0" w:firstRowFirstColumn="0" w:firstRowLastColumn="0" w:lastRowFirstColumn="0" w:lastRowLastColumn="0"/>
            <w:tcW w:w="1339" w:type="dxa"/>
          </w:tcPr>
          <w:p w14:paraId="1A36362A"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2CC8B683"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C514BB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5F0B2D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5</w:t>
            </w:r>
          </w:p>
        </w:tc>
        <w:tc>
          <w:tcPr>
            <w:tcW w:w="2430" w:type="dxa"/>
          </w:tcPr>
          <w:p w14:paraId="5E0AF106"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4CD4F1D"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36106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7EC2F3B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5D36A6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6</w:t>
            </w:r>
          </w:p>
        </w:tc>
        <w:tc>
          <w:tcPr>
            <w:tcW w:w="2430" w:type="dxa"/>
          </w:tcPr>
          <w:p w14:paraId="5AA4C11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7D91400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4851A20F"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3B3319F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180D6EC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7</w:t>
            </w:r>
          </w:p>
        </w:tc>
        <w:tc>
          <w:tcPr>
            <w:tcW w:w="2430" w:type="dxa"/>
          </w:tcPr>
          <w:p w14:paraId="565FAF5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Prescription Number</w:t>
            </w:r>
          </w:p>
        </w:tc>
        <w:tc>
          <w:tcPr>
            <w:cnfStyle w:val="000010000000" w:firstRow="0" w:lastRow="0" w:firstColumn="0" w:lastColumn="0" w:oddVBand="1" w:evenVBand="0" w:oddHBand="0" w:evenHBand="0" w:firstRowFirstColumn="0" w:firstRowLastColumn="0" w:lastRowFirstColumn="0" w:lastRowLastColumn="0"/>
            <w:tcW w:w="1339" w:type="dxa"/>
          </w:tcPr>
          <w:p w14:paraId="2FD5AD4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ST</w:t>
            </w:r>
          </w:p>
        </w:tc>
        <w:tc>
          <w:tcPr>
            <w:tcW w:w="4786" w:type="dxa"/>
          </w:tcPr>
          <w:p w14:paraId="3364C05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Format: PSOIEN::REFIEN</w:t>
            </w:r>
          </w:p>
        </w:tc>
      </w:tr>
      <w:tr w:rsidR="00D12CD9" w:rsidRPr="00C409F4" w14:paraId="2CAC683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32776B6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8</w:t>
            </w:r>
          </w:p>
        </w:tc>
        <w:tc>
          <w:tcPr>
            <w:tcW w:w="2430" w:type="dxa"/>
          </w:tcPr>
          <w:p w14:paraId="2A60060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Number of Refills Remaining</w:t>
            </w:r>
          </w:p>
        </w:tc>
        <w:tc>
          <w:tcPr>
            <w:cnfStyle w:val="000010000000" w:firstRow="0" w:lastRow="0" w:firstColumn="0" w:lastColumn="0" w:oddVBand="1" w:evenVBand="0" w:oddHBand="0" w:evenHBand="0" w:firstRowFirstColumn="0" w:firstRowLastColumn="0" w:lastRowFirstColumn="0" w:lastRowLastColumn="0"/>
            <w:tcW w:w="1339" w:type="dxa"/>
          </w:tcPr>
          <w:p w14:paraId="40D398C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NM</w:t>
            </w:r>
          </w:p>
        </w:tc>
        <w:tc>
          <w:tcPr>
            <w:tcW w:w="4786" w:type="dxa"/>
          </w:tcPr>
          <w:p w14:paraId="1097DAAA"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3DDF63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2742F2"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9</w:t>
            </w:r>
          </w:p>
        </w:tc>
        <w:tc>
          <w:tcPr>
            <w:tcW w:w="2430" w:type="dxa"/>
          </w:tcPr>
          <w:p w14:paraId="164041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3A2B902E"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44706D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87DB4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153B77D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10</w:t>
            </w:r>
          </w:p>
        </w:tc>
        <w:tc>
          <w:tcPr>
            <w:tcW w:w="2430" w:type="dxa"/>
          </w:tcPr>
          <w:p w14:paraId="25716779"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Dispensing Provider</w:t>
            </w:r>
          </w:p>
        </w:tc>
        <w:tc>
          <w:tcPr>
            <w:cnfStyle w:val="000010000000" w:firstRow="0" w:lastRow="0" w:firstColumn="0" w:lastColumn="0" w:oddVBand="1" w:evenVBand="0" w:oddHBand="0" w:evenHBand="0" w:firstRowFirstColumn="0" w:firstRowLastColumn="0" w:lastRowFirstColumn="0" w:lastRowLastColumn="0"/>
            <w:tcW w:w="1339" w:type="dxa"/>
          </w:tcPr>
          <w:p w14:paraId="0A9B43C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XCN</w:t>
            </w:r>
          </w:p>
        </w:tc>
        <w:tc>
          <w:tcPr>
            <w:tcW w:w="4786" w:type="dxa"/>
          </w:tcPr>
          <w:p w14:paraId="01850E2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4A6C0C1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9734EE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11</w:t>
            </w:r>
          </w:p>
        </w:tc>
        <w:tc>
          <w:tcPr>
            <w:tcW w:w="2430" w:type="dxa"/>
          </w:tcPr>
          <w:p w14:paraId="17A6796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88BAEC4"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1BC934F"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6967FAF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2E180E9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12</w:t>
            </w:r>
          </w:p>
        </w:tc>
        <w:tc>
          <w:tcPr>
            <w:tcW w:w="2430" w:type="dxa"/>
          </w:tcPr>
          <w:p w14:paraId="6BF4A0F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Total Daily Dose</w:t>
            </w:r>
          </w:p>
        </w:tc>
        <w:tc>
          <w:tcPr>
            <w:cnfStyle w:val="000010000000" w:firstRow="0" w:lastRow="0" w:firstColumn="0" w:lastColumn="0" w:oddVBand="1" w:evenVBand="0" w:oddHBand="0" w:evenHBand="0" w:firstRowFirstColumn="0" w:firstRowLastColumn="0" w:lastRowFirstColumn="0" w:lastRowLastColumn="0"/>
            <w:tcW w:w="1339" w:type="dxa"/>
          </w:tcPr>
          <w:p w14:paraId="22CF924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CQ</w:t>
            </w:r>
          </w:p>
        </w:tc>
        <w:tc>
          <w:tcPr>
            <w:tcW w:w="4786" w:type="dxa"/>
          </w:tcPr>
          <w:p w14:paraId="102B54F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Days Supply</w:t>
            </w:r>
          </w:p>
        </w:tc>
      </w:tr>
    </w:tbl>
    <w:p w14:paraId="551306FB" w14:textId="77777777" w:rsidR="00D12CD9" w:rsidRDefault="00D12CD9" w:rsidP="00D12CD9">
      <w:pPr>
        <w:pStyle w:val="BodyText"/>
      </w:pPr>
    </w:p>
    <w:p w14:paraId="55FFA8B1" w14:textId="77777777" w:rsidR="00D12CD9" w:rsidRPr="00AD668D" w:rsidRDefault="00D12CD9" w:rsidP="00BB6B99">
      <w:pPr>
        <w:rPr>
          <w:rStyle w:val="IntenseReference"/>
        </w:rPr>
      </w:pPr>
      <w:r w:rsidRPr="00AD668D">
        <w:rPr>
          <w:rStyle w:val="IntenseReference"/>
        </w:rPr>
        <w:t>Sample RRD^O14 Refill Response</w:t>
      </w:r>
    </w:p>
    <w:p w14:paraId="4BF78284" w14:textId="77777777" w:rsidR="00D12CD9" w:rsidRPr="00AD668D" w:rsidRDefault="00D12CD9" w:rsidP="00310407">
      <w:r w:rsidRPr="00AD668D">
        <w:t>MSH|^~\&amp;|ZJTH ESB PHARM|36500|ZJTH VISTA PHARM|2302|20140723091250.151-0400||ACK^O13^ACK|12173|T|2.5.1</w:t>
      </w:r>
    </w:p>
    <w:p w14:paraId="7156D139" w14:textId="77777777" w:rsidR="00D12CD9" w:rsidRPr="00AD668D" w:rsidRDefault="00D12CD9" w:rsidP="00310407">
      <w:r w:rsidRPr="00AD668D">
        <w:t>MSA|AR|50024459</w:t>
      </w:r>
    </w:p>
    <w:p w14:paraId="2AA57EA8" w14:textId="77777777" w:rsidR="00D12CD9" w:rsidRPr="00AD668D" w:rsidRDefault="00D12CD9" w:rsidP="00310407">
      <w:r w:rsidRPr="00AD668D">
        <w:t>PID|||1111000449V272697^^^USVHA^NI^200M~101044^^^USVHA^PI^2303</w:t>
      </w:r>
    </w:p>
    <w:p w14:paraId="29F8ABC1" w14:textId="77777777" w:rsidR="00D12CD9" w:rsidRPr="00AD668D" w:rsidRDefault="00D12CD9" w:rsidP="00310407">
      <w:r w:rsidRPr="00AD668D">
        <w:t>ORC|UF|501109^2303|||||||20140723|10000000225^TERRELL^GAIL|||^^^500|490-444-5555</w:t>
      </w:r>
    </w:p>
    <w:p w14:paraId="43E1D1D8" w14:textId="77777777" w:rsidR="00D12CD9" w:rsidRPr="00AD668D" w:rsidRDefault="00D12CD9" w:rsidP="00BB6B99">
      <w:pPr>
        <w:rPr>
          <w:rStyle w:val="IntenseReference"/>
        </w:rPr>
      </w:pPr>
      <w:r w:rsidRPr="00AD668D">
        <w:rPr>
          <w:rStyle w:val="IntenseReference"/>
        </w:rPr>
        <w:t>Sample RRD^O14 Partial Fill Response</w:t>
      </w:r>
    </w:p>
    <w:p w14:paraId="493C374A" w14:textId="77777777" w:rsidR="00D12CD9" w:rsidRPr="00AD668D" w:rsidRDefault="00D12CD9" w:rsidP="00310407">
      <w:r w:rsidRPr="00AD668D">
        <w:rPr>
          <w:b/>
        </w:rPr>
        <w:t>MSH</w:t>
      </w:r>
      <w:r w:rsidRPr="00AD668D">
        <w:t>|^~\&amp;|ZJTH ESB PHARM|36500|ZJTH VISTA PHARM|2201|20140716081939.298-0400||ACK^O13^ACK|10412|T|2.5.1</w:t>
      </w:r>
    </w:p>
    <w:p w14:paraId="2621FA56" w14:textId="77777777" w:rsidR="00D12CD9" w:rsidRPr="00AD668D" w:rsidRDefault="00D12CD9" w:rsidP="00310407">
      <w:r w:rsidRPr="00AD668D">
        <w:rPr>
          <w:b/>
        </w:rPr>
        <w:t>MSA</w:t>
      </w:r>
      <w:r w:rsidRPr="00AD668D">
        <w:t>|AA|50030627</w:t>
      </w:r>
    </w:p>
    <w:p w14:paraId="008D70AA" w14:textId="77777777" w:rsidR="00D12CD9" w:rsidRPr="00AD668D" w:rsidRDefault="00D12CD9" w:rsidP="00310407">
      <w:r w:rsidRPr="00AD668D">
        <w:rPr>
          <w:b/>
        </w:rPr>
        <w:t>NTE</w:t>
      </w:r>
      <w:r w:rsidRPr="00AD668D">
        <w:t>|1||Partial complete for RX #501145.</w:t>
      </w:r>
    </w:p>
    <w:p w14:paraId="4D27DECE" w14:textId="77777777" w:rsidR="00D12CD9" w:rsidRPr="00AD668D" w:rsidRDefault="00D12CD9" w:rsidP="00310407">
      <w:r w:rsidRPr="00AD668D">
        <w:rPr>
          <w:b/>
        </w:rPr>
        <w:t>PID</w:t>
      </w:r>
      <w:r w:rsidRPr="00AD668D">
        <w:t>|||1111000440V046182^^^USVHA^NI^200M~101016^^^USVHA^PI^2202</w:t>
      </w:r>
    </w:p>
    <w:p w14:paraId="0D9B75C2" w14:textId="77777777" w:rsidR="00D12CD9" w:rsidRPr="00AD668D" w:rsidRDefault="00D12CD9" w:rsidP="00310407">
      <w:r w:rsidRPr="00AD668D">
        <w:rPr>
          <w:b/>
        </w:rPr>
        <w:t>ORC</w:t>
      </w:r>
      <w:r w:rsidRPr="00AD668D">
        <w:t>|OF|501145^2202|||||||20140710|10000000225^TERRELL^GAIL|||^^^500|502-233-2355</w:t>
      </w:r>
    </w:p>
    <w:p w14:paraId="20014827" w14:textId="77777777" w:rsidR="00D12CD9" w:rsidRPr="00AD668D" w:rsidRDefault="00D12CD9" w:rsidP="00310407">
      <w:r w:rsidRPr="00AD668D">
        <w:rPr>
          <w:b/>
        </w:rPr>
        <w:t>RXD</w:t>
      </w:r>
      <w:r w:rsidRPr="00AD668D">
        <w:t>|1|^NAPROXEN 125MG/5ML SUSP^NDC|20140710000000-0400|10|||404366::1|||^RADIOLOGIST^ONE^^^^^^^^^^^^^2&amp;VEHU SITE^^^20140717162300-0400||10</w:t>
      </w:r>
    </w:p>
    <w:p w14:paraId="6C39CE3E" w14:textId="77777777" w:rsidR="00D12CD9" w:rsidRPr="00D12CD9" w:rsidRDefault="00D12CD9" w:rsidP="00D12CD9">
      <w:pPr>
        <w:pStyle w:val="BodyText"/>
      </w:pPr>
    </w:p>
    <w:p w14:paraId="00AA04B5" w14:textId="77777777" w:rsidR="008A3D94" w:rsidRDefault="008A3D94" w:rsidP="004F6FB2">
      <w:pPr>
        <w:pStyle w:val="Heading1"/>
      </w:pPr>
      <w:bookmarkStart w:id="445" w:name="_Toc381778480"/>
      <w:bookmarkStart w:id="446" w:name="_Toc439226862"/>
      <w:r>
        <w:t>Human-Machine Interface</w:t>
      </w:r>
      <w:bookmarkEnd w:id="445"/>
      <w:bookmarkEnd w:id="446"/>
    </w:p>
    <w:p w14:paraId="158341B0" w14:textId="77777777" w:rsidR="00967F97" w:rsidRDefault="00967F97" w:rsidP="00310407">
      <w:r>
        <w:t>The OneVA Pharmacy</w:t>
      </w:r>
      <w:r w:rsidRPr="00A958D7">
        <w:t xml:space="preserve"> Implementation</w:t>
      </w:r>
      <w:r>
        <w:t xml:space="preserve"> project will utilize existing Vista functionality to the fullest extent possible.</w:t>
      </w:r>
    </w:p>
    <w:p w14:paraId="677BBDAD" w14:textId="77777777" w:rsidR="008A3D94" w:rsidRDefault="008A3D94" w:rsidP="00614783">
      <w:pPr>
        <w:pStyle w:val="Heading2"/>
      </w:pPr>
      <w:bookmarkStart w:id="447" w:name="_Toc381778481"/>
      <w:bookmarkStart w:id="448" w:name="_Toc439226863"/>
      <w:r>
        <w:t>Interface Design Rules</w:t>
      </w:r>
      <w:bookmarkEnd w:id="447"/>
      <w:bookmarkEnd w:id="448"/>
    </w:p>
    <w:p w14:paraId="58AEC4EF" w14:textId="4952969E" w:rsidR="008A3D94" w:rsidRDefault="00A958D7" w:rsidP="00A958D7">
      <w:r>
        <w:t>Not Applicable.</w:t>
      </w:r>
    </w:p>
    <w:p w14:paraId="43C5DFB6" w14:textId="77777777" w:rsidR="008A3D94" w:rsidRDefault="008A3D94" w:rsidP="00614783">
      <w:pPr>
        <w:pStyle w:val="Heading2"/>
      </w:pPr>
      <w:bookmarkStart w:id="449" w:name="_Toc381778482"/>
      <w:bookmarkStart w:id="450" w:name="_Toc439226864"/>
      <w:r>
        <w:t>Inputs</w:t>
      </w:r>
      <w:bookmarkEnd w:id="449"/>
      <w:bookmarkEnd w:id="450"/>
    </w:p>
    <w:p w14:paraId="62339927" w14:textId="6C197226" w:rsidR="008A3D94" w:rsidRDefault="00A958D7" w:rsidP="00A958D7">
      <w:r>
        <w:t>Not Applicable</w:t>
      </w:r>
    </w:p>
    <w:p w14:paraId="708748E1" w14:textId="77777777" w:rsidR="008A3D94" w:rsidRDefault="008A3D94" w:rsidP="00614783">
      <w:pPr>
        <w:pStyle w:val="Heading2"/>
      </w:pPr>
      <w:bookmarkStart w:id="451" w:name="_Toc381778483"/>
      <w:bookmarkStart w:id="452" w:name="_Toc439226865"/>
      <w:r>
        <w:t>Outputs</w:t>
      </w:r>
      <w:bookmarkEnd w:id="451"/>
      <w:bookmarkEnd w:id="452"/>
    </w:p>
    <w:p w14:paraId="1103C62B" w14:textId="77777777" w:rsidR="008A3D94" w:rsidRDefault="008A3D94" w:rsidP="00310407">
      <w:pPr>
        <w:pStyle w:val="InstructionalText1"/>
      </w:pPr>
      <w:r>
        <w:t>Describe the system output design relative to the user. System outputs include reports, data display screens, query results, etc.</w:t>
      </w:r>
    </w:p>
    <w:p w14:paraId="58D61EC9" w14:textId="77777777" w:rsidR="008A3D94" w:rsidRDefault="008A3D94" w:rsidP="00310407">
      <w:pPr>
        <w:pStyle w:val="InstructionalText1"/>
      </w:pPr>
      <w:r>
        <w:t xml:space="preserve">Identify the following, if appropriate: </w:t>
      </w:r>
    </w:p>
    <w:p w14:paraId="2967E395" w14:textId="77777777" w:rsidR="008A3D94" w:rsidRDefault="008A3D94" w:rsidP="004F6FB2">
      <w:pPr>
        <w:pStyle w:val="InstructionalBullet1"/>
      </w:pPr>
      <w:r>
        <w:t>Access restrictions or security considerations</w:t>
      </w:r>
    </w:p>
    <w:p w14:paraId="11928773" w14:textId="77777777" w:rsidR="008A3D94" w:rsidRDefault="008A3D94" w:rsidP="004F6FB2">
      <w:pPr>
        <w:pStyle w:val="InstructionalBullet1"/>
      </w:pPr>
      <w:r>
        <w:t>Description of the purpose of the output</w:t>
      </w:r>
    </w:p>
    <w:p w14:paraId="3D6302B8" w14:textId="77777777" w:rsidR="008A3D94" w:rsidRDefault="008A3D94" w:rsidP="004F6FB2">
      <w:pPr>
        <w:pStyle w:val="InstructionalBullet1"/>
      </w:pPr>
      <w:r>
        <w:t>Report requirements, including frequency of periodic reports</w:t>
      </w:r>
    </w:p>
    <w:p w14:paraId="1A6C32AD" w14:textId="77777777" w:rsidR="008A3D94" w:rsidRDefault="008A3D94" w:rsidP="004F6FB2">
      <w:pPr>
        <w:pStyle w:val="InstructionalBullet1"/>
      </w:pPr>
      <w:r>
        <w:t>Screen contents. (Provide a graphic representation of each layout. Define all data elements associated with the layout).</w:t>
      </w:r>
    </w:p>
    <w:p w14:paraId="43E0C48E" w14:textId="7A3092D4" w:rsidR="008A3D94" w:rsidRDefault="008A3D94" w:rsidP="00614783">
      <w:pPr>
        <w:pStyle w:val="Heading2"/>
      </w:pPr>
      <w:bookmarkStart w:id="453" w:name="_Toc381778484"/>
      <w:bookmarkStart w:id="454" w:name="_Toc439226866"/>
      <w:r>
        <w:t>Navigation Hierarchy</w:t>
      </w:r>
      <w:bookmarkEnd w:id="453"/>
      <w:bookmarkEnd w:id="454"/>
    </w:p>
    <w:p w14:paraId="07B24167" w14:textId="77777777" w:rsidR="002A1D01" w:rsidRDefault="00A958D7" w:rsidP="002A1D01">
      <w:pPr>
        <w:pStyle w:val="BodyText"/>
        <w:keepNext/>
      </w:pPr>
      <w:r>
        <w:object w:dxaOrig="12916" w:dyaOrig="9331" w14:anchorId="1CF712C6">
          <v:shape id="_x0000_i1026" type="#_x0000_t75" alt="The image displays the OneVA Pharmacy High-Level Context Diagram." style="width:468.75pt;height:339pt" o:ole="">
            <v:imagedata r:id="rId15" o:title=""/>
          </v:shape>
          <o:OLEObject Type="Embed" ProgID="Visio.Drawing.15" ShapeID="_x0000_i1026" DrawAspect="Content" ObjectID="_1512969261" r:id="rId35"/>
        </w:object>
      </w:r>
    </w:p>
    <w:p w14:paraId="347DD8A9" w14:textId="69DA745C" w:rsidR="00A958D7" w:rsidRPr="002A1D01" w:rsidRDefault="002A1D01" w:rsidP="004742D4">
      <w:pPr>
        <w:pStyle w:val="Caption"/>
      </w:pPr>
      <w:bookmarkStart w:id="455" w:name="_Toc439226899"/>
      <w:r w:rsidRPr="002A1D01">
        <w:t xml:space="preserve">Figure </w:t>
      </w:r>
      <w:fldSimple w:instr=" SEQ Figure \* ARABIC ">
        <w:r w:rsidR="00764584">
          <w:rPr>
            <w:noProof/>
          </w:rPr>
          <w:t>26</w:t>
        </w:r>
      </w:fldSimple>
      <w:r w:rsidRPr="002A1D01">
        <w:t>: Navigational Hierarchy</w:t>
      </w:r>
      <w:bookmarkEnd w:id="455"/>
    </w:p>
    <w:p w14:paraId="7E71D575" w14:textId="77777777" w:rsidR="008A3D94" w:rsidRDefault="00541075" w:rsidP="00D25B64">
      <w:pPr>
        <w:pStyle w:val="Heading3"/>
      </w:pPr>
      <w:bookmarkStart w:id="456" w:name="_Toc439226867"/>
      <w:r>
        <w:t>Prescription Display</w:t>
      </w:r>
      <w:bookmarkEnd w:id="456"/>
    </w:p>
    <w:p w14:paraId="7016E79B" w14:textId="77777777" w:rsidR="00541075" w:rsidRDefault="00541075" w:rsidP="00310407">
      <w:r>
        <w:t xml:space="preserve">PSO LM BACKDOOR ORDERS will be modified to display remote Rx’s in the same screen where the local Rx’s are displayed for a patient. The remote prescriptions will occur after any local Rx’s and will have a section header ‘-----SITE NAME (SITE NUMBER)----‘delineation. Leveraging existing functionality means less training, and more immediate familiarity with the process. </w:t>
      </w:r>
    </w:p>
    <w:p w14:paraId="39C01A1F" w14:textId="77777777" w:rsidR="00541075" w:rsidRDefault="00541075" w:rsidP="00310407">
      <w:r>
        <w:t>Once the user selects to ‘Refill’ or ‘Partially Refill’, a prompt will display to enter the required information for sending a request to the ‘originating’ system, so that the refill or partial fill may be completed and the Rx data updated.</w:t>
      </w:r>
    </w:p>
    <w:p w14:paraId="19B6F7FF" w14:textId="77777777" w:rsidR="00541075" w:rsidRDefault="00541075" w:rsidP="00310407">
      <w:r>
        <w:t>The ‘Select Order’ function within PSO LM BACKDOOR ORDERS will be modified to differentiate between the local and remote orders and pull from the remote order ^XTMP array when needed.</w:t>
      </w:r>
    </w:p>
    <w:p w14:paraId="1B54B839" w14:textId="77777777" w:rsidR="00541075" w:rsidRDefault="00541075" w:rsidP="00310407">
      <w:r>
        <w:t>Once the user has selected the order, a new option will be available to either ‘refill remote order’ or ‘partial refill remote order’.  The updates to the data will occur on the system of origin. Additional fields will be added to the Prescription file (#52) but have yet to be fully determined. The fields will include, remote pharmacist name, remote pharmacist phone number, and remote filling site.</w:t>
      </w:r>
    </w:p>
    <w:p w14:paraId="1C2C1A3B" w14:textId="77777777" w:rsidR="00541075" w:rsidRDefault="00541075" w:rsidP="00310407">
      <w:r>
        <w:t>A new local file will be added to hold the information about the remote prescription that has been filled. This file will contain information about the site, Rx number, pharmacist who filled the Rx, and the date the prescription was filled in the ‘local’ system. This file will be used for reporting and tracking purposes.</w:t>
      </w:r>
    </w:p>
    <w:p w14:paraId="62F713C3" w14:textId="77777777" w:rsidR="00541075" w:rsidRPr="00FA1BF4" w:rsidRDefault="00541075" w:rsidP="00310407">
      <w:r>
        <w:t>Additional options may be made available for reprinting of labels.</w:t>
      </w:r>
    </w:p>
    <w:p w14:paraId="3BBE00DF" w14:textId="77777777" w:rsidR="00541075" w:rsidRDefault="00541075" w:rsidP="00310407"/>
    <w:p w14:paraId="03344D79" w14:textId="77777777" w:rsidR="00541075" w:rsidRDefault="00541075" w:rsidP="00962491">
      <w:pPr>
        <w:pStyle w:val="BodyText"/>
        <w:jc w:val="center"/>
      </w:pPr>
      <w:r>
        <w:rPr>
          <w:noProof/>
        </w:rPr>
        <w:drawing>
          <wp:inline distT="0" distB="0" distL="0" distR="0" wp14:anchorId="5187E24B" wp14:editId="49F15BFA">
            <wp:extent cx="5943600" cy="3703955"/>
            <wp:effectExtent l="0" t="0" r="0" b="0"/>
            <wp:docPr id="20" name="Picture 20" descr="The image displays an example of the Medication Profile screen." title="Medication Pro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03955"/>
                    </a:xfrm>
                    <a:prstGeom prst="rect">
                      <a:avLst/>
                    </a:prstGeom>
                  </pic:spPr>
                </pic:pic>
              </a:graphicData>
            </a:graphic>
          </wp:inline>
        </w:drawing>
      </w:r>
    </w:p>
    <w:p w14:paraId="088CC200" w14:textId="77777777" w:rsidR="00541075" w:rsidRPr="00541075" w:rsidRDefault="00541075" w:rsidP="00962491">
      <w:pPr>
        <w:pStyle w:val="BodyText"/>
        <w:jc w:val="center"/>
      </w:pPr>
      <w:r>
        <w:rPr>
          <w:noProof/>
        </w:rPr>
        <w:drawing>
          <wp:inline distT="0" distB="0" distL="0" distR="0" wp14:anchorId="7BDB929B" wp14:editId="2F42EF9C">
            <wp:extent cx="5943600" cy="3842385"/>
            <wp:effectExtent l="0" t="0" r="0" b="5715"/>
            <wp:docPr id="18" name="Picture 18" descr="The image displays the Remote OP Medications Active screen." title="Remote OP Medications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AFB1F78" w14:textId="77777777" w:rsidR="00962491" w:rsidRDefault="00962491" w:rsidP="00962491">
      <w:bookmarkStart w:id="457" w:name="_Toc381778491"/>
      <w:r>
        <w:br w:type="page"/>
      </w:r>
    </w:p>
    <w:p w14:paraId="2EF3022C" w14:textId="77777777" w:rsidR="00AD4E85" w:rsidRDefault="004E698E" w:rsidP="00625FBB">
      <w:pPr>
        <w:pStyle w:val="Heading1"/>
      </w:pPr>
      <w:bookmarkStart w:id="458" w:name="_Toc439226868"/>
      <w:r>
        <w:t>Attachment A – Approval Signatures</w:t>
      </w:r>
      <w:bookmarkEnd w:id="457"/>
      <w:bookmarkEnd w:id="458"/>
    </w:p>
    <w:p w14:paraId="3BA7166F" w14:textId="77777777" w:rsidR="000B7059" w:rsidRDefault="000B7059" w:rsidP="00310407">
      <w:r w:rsidRPr="004F0890">
        <w:t>This section is used to doc</w:t>
      </w:r>
      <w:r>
        <w:t xml:space="preserve">ument the approval of the OneVA Pharmacy </w:t>
      </w:r>
      <w:r w:rsidRPr="000B7059">
        <w:t xml:space="preserve">Implementation </w:t>
      </w:r>
      <w:r>
        <w:t>System Design Document</w:t>
      </w:r>
      <w:r w:rsidRPr="004F0890">
        <w:t xml:space="preserve"> during the Formal Review.  The review should be ideally conducted face to face where signatures can be obtained ‘live’ during the review however the following fo</w:t>
      </w:r>
      <w:r>
        <w:t>rms of approval are acceptable:</w:t>
      </w:r>
    </w:p>
    <w:p w14:paraId="14146440" w14:textId="77777777" w:rsidR="000B7059" w:rsidRPr="004F0890" w:rsidRDefault="000B7059" w:rsidP="00310407">
      <w:r w:rsidRPr="004F0890">
        <w:t xml:space="preserve">1.  Physical signatures obtained face to face or via fax </w:t>
      </w:r>
    </w:p>
    <w:p w14:paraId="6D56A4CB" w14:textId="77777777" w:rsidR="000B7059" w:rsidRPr="004F0890" w:rsidRDefault="000B7059" w:rsidP="00310407">
      <w:r w:rsidRPr="004F0890">
        <w:t xml:space="preserve">2.  Digital signatures tied cryptographically to the signer </w:t>
      </w:r>
    </w:p>
    <w:p w14:paraId="2FFCECC5" w14:textId="77777777" w:rsidR="000B7059" w:rsidRDefault="000B7059" w:rsidP="00310407">
      <w:r w:rsidRPr="004F0890">
        <w:t>3.  /es/ in the signature block provided that a separate digitally signed e-mail indicating the signer’s approval is provided and kept with the document</w:t>
      </w:r>
    </w:p>
    <w:p w14:paraId="15140022" w14:textId="77777777" w:rsidR="000B7059" w:rsidRPr="004F0890" w:rsidRDefault="000B7059" w:rsidP="00310407">
      <w:r w:rsidRPr="004F0890">
        <w:t>The following members of the governing Integrated Project Team (IPT) are required to sign.  Please annotate signature blocks accordingly.</w:t>
      </w:r>
    </w:p>
    <w:p w14:paraId="3B55E587" w14:textId="77777777" w:rsidR="000B7059" w:rsidRPr="000B7059" w:rsidRDefault="000B7059" w:rsidP="000B7059">
      <w:pPr>
        <w:pStyle w:val="BodyText"/>
      </w:pPr>
    </w:p>
    <w:p w14:paraId="69534954" w14:textId="77777777" w:rsidR="000B7059" w:rsidRPr="000B7059" w:rsidRDefault="000B7059" w:rsidP="000B7059">
      <w:pPr>
        <w:pStyle w:val="BodyText"/>
        <w:rPr>
          <w:rStyle w:val="InstructionalText1Char"/>
          <w:color w:val="auto"/>
        </w:rPr>
      </w:pPr>
      <w:r w:rsidRPr="000B7059">
        <w:t>REVIEW DATE:</w:t>
      </w:r>
    </w:p>
    <w:p w14:paraId="3B30FAD3" w14:textId="77777777" w:rsidR="000B7059" w:rsidRPr="000B7059" w:rsidRDefault="000B7059" w:rsidP="000B7059">
      <w:pPr>
        <w:pStyle w:val="BodyText"/>
        <w:rPr>
          <w:rStyle w:val="InstructionalText1Char"/>
          <w:color w:val="auto"/>
        </w:rPr>
      </w:pPr>
      <w:r w:rsidRPr="000B7059">
        <w:t>SCRIBE:</w:t>
      </w:r>
    </w:p>
    <w:p w14:paraId="61134C4A" w14:textId="77777777" w:rsidR="000B7059" w:rsidRDefault="000B7059" w:rsidP="000B7059">
      <w:pPr>
        <w:pStyle w:val="BodyText"/>
      </w:pPr>
    </w:p>
    <w:p w14:paraId="3C629258" w14:textId="77777777" w:rsidR="000B7059" w:rsidRDefault="000B7059" w:rsidP="000B7059">
      <w:pPr>
        <w:pStyle w:val="BodyText"/>
      </w:pPr>
      <w:r>
        <w:t xml:space="preserve">Signed: </w:t>
      </w:r>
    </w:p>
    <w:p w14:paraId="2C94FD2E" w14:textId="77777777" w:rsidR="000B7059" w:rsidRDefault="000B7059" w:rsidP="000B7059">
      <w:pPr>
        <w:pStyle w:val="BodyText"/>
      </w:pPr>
    </w:p>
    <w:p w14:paraId="6AC1A4ED" w14:textId="77777777" w:rsidR="000B7059" w:rsidRDefault="000B7059" w:rsidP="000B7059">
      <w:pPr>
        <w:pStyle w:val="BodyText"/>
      </w:pPr>
      <w:r>
        <w:t>______________________________________________________________________________</w:t>
      </w:r>
    </w:p>
    <w:p w14:paraId="21E1026C" w14:textId="77777777" w:rsidR="000B7059" w:rsidRDefault="000B7059" w:rsidP="000B7059">
      <w:pPr>
        <w:pStyle w:val="BodyText"/>
        <w:tabs>
          <w:tab w:val="left" w:pos="7920"/>
          <w:tab w:val="left" w:pos="11520"/>
        </w:tabs>
      </w:pPr>
      <w:r>
        <w:t>Joshua Patterson</w:t>
      </w:r>
      <w:r w:rsidRPr="00A97E12">
        <w:t xml:space="preserve"> </w:t>
      </w:r>
      <w:r>
        <w:tab/>
        <w:t>Date</w:t>
      </w:r>
    </w:p>
    <w:p w14:paraId="5026B968" w14:textId="77777777" w:rsidR="000B7059" w:rsidRDefault="000B7059" w:rsidP="000B7059">
      <w:pPr>
        <w:pStyle w:val="BodyText"/>
        <w:tabs>
          <w:tab w:val="left" w:pos="7920"/>
          <w:tab w:val="left" w:pos="11520"/>
        </w:tabs>
      </w:pPr>
      <w:r>
        <w:t>Integrated Project Team (IPT) Chair</w:t>
      </w:r>
    </w:p>
    <w:p w14:paraId="78A3B241" w14:textId="77777777" w:rsidR="000B7059" w:rsidRDefault="000B7059" w:rsidP="000B7059">
      <w:pPr>
        <w:pStyle w:val="BodyText"/>
      </w:pPr>
    </w:p>
    <w:p w14:paraId="3AFA61E6" w14:textId="77777777" w:rsidR="000B7059" w:rsidRDefault="000B7059" w:rsidP="000B7059">
      <w:pPr>
        <w:pStyle w:val="BodyText"/>
      </w:pPr>
      <w:r>
        <w:t>______________________________________________________________________________</w:t>
      </w:r>
    </w:p>
    <w:p w14:paraId="328A78D1" w14:textId="77777777" w:rsidR="000B7059" w:rsidRDefault="000B7059" w:rsidP="000B7059">
      <w:pPr>
        <w:pStyle w:val="BodyText"/>
        <w:tabs>
          <w:tab w:val="left" w:pos="7920"/>
          <w:tab w:val="left" w:pos="11520"/>
        </w:tabs>
      </w:pPr>
      <w:r>
        <w:t>Michael Valentino</w:t>
      </w:r>
      <w:r>
        <w:tab/>
        <w:t>Date</w:t>
      </w:r>
    </w:p>
    <w:p w14:paraId="0549AF9D" w14:textId="77777777" w:rsidR="000B7059" w:rsidRDefault="000B7059" w:rsidP="000B7059">
      <w:pPr>
        <w:pStyle w:val="BodyText"/>
      </w:pPr>
      <w:r>
        <w:t>Business Sponsor</w:t>
      </w:r>
    </w:p>
    <w:p w14:paraId="76E2CAA9" w14:textId="77777777" w:rsidR="000B7059" w:rsidRDefault="000B7059" w:rsidP="000B7059">
      <w:pPr>
        <w:pStyle w:val="BodyText"/>
      </w:pPr>
    </w:p>
    <w:p w14:paraId="7585B12C" w14:textId="77777777" w:rsidR="000B7059" w:rsidRDefault="000B7059" w:rsidP="000B7059">
      <w:pPr>
        <w:pStyle w:val="BodyText"/>
      </w:pPr>
      <w:r>
        <w:t xml:space="preserve">______________________________________________________________________________ </w:t>
      </w:r>
    </w:p>
    <w:p w14:paraId="24EAE7E3" w14:textId="77777777" w:rsidR="000B7059" w:rsidRDefault="000B7059" w:rsidP="000B7059">
      <w:pPr>
        <w:pStyle w:val="BodyText"/>
        <w:tabs>
          <w:tab w:val="left" w:pos="7920"/>
        </w:tabs>
      </w:pPr>
      <w:r>
        <w:t>Cecelia Wray</w:t>
      </w:r>
      <w:r w:rsidRPr="00A97E12">
        <w:t xml:space="preserve"> </w:t>
      </w:r>
      <w:r>
        <w:tab/>
        <w:t>Date</w:t>
      </w:r>
    </w:p>
    <w:p w14:paraId="62CEAF87" w14:textId="77777777" w:rsidR="000B7059" w:rsidRDefault="000B7059" w:rsidP="000B7059">
      <w:pPr>
        <w:pStyle w:val="BodyText"/>
        <w:tabs>
          <w:tab w:val="left" w:pos="7920"/>
        </w:tabs>
      </w:pPr>
      <w:r>
        <w:t>Project Manager</w:t>
      </w:r>
    </w:p>
    <w:p w14:paraId="2E30B37F" w14:textId="77777777" w:rsidR="004E698E" w:rsidRDefault="004E698E" w:rsidP="00310407"/>
    <w:p w14:paraId="1D62E6BB" w14:textId="77777777" w:rsidR="004E698E" w:rsidRDefault="004E698E" w:rsidP="00310407">
      <w:r>
        <w:br w:type="page"/>
      </w:r>
    </w:p>
    <w:p w14:paraId="763A545E" w14:textId="77777777" w:rsidR="00912533" w:rsidRDefault="00912533" w:rsidP="00912533">
      <w:pPr>
        <w:pStyle w:val="Appendix1"/>
      </w:pPr>
      <w:bookmarkStart w:id="459" w:name="_Toc381778492"/>
      <w:r w:rsidRPr="00912533">
        <w:t>Additional Information</w:t>
      </w:r>
      <w:bookmarkEnd w:id="459"/>
      <w:r w:rsidRPr="00912533">
        <w:t xml:space="preserve"> </w:t>
      </w:r>
    </w:p>
    <w:p w14:paraId="0A3BB27A" w14:textId="77777777" w:rsidR="00612D0A" w:rsidRDefault="00612D0A" w:rsidP="00614783">
      <w:pPr>
        <w:pStyle w:val="Appendix11"/>
      </w:pPr>
      <w:bookmarkStart w:id="460" w:name="_Toc381778493"/>
      <w:bookmarkStart w:id="461" w:name="_Toc381778335"/>
      <w:bookmarkStart w:id="462" w:name="_Toc439226869"/>
      <w:r w:rsidRPr="00210591">
        <w:t>Identification</w:t>
      </w:r>
      <w:bookmarkEnd w:id="461"/>
      <w:r>
        <w:t xml:space="preserve"> of </w:t>
      </w:r>
      <w:r w:rsidR="00B46164">
        <w:t>Technology</w:t>
      </w:r>
      <w:r>
        <w:t xml:space="preserve"> and Standards</w:t>
      </w:r>
      <w:bookmarkEnd w:id="462"/>
    </w:p>
    <w:p w14:paraId="2F3ABB9A" w14:textId="77777777" w:rsidR="000B7059" w:rsidRDefault="000B7059" w:rsidP="00310407">
      <w:r>
        <w:t>Reference materials includes the following:</w:t>
      </w:r>
    </w:p>
    <w:p w14:paraId="7B3BCF25" w14:textId="77777777" w:rsidR="000B7059" w:rsidRDefault="000B7059" w:rsidP="003C3284">
      <w:pPr>
        <w:pStyle w:val="ListParagraph"/>
        <w:numPr>
          <w:ilvl w:val="0"/>
          <w:numId w:val="16"/>
        </w:numPr>
        <w:jc w:val="left"/>
      </w:pPr>
      <w:r>
        <w:t xml:space="preserve">IEEE 2016-2009, Systems Design / Software Design Descriptions – </w:t>
      </w:r>
      <w:hyperlink r:id="rId38">
        <w:r w:rsidRPr="00392C1C">
          <w:rPr>
            <w:color w:val="1155CC"/>
            <w:u w:val="single"/>
          </w:rPr>
          <w:t>http://standards.ieee.org/findstds/standard/1016-2009.html</w:t>
        </w:r>
      </w:hyperlink>
    </w:p>
    <w:p w14:paraId="4086B43B" w14:textId="77777777" w:rsidR="000B7059" w:rsidRDefault="000B7059" w:rsidP="003C3284">
      <w:pPr>
        <w:pStyle w:val="ListParagraph"/>
        <w:numPr>
          <w:ilvl w:val="0"/>
          <w:numId w:val="16"/>
        </w:numPr>
        <w:jc w:val="left"/>
      </w:pPr>
      <w:r>
        <w:t xml:space="preserve">HL7 Messaging Standard v2.5.1 - </w:t>
      </w:r>
      <w:hyperlink r:id="rId39">
        <w:r w:rsidRPr="00392C1C">
          <w:rPr>
            <w:color w:val="1155CC"/>
            <w:u w:val="single"/>
          </w:rPr>
          <w:t>http://www.hl7.org/implement/standards/product_brief.cfm?product_id=144</w:t>
        </w:r>
      </w:hyperlink>
    </w:p>
    <w:p w14:paraId="0ABD0398" w14:textId="77777777" w:rsidR="000B7059" w:rsidRDefault="000B7059" w:rsidP="003C3284">
      <w:pPr>
        <w:pStyle w:val="ListParagraph"/>
        <w:numPr>
          <w:ilvl w:val="0"/>
          <w:numId w:val="16"/>
        </w:numPr>
        <w:jc w:val="left"/>
      </w:pPr>
      <w:r>
        <w:t>VA118-13-R-0445, B.3 Performance Work Statement issued 2013-07-26</w:t>
      </w:r>
    </w:p>
    <w:p w14:paraId="103F8EA0" w14:textId="77777777" w:rsidR="000B7059" w:rsidRDefault="000B7059" w:rsidP="003C3284">
      <w:pPr>
        <w:pStyle w:val="ListParagraph"/>
        <w:numPr>
          <w:ilvl w:val="0"/>
          <w:numId w:val="16"/>
        </w:numPr>
        <w:jc w:val="left"/>
      </w:pPr>
      <w:r>
        <w:t xml:space="preserve">Medical Domain Web Services (MDWS) documentation - </w:t>
      </w:r>
      <w:hyperlink r:id="rId40">
        <w:r w:rsidRPr="00392C1C">
          <w:rPr>
            <w:color w:val="1155CC"/>
            <w:u w:val="single"/>
          </w:rPr>
          <w:t>http://va.gov/vdl/application.asp?appid=192</w:t>
        </w:r>
      </w:hyperlink>
    </w:p>
    <w:p w14:paraId="714F50A3" w14:textId="77777777" w:rsidR="000B7059" w:rsidRDefault="000B7059" w:rsidP="003C3284">
      <w:pPr>
        <w:pStyle w:val="ListParagraph"/>
        <w:numPr>
          <w:ilvl w:val="0"/>
          <w:numId w:val="16"/>
        </w:numPr>
        <w:jc w:val="left"/>
      </w:pPr>
      <w:r>
        <w:t xml:space="preserve">HL7 (VistA Messaging) documentation - </w:t>
      </w:r>
      <w:hyperlink r:id="rId41">
        <w:r w:rsidRPr="00392C1C">
          <w:rPr>
            <w:color w:val="1155CC"/>
            <w:u w:val="single"/>
          </w:rPr>
          <w:t>http://va.gov/vdl/application.asp?appid=8</w:t>
        </w:r>
      </w:hyperlink>
    </w:p>
    <w:p w14:paraId="0AD5661E" w14:textId="77777777" w:rsidR="000B7059" w:rsidRPr="000B7059" w:rsidRDefault="000B7059" w:rsidP="003C3284">
      <w:pPr>
        <w:pStyle w:val="ListParagraph"/>
        <w:numPr>
          <w:ilvl w:val="0"/>
          <w:numId w:val="16"/>
        </w:numPr>
      </w:pPr>
      <w:r>
        <w:t xml:space="preserve">My HealtheVet documentation - </w:t>
      </w:r>
      <w:hyperlink r:id="rId42">
        <w:r w:rsidRPr="00392C1C">
          <w:rPr>
            <w:color w:val="1155CC"/>
            <w:u w:val="single"/>
          </w:rPr>
          <w:t>http://va.gov/vdl/application.asp?appid=153</w:t>
        </w:r>
      </w:hyperlink>
    </w:p>
    <w:p w14:paraId="37BB4BC4" w14:textId="77777777" w:rsidR="00E459BA" w:rsidRDefault="00E459BA" w:rsidP="00614783">
      <w:pPr>
        <w:pStyle w:val="Appendix11"/>
      </w:pPr>
      <w:bookmarkStart w:id="463" w:name="_Toc381778337"/>
      <w:bookmarkStart w:id="464" w:name="_Toc439226870"/>
      <w:r w:rsidRPr="000C00A4">
        <w:t>Constraining Policies, Directives and Procedures</w:t>
      </w:r>
      <w:bookmarkEnd w:id="463"/>
      <w:bookmarkEnd w:id="464"/>
    </w:p>
    <w:p w14:paraId="275660E4" w14:textId="77777777" w:rsidR="000B7059" w:rsidRPr="000B7059" w:rsidRDefault="000B7059" w:rsidP="000B7059">
      <w:pPr>
        <w:pStyle w:val="BodyText"/>
      </w:pPr>
      <w:r>
        <w:t>Not applicable.</w:t>
      </w:r>
    </w:p>
    <w:p w14:paraId="37CFD7A1" w14:textId="412F3588" w:rsidR="00912533" w:rsidRDefault="00912533" w:rsidP="00614783">
      <w:pPr>
        <w:pStyle w:val="Appendix11"/>
      </w:pPr>
      <w:bookmarkStart w:id="465" w:name="_Toc439226871"/>
      <w:r>
        <w:t>R</w:t>
      </w:r>
      <w:bookmarkEnd w:id="460"/>
      <w:r w:rsidR="00E459BA">
        <w:t>equirements Traceability Matrix</w:t>
      </w:r>
      <w:bookmarkEnd w:id="465"/>
    </w:p>
    <w:p w14:paraId="15E199F8" w14:textId="7966DE0E" w:rsidR="001803EE" w:rsidRDefault="001803EE" w:rsidP="001803EE">
      <w:r>
        <w:t>The Requirements Traceability Matrix can be can be found on GitHub under the VHAINNOVATIONS / One-VA-Pharmacy Repository.</w:t>
      </w:r>
    </w:p>
    <w:p w14:paraId="229A5D2A" w14:textId="77777777" w:rsidR="00912533" w:rsidRDefault="00912533" w:rsidP="00614783">
      <w:pPr>
        <w:pStyle w:val="Appendix11"/>
      </w:pPr>
      <w:bookmarkStart w:id="466" w:name="_Toc381778494"/>
      <w:bookmarkStart w:id="467" w:name="_Toc439226872"/>
      <w:r>
        <w:t>Packaging and Installation</w:t>
      </w:r>
      <w:bookmarkEnd w:id="466"/>
      <w:bookmarkEnd w:id="467"/>
    </w:p>
    <w:p w14:paraId="16F4C7A9" w14:textId="77777777" w:rsidR="00912533" w:rsidRDefault="00912533" w:rsidP="00310407">
      <w:pPr>
        <w:pStyle w:val="InstructionalText1"/>
      </w:pPr>
      <w:r>
        <w:t>Outline any special considerations for software packaging and installation.</w:t>
      </w:r>
    </w:p>
    <w:p w14:paraId="479C6919" w14:textId="77777777" w:rsidR="00912533" w:rsidRDefault="00912533" w:rsidP="00614783">
      <w:pPr>
        <w:pStyle w:val="Appendix11"/>
      </w:pPr>
      <w:bookmarkStart w:id="468" w:name="_Toc381778495"/>
      <w:bookmarkStart w:id="469" w:name="_Toc439226873"/>
      <w:r>
        <w:t>Design Metrics</w:t>
      </w:r>
      <w:bookmarkEnd w:id="468"/>
      <w:bookmarkEnd w:id="469"/>
    </w:p>
    <w:p w14:paraId="5678C197" w14:textId="1041E603" w:rsidR="00532E1F" w:rsidRPr="00FA1BF4" w:rsidRDefault="001803EE" w:rsidP="001803EE">
      <w:r>
        <w:t>Not applicable.</w:t>
      </w:r>
    </w:p>
    <w:sectPr w:rsidR="00532E1F"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E3242" w14:textId="77777777" w:rsidR="00B908D4" w:rsidRDefault="00B908D4" w:rsidP="00310407">
      <w:r>
        <w:separator/>
      </w:r>
    </w:p>
    <w:p w14:paraId="585B0137" w14:textId="77777777" w:rsidR="00B908D4" w:rsidRDefault="00B908D4" w:rsidP="00310407"/>
  </w:endnote>
  <w:endnote w:type="continuationSeparator" w:id="0">
    <w:p w14:paraId="638715E8" w14:textId="77777777" w:rsidR="00B908D4" w:rsidRDefault="00B908D4" w:rsidP="00310407">
      <w:r>
        <w:continuationSeparator/>
      </w:r>
    </w:p>
    <w:p w14:paraId="50603F6B" w14:textId="77777777" w:rsidR="00B908D4" w:rsidRDefault="00B908D4" w:rsidP="00310407"/>
  </w:endnote>
  <w:endnote w:type="continuationNotice" w:id="1">
    <w:p w14:paraId="6C3AA6C6" w14:textId="77777777" w:rsidR="00B908D4" w:rsidRDefault="00B908D4" w:rsidP="00310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51A09" w14:textId="77777777" w:rsidR="001803EE" w:rsidRPr="00A25F76" w:rsidRDefault="001803EE" w:rsidP="00A25F76">
    <w:pPr>
      <w:pStyle w:val="Footer"/>
    </w:pPr>
    <w:r w:rsidRPr="00A25F76">
      <w:t>OneVA Pharmacy Implementation</w:t>
    </w:r>
  </w:p>
  <w:p w14:paraId="5BB4AFF9" w14:textId="562C68A2" w:rsidR="001803EE" w:rsidRPr="00FD2649" w:rsidRDefault="001803EE" w:rsidP="00A25F76">
    <w:pPr>
      <w:pStyle w:val="Footer"/>
      <w:jc w:val="center"/>
      <w:rPr>
        <w:rStyle w:val="PageNumber"/>
      </w:rPr>
    </w:pPr>
    <w:r w:rsidRPr="00372F2A">
      <w:rPr>
        <w:i/>
        <w:color w:val="0000FF"/>
      </w:rPr>
      <w:t xml:space="preserve"> </w:t>
    </w:r>
    <w:r w:rsidRPr="00372F2A">
      <w:t>System Design Document</w:t>
    </w:r>
    <w:r>
      <w:tab/>
    </w:r>
    <w:r>
      <w:rPr>
        <w:rStyle w:val="PageNumber"/>
      </w:rPr>
      <w:fldChar w:fldCharType="begin"/>
    </w:r>
    <w:r>
      <w:rPr>
        <w:rStyle w:val="PageNumber"/>
      </w:rPr>
      <w:instrText xml:space="preserve"> PAGE </w:instrText>
    </w:r>
    <w:r>
      <w:rPr>
        <w:rStyle w:val="PageNumber"/>
      </w:rPr>
      <w:fldChar w:fldCharType="separate"/>
    </w:r>
    <w:r w:rsidR="00764584">
      <w:rPr>
        <w:rStyle w:val="PageNumber"/>
        <w:noProof/>
      </w:rPr>
      <w:t>20</w:t>
    </w:r>
    <w:r>
      <w:rPr>
        <w:rStyle w:val="PageNumber"/>
      </w:rPr>
      <w:fldChar w:fldCharType="end"/>
    </w:r>
    <w:r>
      <w:rPr>
        <w:rStyle w:val="PageNumber"/>
      </w:rPr>
      <w:tab/>
      <w:t>December</w:t>
    </w:r>
    <w:r w:rsidRPr="00A25F76">
      <w:rPr>
        <w:rStyle w:val="PageNumber"/>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B989E" w14:textId="77777777" w:rsidR="00B908D4" w:rsidRDefault="00B908D4" w:rsidP="00310407">
      <w:r>
        <w:separator/>
      </w:r>
    </w:p>
    <w:p w14:paraId="56FACC0D" w14:textId="77777777" w:rsidR="00B908D4" w:rsidRDefault="00B908D4" w:rsidP="00310407"/>
  </w:footnote>
  <w:footnote w:type="continuationSeparator" w:id="0">
    <w:p w14:paraId="48707812" w14:textId="77777777" w:rsidR="00B908D4" w:rsidRDefault="00B908D4" w:rsidP="00310407">
      <w:r>
        <w:continuationSeparator/>
      </w:r>
    </w:p>
    <w:p w14:paraId="1DBB3278" w14:textId="77777777" w:rsidR="00B908D4" w:rsidRDefault="00B908D4" w:rsidP="00310407"/>
  </w:footnote>
  <w:footnote w:type="continuationNotice" w:id="1">
    <w:p w14:paraId="5CB47D7A" w14:textId="77777777" w:rsidR="00B908D4" w:rsidRDefault="00B908D4" w:rsidP="0031040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144"/>
    <w:multiLevelType w:val="hybridMultilevel"/>
    <w:tmpl w:val="FC2C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47A8"/>
    <w:multiLevelType w:val="multilevel"/>
    <w:tmpl w:val="2B2697D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9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F16B8"/>
    <w:multiLevelType w:val="hybridMultilevel"/>
    <w:tmpl w:val="B1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9D5530F"/>
    <w:multiLevelType w:val="hybridMultilevel"/>
    <w:tmpl w:val="7BE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63B6B"/>
    <w:multiLevelType w:val="hybridMultilevel"/>
    <w:tmpl w:val="8B6A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79E4"/>
    <w:multiLevelType w:val="hybridMultilevel"/>
    <w:tmpl w:val="0216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4C0D9A"/>
    <w:multiLevelType w:val="hybridMultilevel"/>
    <w:tmpl w:val="FED0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732434E"/>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0" w15:restartNumberingAfterBreak="0">
    <w:nsid w:val="3BB25422"/>
    <w:multiLevelType w:val="hybridMultilevel"/>
    <w:tmpl w:val="401E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95EC5"/>
    <w:multiLevelType w:val="hybridMultilevel"/>
    <w:tmpl w:val="F1E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B02CD"/>
    <w:multiLevelType w:val="hybridMultilevel"/>
    <w:tmpl w:val="2EB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52779"/>
    <w:multiLevelType w:val="hybridMultilevel"/>
    <w:tmpl w:val="190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8DC69CE"/>
    <w:multiLevelType w:val="hybridMultilevel"/>
    <w:tmpl w:val="E0E44A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C3C6B"/>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5"/>
  </w:num>
  <w:num w:numId="4">
    <w:abstractNumId w:val="34"/>
  </w:num>
  <w:num w:numId="5">
    <w:abstractNumId w:val="38"/>
  </w:num>
  <w:num w:numId="6">
    <w:abstractNumId w:val="29"/>
  </w:num>
  <w:num w:numId="7">
    <w:abstractNumId w:val="14"/>
  </w:num>
  <w:num w:numId="8">
    <w:abstractNumId w:val="10"/>
  </w:num>
  <w:num w:numId="9">
    <w:abstractNumId w:val="17"/>
  </w:num>
  <w:num w:numId="10">
    <w:abstractNumId w:val="25"/>
  </w:num>
  <w:num w:numId="11">
    <w:abstractNumId w:val="16"/>
  </w:num>
  <w:num w:numId="12">
    <w:abstractNumId w:val="31"/>
  </w:num>
  <w:num w:numId="13">
    <w:abstractNumId w:val="1"/>
  </w:num>
  <w:num w:numId="14">
    <w:abstractNumId w:val="21"/>
  </w:num>
  <w:num w:numId="15">
    <w:abstractNumId w:val="13"/>
  </w:num>
  <w:num w:numId="16">
    <w:abstractNumId w:val="24"/>
  </w:num>
  <w:num w:numId="17">
    <w:abstractNumId w:val="30"/>
  </w:num>
  <w:num w:numId="18">
    <w:abstractNumId w:val="20"/>
  </w:num>
  <w:num w:numId="19">
    <w:abstractNumId w:val="22"/>
  </w:num>
  <w:num w:numId="20">
    <w:abstractNumId w:val="18"/>
  </w:num>
  <w:num w:numId="21">
    <w:abstractNumId w:val="23"/>
  </w:num>
  <w:num w:numId="22">
    <w:abstractNumId w:val="36"/>
  </w:num>
  <w:num w:numId="23">
    <w:abstractNumId w:val="26"/>
  </w:num>
  <w:num w:numId="24">
    <w:abstractNumId w:val="11"/>
  </w:num>
  <w:num w:numId="25">
    <w:abstractNumId w:val="28"/>
  </w:num>
  <w:num w:numId="26">
    <w:abstractNumId w:val="19"/>
  </w:num>
  <w:num w:numId="27">
    <w:abstractNumId w:val="12"/>
  </w:num>
  <w:num w:numId="28">
    <w:abstractNumId w:val="4"/>
  </w:num>
  <w:num w:numId="29">
    <w:abstractNumId w:val="15"/>
  </w:num>
  <w:num w:numId="30">
    <w:abstractNumId w:val="27"/>
  </w:num>
  <w:num w:numId="31">
    <w:abstractNumId w:val="6"/>
  </w:num>
  <w:num w:numId="32">
    <w:abstractNumId w:val="37"/>
  </w:num>
  <w:num w:numId="33">
    <w:abstractNumId w:val="9"/>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
  </w:num>
  <w:num w:numId="40">
    <w:abstractNumId w:val="35"/>
  </w:num>
  <w:num w:numId="41">
    <w:abstractNumId w:val="8"/>
  </w:num>
  <w:num w:numId="42">
    <w:abstractNumId w:val="0"/>
  </w:num>
  <w:num w:numId="43">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58B6"/>
    <w:rsid w:val="000059BA"/>
    <w:rsid w:val="000063A7"/>
    <w:rsid w:val="0000675B"/>
    <w:rsid w:val="00006DB8"/>
    <w:rsid w:val="00007B9F"/>
    <w:rsid w:val="00010105"/>
    <w:rsid w:val="00010140"/>
    <w:rsid w:val="000114B6"/>
    <w:rsid w:val="00011EE6"/>
    <w:rsid w:val="0001226E"/>
    <w:rsid w:val="00014E4E"/>
    <w:rsid w:val="00015AC2"/>
    <w:rsid w:val="00015B83"/>
    <w:rsid w:val="00015CBD"/>
    <w:rsid w:val="000171DA"/>
    <w:rsid w:val="00021EC0"/>
    <w:rsid w:val="000221DC"/>
    <w:rsid w:val="0002576A"/>
    <w:rsid w:val="000263BB"/>
    <w:rsid w:val="00030C06"/>
    <w:rsid w:val="00033B64"/>
    <w:rsid w:val="000340DF"/>
    <w:rsid w:val="00036E7F"/>
    <w:rsid w:val="00040DCD"/>
    <w:rsid w:val="0004636C"/>
    <w:rsid w:val="00047428"/>
    <w:rsid w:val="000504E4"/>
    <w:rsid w:val="000512B6"/>
    <w:rsid w:val="00051BC7"/>
    <w:rsid w:val="00052946"/>
    <w:rsid w:val="0005526E"/>
    <w:rsid w:val="00055BE5"/>
    <w:rsid w:val="0006125C"/>
    <w:rsid w:val="00061CEE"/>
    <w:rsid w:val="00062A6F"/>
    <w:rsid w:val="00063C8E"/>
    <w:rsid w:val="00064481"/>
    <w:rsid w:val="00064BC6"/>
    <w:rsid w:val="000661D4"/>
    <w:rsid w:val="00066A4C"/>
    <w:rsid w:val="00071609"/>
    <w:rsid w:val="00072A6C"/>
    <w:rsid w:val="000759A8"/>
    <w:rsid w:val="0007778C"/>
    <w:rsid w:val="00086A3C"/>
    <w:rsid w:val="00086D68"/>
    <w:rsid w:val="00087D22"/>
    <w:rsid w:val="0009184E"/>
    <w:rsid w:val="000928CB"/>
    <w:rsid w:val="00094ABC"/>
    <w:rsid w:val="000963D9"/>
    <w:rsid w:val="00097801"/>
    <w:rsid w:val="00097874"/>
    <w:rsid w:val="000A6AFB"/>
    <w:rsid w:val="000A6B59"/>
    <w:rsid w:val="000B23F8"/>
    <w:rsid w:val="000B3125"/>
    <w:rsid w:val="000B3899"/>
    <w:rsid w:val="000B4D18"/>
    <w:rsid w:val="000B5DB4"/>
    <w:rsid w:val="000B7059"/>
    <w:rsid w:val="000C00A4"/>
    <w:rsid w:val="000C0394"/>
    <w:rsid w:val="000C14C1"/>
    <w:rsid w:val="000C7616"/>
    <w:rsid w:val="000C7DCB"/>
    <w:rsid w:val="000D1919"/>
    <w:rsid w:val="000D2A67"/>
    <w:rsid w:val="000E1DF1"/>
    <w:rsid w:val="000E3F48"/>
    <w:rsid w:val="000F032C"/>
    <w:rsid w:val="000F3438"/>
    <w:rsid w:val="000F3880"/>
    <w:rsid w:val="000F6457"/>
    <w:rsid w:val="00100F87"/>
    <w:rsid w:val="00101B1F"/>
    <w:rsid w:val="0010320F"/>
    <w:rsid w:val="00104399"/>
    <w:rsid w:val="001046AA"/>
    <w:rsid w:val="001058A0"/>
    <w:rsid w:val="0010664C"/>
    <w:rsid w:val="00107971"/>
    <w:rsid w:val="0011027C"/>
    <w:rsid w:val="00113568"/>
    <w:rsid w:val="00116162"/>
    <w:rsid w:val="0012060D"/>
    <w:rsid w:val="00122570"/>
    <w:rsid w:val="00124B8B"/>
    <w:rsid w:val="00126AD2"/>
    <w:rsid w:val="00133422"/>
    <w:rsid w:val="0014470A"/>
    <w:rsid w:val="001462E5"/>
    <w:rsid w:val="00146F91"/>
    <w:rsid w:val="0014775B"/>
    <w:rsid w:val="00151087"/>
    <w:rsid w:val="00152725"/>
    <w:rsid w:val="00155BFE"/>
    <w:rsid w:val="001574A4"/>
    <w:rsid w:val="00160824"/>
    <w:rsid w:val="001615A5"/>
    <w:rsid w:val="00161ED8"/>
    <w:rsid w:val="001621F0"/>
    <w:rsid w:val="001624C3"/>
    <w:rsid w:val="001645B5"/>
    <w:rsid w:val="00165AB8"/>
    <w:rsid w:val="001661B7"/>
    <w:rsid w:val="00166821"/>
    <w:rsid w:val="00170E4B"/>
    <w:rsid w:val="00172D7F"/>
    <w:rsid w:val="0017499D"/>
    <w:rsid w:val="00174A64"/>
    <w:rsid w:val="00175C2D"/>
    <w:rsid w:val="00180235"/>
    <w:rsid w:val="001803EE"/>
    <w:rsid w:val="001808EB"/>
    <w:rsid w:val="00180946"/>
    <w:rsid w:val="00181B91"/>
    <w:rsid w:val="001840A5"/>
    <w:rsid w:val="00185EE2"/>
    <w:rsid w:val="00186009"/>
    <w:rsid w:val="00192334"/>
    <w:rsid w:val="00193504"/>
    <w:rsid w:val="001941B2"/>
    <w:rsid w:val="00196295"/>
    <w:rsid w:val="001976A8"/>
    <w:rsid w:val="001A1E37"/>
    <w:rsid w:val="001A3C5C"/>
    <w:rsid w:val="001A4835"/>
    <w:rsid w:val="001A49AC"/>
    <w:rsid w:val="001A75D9"/>
    <w:rsid w:val="001C04BD"/>
    <w:rsid w:val="001C6D26"/>
    <w:rsid w:val="001C7D1E"/>
    <w:rsid w:val="001D3222"/>
    <w:rsid w:val="001D50DD"/>
    <w:rsid w:val="001D6650"/>
    <w:rsid w:val="001E044E"/>
    <w:rsid w:val="001E4B39"/>
    <w:rsid w:val="001E661C"/>
    <w:rsid w:val="001E6BBF"/>
    <w:rsid w:val="001F1217"/>
    <w:rsid w:val="001F3FB8"/>
    <w:rsid w:val="001F4A24"/>
    <w:rsid w:val="00201CF2"/>
    <w:rsid w:val="00201E75"/>
    <w:rsid w:val="00210591"/>
    <w:rsid w:val="00213382"/>
    <w:rsid w:val="00217034"/>
    <w:rsid w:val="00223848"/>
    <w:rsid w:val="00224399"/>
    <w:rsid w:val="00225651"/>
    <w:rsid w:val="00225D4A"/>
    <w:rsid w:val="002273CA"/>
    <w:rsid w:val="00234111"/>
    <w:rsid w:val="0024200C"/>
    <w:rsid w:val="002447F1"/>
    <w:rsid w:val="00244ADD"/>
    <w:rsid w:val="0024724A"/>
    <w:rsid w:val="002474E2"/>
    <w:rsid w:val="0025071F"/>
    <w:rsid w:val="00250A4E"/>
    <w:rsid w:val="002517EB"/>
    <w:rsid w:val="00252BD5"/>
    <w:rsid w:val="00252E5E"/>
    <w:rsid w:val="00254AC6"/>
    <w:rsid w:val="002553F5"/>
    <w:rsid w:val="00256419"/>
    <w:rsid w:val="00256F04"/>
    <w:rsid w:val="00266D60"/>
    <w:rsid w:val="00273139"/>
    <w:rsid w:val="00274777"/>
    <w:rsid w:val="00275948"/>
    <w:rsid w:val="00275A11"/>
    <w:rsid w:val="002761E6"/>
    <w:rsid w:val="002802C8"/>
    <w:rsid w:val="0028049C"/>
    <w:rsid w:val="00280A53"/>
    <w:rsid w:val="00282EDE"/>
    <w:rsid w:val="00283641"/>
    <w:rsid w:val="00283AEC"/>
    <w:rsid w:val="00283C59"/>
    <w:rsid w:val="00286625"/>
    <w:rsid w:val="00287E46"/>
    <w:rsid w:val="00292A32"/>
    <w:rsid w:val="00292B10"/>
    <w:rsid w:val="002934EF"/>
    <w:rsid w:val="00293F67"/>
    <w:rsid w:val="002A0C8C"/>
    <w:rsid w:val="002A1D01"/>
    <w:rsid w:val="002A2EE5"/>
    <w:rsid w:val="002A3A33"/>
    <w:rsid w:val="002A4907"/>
    <w:rsid w:val="002B10EF"/>
    <w:rsid w:val="002B182E"/>
    <w:rsid w:val="002B5571"/>
    <w:rsid w:val="002C191D"/>
    <w:rsid w:val="002C209D"/>
    <w:rsid w:val="002C5D42"/>
    <w:rsid w:val="002C6335"/>
    <w:rsid w:val="002C6372"/>
    <w:rsid w:val="002D0C49"/>
    <w:rsid w:val="002D1B52"/>
    <w:rsid w:val="002D3741"/>
    <w:rsid w:val="002D5204"/>
    <w:rsid w:val="002D7BC4"/>
    <w:rsid w:val="002E1D8C"/>
    <w:rsid w:val="002E3419"/>
    <w:rsid w:val="002E3457"/>
    <w:rsid w:val="002E751D"/>
    <w:rsid w:val="002F0076"/>
    <w:rsid w:val="002F0CE7"/>
    <w:rsid w:val="002F4E85"/>
    <w:rsid w:val="002F5410"/>
    <w:rsid w:val="00300EBA"/>
    <w:rsid w:val="00303850"/>
    <w:rsid w:val="00307E08"/>
    <w:rsid w:val="00310407"/>
    <w:rsid w:val="003110DB"/>
    <w:rsid w:val="00314B90"/>
    <w:rsid w:val="00321D57"/>
    <w:rsid w:val="0032241E"/>
    <w:rsid w:val="003224BE"/>
    <w:rsid w:val="00323378"/>
    <w:rsid w:val="003241CE"/>
    <w:rsid w:val="00326966"/>
    <w:rsid w:val="0032775A"/>
    <w:rsid w:val="00330BCD"/>
    <w:rsid w:val="00331F9B"/>
    <w:rsid w:val="003405F3"/>
    <w:rsid w:val="003417C9"/>
    <w:rsid w:val="00342E0C"/>
    <w:rsid w:val="00343331"/>
    <w:rsid w:val="003436C0"/>
    <w:rsid w:val="003457E4"/>
    <w:rsid w:val="0034604B"/>
    <w:rsid w:val="00346959"/>
    <w:rsid w:val="00351E90"/>
    <w:rsid w:val="00353152"/>
    <w:rsid w:val="003541E8"/>
    <w:rsid w:val="003565ED"/>
    <w:rsid w:val="003622F7"/>
    <w:rsid w:val="003649E2"/>
    <w:rsid w:val="003666E7"/>
    <w:rsid w:val="00372700"/>
    <w:rsid w:val="00372F2A"/>
    <w:rsid w:val="0037487D"/>
    <w:rsid w:val="00376804"/>
    <w:rsid w:val="00376DD4"/>
    <w:rsid w:val="00382929"/>
    <w:rsid w:val="00384069"/>
    <w:rsid w:val="00386C8C"/>
    <w:rsid w:val="00387344"/>
    <w:rsid w:val="0039242E"/>
    <w:rsid w:val="00392B05"/>
    <w:rsid w:val="00393C47"/>
    <w:rsid w:val="003A1672"/>
    <w:rsid w:val="003A2AEA"/>
    <w:rsid w:val="003A3A65"/>
    <w:rsid w:val="003C207C"/>
    <w:rsid w:val="003C25B1"/>
    <w:rsid w:val="003C2662"/>
    <w:rsid w:val="003C3284"/>
    <w:rsid w:val="003C51AE"/>
    <w:rsid w:val="003C7B01"/>
    <w:rsid w:val="003D34F4"/>
    <w:rsid w:val="003D4603"/>
    <w:rsid w:val="003D59EF"/>
    <w:rsid w:val="003D707B"/>
    <w:rsid w:val="003D7EA1"/>
    <w:rsid w:val="003E1F9E"/>
    <w:rsid w:val="003E3055"/>
    <w:rsid w:val="003F2A18"/>
    <w:rsid w:val="003F30DB"/>
    <w:rsid w:val="003F4789"/>
    <w:rsid w:val="003F7713"/>
    <w:rsid w:val="004145D9"/>
    <w:rsid w:val="00416A8F"/>
    <w:rsid w:val="00423003"/>
    <w:rsid w:val="00423A58"/>
    <w:rsid w:val="00423C76"/>
    <w:rsid w:val="0043071B"/>
    <w:rsid w:val="00433816"/>
    <w:rsid w:val="0043465F"/>
    <w:rsid w:val="00436F41"/>
    <w:rsid w:val="00440A78"/>
    <w:rsid w:val="004421CB"/>
    <w:rsid w:val="00445BF7"/>
    <w:rsid w:val="00450AA1"/>
    <w:rsid w:val="00451181"/>
    <w:rsid w:val="00452DB6"/>
    <w:rsid w:val="00456ED3"/>
    <w:rsid w:val="00460AA0"/>
    <w:rsid w:val="00462EF3"/>
    <w:rsid w:val="0046449D"/>
    <w:rsid w:val="00467F6F"/>
    <w:rsid w:val="00471674"/>
    <w:rsid w:val="00471C32"/>
    <w:rsid w:val="0047411F"/>
    <w:rsid w:val="004742D4"/>
    <w:rsid w:val="00474BBC"/>
    <w:rsid w:val="0048016C"/>
    <w:rsid w:val="00482656"/>
    <w:rsid w:val="0048455F"/>
    <w:rsid w:val="00490A94"/>
    <w:rsid w:val="004920DB"/>
    <w:rsid w:val="004929C8"/>
    <w:rsid w:val="00494986"/>
    <w:rsid w:val="0049594C"/>
    <w:rsid w:val="00495C04"/>
    <w:rsid w:val="0049619D"/>
    <w:rsid w:val="00496203"/>
    <w:rsid w:val="004A127A"/>
    <w:rsid w:val="004A177E"/>
    <w:rsid w:val="004A28E1"/>
    <w:rsid w:val="004A4217"/>
    <w:rsid w:val="004B0E05"/>
    <w:rsid w:val="004B1CF8"/>
    <w:rsid w:val="004B3DE8"/>
    <w:rsid w:val="004B4C9D"/>
    <w:rsid w:val="004B64EC"/>
    <w:rsid w:val="004B67F9"/>
    <w:rsid w:val="004B7A9B"/>
    <w:rsid w:val="004C306E"/>
    <w:rsid w:val="004C509E"/>
    <w:rsid w:val="004C68A2"/>
    <w:rsid w:val="004C69B2"/>
    <w:rsid w:val="004D1F3B"/>
    <w:rsid w:val="004D3806"/>
    <w:rsid w:val="004D3CB7"/>
    <w:rsid w:val="004D3FB6"/>
    <w:rsid w:val="004D42BA"/>
    <w:rsid w:val="004D5BD4"/>
    <w:rsid w:val="004D5C8F"/>
    <w:rsid w:val="004D5CD2"/>
    <w:rsid w:val="004E698E"/>
    <w:rsid w:val="004F06BF"/>
    <w:rsid w:val="004F0FB3"/>
    <w:rsid w:val="004F1BBF"/>
    <w:rsid w:val="004F1CA9"/>
    <w:rsid w:val="004F3A80"/>
    <w:rsid w:val="004F6FB2"/>
    <w:rsid w:val="004F7A0E"/>
    <w:rsid w:val="004F7EC9"/>
    <w:rsid w:val="00504BC1"/>
    <w:rsid w:val="00505879"/>
    <w:rsid w:val="00506512"/>
    <w:rsid w:val="0050659A"/>
    <w:rsid w:val="00507B53"/>
    <w:rsid w:val="005100F6"/>
    <w:rsid w:val="00510914"/>
    <w:rsid w:val="00511BCB"/>
    <w:rsid w:val="00515F2A"/>
    <w:rsid w:val="00520561"/>
    <w:rsid w:val="00520C3D"/>
    <w:rsid w:val="005221A8"/>
    <w:rsid w:val="00526756"/>
    <w:rsid w:val="00526930"/>
    <w:rsid w:val="00527B5C"/>
    <w:rsid w:val="0053083E"/>
    <w:rsid w:val="00530D34"/>
    <w:rsid w:val="00531CD9"/>
    <w:rsid w:val="005327F9"/>
    <w:rsid w:val="00532B92"/>
    <w:rsid w:val="00532E1F"/>
    <w:rsid w:val="00536133"/>
    <w:rsid w:val="00541075"/>
    <w:rsid w:val="00542C96"/>
    <w:rsid w:val="00543E06"/>
    <w:rsid w:val="00547AFF"/>
    <w:rsid w:val="0055148B"/>
    <w:rsid w:val="00552150"/>
    <w:rsid w:val="005549E6"/>
    <w:rsid w:val="00554B8F"/>
    <w:rsid w:val="00556190"/>
    <w:rsid w:val="00560721"/>
    <w:rsid w:val="005647C7"/>
    <w:rsid w:val="00565AD3"/>
    <w:rsid w:val="00566D6A"/>
    <w:rsid w:val="005731D1"/>
    <w:rsid w:val="00575CFA"/>
    <w:rsid w:val="00576377"/>
    <w:rsid w:val="00577B5B"/>
    <w:rsid w:val="00584ADD"/>
    <w:rsid w:val="00584F2F"/>
    <w:rsid w:val="00585881"/>
    <w:rsid w:val="00586A6B"/>
    <w:rsid w:val="005876F9"/>
    <w:rsid w:val="005923D2"/>
    <w:rsid w:val="00594383"/>
    <w:rsid w:val="005A0228"/>
    <w:rsid w:val="005A1C16"/>
    <w:rsid w:val="005A3DAD"/>
    <w:rsid w:val="005A722B"/>
    <w:rsid w:val="005B42F4"/>
    <w:rsid w:val="005B4D58"/>
    <w:rsid w:val="005B6E23"/>
    <w:rsid w:val="005B6E70"/>
    <w:rsid w:val="005B7CDD"/>
    <w:rsid w:val="005C300C"/>
    <w:rsid w:val="005C305F"/>
    <w:rsid w:val="005D18C5"/>
    <w:rsid w:val="005D3B22"/>
    <w:rsid w:val="005D5CB2"/>
    <w:rsid w:val="005D6CAF"/>
    <w:rsid w:val="005E03E6"/>
    <w:rsid w:val="005E2AF9"/>
    <w:rsid w:val="005E4221"/>
    <w:rsid w:val="005E4A78"/>
    <w:rsid w:val="005E5F81"/>
    <w:rsid w:val="005E6AEF"/>
    <w:rsid w:val="005E7923"/>
    <w:rsid w:val="00600235"/>
    <w:rsid w:val="00606743"/>
    <w:rsid w:val="00610332"/>
    <w:rsid w:val="00611C58"/>
    <w:rsid w:val="00612D0A"/>
    <w:rsid w:val="006133E9"/>
    <w:rsid w:val="00614783"/>
    <w:rsid w:val="00614A5E"/>
    <w:rsid w:val="0061691B"/>
    <w:rsid w:val="00616BF1"/>
    <w:rsid w:val="00617B7F"/>
    <w:rsid w:val="00620BFA"/>
    <w:rsid w:val="00621A21"/>
    <w:rsid w:val="00623F3B"/>
    <w:rsid w:val="006244C7"/>
    <w:rsid w:val="00625FBB"/>
    <w:rsid w:val="006320D4"/>
    <w:rsid w:val="00632B8A"/>
    <w:rsid w:val="00642849"/>
    <w:rsid w:val="0064769E"/>
    <w:rsid w:val="00647B03"/>
    <w:rsid w:val="00650B5B"/>
    <w:rsid w:val="00651818"/>
    <w:rsid w:val="0065443F"/>
    <w:rsid w:val="0066022A"/>
    <w:rsid w:val="00663B92"/>
    <w:rsid w:val="006640DF"/>
    <w:rsid w:val="00665B2A"/>
    <w:rsid w:val="00665BE8"/>
    <w:rsid w:val="00665BF6"/>
    <w:rsid w:val="006663F7"/>
    <w:rsid w:val="006670D2"/>
    <w:rsid w:val="00667E47"/>
    <w:rsid w:val="00674D7D"/>
    <w:rsid w:val="00677451"/>
    <w:rsid w:val="00680463"/>
    <w:rsid w:val="00680563"/>
    <w:rsid w:val="00682FFE"/>
    <w:rsid w:val="00683607"/>
    <w:rsid w:val="0068763C"/>
    <w:rsid w:val="00687B52"/>
    <w:rsid w:val="00691431"/>
    <w:rsid w:val="00693B1E"/>
    <w:rsid w:val="00696633"/>
    <w:rsid w:val="0069732A"/>
    <w:rsid w:val="006A0FC5"/>
    <w:rsid w:val="006A20A1"/>
    <w:rsid w:val="006A60E5"/>
    <w:rsid w:val="006A63F0"/>
    <w:rsid w:val="006A7603"/>
    <w:rsid w:val="006B044E"/>
    <w:rsid w:val="006B0FDB"/>
    <w:rsid w:val="006B1506"/>
    <w:rsid w:val="006B59B7"/>
    <w:rsid w:val="006B641E"/>
    <w:rsid w:val="006B6564"/>
    <w:rsid w:val="006C38A6"/>
    <w:rsid w:val="006C74F4"/>
    <w:rsid w:val="006C7ACD"/>
    <w:rsid w:val="006D0E7C"/>
    <w:rsid w:val="006D1BBA"/>
    <w:rsid w:val="006D2D1D"/>
    <w:rsid w:val="006D4142"/>
    <w:rsid w:val="006D456A"/>
    <w:rsid w:val="006D493E"/>
    <w:rsid w:val="006D68DA"/>
    <w:rsid w:val="006E32E0"/>
    <w:rsid w:val="006E5523"/>
    <w:rsid w:val="006F05FB"/>
    <w:rsid w:val="006F0743"/>
    <w:rsid w:val="006F2B85"/>
    <w:rsid w:val="006F6D65"/>
    <w:rsid w:val="006F6F6C"/>
    <w:rsid w:val="007054B9"/>
    <w:rsid w:val="00711ED9"/>
    <w:rsid w:val="00714730"/>
    <w:rsid w:val="00715F75"/>
    <w:rsid w:val="007238FF"/>
    <w:rsid w:val="0072569B"/>
    <w:rsid w:val="00725C30"/>
    <w:rsid w:val="00725E20"/>
    <w:rsid w:val="00726805"/>
    <w:rsid w:val="0073078F"/>
    <w:rsid w:val="007314CF"/>
    <w:rsid w:val="007316E5"/>
    <w:rsid w:val="007335DC"/>
    <w:rsid w:val="00733764"/>
    <w:rsid w:val="00736B0D"/>
    <w:rsid w:val="00742D4B"/>
    <w:rsid w:val="007444B7"/>
    <w:rsid w:val="00744F0F"/>
    <w:rsid w:val="007470FA"/>
    <w:rsid w:val="00747E7F"/>
    <w:rsid w:val="00750FDE"/>
    <w:rsid w:val="007537E2"/>
    <w:rsid w:val="00753ADB"/>
    <w:rsid w:val="00753B0D"/>
    <w:rsid w:val="00754C58"/>
    <w:rsid w:val="007553F0"/>
    <w:rsid w:val="00756E22"/>
    <w:rsid w:val="0075778E"/>
    <w:rsid w:val="00762610"/>
    <w:rsid w:val="00762B56"/>
    <w:rsid w:val="00763DBB"/>
    <w:rsid w:val="00764584"/>
    <w:rsid w:val="007654AB"/>
    <w:rsid w:val="00765E89"/>
    <w:rsid w:val="00767528"/>
    <w:rsid w:val="00773131"/>
    <w:rsid w:val="00773DFE"/>
    <w:rsid w:val="007809A2"/>
    <w:rsid w:val="00781144"/>
    <w:rsid w:val="00781F96"/>
    <w:rsid w:val="007864FA"/>
    <w:rsid w:val="0078769E"/>
    <w:rsid w:val="0079244F"/>
    <w:rsid w:val="007926DE"/>
    <w:rsid w:val="00793809"/>
    <w:rsid w:val="00793A85"/>
    <w:rsid w:val="00794AE9"/>
    <w:rsid w:val="00796D63"/>
    <w:rsid w:val="007A2D81"/>
    <w:rsid w:val="007A39CC"/>
    <w:rsid w:val="007A6696"/>
    <w:rsid w:val="007A76CF"/>
    <w:rsid w:val="007B11F8"/>
    <w:rsid w:val="007B38E1"/>
    <w:rsid w:val="007B3D18"/>
    <w:rsid w:val="007B5233"/>
    <w:rsid w:val="007B65D7"/>
    <w:rsid w:val="007C0125"/>
    <w:rsid w:val="007C0890"/>
    <w:rsid w:val="007C2637"/>
    <w:rsid w:val="007D107A"/>
    <w:rsid w:val="007E0400"/>
    <w:rsid w:val="007E05D4"/>
    <w:rsid w:val="007E0A79"/>
    <w:rsid w:val="007E3481"/>
    <w:rsid w:val="007E3EB7"/>
    <w:rsid w:val="007E4370"/>
    <w:rsid w:val="007F2820"/>
    <w:rsid w:val="007F767C"/>
    <w:rsid w:val="00801B32"/>
    <w:rsid w:val="00802599"/>
    <w:rsid w:val="008029BC"/>
    <w:rsid w:val="00806E2E"/>
    <w:rsid w:val="00821FD9"/>
    <w:rsid w:val="00822C4A"/>
    <w:rsid w:val="008241A1"/>
    <w:rsid w:val="00825350"/>
    <w:rsid w:val="00826828"/>
    <w:rsid w:val="008308C2"/>
    <w:rsid w:val="0083355F"/>
    <w:rsid w:val="00844290"/>
    <w:rsid w:val="00845BB9"/>
    <w:rsid w:val="00847214"/>
    <w:rsid w:val="008474CA"/>
    <w:rsid w:val="008508B9"/>
    <w:rsid w:val="00851812"/>
    <w:rsid w:val="00851DE6"/>
    <w:rsid w:val="008534CA"/>
    <w:rsid w:val="0085364A"/>
    <w:rsid w:val="00856A08"/>
    <w:rsid w:val="00856CA4"/>
    <w:rsid w:val="00861D88"/>
    <w:rsid w:val="008635D4"/>
    <w:rsid w:val="008636EF"/>
    <w:rsid w:val="00863B21"/>
    <w:rsid w:val="00865C08"/>
    <w:rsid w:val="008702DB"/>
    <w:rsid w:val="00871E3C"/>
    <w:rsid w:val="00876F7F"/>
    <w:rsid w:val="0088044F"/>
    <w:rsid w:val="0088076B"/>
    <w:rsid w:val="008807C7"/>
    <w:rsid w:val="00880C3D"/>
    <w:rsid w:val="00881FA2"/>
    <w:rsid w:val="008831EB"/>
    <w:rsid w:val="00886638"/>
    <w:rsid w:val="00887D77"/>
    <w:rsid w:val="0089245D"/>
    <w:rsid w:val="00895966"/>
    <w:rsid w:val="00896E12"/>
    <w:rsid w:val="008A1731"/>
    <w:rsid w:val="008A2567"/>
    <w:rsid w:val="008A2B67"/>
    <w:rsid w:val="008A2FD7"/>
    <w:rsid w:val="008A335F"/>
    <w:rsid w:val="008A3D94"/>
    <w:rsid w:val="008A4AE4"/>
    <w:rsid w:val="008A6DFD"/>
    <w:rsid w:val="008A783A"/>
    <w:rsid w:val="008B26D3"/>
    <w:rsid w:val="008B3709"/>
    <w:rsid w:val="008B3E27"/>
    <w:rsid w:val="008B4DE0"/>
    <w:rsid w:val="008C2304"/>
    <w:rsid w:val="008C4576"/>
    <w:rsid w:val="008C4AD2"/>
    <w:rsid w:val="008C4C28"/>
    <w:rsid w:val="008C524B"/>
    <w:rsid w:val="008D0221"/>
    <w:rsid w:val="008D191D"/>
    <w:rsid w:val="008D77C5"/>
    <w:rsid w:val="008E00FB"/>
    <w:rsid w:val="008E36FB"/>
    <w:rsid w:val="008E3EF4"/>
    <w:rsid w:val="008E661A"/>
    <w:rsid w:val="008E6ACF"/>
    <w:rsid w:val="008F298E"/>
    <w:rsid w:val="008F43AA"/>
    <w:rsid w:val="009011D4"/>
    <w:rsid w:val="00901D12"/>
    <w:rsid w:val="009037E4"/>
    <w:rsid w:val="00906711"/>
    <w:rsid w:val="009071B9"/>
    <w:rsid w:val="00910473"/>
    <w:rsid w:val="009114DE"/>
    <w:rsid w:val="00912533"/>
    <w:rsid w:val="00920771"/>
    <w:rsid w:val="00920F26"/>
    <w:rsid w:val="00922D53"/>
    <w:rsid w:val="00922EBD"/>
    <w:rsid w:val="0092476E"/>
    <w:rsid w:val="0093566F"/>
    <w:rsid w:val="00941613"/>
    <w:rsid w:val="009453C1"/>
    <w:rsid w:val="00947AE3"/>
    <w:rsid w:val="00950432"/>
    <w:rsid w:val="0095133D"/>
    <w:rsid w:val="009544EF"/>
    <w:rsid w:val="009618C8"/>
    <w:rsid w:val="00961FED"/>
    <w:rsid w:val="00962491"/>
    <w:rsid w:val="009656B2"/>
    <w:rsid w:val="00966B39"/>
    <w:rsid w:val="00967C1C"/>
    <w:rsid w:val="00967EF0"/>
    <w:rsid w:val="00967F97"/>
    <w:rsid w:val="00971278"/>
    <w:rsid w:val="009729A8"/>
    <w:rsid w:val="009735E7"/>
    <w:rsid w:val="009763BD"/>
    <w:rsid w:val="009849F4"/>
    <w:rsid w:val="00984DA0"/>
    <w:rsid w:val="0098595B"/>
    <w:rsid w:val="009908DF"/>
    <w:rsid w:val="00991613"/>
    <w:rsid w:val="009921F2"/>
    <w:rsid w:val="0099398E"/>
    <w:rsid w:val="00996A52"/>
    <w:rsid w:val="00996E0A"/>
    <w:rsid w:val="009A0140"/>
    <w:rsid w:val="009A05E7"/>
    <w:rsid w:val="009A09A6"/>
    <w:rsid w:val="009A278D"/>
    <w:rsid w:val="009A5447"/>
    <w:rsid w:val="009A5A47"/>
    <w:rsid w:val="009A6AF0"/>
    <w:rsid w:val="009A764C"/>
    <w:rsid w:val="009A7E59"/>
    <w:rsid w:val="009B1957"/>
    <w:rsid w:val="009B3CD1"/>
    <w:rsid w:val="009B57FA"/>
    <w:rsid w:val="009B5C77"/>
    <w:rsid w:val="009C3223"/>
    <w:rsid w:val="009C4C5F"/>
    <w:rsid w:val="009C53F3"/>
    <w:rsid w:val="009C7725"/>
    <w:rsid w:val="009D07E8"/>
    <w:rsid w:val="009D368C"/>
    <w:rsid w:val="009D4125"/>
    <w:rsid w:val="009E13DC"/>
    <w:rsid w:val="009E29FE"/>
    <w:rsid w:val="009E40DE"/>
    <w:rsid w:val="009E530E"/>
    <w:rsid w:val="009E67B2"/>
    <w:rsid w:val="009F2FA9"/>
    <w:rsid w:val="009F39FF"/>
    <w:rsid w:val="009F3BAC"/>
    <w:rsid w:val="009F5E75"/>
    <w:rsid w:val="009F622D"/>
    <w:rsid w:val="009F6901"/>
    <w:rsid w:val="009F77D2"/>
    <w:rsid w:val="00A0264A"/>
    <w:rsid w:val="00A02BC2"/>
    <w:rsid w:val="00A04018"/>
    <w:rsid w:val="00A04448"/>
    <w:rsid w:val="00A0550C"/>
    <w:rsid w:val="00A05815"/>
    <w:rsid w:val="00A05CA6"/>
    <w:rsid w:val="00A05E0C"/>
    <w:rsid w:val="00A065B7"/>
    <w:rsid w:val="00A12CA8"/>
    <w:rsid w:val="00A136DC"/>
    <w:rsid w:val="00A149C0"/>
    <w:rsid w:val="00A15198"/>
    <w:rsid w:val="00A15865"/>
    <w:rsid w:val="00A15CEA"/>
    <w:rsid w:val="00A24709"/>
    <w:rsid w:val="00A24CF9"/>
    <w:rsid w:val="00A25A9D"/>
    <w:rsid w:val="00A25D92"/>
    <w:rsid w:val="00A25F76"/>
    <w:rsid w:val="00A33AE9"/>
    <w:rsid w:val="00A36CDD"/>
    <w:rsid w:val="00A37184"/>
    <w:rsid w:val="00A422DD"/>
    <w:rsid w:val="00A43AA1"/>
    <w:rsid w:val="00A50539"/>
    <w:rsid w:val="00A50568"/>
    <w:rsid w:val="00A5097E"/>
    <w:rsid w:val="00A525E4"/>
    <w:rsid w:val="00A53A17"/>
    <w:rsid w:val="00A544B6"/>
    <w:rsid w:val="00A545DA"/>
    <w:rsid w:val="00A57674"/>
    <w:rsid w:val="00A605FD"/>
    <w:rsid w:val="00A6566B"/>
    <w:rsid w:val="00A72695"/>
    <w:rsid w:val="00A753C8"/>
    <w:rsid w:val="00A83D56"/>
    <w:rsid w:val="00A83EB5"/>
    <w:rsid w:val="00A87F24"/>
    <w:rsid w:val="00A9041E"/>
    <w:rsid w:val="00A958D7"/>
    <w:rsid w:val="00A96BD7"/>
    <w:rsid w:val="00AA00FD"/>
    <w:rsid w:val="00AA0F64"/>
    <w:rsid w:val="00AA337E"/>
    <w:rsid w:val="00AA5FEA"/>
    <w:rsid w:val="00AA6982"/>
    <w:rsid w:val="00AA6D2C"/>
    <w:rsid w:val="00AA7363"/>
    <w:rsid w:val="00AB11F7"/>
    <w:rsid w:val="00AB1403"/>
    <w:rsid w:val="00AB173C"/>
    <w:rsid w:val="00AB177C"/>
    <w:rsid w:val="00AB2C7C"/>
    <w:rsid w:val="00AB37CF"/>
    <w:rsid w:val="00AB3A39"/>
    <w:rsid w:val="00AB685A"/>
    <w:rsid w:val="00AB788F"/>
    <w:rsid w:val="00AC1619"/>
    <w:rsid w:val="00AC4896"/>
    <w:rsid w:val="00AC7CBA"/>
    <w:rsid w:val="00AD074D"/>
    <w:rsid w:val="00AD2556"/>
    <w:rsid w:val="00AD3E36"/>
    <w:rsid w:val="00AD494D"/>
    <w:rsid w:val="00AD4E85"/>
    <w:rsid w:val="00AD50AE"/>
    <w:rsid w:val="00AE0630"/>
    <w:rsid w:val="00AE3A44"/>
    <w:rsid w:val="00AE54D8"/>
    <w:rsid w:val="00AF5FAB"/>
    <w:rsid w:val="00AF6AA1"/>
    <w:rsid w:val="00B04771"/>
    <w:rsid w:val="00B11352"/>
    <w:rsid w:val="00B140A4"/>
    <w:rsid w:val="00B161A5"/>
    <w:rsid w:val="00B1635F"/>
    <w:rsid w:val="00B173D5"/>
    <w:rsid w:val="00B175FD"/>
    <w:rsid w:val="00B254C3"/>
    <w:rsid w:val="00B27153"/>
    <w:rsid w:val="00B324C5"/>
    <w:rsid w:val="00B32540"/>
    <w:rsid w:val="00B3356F"/>
    <w:rsid w:val="00B36B9D"/>
    <w:rsid w:val="00B37DA9"/>
    <w:rsid w:val="00B41DDA"/>
    <w:rsid w:val="00B424BE"/>
    <w:rsid w:val="00B43397"/>
    <w:rsid w:val="00B43716"/>
    <w:rsid w:val="00B46164"/>
    <w:rsid w:val="00B470C6"/>
    <w:rsid w:val="00B50841"/>
    <w:rsid w:val="00B50DAD"/>
    <w:rsid w:val="00B54A1E"/>
    <w:rsid w:val="00B56190"/>
    <w:rsid w:val="00B56F90"/>
    <w:rsid w:val="00B57799"/>
    <w:rsid w:val="00B64E6E"/>
    <w:rsid w:val="00B65111"/>
    <w:rsid w:val="00B6560F"/>
    <w:rsid w:val="00B65B11"/>
    <w:rsid w:val="00B65DD9"/>
    <w:rsid w:val="00B666A1"/>
    <w:rsid w:val="00B667B2"/>
    <w:rsid w:val="00B6706C"/>
    <w:rsid w:val="00B675B8"/>
    <w:rsid w:val="00B67B4D"/>
    <w:rsid w:val="00B725E5"/>
    <w:rsid w:val="00B77614"/>
    <w:rsid w:val="00B777DA"/>
    <w:rsid w:val="00B811B1"/>
    <w:rsid w:val="00B823F0"/>
    <w:rsid w:val="00B83F9C"/>
    <w:rsid w:val="00B84AAD"/>
    <w:rsid w:val="00B859DB"/>
    <w:rsid w:val="00B8745A"/>
    <w:rsid w:val="00B908D4"/>
    <w:rsid w:val="00B920BA"/>
    <w:rsid w:val="00B92868"/>
    <w:rsid w:val="00B9484F"/>
    <w:rsid w:val="00B956CB"/>
    <w:rsid w:val="00B959D1"/>
    <w:rsid w:val="00B95C07"/>
    <w:rsid w:val="00B9792E"/>
    <w:rsid w:val="00BB0969"/>
    <w:rsid w:val="00BB0A59"/>
    <w:rsid w:val="00BB3E83"/>
    <w:rsid w:val="00BB3FA9"/>
    <w:rsid w:val="00BB52EE"/>
    <w:rsid w:val="00BB6489"/>
    <w:rsid w:val="00BB6B99"/>
    <w:rsid w:val="00BC1494"/>
    <w:rsid w:val="00BC2D41"/>
    <w:rsid w:val="00BC468A"/>
    <w:rsid w:val="00BD4BAD"/>
    <w:rsid w:val="00BD768D"/>
    <w:rsid w:val="00BE293B"/>
    <w:rsid w:val="00BE57ED"/>
    <w:rsid w:val="00BE7AD9"/>
    <w:rsid w:val="00BF0498"/>
    <w:rsid w:val="00BF15AF"/>
    <w:rsid w:val="00BF1EB7"/>
    <w:rsid w:val="00BF2709"/>
    <w:rsid w:val="00BF2C5A"/>
    <w:rsid w:val="00BF79BA"/>
    <w:rsid w:val="00C023D0"/>
    <w:rsid w:val="00C02F0B"/>
    <w:rsid w:val="00C033C1"/>
    <w:rsid w:val="00C03950"/>
    <w:rsid w:val="00C04D26"/>
    <w:rsid w:val="00C114EB"/>
    <w:rsid w:val="00C13654"/>
    <w:rsid w:val="00C13895"/>
    <w:rsid w:val="00C159AF"/>
    <w:rsid w:val="00C206A5"/>
    <w:rsid w:val="00C26890"/>
    <w:rsid w:val="00C27696"/>
    <w:rsid w:val="00C333C4"/>
    <w:rsid w:val="00C3598F"/>
    <w:rsid w:val="00C36612"/>
    <w:rsid w:val="00C36ED5"/>
    <w:rsid w:val="00C3721E"/>
    <w:rsid w:val="00C377E9"/>
    <w:rsid w:val="00C37EB4"/>
    <w:rsid w:val="00C41A37"/>
    <w:rsid w:val="00C44C32"/>
    <w:rsid w:val="00C44E3B"/>
    <w:rsid w:val="00C45EAB"/>
    <w:rsid w:val="00C46355"/>
    <w:rsid w:val="00C52791"/>
    <w:rsid w:val="00C54796"/>
    <w:rsid w:val="00C54DD8"/>
    <w:rsid w:val="00C613C8"/>
    <w:rsid w:val="00C64A7D"/>
    <w:rsid w:val="00C64B66"/>
    <w:rsid w:val="00C662C2"/>
    <w:rsid w:val="00C703B2"/>
    <w:rsid w:val="00C707B9"/>
    <w:rsid w:val="00C71452"/>
    <w:rsid w:val="00C7220E"/>
    <w:rsid w:val="00C75F4C"/>
    <w:rsid w:val="00C83539"/>
    <w:rsid w:val="00C84F82"/>
    <w:rsid w:val="00C91BC1"/>
    <w:rsid w:val="00C938FC"/>
    <w:rsid w:val="00C93BF9"/>
    <w:rsid w:val="00C943D7"/>
    <w:rsid w:val="00C946FE"/>
    <w:rsid w:val="00C96FD1"/>
    <w:rsid w:val="00CA1477"/>
    <w:rsid w:val="00CA2390"/>
    <w:rsid w:val="00CA5C80"/>
    <w:rsid w:val="00CA5DF5"/>
    <w:rsid w:val="00CB2113"/>
    <w:rsid w:val="00CB2550"/>
    <w:rsid w:val="00CB2A72"/>
    <w:rsid w:val="00CC40C6"/>
    <w:rsid w:val="00CC439B"/>
    <w:rsid w:val="00CC639C"/>
    <w:rsid w:val="00CC6874"/>
    <w:rsid w:val="00CC7252"/>
    <w:rsid w:val="00CD0AEE"/>
    <w:rsid w:val="00CD377D"/>
    <w:rsid w:val="00CD4F2E"/>
    <w:rsid w:val="00CE0296"/>
    <w:rsid w:val="00CE37CB"/>
    <w:rsid w:val="00CE3AF7"/>
    <w:rsid w:val="00CE61F4"/>
    <w:rsid w:val="00CF0309"/>
    <w:rsid w:val="00CF08BF"/>
    <w:rsid w:val="00CF5A24"/>
    <w:rsid w:val="00D008F5"/>
    <w:rsid w:val="00D03C16"/>
    <w:rsid w:val="00D052FA"/>
    <w:rsid w:val="00D07B3D"/>
    <w:rsid w:val="00D108E4"/>
    <w:rsid w:val="00D10930"/>
    <w:rsid w:val="00D10B95"/>
    <w:rsid w:val="00D12CD9"/>
    <w:rsid w:val="00D177FF"/>
    <w:rsid w:val="00D216E4"/>
    <w:rsid w:val="00D22DA5"/>
    <w:rsid w:val="00D24F06"/>
    <w:rsid w:val="00D25972"/>
    <w:rsid w:val="00D25B64"/>
    <w:rsid w:val="00D26762"/>
    <w:rsid w:val="00D3172E"/>
    <w:rsid w:val="00D31772"/>
    <w:rsid w:val="00D331F4"/>
    <w:rsid w:val="00D3642C"/>
    <w:rsid w:val="00D377F2"/>
    <w:rsid w:val="00D41888"/>
    <w:rsid w:val="00D41E05"/>
    <w:rsid w:val="00D42536"/>
    <w:rsid w:val="00D4529D"/>
    <w:rsid w:val="00D45BDF"/>
    <w:rsid w:val="00D528F6"/>
    <w:rsid w:val="00D60C49"/>
    <w:rsid w:val="00D60C86"/>
    <w:rsid w:val="00D63AF8"/>
    <w:rsid w:val="00D672E7"/>
    <w:rsid w:val="00D67FDA"/>
    <w:rsid w:val="00D705C4"/>
    <w:rsid w:val="00D70822"/>
    <w:rsid w:val="00D713C8"/>
    <w:rsid w:val="00D71B75"/>
    <w:rsid w:val="00D72ABA"/>
    <w:rsid w:val="00D72AE4"/>
    <w:rsid w:val="00D81BD9"/>
    <w:rsid w:val="00D83562"/>
    <w:rsid w:val="00D86736"/>
    <w:rsid w:val="00D8766D"/>
    <w:rsid w:val="00D87E85"/>
    <w:rsid w:val="00D902CA"/>
    <w:rsid w:val="00D93822"/>
    <w:rsid w:val="00D957C8"/>
    <w:rsid w:val="00D960A1"/>
    <w:rsid w:val="00D96E52"/>
    <w:rsid w:val="00DA1921"/>
    <w:rsid w:val="00DA71EF"/>
    <w:rsid w:val="00DA7E40"/>
    <w:rsid w:val="00DA7EEA"/>
    <w:rsid w:val="00DB4806"/>
    <w:rsid w:val="00DB4A3F"/>
    <w:rsid w:val="00DC092B"/>
    <w:rsid w:val="00DC13CA"/>
    <w:rsid w:val="00DC3FD5"/>
    <w:rsid w:val="00DC49E2"/>
    <w:rsid w:val="00DC5861"/>
    <w:rsid w:val="00DC5D95"/>
    <w:rsid w:val="00DC659F"/>
    <w:rsid w:val="00DC7F66"/>
    <w:rsid w:val="00DD2959"/>
    <w:rsid w:val="00DD2D6F"/>
    <w:rsid w:val="00DD565E"/>
    <w:rsid w:val="00DD6972"/>
    <w:rsid w:val="00DD7F63"/>
    <w:rsid w:val="00DE069E"/>
    <w:rsid w:val="00DE2F1E"/>
    <w:rsid w:val="00DE37FC"/>
    <w:rsid w:val="00DE62C0"/>
    <w:rsid w:val="00DF0A55"/>
    <w:rsid w:val="00DF3012"/>
    <w:rsid w:val="00DF314A"/>
    <w:rsid w:val="00DF50AD"/>
    <w:rsid w:val="00DF5E3F"/>
    <w:rsid w:val="00DF6735"/>
    <w:rsid w:val="00DF6763"/>
    <w:rsid w:val="00DF6C7A"/>
    <w:rsid w:val="00DF7622"/>
    <w:rsid w:val="00E009CC"/>
    <w:rsid w:val="00E02B61"/>
    <w:rsid w:val="00E03070"/>
    <w:rsid w:val="00E12C24"/>
    <w:rsid w:val="00E14BCB"/>
    <w:rsid w:val="00E15863"/>
    <w:rsid w:val="00E17E2C"/>
    <w:rsid w:val="00E207B8"/>
    <w:rsid w:val="00E2245D"/>
    <w:rsid w:val="00E235C7"/>
    <w:rsid w:val="00E2381D"/>
    <w:rsid w:val="00E24621"/>
    <w:rsid w:val="00E2463A"/>
    <w:rsid w:val="00E24F6B"/>
    <w:rsid w:val="00E25EB3"/>
    <w:rsid w:val="00E279B2"/>
    <w:rsid w:val="00E319D1"/>
    <w:rsid w:val="00E31E41"/>
    <w:rsid w:val="00E3221B"/>
    <w:rsid w:val="00E3338D"/>
    <w:rsid w:val="00E3386A"/>
    <w:rsid w:val="00E40896"/>
    <w:rsid w:val="00E40D63"/>
    <w:rsid w:val="00E459BA"/>
    <w:rsid w:val="00E45ED3"/>
    <w:rsid w:val="00E47619"/>
    <w:rsid w:val="00E47BA2"/>
    <w:rsid w:val="00E47D1B"/>
    <w:rsid w:val="00E54302"/>
    <w:rsid w:val="00E54E10"/>
    <w:rsid w:val="00E56DDA"/>
    <w:rsid w:val="00E56DEC"/>
    <w:rsid w:val="00E56F9D"/>
    <w:rsid w:val="00E57C71"/>
    <w:rsid w:val="00E57CF1"/>
    <w:rsid w:val="00E61EBB"/>
    <w:rsid w:val="00E63C0A"/>
    <w:rsid w:val="00E648C4"/>
    <w:rsid w:val="00E65CC3"/>
    <w:rsid w:val="00E66538"/>
    <w:rsid w:val="00E66A4D"/>
    <w:rsid w:val="00E7399C"/>
    <w:rsid w:val="00E76A75"/>
    <w:rsid w:val="00E773E8"/>
    <w:rsid w:val="00E77967"/>
    <w:rsid w:val="00E80783"/>
    <w:rsid w:val="00E83C71"/>
    <w:rsid w:val="00E9007C"/>
    <w:rsid w:val="00E96944"/>
    <w:rsid w:val="00E96B4B"/>
    <w:rsid w:val="00EA1C70"/>
    <w:rsid w:val="00EA4B53"/>
    <w:rsid w:val="00EA6E32"/>
    <w:rsid w:val="00EA7534"/>
    <w:rsid w:val="00EA7881"/>
    <w:rsid w:val="00EA7C16"/>
    <w:rsid w:val="00EA7EC0"/>
    <w:rsid w:val="00EB20C0"/>
    <w:rsid w:val="00EB45EC"/>
    <w:rsid w:val="00EB4A1D"/>
    <w:rsid w:val="00EB6CFA"/>
    <w:rsid w:val="00EB771E"/>
    <w:rsid w:val="00EB7F5F"/>
    <w:rsid w:val="00EB7F85"/>
    <w:rsid w:val="00EC0593"/>
    <w:rsid w:val="00EC0650"/>
    <w:rsid w:val="00EC51AF"/>
    <w:rsid w:val="00ED24D7"/>
    <w:rsid w:val="00ED4154"/>
    <w:rsid w:val="00ED4712"/>
    <w:rsid w:val="00ED699D"/>
    <w:rsid w:val="00EE3316"/>
    <w:rsid w:val="00EE4C2A"/>
    <w:rsid w:val="00EE5556"/>
    <w:rsid w:val="00EE5636"/>
    <w:rsid w:val="00EE690E"/>
    <w:rsid w:val="00EF0C86"/>
    <w:rsid w:val="00EF58AA"/>
    <w:rsid w:val="00F01946"/>
    <w:rsid w:val="00F03181"/>
    <w:rsid w:val="00F03AF5"/>
    <w:rsid w:val="00F04F16"/>
    <w:rsid w:val="00F06EA0"/>
    <w:rsid w:val="00F13F72"/>
    <w:rsid w:val="00F15D6D"/>
    <w:rsid w:val="00F16DE4"/>
    <w:rsid w:val="00F17634"/>
    <w:rsid w:val="00F214A8"/>
    <w:rsid w:val="00F225AF"/>
    <w:rsid w:val="00F243F5"/>
    <w:rsid w:val="00F244F8"/>
    <w:rsid w:val="00F31761"/>
    <w:rsid w:val="00F32328"/>
    <w:rsid w:val="00F33253"/>
    <w:rsid w:val="00F33DEC"/>
    <w:rsid w:val="00F35CBB"/>
    <w:rsid w:val="00F361F8"/>
    <w:rsid w:val="00F366CC"/>
    <w:rsid w:val="00F37E1C"/>
    <w:rsid w:val="00F4062E"/>
    <w:rsid w:val="00F4182E"/>
    <w:rsid w:val="00F41862"/>
    <w:rsid w:val="00F42A11"/>
    <w:rsid w:val="00F45A2E"/>
    <w:rsid w:val="00F5014A"/>
    <w:rsid w:val="00F5046A"/>
    <w:rsid w:val="00F524D9"/>
    <w:rsid w:val="00F527C1"/>
    <w:rsid w:val="00F542EF"/>
    <w:rsid w:val="00F545B0"/>
    <w:rsid w:val="00F54831"/>
    <w:rsid w:val="00F55D12"/>
    <w:rsid w:val="00F56373"/>
    <w:rsid w:val="00F57F42"/>
    <w:rsid w:val="00F601FD"/>
    <w:rsid w:val="00F61A9D"/>
    <w:rsid w:val="00F61B78"/>
    <w:rsid w:val="00F627D1"/>
    <w:rsid w:val="00F64236"/>
    <w:rsid w:val="00F6698D"/>
    <w:rsid w:val="00F7216E"/>
    <w:rsid w:val="00F741A0"/>
    <w:rsid w:val="00F80154"/>
    <w:rsid w:val="00F866E3"/>
    <w:rsid w:val="00F879AC"/>
    <w:rsid w:val="00F91A26"/>
    <w:rsid w:val="00F94A3D"/>
    <w:rsid w:val="00F94C8A"/>
    <w:rsid w:val="00F9794C"/>
    <w:rsid w:val="00FA1BF4"/>
    <w:rsid w:val="00FA25B6"/>
    <w:rsid w:val="00FA43B4"/>
    <w:rsid w:val="00FA5B5C"/>
    <w:rsid w:val="00FA5EDC"/>
    <w:rsid w:val="00FB0F14"/>
    <w:rsid w:val="00FB52B0"/>
    <w:rsid w:val="00FB5FAF"/>
    <w:rsid w:val="00FC4E79"/>
    <w:rsid w:val="00FC5287"/>
    <w:rsid w:val="00FD1FB9"/>
    <w:rsid w:val="00FD2649"/>
    <w:rsid w:val="00FD5497"/>
    <w:rsid w:val="00FD5A28"/>
    <w:rsid w:val="00FE0067"/>
    <w:rsid w:val="00FE0A33"/>
    <w:rsid w:val="00FE1145"/>
    <w:rsid w:val="00FE1601"/>
    <w:rsid w:val="00FE37C8"/>
    <w:rsid w:val="00FE3863"/>
    <w:rsid w:val="00FE614D"/>
    <w:rsid w:val="00FF26FB"/>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4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407"/>
    <w:pPr>
      <w:spacing w:before="120" w:after="120"/>
      <w:jc w:val="both"/>
    </w:pPr>
    <w:rPr>
      <w:sz w:val="24"/>
      <w:szCs w:val="24"/>
    </w:rPr>
  </w:style>
  <w:style w:type="paragraph" w:styleId="Heading1">
    <w:name w:val="heading 1"/>
    <w:next w:val="BodyText"/>
    <w:qFormat/>
    <w:rsid w:val="003D707B"/>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D25B64"/>
    <w:pPr>
      <w:numPr>
        <w:ilvl w:val="1"/>
      </w:numPr>
      <w:tabs>
        <w:tab w:val="clear" w:pos="720"/>
        <w:tab w:val="left" w:pos="900"/>
      </w:tabs>
      <w:spacing w:before="240"/>
      <w:ind w:left="907" w:hanging="907"/>
      <w:outlineLvl w:val="1"/>
    </w:pPr>
    <w:rPr>
      <w:iCs/>
      <w:sz w:val="32"/>
      <w:szCs w:val="28"/>
    </w:rPr>
  </w:style>
  <w:style w:type="paragraph" w:styleId="Heading3">
    <w:name w:val="heading 3"/>
    <w:basedOn w:val="Heading2"/>
    <w:next w:val="BodyText"/>
    <w:qFormat/>
    <w:rsid w:val="00D25B64"/>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A7EC0"/>
    <w:pPr>
      <w:numPr>
        <w:ilvl w:val="4"/>
      </w:numPr>
      <w:tabs>
        <w:tab w:val="clear" w:pos="1080"/>
        <w:tab w:val="left" w:pos="2232"/>
      </w:tabs>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2D374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next w:val="BodyText"/>
    <w:link w:val="CaptionChar"/>
    <w:qFormat/>
    <w:rsid w:val="004742D4"/>
    <w:pPr>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Revision">
    <w:name w:val="Revision"/>
    <w:hidden/>
    <w:uiPriority w:val="99"/>
    <w:semiHidden/>
    <w:rsid w:val="00244ADD"/>
    <w:rPr>
      <w:sz w:val="22"/>
      <w:szCs w:val="24"/>
    </w:rPr>
  </w:style>
  <w:style w:type="paragraph" w:styleId="ListParagraph">
    <w:name w:val="List Paragraph"/>
    <w:aliases w:val="out list,Bullet"/>
    <w:basedOn w:val="Normal"/>
    <w:link w:val="ListParagraphChar"/>
    <w:uiPriority w:val="1"/>
    <w:qFormat/>
    <w:rsid w:val="001615A5"/>
    <w:pPr>
      <w:ind w:left="720"/>
      <w:contextualSpacing/>
    </w:pPr>
  </w:style>
  <w:style w:type="character" w:customStyle="1" w:styleId="TitleChar">
    <w:name w:val="Title Char"/>
    <w:basedOn w:val="DefaultParagraphFont"/>
    <w:link w:val="Title"/>
    <w:rsid w:val="00A25F76"/>
    <w:rPr>
      <w:rFonts w:ascii="Arial" w:hAnsi="Arial" w:cs="Arial"/>
      <w:b/>
      <w:bCs/>
      <w:sz w:val="36"/>
      <w:szCs w:val="32"/>
    </w:rPr>
  </w:style>
  <w:style w:type="character" w:customStyle="1" w:styleId="ListParagraphChar">
    <w:name w:val="List Paragraph Char"/>
    <w:aliases w:val="out list Char,Bullet Char"/>
    <w:link w:val="ListParagraph"/>
    <w:uiPriority w:val="34"/>
    <w:locked/>
    <w:rsid w:val="00F45A2E"/>
    <w:rPr>
      <w:sz w:val="24"/>
      <w:szCs w:val="24"/>
    </w:rPr>
  </w:style>
  <w:style w:type="paragraph" w:customStyle="1" w:styleId="R3">
    <w:name w:val="R3"/>
    <w:basedOn w:val="Normal"/>
    <w:qFormat/>
    <w:rsid w:val="00A9041E"/>
    <w:pPr>
      <w:numPr>
        <w:ilvl w:val="2"/>
        <w:numId w:val="11"/>
      </w:numPr>
      <w:tabs>
        <w:tab w:val="left" w:pos="720"/>
      </w:tabs>
      <w:autoSpaceDE w:val="0"/>
      <w:autoSpaceDN w:val="0"/>
      <w:adjustRightInd w:val="0"/>
      <w:ind w:left="720" w:hanging="720"/>
      <w:outlineLvl w:val="2"/>
    </w:pPr>
    <w:rPr>
      <w:color w:val="000000" w:themeColor="text1"/>
      <w:kern w:val="32"/>
    </w:rPr>
  </w:style>
  <w:style w:type="paragraph" w:customStyle="1" w:styleId="UnderlinedSection">
    <w:name w:val="Underlined Section"/>
    <w:basedOn w:val="Normal"/>
    <w:next w:val="Normal"/>
    <w:link w:val="UnderlinedSectionChar"/>
    <w:qFormat/>
    <w:rsid w:val="00A9041E"/>
    <w:pPr>
      <w:spacing w:before="160" w:after="160"/>
    </w:pPr>
    <w:rPr>
      <w:rFonts w:eastAsiaTheme="minorHAnsi" w:cs="Arial"/>
      <w:u w:val="single"/>
    </w:rPr>
  </w:style>
  <w:style w:type="character" w:customStyle="1" w:styleId="UnderlinedSectionChar">
    <w:name w:val="Underlined Section Char"/>
    <w:basedOn w:val="DefaultParagraphFont"/>
    <w:link w:val="UnderlinedSection"/>
    <w:rsid w:val="00A9041E"/>
    <w:rPr>
      <w:rFonts w:eastAsiaTheme="minorHAnsi" w:cs="Arial"/>
      <w:sz w:val="24"/>
      <w:szCs w:val="24"/>
      <w:u w:val="single"/>
    </w:rPr>
  </w:style>
  <w:style w:type="character" w:styleId="SubtleReference">
    <w:name w:val="Subtle Reference"/>
    <w:basedOn w:val="DefaultParagraphFont"/>
    <w:uiPriority w:val="31"/>
    <w:qFormat/>
    <w:rsid w:val="00A9041E"/>
    <w:rPr>
      <w:smallCaps/>
      <w:color w:val="C0504D" w:themeColor="accent2"/>
      <w:u w:val="single"/>
    </w:rPr>
  </w:style>
  <w:style w:type="character" w:customStyle="1" w:styleId="CaptionChar">
    <w:name w:val="Caption Char"/>
    <w:aliases w:val="ca Char,c Char"/>
    <w:link w:val="Caption"/>
    <w:rsid w:val="004742D4"/>
    <w:rPr>
      <w:rFonts w:ascii="Arial" w:hAnsi="Arial" w:cs="Arial"/>
      <w:b/>
      <w:bCs/>
    </w:rPr>
  </w:style>
  <w:style w:type="paragraph" w:customStyle="1" w:styleId="TableFont">
    <w:name w:val="Table Font"/>
    <w:basedOn w:val="Normal"/>
    <w:next w:val="BodyText"/>
    <w:qFormat/>
    <w:rsid w:val="00D96E52"/>
    <w:pPr>
      <w:spacing w:after="60"/>
      <w:contextualSpacing/>
    </w:pPr>
    <w:rPr>
      <w:rFonts w:asciiTheme="minorHAnsi" w:eastAsiaTheme="minorEastAsia" w:hAnsiTheme="minorHAnsi" w:cs="Arial"/>
      <w:sz w:val="20"/>
      <w:szCs w:val="18"/>
    </w:rPr>
  </w:style>
  <w:style w:type="table" w:customStyle="1" w:styleId="ListTable3-Accent11">
    <w:name w:val="List Table 3 - Accent 11"/>
    <w:basedOn w:val="TableNormal"/>
    <w:uiPriority w:val="48"/>
    <w:rsid w:val="00D96E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4-Accent11">
    <w:name w:val="List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Reference">
    <w:name w:val="Intense Reference"/>
    <w:basedOn w:val="DefaultParagraphFont"/>
    <w:uiPriority w:val="32"/>
    <w:qFormat/>
    <w:rsid w:val="00D96E52"/>
    <w:rPr>
      <w:b/>
      <w:bCs/>
      <w:smallCaps/>
      <w:color w:val="4F81BD" w:themeColor="accent1"/>
      <w:spacing w:val="5"/>
    </w:rPr>
  </w:style>
  <w:style w:type="paragraph" w:customStyle="1" w:styleId="R4">
    <w:name w:val="R4"/>
    <w:basedOn w:val="Heading4"/>
    <w:qFormat/>
    <w:rsid w:val="003436C0"/>
    <w:pPr>
      <w:keepNext w:val="0"/>
      <w:numPr>
        <w:ilvl w:val="0"/>
        <w:numId w:val="0"/>
      </w:numPr>
      <w:tabs>
        <w:tab w:val="clear" w:pos="1080"/>
        <w:tab w:val="left" w:pos="900"/>
        <w:tab w:val="num" w:pos="1800"/>
      </w:tabs>
      <w:spacing w:before="120"/>
      <w:ind w:left="1728" w:hanging="648"/>
    </w:pPr>
    <w:rPr>
      <w:rFonts w:ascii="Times New Roman" w:hAnsi="Times New Roman" w:cs="Times New Roman"/>
      <w:b w:val="0"/>
      <w:color w:val="000000" w:themeColor="text1"/>
    </w:rPr>
  </w:style>
  <w:style w:type="paragraph" w:styleId="TableofFigures">
    <w:name w:val="table of figures"/>
    <w:basedOn w:val="Normal"/>
    <w:next w:val="Normal"/>
    <w:uiPriority w:val="99"/>
    <w:unhideWhenUsed/>
    <w:rsid w:val="002A3A33"/>
    <w:pPr>
      <w:spacing w:after="0"/>
    </w:pPr>
  </w:style>
  <w:style w:type="paragraph" w:customStyle="1" w:styleId="BulletListHidden3">
    <w:name w:val="Bullet List Hidden 3"/>
    <w:basedOn w:val="Normal"/>
    <w:semiHidden/>
    <w:rsid w:val="00A5097E"/>
    <w:pPr>
      <w:numPr>
        <w:numId w:val="32"/>
      </w:numPr>
      <w:overflowPunct w:val="0"/>
      <w:autoSpaceDE w:val="0"/>
      <w:autoSpaceDN w:val="0"/>
      <w:adjustRightInd w:val="0"/>
      <w:spacing w:before="0" w:after="0"/>
      <w:jc w:val="left"/>
      <w:textAlignment w:val="baseline"/>
    </w:pPr>
    <w:rPr>
      <w:i/>
      <w:vanish/>
      <w:color w:val="000080"/>
      <w:sz w:val="22"/>
      <w:szCs w:val="20"/>
    </w:rPr>
  </w:style>
  <w:style w:type="paragraph" w:customStyle="1" w:styleId="BodyLettered2">
    <w:name w:val="Body Lettered 2"/>
    <w:basedOn w:val="Normal"/>
    <w:link w:val="BodyLettered2Char"/>
    <w:rsid w:val="00A5097E"/>
    <w:pPr>
      <w:keepNext/>
      <w:keepLines/>
      <w:numPr>
        <w:numId w:val="33"/>
      </w:numPr>
      <w:tabs>
        <w:tab w:val="clear" w:pos="288"/>
        <w:tab w:val="num" w:pos="1620"/>
      </w:tabs>
      <w:spacing w:before="0" w:after="0"/>
      <w:ind w:left="1620" w:hanging="360"/>
      <w:jc w:val="left"/>
    </w:pPr>
    <w:rPr>
      <w:sz w:val="22"/>
    </w:rPr>
  </w:style>
  <w:style w:type="paragraph" w:customStyle="1" w:styleId="BodyText4">
    <w:name w:val="Body Text 4"/>
    <w:basedOn w:val="BodyText3"/>
    <w:rsid w:val="00A5097E"/>
    <w:pPr>
      <w:spacing w:before="0"/>
      <w:ind w:left="1620"/>
      <w:jc w:val="left"/>
    </w:pPr>
    <w:rPr>
      <w:rFonts w:eastAsia="Arial Unicode MS"/>
      <w:spacing w:val="10"/>
      <w:sz w:val="22"/>
      <w:szCs w:val="22"/>
    </w:rPr>
  </w:style>
  <w:style w:type="paragraph" w:styleId="BodyText3">
    <w:name w:val="Body Text 3"/>
    <w:basedOn w:val="Normal"/>
    <w:link w:val="BodyText3Char"/>
    <w:semiHidden/>
    <w:unhideWhenUsed/>
    <w:rsid w:val="00A5097E"/>
    <w:rPr>
      <w:sz w:val="16"/>
      <w:szCs w:val="16"/>
    </w:rPr>
  </w:style>
  <w:style w:type="character" w:customStyle="1" w:styleId="BodyText3Char">
    <w:name w:val="Body Text 3 Char"/>
    <w:basedOn w:val="DefaultParagraphFont"/>
    <w:link w:val="BodyText3"/>
    <w:semiHidden/>
    <w:rsid w:val="00A5097E"/>
    <w:rPr>
      <w:sz w:val="16"/>
      <w:szCs w:val="16"/>
    </w:rPr>
  </w:style>
  <w:style w:type="character" w:styleId="Emphasis">
    <w:name w:val="Emphasis"/>
    <w:basedOn w:val="DefaultParagraphFont"/>
    <w:qFormat/>
    <w:rsid w:val="00450AA1"/>
    <w:rPr>
      <w:i/>
      <w:iCs/>
    </w:rPr>
  </w:style>
  <w:style w:type="character" w:customStyle="1" w:styleId="TOC1Char">
    <w:name w:val="TOC 1 Char"/>
    <w:basedOn w:val="DefaultParagraphFont"/>
    <w:link w:val="TOC1"/>
    <w:uiPriority w:val="39"/>
    <w:rsid w:val="001E661C"/>
    <w:rPr>
      <w:rFonts w:ascii="Arial" w:hAnsi="Arial"/>
      <w:b/>
      <w:sz w:val="28"/>
    </w:rPr>
  </w:style>
  <w:style w:type="character" w:customStyle="1" w:styleId="BodyLettered2Char">
    <w:name w:val="Body Lettered 2 Char"/>
    <w:basedOn w:val="DefaultParagraphFont"/>
    <w:link w:val="BodyLettered2"/>
    <w:rsid w:val="00D25B64"/>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47980">
      <w:bodyDiv w:val="1"/>
      <w:marLeft w:val="0"/>
      <w:marRight w:val="0"/>
      <w:marTop w:val="0"/>
      <w:marBottom w:val="0"/>
      <w:divBdr>
        <w:top w:val="none" w:sz="0" w:space="0" w:color="auto"/>
        <w:left w:val="none" w:sz="0" w:space="0" w:color="auto"/>
        <w:bottom w:val="none" w:sz="0" w:space="0" w:color="auto"/>
        <w:right w:val="none" w:sz="0" w:space="0" w:color="auto"/>
      </w:divBdr>
    </w:div>
    <w:div w:id="77629686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hl7.org/implement/standards/product_brief.cfm?product_id=144"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www.techstrategies.oit.va.gov/docs/designpatterns/2.5%20Enterprise%20SOA%20Design%20Pattern%20%2810-20-2015%29.pdf" TargetMode="External"/><Relationship Id="rId42" Type="http://schemas.openxmlformats.org/officeDocument/2006/relationships/hyperlink" Target="http://va.gov/vdl/application.asp?appid=15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hyperlink" Target="http://standards.ieee.org/findstds/standard/1016-2009.html" TargetMode="Externa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hyperlink" Target="http://va.gov/vdl/application.asp?appid=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hyperlink" Target="http://va.gov/vdl/application.asp?appid=192"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package" Target="embeddings/Microsoft_Visio_Drawing1.vsdx"/><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C1D5DF-BED4-444A-8C48-65FC8C00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1E331E22-4DAB-4E89-9256-E7ED7400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17444</Words>
  <Characters>99431</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116642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dc:subject>
  <dc:creator/>
  <cp:lastModifiedBy/>
  <cp:revision>1</cp:revision>
  <dcterms:created xsi:type="dcterms:W3CDTF">2015-12-30T13:28:00Z</dcterms:created>
  <dcterms:modified xsi:type="dcterms:W3CDTF">2015-12-30T13:28:00Z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26a960b3-499d-4b45-84e8-9a6b67e3d849</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0x0101004C9403BA8FA3C04284FCC68C41786FF8</vt:lpwstr>
  </property>
</Properties>
</file>