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DF53B" w14:textId="77777777" w:rsidR="00826828" w:rsidRDefault="00826828" w:rsidP="00A25F76">
      <w:pPr>
        <w:pStyle w:val="Title"/>
        <w:contextualSpacing/>
      </w:pPr>
      <w:bookmarkStart w:id="0" w:name="_Toc205632711"/>
      <w:bookmarkStart w:id="1" w:name="_GoBack"/>
      <w:bookmarkEnd w:id="1"/>
      <w:r>
        <w:t>Dep</w:t>
      </w:r>
      <w:r w:rsidR="00B666A1">
        <w:t>artment of Veterans Affairs</w:t>
      </w:r>
    </w:p>
    <w:p w14:paraId="04F5A17E" w14:textId="1AB62AB9" w:rsidR="00A25F76" w:rsidRDefault="00A25F76" w:rsidP="00A25F76">
      <w:pPr>
        <w:pStyle w:val="Title"/>
        <w:contextualSpacing/>
      </w:pPr>
      <w:r>
        <w:t>Veterans Health Administration</w:t>
      </w:r>
      <w:r w:rsidR="00116162">
        <w:t xml:space="preserve"> (VHA)</w:t>
      </w:r>
    </w:p>
    <w:p w14:paraId="5E411612" w14:textId="2475E0BD" w:rsidR="00826828" w:rsidRDefault="00A25F76" w:rsidP="00826828">
      <w:pPr>
        <w:pStyle w:val="Title"/>
        <w:contextualSpacing/>
      </w:pPr>
      <w:r>
        <w:t xml:space="preserve">Office of </w:t>
      </w:r>
      <w:r w:rsidR="00B666A1">
        <w:t>Informatics and Analytics</w:t>
      </w:r>
    </w:p>
    <w:p w14:paraId="01F88C55" w14:textId="77777777" w:rsidR="00A25F76" w:rsidRDefault="00A25F76" w:rsidP="00A25F76">
      <w:pPr>
        <w:pStyle w:val="Title"/>
      </w:pPr>
      <w:r>
        <w:t>Innovation Program</w:t>
      </w:r>
    </w:p>
    <w:p w14:paraId="372C398C" w14:textId="77777777" w:rsidR="00A25F76" w:rsidRPr="00B666A1" w:rsidRDefault="00A25F76" w:rsidP="00A25F76">
      <w:pPr>
        <w:pStyle w:val="Title"/>
        <w:rPr>
          <w:color w:val="365F91" w:themeColor="accent1" w:themeShade="BF"/>
        </w:rPr>
      </w:pPr>
      <w:r w:rsidRPr="00B666A1">
        <w:rPr>
          <w:color w:val="365F91" w:themeColor="accent1" w:themeShade="BF"/>
        </w:rPr>
        <w:t>OneVA Pharmacy Implementation</w:t>
      </w:r>
      <w:r w:rsidR="00B666A1" w:rsidRPr="00B666A1">
        <w:rPr>
          <w:color w:val="365F91" w:themeColor="accent1" w:themeShade="BF"/>
        </w:rPr>
        <w:t xml:space="preserve"> Project</w:t>
      </w:r>
    </w:p>
    <w:p w14:paraId="36A89132" w14:textId="77777777" w:rsidR="00A25F76" w:rsidRPr="00B666A1" w:rsidRDefault="00A25F76" w:rsidP="00066029">
      <w:pPr>
        <w:pStyle w:val="Title"/>
        <w:contextualSpacing/>
      </w:pPr>
      <w:r w:rsidRPr="00B666A1">
        <w:t xml:space="preserve">System Design Document (SSD) </w:t>
      </w:r>
    </w:p>
    <w:p w14:paraId="7BD6F3C4" w14:textId="77777777" w:rsidR="00A25F76" w:rsidRPr="00B666A1" w:rsidRDefault="00A25F76" w:rsidP="00066029">
      <w:pPr>
        <w:pStyle w:val="Title"/>
      </w:pPr>
      <w:r w:rsidRPr="00B666A1">
        <w:t>(CLIN #00</w:t>
      </w:r>
      <w:r w:rsidR="00B666A1">
        <w:t>0</w:t>
      </w:r>
      <w:r w:rsidRPr="00B666A1">
        <w:t>2AC)</w:t>
      </w:r>
    </w:p>
    <w:p w14:paraId="0052A6C9" w14:textId="77777777" w:rsidR="00A25F76" w:rsidRPr="001E661C" w:rsidRDefault="00A25F76" w:rsidP="00A25F76">
      <w:pPr>
        <w:pStyle w:val="Title"/>
        <w:contextualSpacing/>
        <w:rPr>
          <w:rStyle w:val="TOC1Char"/>
        </w:rPr>
      </w:pPr>
      <w:r w:rsidRPr="001E661C">
        <w:rPr>
          <w:rStyle w:val="TOC1Char"/>
        </w:rPr>
        <w:t>Business Information Technology Solutions, Inc.</w:t>
      </w:r>
    </w:p>
    <w:p w14:paraId="7DD514CE" w14:textId="77777777" w:rsidR="00A25F76" w:rsidRPr="001E661C" w:rsidRDefault="00A25F76" w:rsidP="00A25F76">
      <w:pPr>
        <w:pStyle w:val="Title"/>
        <w:contextualSpacing/>
        <w:rPr>
          <w:rStyle w:val="TOC1Char"/>
        </w:rPr>
      </w:pPr>
      <w:r w:rsidRPr="001E661C">
        <w:rPr>
          <w:rStyle w:val="TOC1Char"/>
        </w:rPr>
        <w:t>3190 Fairview Park Drive, Suite 315</w:t>
      </w:r>
    </w:p>
    <w:p w14:paraId="728C0DFB" w14:textId="77777777" w:rsidR="00A25F76" w:rsidRPr="001E661C" w:rsidRDefault="00A25F76" w:rsidP="00A25F76">
      <w:pPr>
        <w:pStyle w:val="Title"/>
        <w:contextualSpacing/>
        <w:rPr>
          <w:rStyle w:val="TOC1Char"/>
        </w:rPr>
      </w:pPr>
      <w:r w:rsidRPr="001E661C">
        <w:rPr>
          <w:rStyle w:val="TOC1Char"/>
        </w:rPr>
        <w:t>Falls Church, VA  22042</w:t>
      </w:r>
    </w:p>
    <w:p w14:paraId="02015B09" w14:textId="77777777" w:rsidR="00A25F76" w:rsidRPr="001E661C" w:rsidRDefault="00A25F76" w:rsidP="00A25F76">
      <w:pPr>
        <w:pStyle w:val="Title"/>
        <w:contextualSpacing/>
        <w:rPr>
          <w:rStyle w:val="TOC1Char"/>
        </w:rPr>
      </w:pPr>
    </w:p>
    <w:p w14:paraId="090E1DB2" w14:textId="77777777" w:rsidR="00A25F76" w:rsidRPr="001E661C" w:rsidRDefault="00A25F76" w:rsidP="00A25F76">
      <w:pPr>
        <w:pStyle w:val="Title"/>
        <w:contextualSpacing/>
        <w:rPr>
          <w:rStyle w:val="TOC1Char"/>
        </w:rPr>
      </w:pPr>
      <w:r w:rsidRPr="001E661C">
        <w:rPr>
          <w:rStyle w:val="TOC1Char"/>
        </w:rPr>
        <w:t>Task Order:  VA-118-15-Q-0745</w:t>
      </w:r>
    </w:p>
    <w:p w14:paraId="7D95FCB2" w14:textId="78CF6257" w:rsidR="00A25F76" w:rsidRPr="004921F1" w:rsidRDefault="00A25F76" w:rsidP="00A25F76">
      <w:pPr>
        <w:pStyle w:val="Title"/>
        <w:spacing w:before="960" w:after="960"/>
        <w:rPr>
          <w:rFonts w:ascii="Times New Roman" w:hAnsi="Times New Roman" w:cs="Times New Roman"/>
          <w:b w:val="0"/>
          <w:sz w:val="24"/>
          <w:szCs w:val="24"/>
        </w:rPr>
      </w:pPr>
      <w:r>
        <w:rPr>
          <w:noProof/>
        </w:rPr>
        <w:drawing>
          <wp:inline distT="0" distB="0" distL="0" distR="0" wp14:anchorId="7F435B7E" wp14:editId="5619F878">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7E0C30FC" w14:textId="31F50E4E" w:rsidR="00A25F76" w:rsidRPr="00826828" w:rsidRDefault="00D772B1" w:rsidP="006A63F0">
      <w:pPr>
        <w:pStyle w:val="Title2"/>
      </w:pPr>
      <w:bookmarkStart w:id="2" w:name="_Toc433180662"/>
      <w:r>
        <w:t>Version 1.1</w:t>
      </w:r>
    </w:p>
    <w:p w14:paraId="4E658949" w14:textId="128AFA41" w:rsidR="00AD4E85" w:rsidRDefault="00A25F76" w:rsidP="006A63F0">
      <w:pPr>
        <w:pStyle w:val="Title2"/>
        <w:sectPr w:rsidR="00AD4E85" w:rsidSect="00FA1BF4">
          <w:pgSz w:w="12240" w:h="15840" w:code="1"/>
          <w:pgMar w:top="1440" w:right="1440" w:bottom="1440" w:left="1440" w:header="720" w:footer="720" w:gutter="0"/>
          <w:pgNumType w:fmt="lowerRoman" w:start="1"/>
          <w:cols w:space="720"/>
          <w:vAlign w:val="center"/>
          <w:docGrid w:linePitch="360"/>
        </w:sectPr>
      </w:pPr>
      <w:bookmarkStart w:id="3" w:name="_Toc433181274"/>
      <w:r w:rsidRPr="00826828">
        <w:rPr>
          <w:noProof/>
        </w:rPr>
        <w:drawing>
          <wp:anchor distT="0" distB="0" distL="114300" distR="114300" simplePos="0" relativeHeight="251658752" behindDoc="0" locked="0" layoutInCell="1" allowOverlap="1" wp14:anchorId="3D5DEBA3" wp14:editId="57259019">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D772B1">
        <w:t>January</w:t>
      </w:r>
      <w:r w:rsidRPr="00826828">
        <w:t xml:space="preserve"> 201</w:t>
      </w:r>
      <w:bookmarkEnd w:id="2"/>
      <w:bookmarkEnd w:id="3"/>
      <w:r w:rsidR="00D772B1">
        <w:t>6</w:t>
      </w:r>
    </w:p>
    <w:p w14:paraId="2850A491" w14:textId="77777777" w:rsidR="00A25F76" w:rsidRDefault="00A25F76" w:rsidP="00A25F76">
      <w:pPr>
        <w:pStyle w:val="Title2"/>
      </w:pPr>
      <w:r>
        <w:lastRenderedPageBreak/>
        <w:t>Revision History</w:t>
      </w:r>
    </w:p>
    <w:p w14:paraId="38C6097F" w14:textId="77777777" w:rsidR="00A25F76" w:rsidRPr="00310407" w:rsidRDefault="00A25F76" w:rsidP="00310407">
      <w:r w:rsidRPr="00310407">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A25F76" w:rsidRPr="005068FD" w14:paraId="6AE833F1" w14:textId="77777777" w:rsidTr="00A25F76">
        <w:trPr>
          <w:cantSplit/>
          <w:tblHeader/>
          <w:jc w:val="center"/>
        </w:trPr>
        <w:tc>
          <w:tcPr>
            <w:tcW w:w="907" w:type="pct"/>
            <w:shd w:val="clear" w:color="auto" w:fill="F2F2F2"/>
          </w:tcPr>
          <w:p w14:paraId="2067172B"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Date</w:t>
            </w:r>
          </w:p>
        </w:tc>
        <w:tc>
          <w:tcPr>
            <w:tcW w:w="567" w:type="pct"/>
            <w:shd w:val="clear" w:color="auto" w:fill="F2F2F2"/>
          </w:tcPr>
          <w:p w14:paraId="2DF091C8"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Version</w:t>
            </w:r>
          </w:p>
        </w:tc>
        <w:tc>
          <w:tcPr>
            <w:tcW w:w="2305" w:type="pct"/>
            <w:shd w:val="clear" w:color="auto" w:fill="F2F2F2"/>
          </w:tcPr>
          <w:p w14:paraId="0115723D"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Description</w:t>
            </w:r>
          </w:p>
        </w:tc>
        <w:tc>
          <w:tcPr>
            <w:tcW w:w="1221" w:type="pct"/>
            <w:shd w:val="clear" w:color="auto" w:fill="F2F2F2"/>
          </w:tcPr>
          <w:p w14:paraId="2ECC33B3"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Author</w:t>
            </w:r>
          </w:p>
        </w:tc>
      </w:tr>
      <w:tr w:rsidR="00A25F76" w14:paraId="0218DFE2" w14:textId="77777777" w:rsidTr="00A25F76">
        <w:trPr>
          <w:cantSplit/>
          <w:jc w:val="center"/>
        </w:trPr>
        <w:tc>
          <w:tcPr>
            <w:tcW w:w="907" w:type="pct"/>
          </w:tcPr>
          <w:p w14:paraId="691D88B1"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10/26/2015</w:t>
            </w:r>
          </w:p>
        </w:tc>
        <w:tc>
          <w:tcPr>
            <w:tcW w:w="567" w:type="pct"/>
          </w:tcPr>
          <w:p w14:paraId="2D11D255"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0.1</w:t>
            </w:r>
          </w:p>
        </w:tc>
        <w:tc>
          <w:tcPr>
            <w:tcW w:w="2305" w:type="pct"/>
          </w:tcPr>
          <w:p w14:paraId="1FBECD2A"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Initial Draft</w:t>
            </w:r>
          </w:p>
        </w:tc>
        <w:tc>
          <w:tcPr>
            <w:tcW w:w="1221" w:type="pct"/>
          </w:tcPr>
          <w:p w14:paraId="75D18644"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A25F76" w14:paraId="67671400" w14:textId="77777777" w:rsidTr="00A25F76">
        <w:trPr>
          <w:cantSplit/>
          <w:jc w:val="center"/>
        </w:trPr>
        <w:tc>
          <w:tcPr>
            <w:tcW w:w="907" w:type="pct"/>
          </w:tcPr>
          <w:p w14:paraId="0F519A4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10/29/2015</w:t>
            </w:r>
          </w:p>
        </w:tc>
        <w:tc>
          <w:tcPr>
            <w:tcW w:w="567" w:type="pct"/>
          </w:tcPr>
          <w:p w14:paraId="4898399C"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0.2</w:t>
            </w:r>
          </w:p>
        </w:tc>
        <w:tc>
          <w:tcPr>
            <w:tcW w:w="2305" w:type="pct"/>
          </w:tcPr>
          <w:p w14:paraId="12E6FFC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Sections 2, 3, 4, 5, and 8</w:t>
            </w:r>
          </w:p>
        </w:tc>
        <w:tc>
          <w:tcPr>
            <w:tcW w:w="1221" w:type="pct"/>
          </w:tcPr>
          <w:p w14:paraId="42EF0A33"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Tony Burleson</w:t>
            </w:r>
          </w:p>
        </w:tc>
      </w:tr>
      <w:tr w:rsidR="00A25F76" w14:paraId="0794D478" w14:textId="77777777" w:rsidTr="00A25F76">
        <w:trPr>
          <w:cantSplit/>
          <w:jc w:val="center"/>
        </w:trPr>
        <w:tc>
          <w:tcPr>
            <w:tcW w:w="907" w:type="pct"/>
          </w:tcPr>
          <w:p w14:paraId="78773D28" w14:textId="4D14759B" w:rsidR="00A25F76" w:rsidRPr="002C191D" w:rsidRDefault="00D72AE4" w:rsidP="00C707B9">
            <w:pPr>
              <w:pStyle w:val="TableText"/>
              <w:rPr>
                <w:rFonts w:ascii="Times New Roman" w:hAnsi="Times New Roman" w:cs="Times New Roman"/>
                <w:szCs w:val="22"/>
              </w:rPr>
            </w:pPr>
            <w:r>
              <w:rPr>
                <w:rFonts w:ascii="Times New Roman" w:hAnsi="Times New Roman" w:cs="Times New Roman"/>
                <w:szCs w:val="22"/>
              </w:rPr>
              <w:t>11/13</w:t>
            </w:r>
            <w:r w:rsidR="00A25F76" w:rsidRPr="002C191D">
              <w:rPr>
                <w:rFonts w:ascii="Times New Roman" w:hAnsi="Times New Roman" w:cs="Times New Roman"/>
                <w:szCs w:val="22"/>
              </w:rPr>
              <w:t>/2015</w:t>
            </w:r>
          </w:p>
        </w:tc>
        <w:tc>
          <w:tcPr>
            <w:tcW w:w="567" w:type="pct"/>
          </w:tcPr>
          <w:p w14:paraId="11721CB9"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0.3</w:t>
            </w:r>
          </w:p>
        </w:tc>
        <w:tc>
          <w:tcPr>
            <w:tcW w:w="2305" w:type="pct"/>
          </w:tcPr>
          <w:p w14:paraId="61C49BFA" w14:textId="04A58192"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Diagrams, spelled out acronyms, and applied TJ Cope’s comments.</w:t>
            </w:r>
            <w:r w:rsidR="003F2A18" w:rsidRPr="002C191D">
              <w:rPr>
                <w:rFonts w:ascii="Times New Roman" w:hAnsi="Times New Roman" w:cs="Times New Roman"/>
                <w:szCs w:val="22"/>
              </w:rPr>
              <w:t xml:space="preserve"> Added Brad Fisher’s updates.</w:t>
            </w:r>
          </w:p>
        </w:tc>
        <w:tc>
          <w:tcPr>
            <w:tcW w:w="1221" w:type="pct"/>
          </w:tcPr>
          <w:p w14:paraId="4EA0BD8E"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5A0228" w14:paraId="1DF6D982" w14:textId="77777777" w:rsidTr="00A25F76">
        <w:trPr>
          <w:cantSplit/>
          <w:jc w:val="center"/>
        </w:trPr>
        <w:tc>
          <w:tcPr>
            <w:tcW w:w="907" w:type="pct"/>
          </w:tcPr>
          <w:p w14:paraId="2E0DE1E4" w14:textId="24F1F198" w:rsidR="005A0228" w:rsidRDefault="005A0228" w:rsidP="00C707B9">
            <w:pPr>
              <w:pStyle w:val="TableText"/>
              <w:rPr>
                <w:rFonts w:ascii="Times New Roman" w:hAnsi="Times New Roman" w:cs="Times New Roman"/>
                <w:szCs w:val="22"/>
              </w:rPr>
            </w:pPr>
            <w:r>
              <w:rPr>
                <w:rFonts w:ascii="Times New Roman" w:hAnsi="Times New Roman" w:cs="Times New Roman"/>
                <w:szCs w:val="22"/>
              </w:rPr>
              <w:t>11/28/2015</w:t>
            </w:r>
          </w:p>
        </w:tc>
        <w:tc>
          <w:tcPr>
            <w:tcW w:w="567" w:type="pct"/>
          </w:tcPr>
          <w:p w14:paraId="659FC0C4" w14:textId="1D5A22A4"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0.4</w:t>
            </w:r>
          </w:p>
        </w:tc>
        <w:tc>
          <w:tcPr>
            <w:tcW w:w="2305" w:type="pct"/>
          </w:tcPr>
          <w:p w14:paraId="3CB31058" w14:textId="13C3E38A"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 xml:space="preserve">Updated diagram and modified two </w:t>
            </w:r>
            <w:r w:rsidR="008C4C28">
              <w:rPr>
                <w:rFonts w:ascii="Times New Roman" w:hAnsi="Times New Roman" w:cs="Times New Roman"/>
                <w:szCs w:val="22"/>
              </w:rPr>
              <w:t>requirements</w:t>
            </w:r>
            <w:r>
              <w:rPr>
                <w:rFonts w:ascii="Times New Roman" w:hAnsi="Times New Roman" w:cs="Times New Roman"/>
                <w:szCs w:val="22"/>
              </w:rPr>
              <w:t>.</w:t>
            </w:r>
          </w:p>
        </w:tc>
        <w:tc>
          <w:tcPr>
            <w:tcW w:w="1221" w:type="pct"/>
          </w:tcPr>
          <w:p w14:paraId="3C86E473" w14:textId="5593CC40"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Kathy Coupland</w:t>
            </w:r>
          </w:p>
        </w:tc>
      </w:tr>
      <w:tr w:rsidR="005731D1" w14:paraId="3A1A6013" w14:textId="77777777" w:rsidTr="00A25F76">
        <w:trPr>
          <w:cantSplit/>
          <w:jc w:val="center"/>
        </w:trPr>
        <w:tc>
          <w:tcPr>
            <w:tcW w:w="907" w:type="pct"/>
          </w:tcPr>
          <w:p w14:paraId="0F50FCEF" w14:textId="67049822" w:rsidR="005731D1" w:rsidRDefault="005731D1" w:rsidP="00C707B9">
            <w:pPr>
              <w:pStyle w:val="TableText"/>
              <w:rPr>
                <w:rFonts w:ascii="Times New Roman" w:hAnsi="Times New Roman" w:cs="Times New Roman"/>
                <w:szCs w:val="22"/>
              </w:rPr>
            </w:pPr>
            <w:r>
              <w:rPr>
                <w:rFonts w:ascii="Times New Roman" w:hAnsi="Times New Roman" w:cs="Times New Roman"/>
                <w:szCs w:val="22"/>
              </w:rPr>
              <w:t>12/2</w:t>
            </w:r>
            <w:r w:rsidR="00CA5C80">
              <w:rPr>
                <w:rFonts w:ascii="Times New Roman" w:hAnsi="Times New Roman" w:cs="Times New Roman"/>
                <w:szCs w:val="22"/>
              </w:rPr>
              <w:t>8</w:t>
            </w:r>
            <w:r>
              <w:rPr>
                <w:rFonts w:ascii="Times New Roman" w:hAnsi="Times New Roman" w:cs="Times New Roman"/>
                <w:szCs w:val="22"/>
              </w:rPr>
              <w:t>/2015</w:t>
            </w:r>
          </w:p>
        </w:tc>
        <w:tc>
          <w:tcPr>
            <w:tcW w:w="567" w:type="pct"/>
          </w:tcPr>
          <w:p w14:paraId="31041A44" w14:textId="3F8E75A2" w:rsidR="005731D1" w:rsidRDefault="00CA5C80" w:rsidP="00C707B9">
            <w:pPr>
              <w:pStyle w:val="TableText"/>
              <w:rPr>
                <w:rFonts w:ascii="Times New Roman" w:hAnsi="Times New Roman" w:cs="Times New Roman"/>
                <w:szCs w:val="22"/>
              </w:rPr>
            </w:pPr>
            <w:r>
              <w:rPr>
                <w:rFonts w:ascii="Times New Roman" w:hAnsi="Times New Roman" w:cs="Times New Roman"/>
                <w:szCs w:val="22"/>
              </w:rPr>
              <w:t>0.5</w:t>
            </w:r>
          </w:p>
        </w:tc>
        <w:tc>
          <w:tcPr>
            <w:tcW w:w="2305" w:type="pct"/>
          </w:tcPr>
          <w:p w14:paraId="05707A73" w14:textId="0EFD8412" w:rsidR="005731D1" w:rsidRDefault="00CA5C80" w:rsidP="00C707B9">
            <w:pPr>
              <w:pStyle w:val="TableText"/>
              <w:rPr>
                <w:rFonts w:ascii="Times New Roman" w:hAnsi="Times New Roman" w:cs="Times New Roman"/>
                <w:szCs w:val="22"/>
              </w:rPr>
            </w:pPr>
            <w:r>
              <w:rPr>
                <w:rFonts w:ascii="Times New Roman" w:hAnsi="Times New Roman" w:cs="Times New Roman"/>
                <w:szCs w:val="22"/>
              </w:rPr>
              <w:t>Updated section 6.2 and eMI areas</w:t>
            </w:r>
          </w:p>
        </w:tc>
        <w:tc>
          <w:tcPr>
            <w:tcW w:w="1221" w:type="pct"/>
          </w:tcPr>
          <w:p w14:paraId="471635CA" w14:textId="36209687" w:rsidR="005731D1" w:rsidRDefault="00CA5C80" w:rsidP="00C707B9">
            <w:pPr>
              <w:pStyle w:val="TableText"/>
              <w:rPr>
                <w:rFonts w:ascii="Times New Roman" w:hAnsi="Times New Roman" w:cs="Times New Roman"/>
                <w:szCs w:val="22"/>
              </w:rPr>
            </w:pPr>
            <w:r>
              <w:rPr>
                <w:rFonts w:ascii="Times New Roman" w:hAnsi="Times New Roman" w:cs="Times New Roman"/>
                <w:szCs w:val="22"/>
              </w:rPr>
              <w:t>Tony Burleson</w:t>
            </w:r>
          </w:p>
        </w:tc>
      </w:tr>
      <w:tr w:rsidR="00CA5C80" w14:paraId="118B3077" w14:textId="77777777" w:rsidTr="00A25F76">
        <w:trPr>
          <w:cantSplit/>
          <w:jc w:val="center"/>
        </w:trPr>
        <w:tc>
          <w:tcPr>
            <w:tcW w:w="907" w:type="pct"/>
          </w:tcPr>
          <w:p w14:paraId="67393090" w14:textId="50922560" w:rsidR="00CA5C80" w:rsidRDefault="001803EE" w:rsidP="00C707B9">
            <w:pPr>
              <w:pStyle w:val="TableText"/>
              <w:rPr>
                <w:rFonts w:ascii="Times New Roman" w:hAnsi="Times New Roman" w:cs="Times New Roman"/>
                <w:szCs w:val="22"/>
              </w:rPr>
            </w:pPr>
            <w:r>
              <w:rPr>
                <w:rFonts w:ascii="Times New Roman" w:hAnsi="Times New Roman" w:cs="Times New Roman"/>
                <w:szCs w:val="22"/>
              </w:rPr>
              <w:t>12/30</w:t>
            </w:r>
            <w:r w:rsidR="00CA5C80">
              <w:rPr>
                <w:rFonts w:ascii="Times New Roman" w:hAnsi="Times New Roman" w:cs="Times New Roman"/>
                <w:szCs w:val="22"/>
              </w:rPr>
              <w:t>/2015</w:t>
            </w:r>
          </w:p>
        </w:tc>
        <w:tc>
          <w:tcPr>
            <w:tcW w:w="567" w:type="pct"/>
          </w:tcPr>
          <w:p w14:paraId="1808E652" w14:textId="4122090F" w:rsidR="00CA5C80" w:rsidRDefault="00CA5C80" w:rsidP="00C707B9">
            <w:pPr>
              <w:pStyle w:val="TableText"/>
              <w:rPr>
                <w:rFonts w:ascii="Times New Roman" w:hAnsi="Times New Roman" w:cs="Times New Roman"/>
                <w:szCs w:val="22"/>
              </w:rPr>
            </w:pPr>
            <w:r>
              <w:rPr>
                <w:rFonts w:ascii="Times New Roman" w:hAnsi="Times New Roman" w:cs="Times New Roman"/>
                <w:szCs w:val="22"/>
              </w:rPr>
              <w:t>1.0</w:t>
            </w:r>
          </w:p>
        </w:tc>
        <w:tc>
          <w:tcPr>
            <w:tcW w:w="2305" w:type="pct"/>
          </w:tcPr>
          <w:p w14:paraId="2878A1BF" w14:textId="58B08DD2" w:rsidR="00CA5C80" w:rsidRDefault="00CA5C80" w:rsidP="00C707B9">
            <w:pPr>
              <w:pStyle w:val="TableText"/>
              <w:rPr>
                <w:rFonts w:ascii="Times New Roman" w:hAnsi="Times New Roman" w:cs="Times New Roman"/>
                <w:szCs w:val="22"/>
              </w:rPr>
            </w:pPr>
            <w:r>
              <w:rPr>
                <w:rFonts w:ascii="Times New Roman" w:hAnsi="Times New Roman" w:cs="Times New Roman"/>
                <w:szCs w:val="22"/>
              </w:rPr>
              <w:t>Baseline</w:t>
            </w:r>
          </w:p>
        </w:tc>
        <w:tc>
          <w:tcPr>
            <w:tcW w:w="1221" w:type="pct"/>
          </w:tcPr>
          <w:p w14:paraId="36E1DA94" w14:textId="06E91159" w:rsidR="00CA5C80" w:rsidRDefault="00CA5C80" w:rsidP="00C707B9">
            <w:pPr>
              <w:pStyle w:val="TableText"/>
              <w:rPr>
                <w:rFonts w:ascii="Times New Roman" w:hAnsi="Times New Roman" w:cs="Times New Roman"/>
                <w:szCs w:val="22"/>
              </w:rPr>
            </w:pPr>
            <w:r>
              <w:rPr>
                <w:rFonts w:ascii="Times New Roman" w:hAnsi="Times New Roman" w:cs="Times New Roman"/>
                <w:szCs w:val="22"/>
              </w:rPr>
              <w:t>Kathy Coupland</w:t>
            </w:r>
          </w:p>
        </w:tc>
      </w:tr>
      <w:tr w:rsidR="00D772B1" w14:paraId="580D1EA0" w14:textId="77777777" w:rsidTr="00A25F76">
        <w:trPr>
          <w:cantSplit/>
          <w:jc w:val="center"/>
        </w:trPr>
        <w:tc>
          <w:tcPr>
            <w:tcW w:w="907" w:type="pct"/>
          </w:tcPr>
          <w:p w14:paraId="35F0A49A" w14:textId="6CB0CAE0" w:rsidR="00D772B1" w:rsidRDefault="00D772B1" w:rsidP="00D772B1">
            <w:pPr>
              <w:pStyle w:val="TableText"/>
              <w:rPr>
                <w:rFonts w:ascii="Times New Roman" w:hAnsi="Times New Roman" w:cs="Times New Roman"/>
                <w:szCs w:val="22"/>
              </w:rPr>
            </w:pPr>
            <w:r>
              <w:rPr>
                <w:rFonts w:ascii="Times New Roman" w:hAnsi="Times New Roman" w:cs="Times New Roman"/>
                <w:szCs w:val="22"/>
              </w:rPr>
              <w:t>01/04/2016</w:t>
            </w:r>
          </w:p>
        </w:tc>
        <w:tc>
          <w:tcPr>
            <w:tcW w:w="567" w:type="pct"/>
          </w:tcPr>
          <w:p w14:paraId="6BE7829B" w14:textId="6C6C2232" w:rsidR="00D772B1" w:rsidRDefault="00D772B1" w:rsidP="00D772B1">
            <w:pPr>
              <w:pStyle w:val="TableText"/>
              <w:rPr>
                <w:rFonts w:ascii="Times New Roman" w:hAnsi="Times New Roman" w:cs="Times New Roman"/>
                <w:szCs w:val="22"/>
              </w:rPr>
            </w:pPr>
            <w:r>
              <w:rPr>
                <w:rFonts w:ascii="Times New Roman" w:hAnsi="Times New Roman" w:cs="Times New Roman"/>
                <w:szCs w:val="22"/>
              </w:rPr>
              <w:t>1.1</w:t>
            </w:r>
          </w:p>
        </w:tc>
        <w:tc>
          <w:tcPr>
            <w:tcW w:w="2305" w:type="pct"/>
          </w:tcPr>
          <w:p w14:paraId="2B8A6C45" w14:textId="4666AA92" w:rsidR="00D772B1" w:rsidRDefault="00D772B1" w:rsidP="00D772B1">
            <w:pPr>
              <w:pStyle w:val="TableText"/>
              <w:rPr>
                <w:rFonts w:ascii="Times New Roman" w:hAnsi="Times New Roman" w:cs="Times New Roman"/>
                <w:szCs w:val="22"/>
              </w:rPr>
            </w:pPr>
            <w:r>
              <w:rPr>
                <w:rFonts w:ascii="Times New Roman" w:hAnsi="Times New Roman" w:cs="Times New Roman"/>
                <w:szCs w:val="22"/>
              </w:rPr>
              <w:t>Update Section 6.5</w:t>
            </w:r>
            <w:r w:rsidR="00066029">
              <w:rPr>
                <w:rFonts w:ascii="Times New Roman" w:hAnsi="Times New Roman" w:cs="Times New Roman"/>
                <w:szCs w:val="22"/>
              </w:rPr>
              <w:t xml:space="preserve"> &amp; namespace update.</w:t>
            </w:r>
          </w:p>
        </w:tc>
        <w:tc>
          <w:tcPr>
            <w:tcW w:w="1221" w:type="pct"/>
          </w:tcPr>
          <w:p w14:paraId="7868658F" w14:textId="37A79994" w:rsidR="00D772B1" w:rsidRDefault="00D772B1" w:rsidP="00D772B1">
            <w:pPr>
              <w:pStyle w:val="TableText"/>
              <w:rPr>
                <w:rFonts w:ascii="Times New Roman" w:hAnsi="Times New Roman" w:cs="Times New Roman"/>
                <w:szCs w:val="22"/>
              </w:rPr>
            </w:pPr>
            <w:r>
              <w:rPr>
                <w:rFonts w:ascii="Times New Roman" w:hAnsi="Times New Roman" w:cs="Times New Roman"/>
                <w:szCs w:val="22"/>
              </w:rPr>
              <w:t>Kathy Coupland</w:t>
            </w:r>
          </w:p>
        </w:tc>
      </w:tr>
    </w:tbl>
    <w:p w14:paraId="044862CF" w14:textId="77777777" w:rsidR="00BF2C5A" w:rsidRDefault="00A25F76" w:rsidP="00310407">
      <w:pPr>
        <w:rPr>
          <w:szCs w:val="20"/>
        </w:rPr>
      </w:pPr>
      <w:r>
        <w:t xml:space="preserve"> </w:t>
      </w:r>
      <w:r w:rsidR="00BF2C5A">
        <w:br w:type="page"/>
      </w:r>
    </w:p>
    <w:p w14:paraId="680352F9" w14:textId="77777777" w:rsidR="00D96E52" w:rsidRPr="00D96E52" w:rsidRDefault="00D96E52" w:rsidP="00310407"/>
    <w:p w14:paraId="62930800" w14:textId="77777777" w:rsidR="004F3A80" w:rsidRDefault="004F3A80" w:rsidP="00647B03">
      <w:pPr>
        <w:pStyle w:val="Title2"/>
      </w:pPr>
      <w:r>
        <w:t>Table of Contents</w:t>
      </w:r>
    </w:p>
    <w:p w14:paraId="6A1FFD2A" w14:textId="3742DBE5" w:rsidR="00066029" w:rsidRDefault="00E279B2">
      <w:pPr>
        <w:pStyle w:val="TOC1"/>
        <w:rPr>
          <w:rFonts w:asciiTheme="minorHAnsi" w:eastAsiaTheme="minorEastAsia" w:hAnsiTheme="minorHAnsi" w:cstheme="minorBidi"/>
          <w:b w:val="0"/>
          <w:noProof/>
          <w:sz w:val="22"/>
          <w:szCs w:val="22"/>
        </w:rPr>
      </w:pPr>
      <w:r>
        <w:fldChar w:fldCharType="begin"/>
      </w:r>
      <w:r>
        <w:instrText xml:space="preserve"> TOC \o "1-3" \u \t "Heading 4,4,Heading 5,5,Heading 6,5" </w:instrText>
      </w:r>
      <w:r>
        <w:fldChar w:fldCharType="separate"/>
      </w:r>
      <w:r w:rsidR="00066029">
        <w:rPr>
          <w:noProof/>
        </w:rPr>
        <w:t>1.</w:t>
      </w:r>
      <w:r w:rsidR="00066029">
        <w:rPr>
          <w:rFonts w:asciiTheme="minorHAnsi" w:eastAsiaTheme="minorEastAsia" w:hAnsiTheme="minorHAnsi" w:cstheme="minorBidi"/>
          <w:b w:val="0"/>
          <w:noProof/>
          <w:sz w:val="22"/>
          <w:szCs w:val="22"/>
        </w:rPr>
        <w:tab/>
      </w:r>
      <w:r w:rsidR="00066029">
        <w:rPr>
          <w:noProof/>
        </w:rPr>
        <w:t>Introduction</w:t>
      </w:r>
      <w:r w:rsidR="00066029">
        <w:rPr>
          <w:noProof/>
        </w:rPr>
        <w:tab/>
      </w:r>
      <w:r w:rsidR="00066029">
        <w:rPr>
          <w:noProof/>
        </w:rPr>
        <w:fldChar w:fldCharType="begin"/>
      </w:r>
      <w:r w:rsidR="00066029">
        <w:rPr>
          <w:noProof/>
        </w:rPr>
        <w:instrText xml:space="preserve"> PAGEREF _Toc439683858 \h </w:instrText>
      </w:r>
      <w:r w:rsidR="00066029">
        <w:rPr>
          <w:noProof/>
        </w:rPr>
      </w:r>
      <w:r w:rsidR="00066029">
        <w:rPr>
          <w:noProof/>
        </w:rPr>
        <w:fldChar w:fldCharType="separate"/>
      </w:r>
      <w:r w:rsidR="00066029">
        <w:rPr>
          <w:noProof/>
        </w:rPr>
        <w:t>9</w:t>
      </w:r>
      <w:r w:rsidR="00066029">
        <w:rPr>
          <w:noProof/>
        </w:rPr>
        <w:fldChar w:fldCharType="end"/>
      </w:r>
    </w:p>
    <w:p w14:paraId="684012BE" w14:textId="7C5408A3" w:rsidR="00066029" w:rsidRDefault="00066029">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_Toc439683859 \h </w:instrText>
      </w:r>
      <w:r>
        <w:rPr>
          <w:noProof/>
        </w:rPr>
      </w:r>
      <w:r>
        <w:rPr>
          <w:noProof/>
        </w:rPr>
        <w:fldChar w:fldCharType="separate"/>
      </w:r>
      <w:r>
        <w:rPr>
          <w:noProof/>
        </w:rPr>
        <w:t>9</w:t>
      </w:r>
      <w:r>
        <w:rPr>
          <w:noProof/>
        </w:rPr>
        <w:fldChar w:fldCharType="end"/>
      </w:r>
    </w:p>
    <w:p w14:paraId="7D1BDEBB" w14:textId="72BAF120" w:rsidR="00066029" w:rsidRDefault="00066029">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User Profiles</w:t>
      </w:r>
      <w:r>
        <w:rPr>
          <w:noProof/>
        </w:rPr>
        <w:tab/>
      </w:r>
      <w:r>
        <w:rPr>
          <w:noProof/>
        </w:rPr>
        <w:fldChar w:fldCharType="begin"/>
      </w:r>
      <w:r>
        <w:rPr>
          <w:noProof/>
        </w:rPr>
        <w:instrText xml:space="preserve"> PAGEREF _Toc439683860 \h </w:instrText>
      </w:r>
      <w:r>
        <w:rPr>
          <w:noProof/>
        </w:rPr>
      </w:r>
      <w:r>
        <w:rPr>
          <w:noProof/>
        </w:rPr>
        <w:fldChar w:fldCharType="separate"/>
      </w:r>
      <w:r>
        <w:rPr>
          <w:noProof/>
        </w:rPr>
        <w:t>9</w:t>
      </w:r>
      <w:r>
        <w:rPr>
          <w:noProof/>
        </w:rPr>
        <w:fldChar w:fldCharType="end"/>
      </w:r>
    </w:p>
    <w:p w14:paraId="313CB8BA" w14:textId="4E74E00B" w:rsidR="00066029" w:rsidRDefault="00066029">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_Toc439683861 \h </w:instrText>
      </w:r>
      <w:r>
        <w:rPr>
          <w:noProof/>
        </w:rPr>
      </w:r>
      <w:r>
        <w:rPr>
          <w:noProof/>
        </w:rPr>
        <w:fldChar w:fldCharType="separate"/>
      </w:r>
      <w:r>
        <w:rPr>
          <w:noProof/>
        </w:rPr>
        <w:t>9</w:t>
      </w:r>
      <w:r>
        <w:rPr>
          <w:noProof/>
        </w:rPr>
        <w:fldChar w:fldCharType="end"/>
      </w:r>
    </w:p>
    <w:p w14:paraId="018776BD" w14:textId="090E6140" w:rsidR="00066029" w:rsidRDefault="00066029">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_Toc439683862 \h </w:instrText>
      </w:r>
      <w:r>
        <w:rPr>
          <w:noProof/>
        </w:rPr>
      </w:r>
      <w:r>
        <w:rPr>
          <w:noProof/>
        </w:rPr>
        <w:fldChar w:fldCharType="separate"/>
      </w:r>
      <w:r>
        <w:rPr>
          <w:noProof/>
        </w:rPr>
        <w:t>11</w:t>
      </w:r>
      <w:r>
        <w:rPr>
          <w:noProof/>
        </w:rPr>
        <w:fldChar w:fldCharType="end"/>
      </w:r>
    </w:p>
    <w:p w14:paraId="44E2E8DB" w14:textId="26F65E76" w:rsidR="00066029" w:rsidRDefault="00066029">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Overview of the System</w:t>
      </w:r>
      <w:r>
        <w:rPr>
          <w:noProof/>
        </w:rPr>
        <w:tab/>
      </w:r>
      <w:r>
        <w:rPr>
          <w:noProof/>
        </w:rPr>
        <w:fldChar w:fldCharType="begin"/>
      </w:r>
      <w:r>
        <w:rPr>
          <w:noProof/>
        </w:rPr>
        <w:instrText xml:space="preserve"> PAGEREF _Toc439683863 \h </w:instrText>
      </w:r>
      <w:r>
        <w:rPr>
          <w:noProof/>
        </w:rPr>
      </w:r>
      <w:r>
        <w:rPr>
          <w:noProof/>
        </w:rPr>
        <w:fldChar w:fldCharType="separate"/>
      </w:r>
      <w:r>
        <w:rPr>
          <w:noProof/>
        </w:rPr>
        <w:t>11</w:t>
      </w:r>
      <w:r>
        <w:rPr>
          <w:noProof/>
        </w:rPr>
        <w:fldChar w:fldCharType="end"/>
      </w:r>
    </w:p>
    <w:p w14:paraId="500BFC3D" w14:textId="6083E5AB" w:rsidR="00066029" w:rsidRDefault="00066029">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the Business Process</w:t>
      </w:r>
      <w:r>
        <w:rPr>
          <w:noProof/>
        </w:rPr>
        <w:tab/>
      </w:r>
      <w:r>
        <w:rPr>
          <w:noProof/>
        </w:rPr>
        <w:fldChar w:fldCharType="begin"/>
      </w:r>
      <w:r>
        <w:rPr>
          <w:noProof/>
        </w:rPr>
        <w:instrText xml:space="preserve"> PAGEREF _Toc439683864 \h </w:instrText>
      </w:r>
      <w:r>
        <w:rPr>
          <w:noProof/>
        </w:rPr>
      </w:r>
      <w:r>
        <w:rPr>
          <w:noProof/>
        </w:rPr>
        <w:fldChar w:fldCharType="separate"/>
      </w:r>
      <w:r>
        <w:rPr>
          <w:noProof/>
        </w:rPr>
        <w:t>12</w:t>
      </w:r>
      <w:r>
        <w:rPr>
          <w:noProof/>
        </w:rPr>
        <w:fldChar w:fldCharType="end"/>
      </w:r>
    </w:p>
    <w:p w14:paraId="76D89DED" w14:textId="2D93936A" w:rsidR="00066029" w:rsidRDefault="00066029">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the Significant Requirements</w:t>
      </w:r>
      <w:r>
        <w:rPr>
          <w:noProof/>
        </w:rPr>
        <w:tab/>
      </w:r>
      <w:r>
        <w:rPr>
          <w:noProof/>
        </w:rPr>
        <w:fldChar w:fldCharType="begin"/>
      </w:r>
      <w:r>
        <w:rPr>
          <w:noProof/>
        </w:rPr>
        <w:instrText xml:space="preserve"> PAGEREF _Toc439683865 \h </w:instrText>
      </w:r>
      <w:r>
        <w:rPr>
          <w:noProof/>
        </w:rPr>
      </w:r>
      <w:r>
        <w:rPr>
          <w:noProof/>
        </w:rPr>
        <w:fldChar w:fldCharType="separate"/>
      </w:r>
      <w:r>
        <w:rPr>
          <w:noProof/>
        </w:rPr>
        <w:t>12</w:t>
      </w:r>
      <w:r>
        <w:rPr>
          <w:noProof/>
        </w:rPr>
        <w:fldChar w:fldCharType="end"/>
      </w:r>
    </w:p>
    <w:p w14:paraId="6F2F9145" w14:textId="684EC8A5" w:rsidR="00066029" w:rsidRDefault="00066029">
      <w:pPr>
        <w:pStyle w:val="TOC3"/>
        <w:rPr>
          <w:rFonts w:asciiTheme="minorHAnsi" w:eastAsiaTheme="minorEastAsia" w:hAnsiTheme="minorHAnsi" w:cstheme="minorBidi"/>
          <w:b w:val="0"/>
          <w:noProof/>
          <w:sz w:val="22"/>
          <w:szCs w:val="22"/>
        </w:rPr>
      </w:pPr>
      <w:r>
        <w:rPr>
          <w:noProof/>
        </w:rPr>
        <w:t>2.3.1.</w:t>
      </w:r>
      <w:r>
        <w:rPr>
          <w:rFonts w:asciiTheme="minorHAnsi" w:eastAsiaTheme="minorEastAsia" w:hAnsiTheme="minorHAnsi" w:cstheme="minorBidi"/>
          <w:b w:val="0"/>
          <w:noProof/>
          <w:sz w:val="22"/>
          <w:szCs w:val="22"/>
        </w:rPr>
        <w:tab/>
      </w:r>
      <w:r>
        <w:rPr>
          <w:noProof/>
        </w:rPr>
        <w:t>Business Rules</w:t>
      </w:r>
      <w:r>
        <w:rPr>
          <w:noProof/>
        </w:rPr>
        <w:tab/>
      </w:r>
      <w:r>
        <w:rPr>
          <w:noProof/>
        </w:rPr>
        <w:fldChar w:fldCharType="begin"/>
      </w:r>
      <w:r>
        <w:rPr>
          <w:noProof/>
        </w:rPr>
        <w:instrText xml:space="preserve"> PAGEREF _Toc439683866 \h </w:instrText>
      </w:r>
      <w:r>
        <w:rPr>
          <w:noProof/>
        </w:rPr>
      </w:r>
      <w:r>
        <w:rPr>
          <w:noProof/>
        </w:rPr>
        <w:fldChar w:fldCharType="separate"/>
      </w:r>
      <w:r>
        <w:rPr>
          <w:noProof/>
        </w:rPr>
        <w:t>12</w:t>
      </w:r>
      <w:r>
        <w:rPr>
          <w:noProof/>
        </w:rPr>
        <w:fldChar w:fldCharType="end"/>
      </w:r>
    </w:p>
    <w:p w14:paraId="0EE4EDCB" w14:textId="3CCA0567" w:rsidR="00066029" w:rsidRDefault="00066029">
      <w:pPr>
        <w:pStyle w:val="TOC3"/>
        <w:rPr>
          <w:rFonts w:asciiTheme="minorHAnsi" w:eastAsiaTheme="minorEastAsia" w:hAnsiTheme="minorHAnsi" w:cstheme="minorBidi"/>
          <w:b w:val="0"/>
          <w:noProof/>
          <w:sz w:val="22"/>
          <w:szCs w:val="22"/>
        </w:rPr>
      </w:pPr>
      <w:r>
        <w:rPr>
          <w:noProof/>
        </w:rPr>
        <w:t>2.3.2.</w:t>
      </w:r>
      <w:r>
        <w:rPr>
          <w:rFonts w:asciiTheme="minorHAnsi" w:eastAsiaTheme="minorEastAsia" w:hAnsiTheme="minorHAnsi" w:cstheme="minorBidi"/>
          <w:b w:val="0"/>
          <w:noProof/>
          <w:sz w:val="22"/>
          <w:szCs w:val="22"/>
        </w:rPr>
        <w:tab/>
      </w:r>
      <w:r>
        <w:rPr>
          <w:noProof/>
        </w:rPr>
        <w:t>Design Constraints</w:t>
      </w:r>
      <w:r>
        <w:rPr>
          <w:noProof/>
        </w:rPr>
        <w:tab/>
      </w:r>
      <w:r>
        <w:rPr>
          <w:noProof/>
        </w:rPr>
        <w:fldChar w:fldCharType="begin"/>
      </w:r>
      <w:r>
        <w:rPr>
          <w:noProof/>
        </w:rPr>
        <w:instrText xml:space="preserve"> PAGEREF _Toc439683867 \h </w:instrText>
      </w:r>
      <w:r>
        <w:rPr>
          <w:noProof/>
        </w:rPr>
      </w:r>
      <w:r>
        <w:rPr>
          <w:noProof/>
        </w:rPr>
        <w:fldChar w:fldCharType="separate"/>
      </w:r>
      <w:r>
        <w:rPr>
          <w:noProof/>
        </w:rPr>
        <w:t>13</w:t>
      </w:r>
      <w:r>
        <w:rPr>
          <w:noProof/>
        </w:rPr>
        <w:fldChar w:fldCharType="end"/>
      </w:r>
    </w:p>
    <w:p w14:paraId="7F83439B" w14:textId="6CD1D211" w:rsidR="00066029" w:rsidRDefault="00066029">
      <w:pPr>
        <w:pStyle w:val="TOC3"/>
        <w:rPr>
          <w:rFonts w:asciiTheme="minorHAnsi" w:eastAsiaTheme="minorEastAsia" w:hAnsiTheme="minorHAnsi" w:cstheme="minorBidi"/>
          <w:b w:val="0"/>
          <w:noProof/>
          <w:sz w:val="22"/>
          <w:szCs w:val="22"/>
        </w:rPr>
      </w:pPr>
      <w:r>
        <w:rPr>
          <w:noProof/>
        </w:rPr>
        <w:t>2.3.3.</w:t>
      </w:r>
      <w:r>
        <w:rPr>
          <w:rFonts w:asciiTheme="minorHAnsi" w:eastAsiaTheme="minorEastAsia" w:hAnsiTheme="minorHAnsi" w:cstheme="minorBidi"/>
          <w:b w:val="0"/>
          <w:noProof/>
          <w:sz w:val="22"/>
          <w:szCs w:val="22"/>
        </w:rPr>
        <w:tab/>
      </w:r>
      <w:r>
        <w:rPr>
          <w:noProof/>
        </w:rPr>
        <w:t>Documentation Specifications</w:t>
      </w:r>
      <w:r>
        <w:rPr>
          <w:noProof/>
        </w:rPr>
        <w:tab/>
      </w:r>
      <w:r>
        <w:rPr>
          <w:noProof/>
        </w:rPr>
        <w:fldChar w:fldCharType="begin"/>
      </w:r>
      <w:r>
        <w:rPr>
          <w:noProof/>
        </w:rPr>
        <w:instrText xml:space="preserve"> PAGEREF _Toc439683868 \h </w:instrText>
      </w:r>
      <w:r>
        <w:rPr>
          <w:noProof/>
        </w:rPr>
      </w:r>
      <w:r>
        <w:rPr>
          <w:noProof/>
        </w:rPr>
        <w:fldChar w:fldCharType="separate"/>
      </w:r>
      <w:r>
        <w:rPr>
          <w:noProof/>
        </w:rPr>
        <w:t>13</w:t>
      </w:r>
      <w:r>
        <w:rPr>
          <w:noProof/>
        </w:rPr>
        <w:fldChar w:fldCharType="end"/>
      </w:r>
    </w:p>
    <w:p w14:paraId="69C5A0B8" w14:textId="3F9501DC" w:rsidR="00066029" w:rsidRDefault="00066029">
      <w:pPr>
        <w:pStyle w:val="TOC3"/>
        <w:rPr>
          <w:rFonts w:asciiTheme="minorHAnsi" w:eastAsiaTheme="minorEastAsia" w:hAnsiTheme="minorHAnsi" w:cstheme="minorBidi"/>
          <w:b w:val="0"/>
          <w:noProof/>
          <w:sz w:val="22"/>
          <w:szCs w:val="22"/>
        </w:rPr>
      </w:pPr>
      <w:r>
        <w:rPr>
          <w:noProof/>
        </w:rPr>
        <w:t>2.3.4.</w:t>
      </w:r>
      <w:r>
        <w:rPr>
          <w:rFonts w:asciiTheme="minorHAnsi" w:eastAsiaTheme="minorEastAsia" w:hAnsiTheme="minorHAnsi" w:cstheme="minorBidi"/>
          <w:b w:val="0"/>
          <w:noProof/>
          <w:sz w:val="22"/>
          <w:szCs w:val="22"/>
        </w:rPr>
        <w:tab/>
      </w:r>
      <w:r>
        <w:rPr>
          <w:noProof/>
        </w:rPr>
        <w:t>Functional Requirements</w:t>
      </w:r>
      <w:r>
        <w:rPr>
          <w:noProof/>
        </w:rPr>
        <w:tab/>
      </w:r>
      <w:r>
        <w:rPr>
          <w:noProof/>
        </w:rPr>
        <w:fldChar w:fldCharType="begin"/>
      </w:r>
      <w:r>
        <w:rPr>
          <w:noProof/>
        </w:rPr>
        <w:instrText xml:space="preserve"> PAGEREF _Toc439683869 \h </w:instrText>
      </w:r>
      <w:r>
        <w:rPr>
          <w:noProof/>
        </w:rPr>
      </w:r>
      <w:r>
        <w:rPr>
          <w:noProof/>
        </w:rPr>
        <w:fldChar w:fldCharType="separate"/>
      </w:r>
      <w:r>
        <w:rPr>
          <w:noProof/>
        </w:rPr>
        <w:t>13</w:t>
      </w:r>
      <w:r>
        <w:rPr>
          <w:noProof/>
        </w:rPr>
        <w:fldChar w:fldCharType="end"/>
      </w:r>
    </w:p>
    <w:p w14:paraId="5DB3A628" w14:textId="2FE88315" w:rsidR="00066029" w:rsidRDefault="00066029">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_Toc439683870 \h </w:instrText>
      </w:r>
      <w:r>
        <w:rPr>
          <w:noProof/>
        </w:rPr>
      </w:r>
      <w:r>
        <w:rPr>
          <w:noProof/>
        </w:rPr>
        <w:fldChar w:fldCharType="separate"/>
      </w:r>
      <w:r>
        <w:rPr>
          <w:noProof/>
        </w:rPr>
        <w:t>14</w:t>
      </w:r>
      <w:r>
        <w:rPr>
          <w:noProof/>
        </w:rPr>
        <w:fldChar w:fldCharType="end"/>
      </w:r>
    </w:p>
    <w:p w14:paraId="4FFA3B46" w14:textId="74B36E64" w:rsidR="00066029" w:rsidRDefault="00066029">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Conceptual Application Design</w:t>
      </w:r>
      <w:r>
        <w:rPr>
          <w:noProof/>
        </w:rPr>
        <w:tab/>
      </w:r>
      <w:r>
        <w:rPr>
          <w:noProof/>
        </w:rPr>
        <w:fldChar w:fldCharType="begin"/>
      </w:r>
      <w:r>
        <w:rPr>
          <w:noProof/>
        </w:rPr>
        <w:instrText xml:space="preserve"> PAGEREF _Toc439683871 \h </w:instrText>
      </w:r>
      <w:r>
        <w:rPr>
          <w:noProof/>
        </w:rPr>
      </w:r>
      <w:r>
        <w:rPr>
          <w:noProof/>
        </w:rPr>
        <w:fldChar w:fldCharType="separate"/>
      </w:r>
      <w:r>
        <w:rPr>
          <w:noProof/>
        </w:rPr>
        <w:t>14</w:t>
      </w:r>
      <w:r>
        <w:rPr>
          <w:noProof/>
        </w:rPr>
        <w:fldChar w:fldCharType="end"/>
      </w:r>
    </w:p>
    <w:p w14:paraId="4DC0D81A" w14:textId="226E572D" w:rsidR="00066029" w:rsidRDefault="00066029">
      <w:pPr>
        <w:pStyle w:val="TOC3"/>
        <w:rPr>
          <w:rFonts w:asciiTheme="minorHAnsi" w:eastAsiaTheme="minorEastAsia" w:hAnsiTheme="minorHAnsi" w:cstheme="minorBidi"/>
          <w:b w:val="0"/>
          <w:noProof/>
          <w:sz w:val="22"/>
          <w:szCs w:val="22"/>
        </w:rPr>
      </w:pPr>
      <w:r>
        <w:rPr>
          <w:noProof/>
        </w:rPr>
        <w:t>3.1.1.</w:t>
      </w:r>
      <w:r>
        <w:rPr>
          <w:rFonts w:asciiTheme="minorHAnsi" w:eastAsiaTheme="minorEastAsia" w:hAnsiTheme="minorHAnsi" w:cstheme="minorBidi"/>
          <w:b w:val="0"/>
          <w:noProof/>
          <w:sz w:val="22"/>
          <w:szCs w:val="22"/>
        </w:rPr>
        <w:tab/>
      </w:r>
      <w:r>
        <w:rPr>
          <w:noProof/>
        </w:rPr>
        <w:t>Application Context</w:t>
      </w:r>
      <w:r>
        <w:rPr>
          <w:noProof/>
        </w:rPr>
        <w:tab/>
      </w:r>
      <w:r>
        <w:rPr>
          <w:noProof/>
        </w:rPr>
        <w:fldChar w:fldCharType="begin"/>
      </w:r>
      <w:r>
        <w:rPr>
          <w:noProof/>
        </w:rPr>
        <w:instrText xml:space="preserve"> PAGEREF _Toc439683872 \h </w:instrText>
      </w:r>
      <w:r>
        <w:rPr>
          <w:noProof/>
        </w:rPr>
      </w:r>
      <w:r>
        <w:rPr>
          <w:noProof/>
        </w:rPr>
        <w:fldChar w:fldCharType="separate"/>
      </w:r>
      <w:r>
        <w:rPr>
          <w:noProof/>
        </w:rPr>
        <w:t>14</w:t>
      </w:r>
      <w:r>
        <w:rPr>
          <w:noProof/>
        </w:rPr>
        <w:fldChar w:fldCharType="end"/>
      </w:r>
    </w:p>
    <w:p w14:paraId="7A2F37F5" w14:textId="1D6F1414" w:rsidR="00066029" w:rsidRDefault="00066029">
      <w:pPr>
        <w:pStyle w:val="TOC3"/>
        <w:rPr>
          <w:rFonts w:asciiTheme="minorHAnsi" w:eastAsiaTheme="minorEastAsia" w:hAnsiTheme="minorHAnsi" w:cstheme="minorBidi"/>
          <w:b w:val="0"/>
          <w:noProof/>
          <w:sz w:val="22"/>
          <w:szCs w:val="22"/>
        </w:rPr>
      </w:pPr>
      <w:r>
        <w:rPr>
          <w:noProof/>
        </w:rPr>
        <w:t>3.1.2.</w:t>
      </w:r>
      <w:r>
        <w:rPr>
          <w:rFonts w:asciiTheme="minorHAnsi" w:eastAsiaTheme="minorEastAsia" w:hAnsiTheme="minorHAnsi" w:cstheme="minorBidi"/>
          <w:b w:val="0"/>
          <w:noProof/>
          <w:sz w:val="22"/>
          <w:szCs w:val="22"/>
        </w:rPr>
        <w:tab/>
      </w:r>
      <w:r>
        <w:rPr>
          <w:noProof/>
        </w:rPr>
        <w:t>High-Level Application Design</w:t>
      </w:r>
      <w:r>
        <w:rPr>
          <w:noProof/>
        </w:rPr>
        <w:tab/>
      </w:r>
      <w:r>
        <w:rPr>
          <w:noProof/>
        </w:rPr>
        <w:fldChar w:fldCharType="begin"/>
      </w:r>
      <w:r>
        <w:rPr>
          <w:noProof/>
        </w:rPr>
        <w:instrText xml:space="preserve"> PAGEREF _Toc439683873 \h </w:instrText>
      </w:r>
      <w:r>
        <w:rPr>
          <w:noProof/>
        </w:rPr>
      </w:r>
      <w:r>
        <w:rPr>
          <w:noProof/>
        </w:rPr>
        <w:fldChar w:fldCharType="separate"/>
      </w:r>
      <w:r>
        <w:rPr>
          <w:noProof/>
        </w:rPr>
        <w:t>15</w:t>
      </w:r>
      <w:r>
        <w:rPr>
          <w:noProof/>
        </w:rPr>
        <w:fldChar w:fldCharType="end"/>
      </w:r>
    </w:p>
    <w:p w14:paraId="00829C08" w14:textId="00CCD9AC" w:rsidR="00066029" w:rsidRDefault="00066029">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Use Case Name:  View Orders</w:t>
      </w:r>
      <w:r>
        <w:rPr>
          <w:noProof/>
        </w:rPr>
        <w:tab/>
      </w:r>
      <w:r>
        <w:rPr>
          <w:noProof/>
        </w:rPr>
        <w:fldChar w:fldCharType="begin"/>
      </w:r>
      <w:r>
        <w:rPr>
          <w:noProof/>
        </w:rPr>
        <w:instrText xml:space="preserve"> PAGEREF _Toc439683874 \h </w:instrText>
      </w:r>
      <w:r>
        <w:rPr>
          <w:noProof/>
        </w:rPr>
      </w:r>
      <w:r>
        <w:rPr>
          <w:noProof/>
        </w:rPr>
        <w:fldChar w:fldCharType="separate"/>
      </w:r>
      <w:r>
        <w:rPr>
          <w:noProof/>
        </w:rPr>
        <w:t>16</w:t>
      </w:r>
      <w:r>
        <w:rPr>
          <w:noProof/>
        </w:rPr>
        <w:fldChar w:fldCharType="end"/>
      </w:r>
    </w:p>
    <w:p w14:paraId="2DA89348" w14:textId="0F57CA7B" w:rsidR="00066029" w:rsidRDefault="00066029">
      <w:pPr>
        <w:pStyle w:val="TOC2"/>
        <w:rPr>
          <w:rFonts w:asciiTheme="minorHAnsi" w:eastAsiaTheme="minorEastAsia" w:hAnsiTheme="minorHAnsi" w:cstheme="minorBidi"/>
          <w:b w:val="0"/>
          <w:noProof/>
          <w:sz w:val="22"/>
          <w:szCs w:val="22"/>
        </w:rPr>
      </w:pPr>
      <w:r>
        <w:rPr>
          <w:noProof/>
        </w:rPr>
        <w:t>3.3.</w:t>
      </w:r>
      <w:r>
        <w:rPr>
          <w:rFonts w:asciiTheme="minorHAnsi" w:eastAsiaTheme="minorEastAsia" w:hAnsiTheme="minorHAnsi" w:cstheme="minorBidi"/>
          <w:b w:val="0"/>
          <w:noProof/>
          <w:sz w:val="22"/>
          <w:szCs w:val="22"/>
        </w:rPr>
        <w:tab/>
      </w:r>
      <w:r>
        <w:rPr>
          <w:noProof/>
        </w:rPr>
        <w:t>Use Case Name:  Dispense Local Order</w:t>
      </w:r>
      <w:r>
        <w:rPr>
          <w:noProof/>
        </w:rPr>
        <w:tab/>
      </w:r>
      <w:r>
        <w:rPr>
          <w:noProof/>
        </w:rPr>
        <w:fldChar w:fldCharType="begin"/>
      </w:r>
      <w:r>
        <w:rPr>
          <w:noProof/>
        </w:rPr>
        <w:instrText xml:space="preserve"> PAGEREF _Toc439683875 \h </w:instrText>
      </w:r>
      <w:r>
        <w:rPr>
          <w:noProof/>
        </w:rPr>
      </w:r>
      <w:r>
        <w:rPr>
          <w:noProof/>
        </w:rPr>
        <w:fldChar w:fldCharType="separate"/>
      </w:r>
      <w:r>
        <w:rPr>
          <w:noProof/>
        </w:rPr>
        <w:t>16</w:t>
      </w:r>
      <w:r>
        <w:rPr>
          <w:noProof/>
        </w:rPr>
        <w:fldChar w:fldCharType="end"/>
      </w:r>
    </w:p>
    <w:p w14:paraId="372709B9" w14:textId="66874B83" w:rsidR="00066029" w:rsidRDefault="00066029">
      <w:pPr>
        <w:pStyle w:val="TOC2"/>
        <w:rPr>
          <w:rFonts w:asciiTheme="minorHAnsi" w:eastAsiaTheme="minorEastAsia" w:hAnsiTheme="minorHAnsi" w:cstheme="minorBidi"/>
          <w:b w:val="0"/>
          <w:noProof/>
          <w:sz w:val="22"/>
          <w:szCs w:val="22"/>
        </w:rPr>
      </w:pPr>
      <w:r>
        <w:rPr>
          <w:noProof/>
        </w:rPr>
        <w:t>3.4.</w:t>
      </w:r>
      <w:r>
        <w:rPr>
          <w:rFonts w:asciiTheme="minorHAnsi" w:eastAsiaTheme="minorEastAsia" w:hAnsiTheme="minorHAnsi" w:cstheme="minorBidi"/>
          <w:b w:val="0"/>
          <w:noProof/>
          <w:sz w:val="22"/>
          <w:szCs w:val="22"/>
        </w:rPr>
        <w:tab/>
      </w:r>
      <w:r>
        <w:rPr>
          <w:noProof/>
        </w:rPr>
        <w:t>Use Case Name:  Dispense Remote Order</w:t>
      </w:r>
      <w:r>
        <w:rPr>
          <w:noProof/>
        </w:rPr>
        <w:tab/>
      </w:r>
      <w:r>
        <w:rPr>
          <w:noProof/>
        </w:rPr>
        <w:fldChar w:fldCharType="begin"/>
      </w:r>
      <w:r>
        <w:rPr>
          <w:noProof/>
        </w:rPr>
        <w:instrText xml:space="preserve"> PAGEREF _Toc439683876 \h </w:instrText>
      </w:r>
      <w:r>
        <w:rPr>
          <w:noProof/>
        </w:rPr>
      </w:r>
      <w:r>
        <w:rPr>
          <w:noProof/>
        </w:rPr>
        <w:fldChar w:fldCharType="separate"/>
      </w:r>
      <w:r>
        <w:rPr>
          <w:noProof/>
        </w:rPr>
        <w:t>17</w:t>
      </w:r>
      <w:r>
        <w:rPr>
          <w:noProof/>
        </w:rPr>
        <w:fldChar w:fldCharType="end"/>
      </w:r>
    </w:p>
    <w:p w14:paraId="6FACD802" w14:textId="1B100179" w:rsidR="00066029" w:rsidRDefault="00066029">
      <w:pPr>
        <w:pStyle w:val="TOC3"/>
        <w:rPr>
          <w:rFonts w:asciiTheme="minorHAnsi" w:eastAsiaTheme="minorEastAsia" w:hAnsiTheme="minorHAnsi" w:cstheme="minorBidi"/>
          <w:b w:val="0"/>
          <w:noProof/>
          <w:sz w:val="22"/>
          <w:szCs w:val="22"/>
        </w:rPr>
      </w:pPr>
      <w:r>
        <w:rPr>
          <w:noProof/>
        </w:rPr>
        <w:t>3.4.1.</w:t>
      </w:r>
      <w:r>
        <w:rPr>
          <w:rFonts w:asciiTheme="minorHAnsi" w:eastAsiaTheme="minorEastAsia" w:hAnsiTheme="minorHAnsi" w:cstheme="minorBidi"/>
          <w:b w:val="0"/>
          <w:noProof/>
          <w:sz w:val="22"/>
          <w:szCs w:val="22"/>
        </w:rPr>
        <w:tab/>
      </w:r>
      <w:r>
        <w:rPr>
          <w:noProof/>
        </w:rPr>
        <w:t>Application Locations</w:t>
      </w:r>
      <w:r>
        <w:rPr>
          <w:noProof/>
        </w:rPr>
        <w:tab/>
      </w:r>
      <w:r>
        <w:rPr>
          <w:noProof/>
        </w:rPr>
        <w:fldChar w:fldCharType="begin"/>
      </w:r>
      <w:r>
        <w:rPr>
          <w:noProof/>
        </w:rPr>
        <w:instrText xml:space="preserve"> PAGEREF _Toc439683877 \h </w:instrText>
      </w:r>
      <w:r>
        <w:rPr>
          <w:noProof/>
        </w:rPr>
      </w:r>
      <w:r>
        <w:rPr>
          <w:noProof/>
        </w:rPr>
        <w:fldChar w:fldCharType="separate"/>
      </w:r>
      <w:r>
        <w:rPr>
          <w:noProof/>
        </w:rPr>
        <w:t>18</w:t>
      </w:r>
      <w:r>
        <w:rPr>
          <w:noProof/>
        </w:rPr>
        <w:fldChar w:fldCharType="end"/>
      </w:r>
    </w:p>
    <w:p w14:paraId="54E7A622" w14:textId="7A787286" w:rsidR="00066029" w:rsidRDefault="00066029">
      <w:pPr>
        <w:pStyle w:val="TOC2"/>
        <w:rPr>
          <w:rFonts w:asciiTheme="minorHAnsi" w:eastAsiaTheme="minorEastAsia" w:hAnsiTheme="minorHAnsi" w:cstheme="minorBidi"/>
          <w:b w:val="0"/>
          <w:noProof/>
          <w:sz w:val="22"/>
          <w:szCs w:val="22"/>
        </w:rPr>
      </w:pPr>
      <w:r w:rsidRPr="000B3C26">
        <w:rPr>
          <w:noProof/>
          <w:snapToGrid w:val="0"/>
        </w:rPr>
        <w:t>3.5.</w:t>
      </w:r>
      <w:r>
        <w:rPr>
          <w:rFonts w:asciiTheme="minorHAnsi" w:eastAsiaTheme="minorEastAsia" w:hAnsiTheme="minorHAnsi" w:cstheme="minorBidi"/>
          <w:b w:val="0"/>
          <w:noProof/>
          <w:sz w:val="22"/>
          <w:szCs w:val="22"/>
        </w:rPr>
        <w:tab/>
      </w:r>
      <w:r>
        <w:rPr>
          <w:noProof/>
        </w:rPr>
        <w:t>Conceptual</w:t>
      </w:r>
      <w:r w:rsidRPr="000B3C26">
        <w:rPr>
          <w:noProof/>
          <w:snapToGrid w:val="0"/>
        </w:rPr>
        <w:t xml:space="preserve"> Data Design</w:t>
      </w:r>
      <w:r>
        <w:rPr>
          <w:noProof/>
        </w:rPr>
        <w:tab/>
      </w:r>
      <w:r>
        <w:rPr>
          <w:noProof/>
        </w:rPr>
        <w:fldChar w:fldCharType="begin"/>
      </w:r>
      <w:r>
        <w:rPr>
          <w:noProof/>
        </w:rPr>
        <w:instrText xml:space="preserve"> PAGEREF _Toc439683878 \h </w:instrText>
      </w:r>
      <w:r>
        <w:rPr>
          <w:noProof/>
        </w:rPr>
      </w:r>
      <w:r>
        <w:rPr>
          <w:noProof/>
        </w:rPr>
        <w:fldChar w:fldCharType="separate"/>
      </w:r>
      <w:r>
        <w:rPr>
          <w:noProof/>
        </w:rPr>
        <w:t>18</w:t>
      </w:r>
      <w:r>
        <w:rPr>
          <w:noProof/>
        </w:rPr>
        <w:fldChar w:fldCharType="end"/>
      </w:r>
    </w:p>
    <w:p w14:paraId="55DD4549" w14:textId="230E68A3" w:rsidR="00066029" w:rsidRDefault="00066029">
      <w:pPr>
        <w:pStyle w:val="TOC3"/>
        <w:rPr>
          <w:rFonts w:asciiTheme="minorHAnsi" w:eastAsiaTheme="minorEastAsia" w:hAnsiTheme="minorHAnsi" w:cstheme="minorBidi"/>
          <w:b w:val="0"/>
          <w:noProof/>
          <w:sz w:val="22"/>
          <w:szCs w:val="22"/>
        </w:rPr>
      </w:pPr>
      <w:r>
        <w:rPr>
          <w:noProof/>
        </w:rPr>
        <w:t>3.5.1.</w:t>
      </w:r>
      <w:r>
        <w:rPr>
          <w:rFonts w:asciiTheme="minorHAnsi" w:eastAsiaTheme="minorEastAsia" w:hAnsiTheme="minorHAnsi" w:cstheme="minorBidi"/>
          <w:b w:val="0"/>
          <w:noProof/>
          <w:sz w:val="22"/>
          <w:szCs w:val="22"/>
        </w:rPr>
        <w:tab/>
      </w:r>
      <w:r>
        <w:rPr>
          <w:noProof/>
        </w:rPr>
        <w:t>Project Conceptual Data Model</w:t>
      </w:r>
      <w:r>
        <w:rPr>
          <w:noProof/>
        </w:rPr>
        <w:tab/>
      </w:r>
      <w:r>
        <w:rPr>
          <w:noProof/>
        </w:rPr>
        <w:fldChar w:fldCharType="begin"/>
      </w:r>
      <w:r>
        <w:rPr>
          <w:noProof/>
        </w:rPr>
        <w:instrText xml:space="preserve"> PAGEREF _Toc439683879 \h </w:instrText>
      </w:r>
      <w:r>
        <w:rPr>
          <w:noProof/>
        </w:rPr>
      </w:r>
      <w:r>
        <w:rPr>
          <w:noProof/>
        </w:rPr>
        <w:fldChar w:fldCharType="separate"/>
      </w:r>
      <w:r>
        <w:rPr>
          <w:noProof/>
        </w:rPr>
        <w:t>18</w:t>
      </w:r>
      <w:r>
        <w:rPr>
          <w:noProof/>
        </w:rPr>
        <w:fldChar w:fldCharType="end"/>
      </w:r>
    </w:p>
    <w:p w14:paraId="24B7E0AE" w14:textId="6F34FBB2" w:rsidR="00066029" w:rsidRDefault="00066029">
      <w:pPr>
        <w:pStyle w:val="TOC3"/>
        <w:rPr>
          <w:rFonts w:asciiTheme="minorHAnsi" w:eastAsiaTheme="minorEastAsia" w:hAnsiTheme="minorHAnsi" w:cstheme="minorBidi"/>
          <w:b w:val="0"/>
          <w:noProof/>
          <w:sz w:val="22"/>
          <w:szCs w:val="22"/>
        </w:rPr>
      </w:pPr>
      <w:r>
        <w:rPr>
          <w:noProof/>
        </w:rPr>
        <w:t>3.5.2.</w:t>
      </w:r>
      <w:r>
        <w:rPr>
          <w:rFonts w:asciiTheme="minorHAnsi" w:eastAsiaTheme="minorEastAsia" w:hAnsiTheme="minorHAnsi" w:cstheme="minorBidi"/>
          <w:b w:val="0"/>
          <w:noProof/>
          <w:sz w:val="22"/>
          <w:szCs w:val="22"/>
        </w:rPr>
        <w:tab/>
      </w:r>
      <w:r>
        <w:rPr>
          <w:noProof/>
        </w:rPr>
        <w:t>Database Information</w:t>
      </w:r>
      <w:r>
        <w:rPr>
          <w:noProof/>
        </w:rPr>
        <w:tab/>
      </w:r>
      <w:r>
        <w:rPr>
          <w:noProof/>
        </w:rPr>
        <w:fldChar w:fldCharType="begin"/>
      </w:r>
      <w:r>
        <w:rPr>
          <w:noProof/>
        </w:rPr>
        <w:instrText xml:space="preserve"> PAGEREF _Toc439683880 \h </w:instrText>
      </w:r>
      <w:r>
        <w:rPr>
          <w:noProof/>
        </w:rPr>
      </w:r>
      <w:r>
        <w:rPr>
          <w:noProof/>
        </w:rPr>
        <w:fldChar w:fldCharType="separate"/>
      </w:r>
      <w:r>
        <w:rPr>
          <w:noProof/>
        </w:rPr>
        <w:t>18</w:t>
      </w:r>
      <w:r>
        <w:rPr>
          <w:noProof/>
        </w:rPr>
        <w:fldChar w:fldCharType="end"/>
      </w:r>
    </w:p>
    <w:p w14:paraId="3D3340E9" w14:textId="104DFF06" w:rsidR="00066029" w:rsidRDefault="00066029">
      <w:pPr>
        <w:pStyle w:val="TOC3"/>
        <w:rPr>
          <w:rFonts w:asciiTheme="minorHAnsi" w:eastAsiaTheme="minorEastAsia" w:hAnsiTheme="minorHAnsi" w:cstheme="minorBidi"/>
          <w:b w:val="0"/>
          <w:noProof/>
          <w:sz w:val="22"/>
          <w:szCs w:val="22"/>
        </w:rPr>
      </w:pPr>
      <w:r>
        <w:rPr>
          <w:noProof/>
        </w:rPr>
        <w:t>3.5.3.</w:t>
      </w:r>
      <w:r>
        <w:rPr>
          <w:rFonts w:asciiTheme="minorHAnsi" w:eastAsiaTheme="minorEastAsia" w:hAnsiTheme="minorHAnsi" w:cstheme="minorBidi"/>
          <w:b w:val="0"/>
          <w:noProof/>
          <w:sz w:val="22"/>
          <w:szCs w:val="22"/>
        </w:rPr>
        <w:tab/>
      </w:r>
      <w:r>
        <w:rPr>
          <w:noProof/>
        </w:rPr>
        <w:t>User Interface Data Mapping</w:t>
      </w:r>
      <w:r>
        <w:rPr>
          <w:noProof/>
        </w:rPr>
        <w:tab/>
      </w:r>
      <w:r>
        <w:rPr>
          <w:noProof/>
        </w:rPr>
        <w:fldChar w:fldCharType="begin"/>
      </w:r>
      <w:r>
        <w:rPr>
          <w:noProof/>
        </w:rPr>
        <w:instrText xml:space="preserve"> PAGEREF _Toc439683881 \h </w:instrText>
      </w:r>
      <w:r>
        <w:rPr>
          <w:noProof/>
        </w:rPr>
      </w:r>
      <w:r>
        <w:rPr>
          <w:noProof/>
        </w:rPr>
        <w:fldChar w:fldCharType="separate"/>
      </w:r>
      <w:r>
        <w:rPr>
          <w:noProof/>
        </w:rPr>
        <w:t>19</w:t>
      </w:r>
      <w:r>
        <w:rPr>
          <w:noProof/>
        </w:rPr>
        <w:fldChar w:fldCharType="end"/>
      </w:r>
    </w:p>
    <w:p w14:paraId="724E1258" w14:textId="4833C753"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3.5.3.1.</w:t>
      </w:r>
      <w:r>
        <w:rPr>
          <w:rFonts w:asciiTheme="minorHAnsi" w:eastAsiaTheme="minorEastAsia" w:hAnsiTheme="minorHAnsi" w:cstheme="minorBidi"/>
          <w:noProof/>
          <w:sz w:val="22"/>
          <w:szCs w:val="22"/>
        </w:rPr>
        <w:tab/>
      </w:r>
      <w:r>
        <w:rPr>
          <w:noProof/>
        </w:rPr>
        <w:t>Application Screen Interface</w:t>
      </w:r>
      <w:r>
        <w:rPr>
          <w:noProof/>
        </w:rPr>
        <w:tab/>
      </w:r>
      <w:r>
        <w:rPr>
          <w:noProof/>
        </w:rPr>
        <w:fldChar w:fldCharType="begin"/>
      </w:r>
      <w:r>
        <w:rPr>
          <w:noProof/>
        </w:rPr>
        <w:instrText xml:space="preserve"> PAGEREF _Toc439683882 \h </w:instrText>
      </w:r>
      <w:r>
        <w:rPr>
          <w:noProof/>
        </w:rPr>
      </w:r>
      <w:r>
        <w:rPr>
          <w:noProof/>
        </w:rPr>
        <w:fldChar w:fldCharType="separate"/>
      </w:r>
      <w:r>
        <w:rPr>
          <w:noProof/>
        </w:rPr>
        <w:t>19</w:t>
      </w:r>
      <w:r>
        <w:rPr>
          <w:noProof/>
        </w:rPr>
        <w:fldChar w:fldCharType="end"/>
      </w:r>
    </w:p>
    <w:p w14:paraId="3822A2CB" w14:textId="7A0475E7"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3.5.3.2.</w:t>
      </w:r>
      <w:r>
        <w:rPr>
          <w:rFonts w:asciiTheme="minorHAnsi" w:eastAsiaTheme="minorEastAsia" w:hAnsiTheme="minorHAnsi" w:cstheme="minorBidi"/>
          <w:noProof/>
          <w:sz w:val="22"/>
          <w:szCs w:val="22"/>
        </w:rPr>
        <w:tab/>
      </w:r>
      <w:r>
        <w:rPr>
          <w:noProof/>
        </w:rPr>
        <w:t>Application Report Interface</w:t>
      </w:r>
      <w:r>
        <w:rPr>
          <w:noProof/>
        </w:rPr>
        <w:tab/>
      </w:r>
      <w:r>
        <w:rPr>
          <w:noProof/>
        </w:rPr>
        <w:fldChar w:fldCharType="begin"/>
      </w:r>
      <w:r>
        <w:rPr>
          <w:noProof/>
        </w:rPr>
        <w:instrText xml:space="preserve"> PAGEREF _Toc439683883 \h </w:instrText>
      </w:r>
      <w:r>
        <w:rPr>
          <w:noProof/>
        </w:rPr>
      </w:r>
      <w:r>
        <w:rPr>
          <w:noProof/>
        </w:rPr>
        <w:fldChar w:fldCharType="separate"/>
      </w:r>
      <w:r>
        <w:rPr>
          <w:noProof/>
        </w:rPr>
        <w:t>19</w:t>
      </w:r>
      <w:r>
        <w:rPr>
          <w:noProof/>
        </w:rPr>
        <w:fldChar w:fldCharType="end"/>
      </w:r>
    </w:p>
    <w:p w14:paraId="23CC2415" w14:textId="48313816"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3.5.3.2.1.</w:t>
      </w:r>
      <w:r>
        <w:rPr>
          <w:rFonts w:asciiTheme="minorHAnsi" w:eastAsiaTheme="minorEastAsia" w:hAnsiTheme="minorHAnsi" w:cstheme="minorBidi"/>
          <w:noProof/>
          <w:sz w:val="22"/>
          <w:szCs w:val="22"/>
        </w:rPr>
        <w:tab/>
      </w:r>
      <w:r>
        <w:rPr>
          <w:noProof/>
        </w:rPr>
        <w:t>Prescriptions we have filled for other facilities</w:t>
      </w:r>
      <w:r>
        <w:rPr>
          <w:noProof/>
        </w:rPr>
        <w:tab/>
      </w:r>
      <w:r>
        <w:rPr>
          <w:noProof/>
        </w:rPr>
        <w:fldChar w:fldCharType="begin"/>
      </w:r>
      <w:r>
        <w:rPr>
          <w:noProof/>
        </w:rPr>
        <w:instrText xml:space="preserve"> PAGEREF _Toc439683884 \h </w:instrText>
      </w:r>
      <w:r>
        <w:rPr>
          <w:noProof/>
        </w:rPr>
      </w:r>
      <w:r>
        <w:rPr>
          <w:noProof/>
        </w:rPr>
        <w:fldChar w:fldCharType="separate"/>
      </w:r>
      <w:r>
        <w:rPr>
          <w:noProof/>
        </w:rPr>
        <w:t>19</w:t>
      </w:r>
      <w:r>
        <w:rPr>
          <w:noProof/>
        </w:rPr>
        <w:fldChar w:fldCharType="end"/>
      </w:r>
    </w:p>
    <w:p w14:paraId="69910767" w14:textId="27DFEDDE"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3.5.3.2.2.</w:t>
      </w:r>
      <w:r>
        <w:rPr>
          <w:rFonts w:asciiTheme="minorHAnsi" w:eastAsiaTheme="minorEastAsia" w:hAnsiTheme="minorHAnsi" w:cstheme="minorBidi"/>
          <w:noProof/>
          <w:sz w:val="22"/>
          <w:szCs w:val="22"/>
        </w:rPr>
        <w:tab/>
      </w:r>
      <w:r>
        <w:rPr>
          <w:noProof/>
        </w:rPr>
        <w:t>Our prescriptions, filled by other facilities</w:t>
      </w:r>
      <w:r>
        <w:rPr>
          <w:noProof/>
        </w:rPr>
        <w:tab/>
      </w:r>
      <w:r>
        <w:rPr>
          <w:noProof/>
        </w:rPr>
        <w:fldChar w:fldCharType="begin"/>
      </w:r>
      <w:r>
        <w:rPr>
          <w:noProof/>
        </w:rPr>
        <w:instrText xml:space="preserve"> PAGEREF _Toc439683885 \h </w:instrText>
      </w:r>
      <w:r>
        <w:rPr>
          <w:noProof/>
        </w:rPr>
      </w:r>
      <w:r>
        <w:rPr>
          <w:noProof/>
        </w:rPr>
        <w:fldChar w:fldCharType="separate"/>
      </w:r>
      <w:r>
        <w:rPr>
          <w:noProof/>
        </w:rPr>
        <w:t>20</w:t>
      </w:r>
      <w:r>
        <w:rPr>
          <w:noProof/>
        </w:rPr>
        <w:fldChar w:fldCharType="end"/>
      </w:r>
    </w:p>
    <w:p w14:paraId="7BD5E915" w14:textId="61E924B7"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3.5.3.2.3.</w:t>
      </w:r>
      <w:r>
        <w:rPr>
          <w:rFonts w:asciiTheme="minorHAnsi" w:eastAsiaTheme="minorEastAsia" w:hAnsiTheme="minorHAnsi" w:cstheme="minorBidi"/>
          <w:noProof/>
          <w:sz w:val="22"/>
          <w:szCs w:val="22"/>
        </w:rPr>
        <w:tab/>
      </w:r>
      <w:r>
        <w:rPr>
          <w:noProof/>
        </w:rPr>
        <w:t>All Remote activity</w:t>
      </w:r>
      <w:r>
        <w:rPr>
          <w:noProof/>
        </w:rPr>
        <w:tab/>
      </w:r>
      <w:r>
        <w:rPr>
          <w:noProof/>
        </w:rPr>
        <w:fldChar w:fldCharType="begin"/>
      </w:r>
      <w:r>
        <w:rPr>
          <w:noProof/>
        </w:rPr>
        <w:instrText xml:space="preserve"> PAGEREF _Toc439683886 \h </w:instrText>
      </w:r>
      <w:r>
        <w:rPr>
          <w:noProof/>
        </w:rPr>
      </w:r>
      <w:r>
        <w:rPr>
          <w:noProof/>
        </w:rPr>
        <w:fldChar w:fldCharType="separate"/>
      </w:r>
      <w:r>
        <w:rPr>
          <w:noProof/>
        </w:rPr>
        <w:t>21</w:t>
      </w:r>
      <w:r>
        <w:rPr>
          <w:noProof/>
        </w:rPr>
        <w:fldChar w:fldCharType="end"/>
      </w:r>
    </w:p>
    <w:p w14:paraId="585BD5B2" w14:textId="0F1828BE"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3.5.3.3.</w:t>
      </w:r>
      <w:r>
        <w:rPr>
          <w:rFonts w:asciiTheme="minorHAnsi" w:eastAsiaTheme="minorEastAsia" w:hAnsiTheme="minorHAnsi" w:cstheme="minorBidi"/>
          <w:noProof/>
          <w:sz w:val="22"/>
          <w:szCs w:val="22"/>
        </w:rPr>
        <w:tab/>
      </w:r>
      <w:r>
        <w:rPr>
          <w:noProof/>
        </w:rPr>
        <w:t>Unmapped Data Element</w:t>
      </w:r>
      <w:r>
        <w:rPr>
          <w:noProof/>
        </w:rPr>
        <w:tab/>
      </w:r>
      <w:r>
        <w:rPr>
          <w:noProof/>
        </w:rPr>
        <w:fldChar w:fldCharType="begin"/>
      </w:r>
      <w:r>
        <w:rPr>
          <w:noProof/>
        </w:rPr>
        <w:instrText xml:space="preserve"> PAGEREF _Toc439683887 \h </w:instrText>
      </w:r>
      <w:r>
        <w:rPr>
          <w:noProof/>
        </w:rPr>
      </w:r>
      <w:r>
        <w:rPr>
          <w:noProof/>
        </w:rPr>
        <w:fldChar w:fldCharType="separate"/>
      </w:r>
      <w:r>
        <w:rPr>
          <w:noProof/>
        </w:rPr>
        <w:t>23</w:t>
      </w:r>
      <w:r>
        <w:rPr>
          <w:noProof/>
        </w:rPr>
        <w:fldChar w:fldCharType="end"/>
      </w:r>
    </w:p>
    <w:p w14:paraId="5621EC4C" w14:textId="597515AB" w:rsidR="00066029" w:rsidRDefault="00066029">
      <w:pPr>
        <w:pStyle w:val="TOC2"/>
        <w:rPr>
          <w:rFonts w:asciiTheme="minorHAnsi" w:eastAsiaTheme="minorEastAsia" w:hAnsiTheme="minorHAnsi" w:cstheme="minorBidi"/>
          <w:b w:val="0"/>
          <w:noProof/>
          <w:sz w:val="22"/>
          <w:szCs w:val="22"/>
        </w:rPr>
      </w:pPr>
      <w:r>
        <w:rPr>
          <w:noProof/>
        </w:rPr>
        <w:t>3.6.</w:t>
      </w:r>
      <w:r>
        <w:rPr>
          <w:rFonts w:asciiTheme="minorHAnsi" w:eastAsiaTheme="minorEastAsia" w:hAnsiTheme="minorHAnsi" w:cstheme="minorBidi"/>
          <w:b w:val="0"/>
          <w:noProof/>
          <w:sz w:val="22"/>
          <w:szCs w:val="22"/>
        </w:rPr>
        <w:tab/>
      </w:r>
      <w:r>
        <w:rPr>
          <w:noProof/>
        </w:rPr>
        <w:t>Conceptual Infrastructure Design</w:t>
      </w:r>
      <w:r>
        <w:rPr>
          <w:noProof/>
        </w:rPr>
        <w:tab/>
      </w:r>
      <w:r>
        <w:rPr>
          <w:noProof/>
        </w:rPr>
        <w:fldChar w:fldCharType="begin"/>
      </w:r>
      <w:r>
        <w:rPr>
          <w:noProof/>
        </w:rPr>
        <w:instrText xml:space="preserve"> PAGEREF _Toc439683888 \h </w:instrText>
      </w:r>
      <w:r>
        <w:rPr>
          <w:noProof/>
        </w:rPr>
      </w:r>
      <w:r>
        <w:rPr>
          <w:noProof/>
        </w:rPr>
        <w:fldChar w:fldCharType="separate"/>
      </w:r>
      <w:r>
        <w:rPr>
          <w:noProof/>
        </w:rPr>
        <w:t>23</w:t>
      </w:r>
      <w:r>
        <w:rPr>
          <w:noProof/>
        </w:rPr>
        <w:fldChar w:fldCharType="end"/>
      </w:r>
    </w:p>
    <w:p w14:paraId="6E730941" w14:textId="6FA0929E" w:rsidR="00066029" w:rsidRDefault="00066029">
      <w:pPr>
        <w:pStyle w:val="TOC3"/>
        <w:rPr>
          <w:rFonts w:asciiTheme="minorHAnsi" w:eastAsiaTheme="minorEastAsia" w:hAnsiTheme="minorHAnsi" w:cstheme="minorBidi"/>
          <w:b w:val="0"/>
          <w:noProof/>
          <w:sz w:val="22"/>
          <w:szCs w:val="22"/>
        </w:rPr>
      </w:pPr>
      <w:r>
        <w:rPr>
          <w:noProof/>
        </w:rPr>
        <w:t>3.6.1.</w:t>
      </w:r>
      <w:r>
        <w:rPr>
          <w:rFonts w:asciiTheme="minorHAnsi" w:eastAsiaTheme="minorEastAsia" w:hAnsiTheme="minorHAnsi" w:cstheme="minorBidi"/>
          <w:b w:val="0"/>
          <w:noProof/>
          <w:sz w:val="22"/>
          <w:szCs w:val="22"/>
        </w:rPr>
        <w:tab/>
      </w:r>
      <w:r>
        <w:rPr>
          <w:noProof/>
        </w:rPr>
        <w:t>System Criticality and High Availability</w:t>
      </w:r>
      <w:r>
        <w:rPr>
          <w:noProof/>
        </w:rPr>
        <w:tab/>
      </w:r>
      <w:r>
        <w:rPr>
          <w:noProof/>
        </w:rPr>
        <w:fldChar w:fldCharType="begin"/>
      </w:r>
      <w:r>
        <w:rPr>
          <w:noProof/>
        </w:rPr>
        <w:instrText xml:space="preserve"> PAGEREF _Toc439683889 \h </w:instrText>
      </w:r>
      <w:r>
        <w:rPr>
          <w:noProof/>
        </w:rPr>
      </w:r>
      <w:r>
        <w:rPr>
          <w:noProof/>
        </w:rPr>
        <w:fldChar w:fldCharType="separate"/>
      </w:r>
      <w:r>
        <w:rPr>
          <w:noProof/>
        </w:rPr>
        <w:t>23</w:t>
      </w:r>
      <w:r>
        <w:rPr>
          <w:noProof/>
        </w:rPr>
        <w:fldChar w:fldCharType="end"/>
      </w:r>
    </w:p>
    <w:p w14:paraId="4E370729" w14:textId="2E86CF65" w:rsidR="00066029" w:rsidRDefault="00066029">
      <w:pPr>
        <w:pStyle w:val="TOC3"/>
        <w:rPr>
          <w:rFonts w:asciiTheme="minorHAnsi" w:eastAsiaTheme="minorEastAsia" w:hAnsiTheme="minorHAnsi" w:cstheme="minorBidi"/>
          <w:b w:val="0"/>
          <w:noProof/>
          <w:sz w:val="22"/>
          <w:szCs w:val="22"/>
        </w:rPr>
      </w:pPr>
      <w:r>
        <w:rPr>
          <w:noProof/>
        </w:rPr>
        <w:t>3.6.2.</w:t>
      </w:r>
      <w:r>
        <w:rPr>
          <w:rFonts w:asciiTheme="minorHAnsi" w:eastAsiaTheme="minorEastAsia" w:hAnsiTheme="minorHAnsi" w:cstheme="minorBidi"/>
          <w:b w:val="0"/>
          <w:noProof/>
          <w:sz w:val="22"/>
          <w:szCs w:val="22"/>
        </w:rPr>
        <w:tab/>
      </w:r>
      <w:r>
        <w:rPr>
          <w:noProof/>
        </w:rPr>
        <w:t>Special Technology</w:t>
      </w:r>
      <w:r>
        <w:rPr>
          <w:noProof/>
        </w:rPr>
        <w:tab/>
      </w:r>
      <w:r>
        <w:rPr>
          <w:noProof/>
        </w:rPr>
        <w:fldChar w:fldCharType="begin"/>
      </w:r>
      <w:r>
        <w:rPr>
          <w:noProof/>
        </w:rPr>
        <w:instrText xml:space="preserve"> PAGEREF _Toc439683890 \h </w:instrText>
      </w:r>
      <w:r>
        <w:rPr>
          <w:noProof/>
        </w:rPr>
      </w:r>
      <w:r>
        <w:rPr>
          <w:noProof/>
        </w:rPr>
        <w:fldChar w:fldCharType="separate"/>
      </w:r>
      <w:r>
        <w:rPr>
          <w:noProof/>
        </w:rPr>
        <w:t>23</w:t>
      </w:r>
      <w:r>
        <w:rPr>
          <w:noProof/>
        </w:rPr>
        <w:fldChar w:fldCharType="end"/>
      </w:r>
    </w:p>
    <w:p w14:paraId="301A962C" w14:textId="0477FD71" w:rsidR="00066029" w:rsidRDefault="00066029">
      <w:pPr>
        <w:pStyle w:val="TOC3"/>
        <w:rPr>
          <w:rFonts w:asciiTheme="minorHAnsi" w:eastAsiaTheme="minorEastAsia" w:hAnsiTheme="minorHAnsi" w:cstheme="minorBidi"/>
          <w:b w:val="0"/>
          <w:noProof/>
          <w:sz w:val="22"/>
          <w:szCs w:val="22"/>
        </w:rPr>
      </w:pPr>
      <w:r>
        <w:rPr>
          <w:noProof/>
        </w:rPr>
        <w:t>3.6.3.</w:t>
      </w:r>
      <w:r>
        <w:rPr>
          <w:rFonts w:asciiTheme="minorHAnsi" w:eastAsiaTheme="minorEastAsia" w:hAnsiTheme="minorHAnsi" w:cstheme="minorBidi"/>
          <w:b w:val="0"/>
          <w:noProof/>
          <w:sz w:val="22"/>
          <w:szCs w:val="22"/>
        </w:rPr>
        <w:tab/>
      </w:r>
      <w:r>
        <w:rPr>
          <w:noProof/>
        </w:rPr>
        <w:t>Technology Locations</w:t>
      </w:r>
      <w:r>
        <w:rPr>
          <w:noProof/>
        </w:rPr>
        <w:tab/>
      </w:r>
      <w:r>
        <w:rPr>
          <w:noProof/>
        </w:rPr>
        <w:fldChar w:fldCharType="begin"/>
      </w:r>
      <w:r>
        <w:rPr>
          <w:noProof/>
        </w:rPr>
        <w:instrText xml:space="preserve"> PAGEREF _Toc439683891 \h </w:instrText>
      </w:r>
      <w:r>
        <w:rPr>
          <w:noProof/>
        </w:rPr>
      </w:r>
      <w:r>
        <w:rPr>
          <w:noProof/>
        </w:rPr>
        <w:fldChar w:fldCharType="separate"/>
      </w:r>
      <w:r>
        <w:rPr>
          <w:noProof/>
        </w:rPr>
        <w:t>24</w:t>
      </w:r>
      <w:r>
        <w:rPr>
          <w:noProof/>
        </w:rPr>
        <w:fldChar w:fldCharType="end"/>
      </w:r>
    </w:p>
    <w:p w14:paraId="06FFED81" w14:textId="518359CF" w:rsidR="00066029" w:rsidRDefault="00066029">
      <w:pPr>
        <w:pStyle w:val="TOC3"/>
        <w:rPr>
          <w:rFonts w:asciiTheme="minorHAnsi" w:eastAsiaTheme="minorEastAsia" w:hAnsiTheme="minorHAnsi" w:cstheme="minorBidi"/>
          <w:b w:val="0"/>
          <w:noProof/>
          <w:sz w:val="22"/>
          <w:szCs w:val="22"/>
        </w:rPr>
      </w:pPr>
      <w:r>
        <w:rPr>
          <w:noProof/>
        </w:rPr>
        <w:t>3.6.4.</w:t>
      </w:r>
      <w:r>
        <w:rPr>
          <w:rFonts w:asciiTheme="minorHAnsi" w:eastAsiaTheme="minorEastAsia" w:hAnsiTheme="minorHAnsi" w:cstheme="minorBidi"/>
          <w:b w:val="0"/>
          <w:noProof/>
          <w:sz w:val="22"/>
          <w:szCs w:val="22"/>
        </w:rPr>
        <w:tab/>
      </w:r>
      <w:r>
        <w:rPr>
          <w:noProof/>
        </w:rPr>
        <w:t>Conceptual Infrastructure Diagram</w:t>
      </w:r>
      <w:r>
        <w:rPr>
          <w:noProof/>
        </w:rPr>
        <w:tab/>
      </w:r>
      <w:r>
        <w:rPr>
          <w:noProof/>
        </w:rPr>
        <w:fldChar w:fldCharType="begin"/>
      </w:r>
      <w:r>
        <w:rPr>
          <w:noProof/>
        </w:rPr>
        <w:instrText xml:space="preserve"> PAGEREF _Toc439683892 \h </w:instrText>
      </w:r>
      <w:r>
        <w:rPr>
          <w:noProof/>
        </w:rPr>
      </w:r>
      <w:r>
        <w:rPr>
          <w:noProof/>
        </w:rPr>
        <w:fldChar w:fldCharType="separate"/>
      </w:r>
      <w:r>
        <w:rPr>
          <w:noProof/>
        </w:rPr>
        <w:t>25</w:t>
      </w:r>
      <w:r>
        <w:rPr>
          <w:noProof/>
        </w:rPr>
        <w:fldChar w:fldCharType="end"/>
      </w:r>
    </w:p>
    <w:p w14:paraId="23472756" w14:textId="435F965E"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3.6.4.1.</w:t>
      </w:r>
      <w:r>
        <w:rPr>
          <w:rFonts w:asciiTheme="minorHAnsi" w:eastAsiaTheme="minorEastAsia" w:hAnsiTheme="minorHAnsi" w:cstheme="minorBidi"/>
          <w:noProof/>
          <w:sz w:val="22"/>
          <w:szCs w:val="22"/>
        </w:rPr>
        <w:tab/>
      </w:r>
      <w:r>
        <w:rPr>
          <w:noProof/>
        </w:rPr>
        <w:t>Location of Environments and External Interfaces</w:t>
      </w:r>
      <w:r>
        <w:rPr>
          <w:noProof/>
        </w:rPr>
        <w:tab/>
      </w:r>
      <w:r>
        <w:rPr>
          <w:noProof/>
        </w:rPr>
        <w:fldChar w:fldCharType="begin"/>
      </w:r>
      <w:r>
        <w:rPr>
          <w:noProof/>
        </w:rPr>
        <w:instrText xml:space="preserve"> PAGEREF _Toc439683893 \h </w:instrText>
      </w:r>
      <w:r>
        <w:rPr>
          <w:noProof/>
        </w:rPr>
      </w:r>
      <w:r>
        <w:rPr>
          <w:noProof/>
        </w:rPr>
        <w:fldChar w:fldCharType="separate"/>
      </w:r>
      <w:r>
        <w:rPr>
          <w:noProof/>
        </w:rPr>
        <w:t>25</w:t>
      </w:r>
      <w:r>
        <w:rPr>
          <w:noProof/>
        </w:rPr>
        <w:fldChar w:fldCharType="end"/>
      </w:r>
    </w:p>
    <w:p w14:paraId="7BBCCDEE" w14:textId="0CB68EAB"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3.6.4.2.</w:t>
      </w:r>
      <w:r>
        <w:rPr>
          <w:rFonts w:asciiTheme="minorHAnsi" w:eastAsiaTheme="minorEastAsia" w:hAnsiTheme="minorHAnsi" w:cstheme="minorBidi"/>
          <w:noProof/>
          <w:sz w:val="22"/>
          <w:szCs w:val="22"/>
        </w:rPr>
        <w:tab/>
      </w:r>
      <w:r>
        <w:rPr>
          <w:noProof/>
        </w:rPr>
        <w:t>Conceptual Production String Diagram</w:t>
      </w:r>
      <w:r>
        <w:rPr>
          <w:noProof/>
        </w:rPr>
        <w:tab/>
      </w:r>
      <w:r>
        <w:rPr>
          <w:noProof/>
        </w:rPr>
        <w:fldChar w:fldCharType="begin"/>
      </w:r>
      <w:r>
        <w:rPr>
          <w:noProof/>
        </w:rPr>
        <w:instrText xml:space="preserve"> PAGEREF _Toc439683894 \h </w:instrText>
      </w:r>
      <w:r>
        <w:rPr>
          <w:noProof/>
        </w:rPr>
      </w:r>
      <w:r>
        <w:rPr>
          <w:noProof/>
        </w:rPr>
        <w:fldChar w:fldCharType="separate"/>
      </w:r>
      <w:r>
        <w:rPr>
          <w:noProof/>
        </w:rPr>
        <w:t>25</w:t>
      </w:r>
      <w:r>
        <w:rPr>
          <w:noProof/>
        </w:rPr>
        <w:fldChar w:fldCharType="end"/>
      </w:r>
    </w:p>
    <w:p w14:paraId="15350C70" w14:textId="38D577BF" w:rsidR="00066029" w:rsidRDefault="00066029">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System Architecture</w:t>
      </w:r>
      <w:r>
        <w:rPr>
          <w:noProof/>
        </w:rPr>
        <w:tab/>
      </w:r>
      <w:r>
        <w:rPr>
          <w:noProof/>
        </w:rPr>
        <w:fldChar w:fldCharType="begin"/>
      </w:r>
      <w:r>
        <w:rPr>
          <w:noProof/>
        </w:rPr>
        <w:instrText xml:space="preserve"> PAGEREF _Toc439683895 \h </w:instrText>
      </w:r>
      <w:r>
        <w:rPr>
          <w:noProof/>
        </w:rPr>
      </w:r>
      <w:r>
        <w:rPr>
          <w:noProof/>
        </w:rPr>
        <w:fldChar w:fldCharType="separate"/>
      </w:r>
      <w:r>
        <w:rPr>
          <w:noProof/>
        </w:rPr>
        <w:t>25</w:t>
      </w:r>
      <w:r>
        <w:rPr>
          <w:noProof/>
        </w:rPr>
        <w:fldChar w:fldCharType="end"/>
      </w:r>
    </w:p>
    <w:p w14:paraId="2F2AEA99" w14:textId="7BB3F32F" w:rsidR="00066029" w:rsidRDefault="00066029">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Hardware Architecture</w:t>
      </w:r>
      <w:r>
        <w:rPr>
          <w:noProof/>
        </w:rPr>
        <w:tab/>
      </w:r>
      <w:r>
        <w:rPr>
          <w:noProof/>
        </w:rPr>
        <w:fldChar w:fldCharType="begin"/>
      </w:r>
      <w:r>
        <w:rPr>
          <w:noProof/>
        </w:rPr>
        <w:instrText xml:space="preserve"> PAGEREF _Toc439683896 \h </w:instrText>
      </w:r>
      <w:r>
        <w:rPr>
          <w:noProof/>
        </w:rPr>
      </w:r>
      <w:r>
        <w:rPr>
          <w:noProof/>
        </w:rPr>
        <w:fldChar w:fldCharType="separate"/>
      </w:r>
      <w:r>
        <w:rPr>
          <w:noProof/>
        </w:rPr>
        <w:t>25</w:t>
      </w:r>
      <w:r>
        <w:rPr>
          <w:noProof/>
        </w:rPr>
        <w:fldChar w:fldCharType="end"/>
      </w:r>
    </w:p>
    <w:p w14:paraId="1C76B51E" w14:textId="24C48118" w:rsidR="00066029" w:rsidRDefault="00066029">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_Toc439683897 \h </w:instrText>
      </w:r>
      <w:r>
        <w:rPr>
          <w:noProof/>
        </w:rPr>
      </w:r>
      <w:r>
        <w:rPr>
          <w:noProof/>
        </w:rPr>
        <w:fldChar w:fldCharType="separate"/>
      </w:r>
      <w:r>
        <w:rPr>
          <w:noProof/>
        </w:rPr>
        <w:t>26</w:t>
      </w:r>
      <w:r>
        <w:rPr>
          <w:noProof/>
        </w:rPr>
        <w:fldChar w:fldCharType="end"/>
      </w:r>
    </w:p>
    <w:p w14:paraId="110F08F5" w14:textId="432BB0CD" w:rsidR="00066029" w:rsidRDefault="00066029">
      <w:pPr>
        <w:pStyle w:val="TOC3"/>
        <w:rPr>
          <w:rFonts w:asciiTheme="minorHAnsi" w:eastAsiaTheme="minorEastAsia" w:hAnsiTheme="minorHAnsi" w:cstheme="minorBidi"/>
          <w:b w:val="0"/>
          <w:noProof/>
          <w:sz w:val="22"/>
          <w:szCs w:val="22"/>
        </w:rPr>
      </w:pPr>
      <w:r>
        <w:rPr>
          <w:noProof/>
        </w:rPr>
        <w:t>4.2.1.</w:t>
      </w:r>
      <w:r>
        <w:rPr>
          <w:rFonts w:asciiTheme="minorHAnsi" w:eastAsiaTheme="minorEastAsia" w:hAnsiTheme="minorHAnsi" w:cstheme="minorBidi"/>
          <w:b w:val="0"/>
          <w:noProof/>
          <w:sz w:val="22"/>
          <w:szCs w:val="22"/>
        </w:rPr>
        <w:tab/>
      </w:r>
      <w:r>
        <w:rPr>
          <w:noProof/>
        </w:rPr>
        <w:t>eMI ESB</w:t>
      </w:r>
      <w:r>
        <w:rPr>
          <w:noProof/>
        </w:rPr>
        <w:tab/>
      </w:r>
      <w:r>
        <w:rPr>
          <w:noProof/>
        </w:rPr>
        <w:fldChar w:fldCharType="begin"/>
      </w:r>
      <w:r>
        <w:rPr>
          <w:noProof/>
        </w:rPr>
        <w:instrText xml:space="preserve"> PAGEREF _Toc439683898 \h </w:instrText>
      </w:r>
      <w:r>
        <w:rPr>
          <w:noProof/>
        </w:rPr>
      </w:r>
      <w:r>
        <w:rPr>
          <w:noProof/>
        </w:rPr>
        <w:fldChar w:fldCharType="separate"/>
      </w:r>
      <w:r>
        <w:rPr>
          <w:noProof/>
        </w:rPr>
        <w:t>26</w:t>
      </w:r>
      <w:r>
        <w:rPr>
          <w:noProof/>
        </w:rPr>
        <w:fldChar w:fldCharType="end"/>
      </w:r>
    </w:p>
    <w:p w14:paraId="08D7564E" w14:textId="71D1E0FD" w:rsidR="00066029" w:rsidRDefault="00066029">
      <w:pPr>
        <w:pStyle w:val="TOC3"/>
        <w:rPr>
          <w:rFonts w:asciiTheme="minorHAnsi" w:eastAsiaTheme="minorEastAsia" w:hAnsiTheme="minorHAnsi" w:cstheme="minorBidi"/>
          <w:b w:val="0"/>
          <w:noProof/>
          <w:sz w:val="22"/>
          <w:szCs w:val="22"/>
        </w:rPr>
      </w:pPr>
      <w:r>
        <w:rPr>
          <w:noProof/>
        </w:rPr>
        <w:t>4.2.2.</w:t>
      </w:r>
      <w:r>
        <w:rPr>
          <w:rFonts w:asciiTheme="minorHAnsi" w:eastAsiaTheme="minorEastAsia" w:hAnsiTheme="minorHAnsi" w:cstheme="minorBidi"/>
          <w:b w:val="0"/>
          <w:noProof/>
          <w:sz w:val="22"/>
          <w:szCs w:val="22"/>
        </w:rPr>
        <w:tab/>
      </w:r>
      <w:r>
        <w:rPr>
          <w:noProof/>
        </w:rPr>
        <w:t>HDR/CDS Endpoint</w:t>
      </w:r>
      <w:r>
        <w:rPr>
          <w:noProof/>
        </w:rPr>
        <w:tab/>
      </w:r>
      <w:r>
        <w:rPr>
          <w:noProof/>
        </w:rPr>
        <w:fldChar w:fldCharType="begin"/>
      </w:r>
      <w:r>
        <w:rPr>
          <w:noProof/>
        </w:rPr>
        <w:instrText xml:space="preserve"> PAGEREF _Toc439683899 \h </w:instrText>
      </w:r>
      <w:r>
        <w:rPr>
          <w:noProof/>
        </w:rPr>
      </w:r>
      <w:r>
        <w:rPr>
          <w:noProof/>
        </w:rPr>
        <w:fldChar w:fldCharType="separate"/>
      </w:r>
      <w:r>
        <w:rPr>
          <w:noProof/>
        </w:rPr>
        <w:t>26</w:t>
      </w:r>
      <w:r>
        <w:rPr>
          <w:noProof/>
        </w:rPr>
        <w:fldChar w:fldCharType="end"/>
      </w:r>
    </w:p>
    <w:p w14:paraId="4816A3C2" w14:textId="0FC00998" w:rsidR="00066029" w:rsidRDefault="00066029">
      <w:pPr>
        <w:pStyle w:val="TOC3"/>
        <w:rPr>
          <w:rFonts w:asciiTheme="minorHAnsi" w:eastAsiaTheme="minorEastAsia" w:hAnsiTheme="minorHAnsi" w:cstheme="minorBidi"/>
          <w:b w:val="0"/>
          <w:noProof/>
          <w:sz w:val="22"/>
          <w:szCs w:val="22"/>
        </w:rPr>
      </w:pPr>
      <w:r>
        <w:rPr>
          <w:noProof/>
        </w:rPr>
        <w:t>4.2.3.</w:t>
      </w:r>
      <w:r>
        <w:rPr>
          <w:rFonts w:asciiTheme="minorHAnsi" w:eastAsiaTheme="minorEastAsia" w:hAnsiTheme="minorHAnsi" w:cstheme="minorBidi"/>
          <w:b w:val="0"/>
          <w:noProof/>
          <w:sz w:val="22"/>
          <w:szCs w:val="22"/>
        </w:rPr>
        <w:tab/>
      </w:r>
      <w:r>
        <w:rPr>
          <w:noProof/>
        </w:rPr>
        <w:t>Sequence Diagrams</w:t>
      </w:r>
      <w:r>
        <w:rPr>
          <w:noProof/>
        </w:rPr>
        <w:tab/>
      </w:r>
      <w:r>
        <w:rPr>
          <w:noProof/>
        </w:rPr>
        <w:fldChar w:fldCharType="begin"/>
      </w:r>
      <w:r>
        <w:rPr>
          <w:noProof/>
        </w:rPr>
        <w:instrText xml:space="preserve"> PAGEREF _Toc439683900 \h </w:instrText>
      </w:r>
      <w:r>
        <w:rPr>
          <w:noProof/>
        </w:rPr>
      </w:r>
      <w:r>
        <w:rPr>
          <w:noProof/>
        </w:rPr>
        <w:fldChar w:fldCharType="separate"/>
      </w:r>
      <w:r>
        <w:rPr>
          <w:noProof/>
        </w:rPr>
        <w:t>26</w:t>
      </w:r>
      <w:r>
        <w:rPr>
          <w:noProof/>
        </w:rPr>
        <w:fldChar w:fldCharType="end"/>
      </w:r>
    </w:p>
    <w:p w14:paraId="279536E0" w14:textId="76432F22"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4.2.3.1.</w:t>
      </w:r>
      <w:r>
        <w:rPr>
          <w:rFonts w:asciiTheme="minorHAnsi" w:eastAsiaTheme="minorEastAsia" w:hAnsiTheme="minorHAnsi" w:cstheme="minorBidi"/>
          <w:noProof/>
          <w:sz w:val="22"/>
          <w:szCs w:val="22"/>
        </w:rPr>
        <w:tab/>
      </w:r>
      <w:r>
        <w:rPr>
          <w:noProof/>
        </w:rPr>
        <w:t>View Order</w:t>
      </w:r>
      <w:r>
        <w:rPr>
          <w:noProof/>
        </w:rPr>
        <w:tab/>
      </w:r>
      <w:r>
        <w:rPr>
          <w:noProof/>
        </w:rPr>
        <w:fldChar w:fldCharType="begin"/>
      </w:r>
      <w:r>
        <w:rPr>
          <w:noProof/>
        </w:rPr>
        <w:instrText xml:space="preserve"> PAGEREF _Toc439683901 \h </w:instrText>
      </w:r>
      <w:r>
        <w:rPr>
          <w:noProof/>
        </w:rPr>
      </w:r>
      <w:r>
        <w:rPr>
          <w:noProof/>
        </w:rPr>
        <w:fldChar w:fldCharType="separate"/>
      </w:r>
      <w:r>
        <w:rPr>
          <w:noProof/>
        </w:rPr>
        <w:t>26</w:t>
      </w:r>
      <w:r>
        <w:rPr>
          <w:noProof/>
        </w:rPr>
        <w:fldChar w:fldCharType="end"/>
      </w:r>
    </w:p>
    <w:p w14:paraId="2266EA58" w14:textId="06B53BD1"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4.2.3.2.</w:t>
      </w:r>
      <w:r>
        <w:rPr>
          <w:rFonts w:asciiTheme="minorHAnsi" w:eastAsiaTheme="minorEastAsia" w:hAnsiTheme="minorHAnsi" w:cstheme="minorBidi"/>
          <w:noProof/>
          <w:sz w:val="22"/>
          <w:szCs w:val="22"/>
        </w:rPr>
        <w:tab/>
      </w:r>
      <w:r>
        <w:rPr>
          <w:noProof/>
        </w:rPr>
        <w:t>Dispense Remote Order Sequence Diagram</w:t>
      </w:r>
      <w:r>
        <w:rPr>
          <w:noProof/>
        </w:rPr>
        <w:tab/>
      </w:r>
      <w:r>
        <w:rPr>
          <w:noProof/>
        </w:rPr>
        <w:fldChar w:fldCharType="begin"/>
      </w:r>
      <w:r>
        <w:rPr>
          <w:noProof/>
        </w:rPr>
        <w:instrText xml:space="preserve"> PAGEREF _Toc439683902 \h </w:instrText>
      </w:r>
      <w:r>
        <w:rPr>
          <w:noProof/>
        </w:rPr>
      </w:r>
      <w:r>
        <w:rPr>
          <w:noProof/>
        </w:rPr>
        <w:fldChar w:fldCharType="separate"/>
      </w:r>
      <w:r>
        <w:rPr>
          <w:noProof/>
        </w:rPr>
        <w:t>27</w:t>
      </w:r>
      <w:r>
        <w:rPr>
          <w:noProof/>
        </w:rPr>
        <w:fldChar w:fldCharType="end"/>
      </w:r>
    </w:p>
    <w:p w14:paraId="613909EF" w14:textId="20B5AFF7" w:rsidR="00066029" w:rsidRDefault="00066029">
      <w:pPr>
        <w:pStyle w:val="TOC3"/>
        <w:rPr>
          <w:rFonts w:asciiTheme="minorHAnsi" w:eastAsiaTheme="minorEastAsia" w:hAnsiTheme="minorHAnsi" w:cstheme="minorBidi"/>
          <w:b w:val="0"/>
          <w:noProof/>
          <w:sz w:val="22"/>
          <w:szCs w:val="22"/>
        </w:rPr>
      </w:pPr>
      <w:r>
        <w:rPr>
          <w:noProof/>
        </w:rPr>
        <w:t>4.2.4.</w:t>
      </w:r>
      <w:r>
        <w:rPr>
          <w:rFonts w:asciiTheme="minorHAnsi" w:eastAsiaTheme="minorEastAsia" w:hAnsiTheme="minorHAnsi" w:cstheme="minorBidi"/>
          <w:b w:val="0"/>
          <w:noProof/>
          <w:sz w:val="22"/>
          <w:szCs w:val="22"/>
        </w:rPr>
        <w:tab/>
      </w:r>
      <w:r>
        <w:rPr>
          <w:noProof/>
        </w:rPr>
        <w:t>Design Rationale</w:t>
      </w:r>
      <w:r>
        <w:rPr>
          <w:noProof/>
        </w:rPr>
        <w:tab/>
      </w:r>
      <w:r>
        <w:rPr>
          <w:noProof/>
        </w:rPr>
        <w:fldChar w:fldCharType="begin"/>
      </w:r>
      <w:r>
        <w:rPr>
          <w:noProof/>
        </w:rPr>
        <w:instrText xml:space="preserve"> PAGEREF _Toc439683903 \h </w:instrText>
      </w:r>
      <w:r>
        <w:rPr>
          <w:noProof/>
        </w:rPr>
      </w:r>
      <w:r>
        <w:rPr>
          <w:noProof/>
        </w:rPr>
        <w:fldChar w:fldCharType="separate"/>
      </w:r>
      <w:r>
        <w:rPr>
          <w:noProof/>
        </w:rPr>
        <w:t>28</w:t>
      </w:r>
      <w:r>
        <w:rPr>
          <w:noProof/>
        </w:rPr>
        <w:fldChar w:fldCharType="end"/>
      </w:r>
    </w:p>
    <w:p w14:paraId="643EF91A" w14:textId="105C1C9D" w:rsidR="00066029" w:rsidRDefault="00066029">
      <w:pPr>
        <w:pStyle w:val="TOC3"/>
        <w:rPr>
          <w:rFonts w:asciiTheme="minorHAnsi" w:eastAsiaTheme="minorEastAsia" w:hAnsiTheme="minorHAnsi" w:cstheme="minorBidi"/>
          <w:b w:val="0"/>
          <w:noProof/>
          <w:sz w:val="22"/>
          <w:szCs w:val="22"/>
        </w:rPr>
      </w:pPr>
      <w:r>
        <w:rPr>
          <w:noProof/>
        </w:rPr>
        <w:t>4.2.5.</w:t>
      </w:r>
      <w:r>
        <w:rPr>
          <w:rFonts w:asciiTheme="minorHAnsi" w:eastAsiaTheme="minorEastAsia" w:hAnsiTheme="minorHAnsi" w:cstheme="minorBidi"/>
          <w:b w:val="0"/>
          <w:noProof/>
          <w:sz w:val="22"/>
          <w:szCs w:val="22"/>
        </w:rPr>
        <w:tab/>
      </w:r>
      <w:r>
        <w:rPr>
          <w:noProof/>
        </w:rPr>
        <w:t>HL7 Protocol</w:t>
      </w:r>
      <w:r>
        <w:rPr>
          <w:noProof/>
        </w:rPr>
        <w:tab/>
      </w:r>
      <w:r>
        <w:rPr>
          <w:noProof/>
        </w:rPr>
        <w:fldChar w:fldCharType="begin"/>
      </w:r>
      <w:r>
        <w:rPr>
          <w:noProof/>
        </w:rPr>
        <w:instrText xml:space="preserve"> PAGEREF _Toc439683904 \h </w:instrText>
      </w:r>
      <w:r>
        <w:rPr>
          <w:noProof/>
        </w:rPr>
      </w:r>
      <w:r>
        <w:rPr>
          <w:noProof/>
        </w:rPr>
        <w:fldChar w:fldCharType="separate"/>
      </w:r>
      <w:r>
        <w:rPr>
          <w:noProof/>
        </w:rPr>
        <w:t>29</w:t>
      </w:r>
      <w:r>
        <w:rPr>
          <w:noProof/>
        </w:rPr>
        <w:fldChar w:fldCharType="end"/>
      </w:r>
    </w:p>
    <w:p w14:paraId="5EE74E22" w14:textId="68F6F2BF" w:rsidR="00066029" w:rsidRDefault="00066029">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Network Architecture</w:t>
      </w:r>
      <w:r>
        <w:rPr>
          <w:noProof/>
        </w:rPr>
        <w:tab/>
      </w:r>
      <w:r>
        <w:rPr>
          <w:noProof/>
        </w:rPr>
        <w:fldChar w:fldCharType="begin"/>
      </w:r>
      <w:r>
        <w:rPr>
          <w:noProof/>
        </w:rPr>
        <w:instrText xml:space="preserve"> PAGEREF _Toc439683905 \h </w:instrText>
      </w:r>
      <w:r>
        <w:rPr>
          <w:noProof/>
        </w:rPr>
      </w:r>
      <w:r>
        <w:rPr>
          <w:noProof/>
        </w:rPr>
        <w:fldChar w:fldCharType="separate"/>
      </w:r>
      <w:r>
        <w:rPr>
          <w:noProof/>
        </w:rPr>
        <w:t>29</w:t>
      </w:r>
      <w:r>
        <w:rPr>
          <w:noProof/>
        </w:rPr>
        <w:fldChar w:fldCharType="end"/>
      </w:r>
    </w:p>
    <w:p w14:paraId="6AAD5992" w14:textId="41D02474" w:rsidR="00066029" w:rsidRDefault="00066029">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Service Oriented Architecture / ESS</w:t>
      </w:r>
      <w:r>
        <w:rPr>
          <w:noProof/>
        </w:rPr>
        <w:tab/>
      </w:r>
      <w:r>
        <w:rPr>
          <w:noProof/>
        </w:rPr>
        <w:fldChar w:fldCharType="begin"/>
      </w:r>
      <w:r>
        <w:rPr>
          <w:noProof/>
        </w:rPr>
        <w:instrText xml:space="preserve"> PAGEREF _Toc439683906 \h </w:instrText>
      </w:r>
      <w:r>
        <w:rPr>
          <w:noProof/>
        </w:rPr>
      </w:r>
      <w:r>
        <w:rPr>
          <w:noProof/>
        </w:rPr>
        <w:fldChar w:fldCharType="separate"/>
      </w:r>
      <w:r>
        <w:rPr>
          <w:noProof/>
        </w:rPr>
        <w:t>29</w:t>
      </w:r>
      <w:r>
        <w:rPr>
          <w:noProof/>
        </w:rPr>
        <w:fldChar w:fldCharType="end"/>
      </w:r>
    </w:p>
    <w:p w14:paraId="17523379" w14:textId="081AB5F2" w:rsidR="00066029" w:rsidRDefault="00066029">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Enterprise Architecture</w:t>
      </w:r>
      <w:r>
        <w:rPr>
          <w:noProof/>
        </w:rPr>
        <w:tab/>
      </w:r>
      <w:r>
        <w:rPr>
          <w:noProof/>
        </w:rPr>
        <w:fldChar w:fldCharType="begin"/>
      </w:r>
      <w:r>
        <w:rPr>
          <w:noProof/>
        </w:rPr>
        <w:instrText xml:space="preserve"> PAGEREF _Toc439683907 \h </w:instrText>
      </w:r>
      <w:r>
        <w:rPr>
          <w:noProof/>
        </w:rPr>
      </w:r>
      <w:r>
        <w:rPr>
          <w:noProof/>
        </w:rPr>
        <w:fldChar w:fldCharType="separate"/>
      </w:r>
      <w:r>
        <w:rPr>
          <w:noProof/>
        </w:rPr>
        <w:t>30</w:t>
      </w:r>
      <w:r>
        <w:rPr>
          <w:noProof/>
        </w:rPr>
        <w:fldChar w:fldCharType="end"/>
      </w:r>
    </w:p>
    <w:p w14:paraId="478D5EFB" w14:textId="3771E05A" w:rsidR="00066029" w:rsidRDefault="00066029">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 Design</w:t>
      </w:r>
      <w:r>
        <w:rPr>
          <w:noProof/>
        </w:rPr>
        <w:tab/>
      </w:r>
      <w:r>
        <w:rPr>
          <w:noProof/>
        </w:rPr>
        <w:fldChar w:fldCharType="begin"/>
      </w:r>
      <w:r>
        <w:rPr>
          <w:noProof/>
        </w:rPr>
        <w:instrText xml:space="preserve"> PAGEREF _Toc439683908 \h </w:instrText>
      </w:r>
      <w:r>
        <w:rPr>
          <w:noProof/>
        </w:rPr>
      </w:r>
      <w:r>
        <w:rPr>
          <w:noProof/>
        </w:rPr>
        <w:fldChar w:fldCharType="separate"/>
      </w:r>
      <w:r>
        <w:rPr>
          <w:noProof/>
        </w:rPr>
        <w:t>31</w:t>
      </w:r>
      <w:r>
        <w:rPr>
          <w:noProof/>
        </w:rPr>
        <w:fldChar w:fldCharType="end"/>
      </w:r>
    </w:p>
    <w:p w14:paraId="15819B9A" w14:textId="537BF328" w:rsidR="00066029" w:rsidRDefault="00066029">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DBMS Files</w:t>
      </w:r>
      <w:r>
        <w:rPr>
          <w:noProof/>
        </w:rPr>
        <w:tab/>
      </w:r>
      <w:r>
        <w:rPr>
          <w:noProof/>
        </w:rPr>
        <w:fldChar w:fldCharType="begin"/>
      </w:r>
      <w:r>
        <w:rPr>
          <w:noProof/>
        </w:rPr>
        <w:instrText xml:space="preserve"> PAGEREF _Toc439683909 \h </w:instrText>
      </w:r>
      <w:r>
        <w:rPr>
          <w:noProof/>
        </w:rPr>
      </w:r>
      <w:r>
        <w:rPr>
          <w:noProof/>
        </w:rPr>
        <w:fldChar w:fldCharType="separate"/>
      </w:r>
      <w:r>
        <w:rPr>
          <w:noProof/>
        </w:rPr>
        <w:t>31</w:t>
      </w:r>
      <w:r>
        <w:rPr>
          <w:noProof/>
        </w:rPr>
        <w:fldChar w:fldCharType="end"/>
      </w:r>
    </w:p>
    <w:p w14:paraId="283B234F" w14:textId="18F2AB05" w:rsidR="00066029" w:rsidRDefault="00066029">
      <w:pPr>
        <w:pStyle w:val="TOC3"/>
        <w:rPr>
          <w:rFonts w:asciiTheme="minorHAnsi" w:eastAsiaTheme="minorEastAsia" w:hAnsiTheme="minorHAnsi" w:cstheme="minorBidi"/>
          <w:b w:val="0"/>
          <w:noProof/>
          <w:sz w:val="22"/>
          <w:szCs w:val="22"/>
        </w:rPr>
      </w:pPr>
      <w:r>
        <w:rPr>
          <w:noProof/>
        </w:rPr>
        <w:t>5.1.1.</w:t>
      </w:r>
      <w:r>
        <w:rPr>
          <w:rFonts w:asciiTheme="minorHAnsi" w:eastAsiaTheme="minorEastAsia" w:hAnsiTheme="minorHAnsi" w:cstheme="minorBidi"/>
          <w:b w:val="0"/>
          <w:noProof/>
          <w:sz w:val="22"/>
          <w:szCs w:val="22"/>
        </w:rPr>
        <w:tab/>
      </w:r>
      <w:r>
        <w:rPr>
          <w:noProof/>
        </w:rPr>
        <w:t>Refill Multiple (#52.1) of the Prescription File (#52)</w:t>
      </w:r>
      <w:r>
        <w:rPr>
          <w:noProof/>
        </w:rPr>
        <w:tab/>
      </w:r>
      <w:r>
        <w:rPr>
          <w:noProof/>
        </w:rPr>
        <w:fldChar w:fldCharType="begin"/>
      </w:r>
      <w:r>
        <w:rPr>
          <w:noProof/>
        </w:rPr>
        <w:instrText xml:space="preserve"> PAGEREF _Toc439683910 \h </w:instrText>
      </w:r>
      <w:r>
        <w:rPr>
          <w:noProof/>
        </w:rPr>
      </w:r>
      <w:r>
        <w:rPr>
          <w:noProof/>
        </w:rPr>
        <w:fldChar w:fldCharType="separate"/>
      </w:r>
      <w:r>
        <w:rPr>
          <w:noProof/>
        </w:rPr>
        <w:t>31</w:t>
      </w:r>
      <w:r>
        <w:rPr>
          <w:noProof/>
        </w:rPr>
        <w:fldChar w:fldCharType="end"/>
      </w:r>
    </w:p>
    <w:p w14:paraId="7FC668A9" w14:textId="7283A375" w:rsidR="00066029" w:rsidRDefault="00066029">
      <w:pPr>
        <w:pStyle w:val="TOC3"/>
        <w:rPr>
          <w:rFonts w:asciiTheme="minorHAnsi" w:eastAsiaTheme="minorEastAsia" w:hAnsiTheme="minorHAnsi" w:cstheme="minorBidi"/>
          <w:b w:val="0"/>
          <w:noProof/>
          <w:sz w:val="22"/>
          <w:szCs w:val="22"/>
        </w:rPr>
      </w:pPr>
      <w:r>
        <w:rPr>
          <w:noProof/>
        </w:rPr>
        <w:t>5.1.2.</w:t>
      </w:r>
      <w:r>
        <w:rPr>
          <w:rFonts w:asciiTheme="minorHAnsi" w:eastAsiaTheme="minorEastAsia" w:hAnsiTheme="minorHAnsi" w:cstheme="minorBidi"/>
          <w:b w:val="0"/>
          <w:noProof/>
          <w:sz w:val="22"/>
          <w:szCs w:val="22"/>
        </w:rPr>
        <w:tab/>
      </w:r>
      <w:r>
        <w:rPr>
          <w:noProof/>
        </w:rPr>
        <w:t>Partial Multiple (#52.2) of the Prescription File (#52)</w:t>
      </w:r>
      <w:r>
        <w:rPr>
          <w:noProof/>
        </w:rPr>
        <w:tab/>
      </w:r>
      <w:r>
        <w:rPr>
          <w:noProof/>
        </w:rPr>
        <w:fldChar w:fldCharType="begin"/>
      </w:r>
      <w:r>
        <w:rPr>
          <w:noProof/>
        </w:rPr>
        <w:instrText xml:space="preserve"> PAGEREF _Toc439683911 \h </w:instrText>
      </w:r>
      <w:r>
        <w:rPr>
          <w:noProof/>
        </w:rPr>
      </w:r>
      <w:r>
        <w:rPr>
          <w:noProof/>
        </w:rPr>
        <w:fldChar w:fldCharType="separate"/>
      </w:r>
      <w:r>
        <w:rPr>
          <w:noProof/>
        </w:rPr>
        <w:t>31</w:t>
      </w:r>
      <w:r>
        <w:rPr>
          <w:noProof/>
        </w:rPr>
        <w:fldChar w:fldCharType="end"/>
      </w:r>
    </w:p>
    <w:p w14:paraId="79AA08DD" w14:textId="6E25835D" w:rsidR="00066029" w:rsidRDefault="00066029">
      <w:pPr>
        <w:pStyle w:val="TOC3"/>
        <w:rPr>
          <w:rFonts w:asciiTheme="minorHAnsi" w:eastAsiaTheme="minorEastAsia" w:hAnsiTheme="minorHAnsi" w:cstheme="minorBidi"/>
          <w:b w:val="0"/>
          <w:noProof/>
          <w:sz w:val="22"/>
          <w:szCs w:val="22"/>
        </w:rPr>
      </w:pPr>
      <w:r>
        <w:rPr>
          <w:noProof/>
        </w:rPr>
        <w:t>5.1.3.</w:t>
      </w:r>
      <w:r>
        <w:rPr>
          <w:rFonts w:asciiTheme="minorHAnsi" w:eastAsiaTheme="minorEastAsia" w:hAnsiTheme="minorHAnsi" w:cstheme="minorBidi"/>
          <w:b w:val="0"/>
          <w:noProof/>
          <w:sz w:val="22"/>
          <w:szCs w:val="22"/>
        </w:rPr>
        <w:tab/>
      </w:r>
      <w:r>
        <w:rPr>
          <w:noProof/>
        </w:rPr>
        <w:t>Remote Prescription Log (#52.09)</w:t>
      </w:r>
      <w:r>
        <w:rPr>
          <w:noProof/>
        </w:rPr>
        <w:tab/>
      </w:r>
      <w:r>
        <w:rPr>
          <w:noProof/>
        </w:rPr>
        <w:fldChar w:fldCharType="begin"/>
      </w:r>
      <w:r>
        <w:rPr>
          <w:noProof/>
        </w:rPr>
        <w:instrText xml:space="preserve"> PAGEREF _Toc439683912 \h </w:instrText>
      </w:r>
      <w:r>
        <w:rPr>
          <w:noProof/>
        </w:rPr>
      </w:r>
      <w:r>
        <w:rPr>
          <w:noProof/>
        </w:rPr>
        <w:fldChar w:fldCharType="separate"/>
      </w:r>
      <w:r>
        <w:rPr>
          <w:noProof/>
        </w:rPr>
        <w:t>31</w:t>
      </w:r>
      <w:r>
        <w:rPr>
          <w:noProof/>
        </w:rPr>
        <w:fldChar w:fldCharType="end"/>
      </w:r>
    </w:p>
    <w:p w14:paraId="0B22EEAA" w14:textId="53237F48" w:rsidR="00066029" w:rsidRDefault="00066029">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Non-DBMS Files</w:t>
      </w:r>
      <w:r>
        <w:rPr>
          <w:noProof/>
        </w:rPr>
        <w:tab/>
      </w:r>
      <w:r>
        <w:rPr>
          <w:noProof/>
        </w:rPr>
        <w:fldChar w:fldCharType="begin"/>
      </w:r>
      <w:r>
        <w:rPr>
          <w:noProof/>
        </w:rPr>
        <w:instrText xml:space="preserve"> PAGEREF _Toc439683913 \h </w:instrText>
      </w:r>
      <w:r>
        <w:rPr>
          <w:noProof/>
        </w:rPr>
      </w:r>
      <w:r>
        <w:rPr>
          <w:noProof/>
        </w:rPr>
        <w:fldChar w:fldCharType="separate"/>
      </w:r>
      <w:r>
        <w:rPr>
          <w:noProof/>
        </w:rPr>
        <w:t>33</w:t>
      </w:r>
      <w:r>
        <w:rPr>
          <w:noProof/>
        </w:rPr>
        <w:fldChar w:fldCharType="end"/>
      </w:r>
    </w:p>
    <w:p w14:paraId="562AA448" w14:textId="24D4D197" w:rsidR="00066029" w:rsidRDefault="00066029">
      <w:pPr>
        <w:pStyle w:val="TOC2"/>
        <w:rPr>
          <w:rFonts w:asciiTheme="minorHAnsi" w:eastAsiaTheme="minorEastAsia" w:hAnsiTheme="minorHAnsi" w:cstheme="minorBidi"/>
          <w:b w:val="0"/>
          <w:noProof/>
          <w:sz w:val="22"/>
          <w:szCs w:val="22"/>
        </w:rPr>
      </w:pPr>
      <w:r>
        <w:rPr>
          <w:noProof/>
        </w:rPr>
        <w:t>5.3.</w:t>
      </w:r>
      <w:r>
        <w:rPr>
          <w:rFonts w:asciiTheme="minorHAnsi" w:eastAsiaTheme="minorEastAsia" w:hAnsiTheme="minorHAnsi" w:cstheme="minorBidi"/>
          <w:b w:val="0"/>
          <w:noProof/>
          <w:sz w:val="22"/>
          <w:szCs w:val="22"/>
        </w:rPr>
        <w:tab/>
      </w:r>
      <w:r>
        <w:rPr>
          <w:noProof/>
        </w:rPr>
        <w:t>Data View</w:t>
      </w:r>
      <w:r>
        <w:rPr>
          <w:noProof/>
        </w:rPr>
        <w:tab/>
      </w:r>
      <w:r>
        <w:rPr>
          <w:noProof/>
        </w:rPr>
        <w:fldChar w:fldCharType="begin"/>
      </w:r>
      <w:r>
        <w:rPr>
          <w:noProof/>
        </w:rPr>
        <w:instrText xml:space="preserve"> PAGEREF _Toc439683914 \h </w:instrText>
      </w:r>
      <w:r>
        <w:rPr>
          <w:noProof/>
        </w:rPr>
      </w:r>
      <w:r>
        <w:rPr>
          <w:noProof/>
        </w:rPr>
        <w:fldChar w:fldCharType="separate"/>
      </w:r>
      <w:r>
        <w:rPr>
          <w:noProof/>
        </w:rPr>
        <w:t>33</w:t>
      </w:r>
      <w:r>
        <w:rPr>
          <w:noProof/>
        </w:rPr>
        <w:fldChar w:fldCharType="end"/>
      </w:r>
    </w:p>
    <w:p w14:paraId="3CED44A9" w14:textId="68DF1612" w:rsidR="00066029" w:rsidRDefault="00066029">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Detailed Design</w:t>
      </w:r>
      <w:r>
        <w:rPr>
          <w:noProof/>
        </w:rPr>
        <w:tab/>
      </w:r>
      <w:r>
        <w:rPr>
          <w:noProof/>
        </w:rPr>
        <w:fldChar w:fldCharType="begin"/>
      </w:r>
      <w:r>
        <w:rPr>
          <w:noProof/>
        </w:rPr>
        <w:instrText xml:space="preserve"> PAGEREF _Toc439683915 \h </w:instrText>
      </w:r>
      <w:r>
        <w:rPr>
          <w:noProof/>
        </w:rPr>
      </w:r>
      <w:r>
        <w:rPr>
          <w:noProof/>
        </w:rPr>
        <w:fldChar w:fldCharType="separate"/>
      </w:r>
      <w:r>
        <w:rPr>
          <w:noProof/>
        </w:rPr>
        <w:t>33</w:t>
      </w:r>
      <w:r>
        <w:rPr>
          <w:noProof/>
        </w:rPr>
        <w:fldChar w:fldCharType="end"/>
      </w:r>
    </w:p>
    <w:p w14:paraId="756FCD73" w14:textId="240F5944" w:rsidR="00066029" w:rsidRDefault="00066029">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Hardware Detailed Design</w:t>
      </w:r>
      <w:r>
        <w:rPr>
          <w:noProof/>
        </w:rPr>
        <w:tab/>
      </w:r>
      <w:r>
        <w:rPr>
          <w:noProof/>
        </w:rPr>
        <w:fldChar w:fldCharType="begin"/>
      </w:r>
      <w:r>
        <w:rPr>
          <w:noProof/>
        </w:rPr>
        <w:instrText xml:space="preserve"> PAGEREF _Toc439683916 \h </w:instrText>
      </w:r>
      <w:r>
        <w:rPr>
          <w:noProof/>
        </w:rPr>
      </w:r>
      <w:r>
        <w:rPr>
          <w:noProof/>
        </w:rPr>
        <w:fldChar w:fldCharType="separate"/>
      </w:r>
      <w:r>
        <w:rPr>
          <w:noProof/>
        </w:rPr>
        <w:t>33</w:t>
      </w:r>
      <w:r>
        <w:rPr>
          <w:noProof/>
        </w:rPr>
        <w:fldChar w:fldCharType="end"/>
      </w:r>
    </w:p>
    <w:p w14:paraId="5D29AE9C" w14:textId="3D766921" w:rsidR="00066029" w:rsidRDefault="00066029">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Software Detailed Design</w:t>
      </w:r>
      <w:r>
        <w:rPr>
          <w:noProof/>
        </w:rPr>
        <w:tab/>
      </w:r>
      <w:r>
        <w:rPr>
          <w:noProof/>
        </w:rPr>
        <w:fldChar w:fldCharType="begin"/>
      </w:r>
      <w:r>
        <w:rPr>
          <w:noProof/>
        </w:rPr>
        <w:instrText xml:space="preserve"> PAGEREF _Toc439683917 \h </w:instrText>
      </w:r>
      <w:r>
        <w:rPr>
          <w:noProof/>
        </w:rPr>
      </w:r>
      <w:r>
        <w:rPr>
          <w:noProof/>
        </w:rPr>
        <w:fldChar w:fldCharType="separate"/>
      </w:r>
      <w:r>
        <w:rPr>
          <w:noProof/>
        </w:rPr>
        <w:t>33</w:t>
      </w:r>
      <w:r>
        <w:rPr>
          <w:noProof/>
        </w:rPr>
        <w:fldChar w:fldCharType="end"/>
      </w:r>
    </w:p>
    <w:p w14:paraId="231C7E00" w14:textId="00AC6759" w:rsidR="00066029" w:rsidRDefault="00066029">
      <w:pPr>
        <w:pStyle w:val="TOC3"/>
        <w:rPr>
          <w:rFonts w:asciiTheme="minorHAnsi" w:eastAsiaTheme="minorEastAsia" w:hAnsiTheme="minorHAnsi" w:cstheme="minorBidi"/>
          <w:b w:val="0"/>
          <w:noProof/>
          <w:sz w:val="22"/>
          <w:szCs w:val="22"/>
        </w:rPr>
      </w:pPr>
      <w:r>
        <w:rPr>
          <w:noProof/>
        </w:rPr>
        <w:t>6.2.1.</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_Toc439683918 \h </w:instrText>
      </w:r>
      <w:r>
        <w:rPr>
          <w:noProof/>
        </w:rPr>
      </w:r>
      <w:r>
        <w:rPr>
          <w:noProof/>
        </w:rPr>
        <w:fldChar w:fldCharType="separate"/>
      </w:r>
      <w:r>
        <w:rPr>
          <w:noProof/>
        </w:rPr>
        <w:t>33</w:t>
      </w:r>
      <w:r>
        <w:rPr>
          <w:noProof/>
        </w:rPr>
        <w:fldChar w:fldCharType="end"/>
      </w:r>
    </w:p>
    <w:p w14:paraId="171A8BFC" w14:textId="4FF64176"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_Toc439683919 \h </w:instrText>
      </w:r>
      <w:r>
        <w:rPr>
          <w:noProof/>
        </w:rPr>
      </w:r>
      <w:r>
        <w:rPr>
          <w:noProof/>
        </w:rPr>
        <w:fldChar w:fldCharType="separate"/>
      </w:r>
      <w:r>
        <w:rPr>
          <w:noProof/>
        </w:rPr>
        <w:t>33</w:t>
      </w:r>
      <w:r>
        <w:rPr>
          <w:noProof/>
        </w:rPr>
        <w:fldChar w:fldCharType="end"/>
      </w:r>
    </w:p>
    <w:p w14:paraId="70790F0C" w14:textId="193BF079"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6.2.1.1.1.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_Toc439683920 \h </w:instrText>
      </w:r>
      <w:r>
        <w:rPr>
          <w:noProof/>
        </w:rPr>
      </w:r>
      <w:r>
        <w:rPr>
          <w:noProof/>
        </w:rPr>
        <w:fldChar w:fldCharType="separate"/>
      </w:r>
      <w:r>
        <w:rPr>
          <w:noProof/>
        </w:rPr>
        <w:t>34</w:t>
      </w:r>
      <w:r>
        <w:rPr>
          <w:noProof/>
        </w:rPr>
        <w:fldChar w:fldCharType="end"/>
      </w:r>
    </w:p>
    <w:p w14:paraId="6F432AA7" w14:textId="63531452"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6.2.1.1.2.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_Toc439683921 \h </w:instrText>
      </w:r>
      <w:r>
        <w:rPr>
          <w:noProof/>
        </w:rPr>
      </w:r>
      <w:r>
        <w:rPr>
          <w:noProof/>
        </w:rPr>
        <w:fldChar w:fldCharType="separate"/>
      </w:r>
      <w:r>
        <w:rPr>
          <w:noProof/>
        </w:rPr>
        <w:t>34</w:t>
      </w:r>
      <w:r>
        <w:rPr>
          <w:noProof/>
        </w:rPr>
        <w:fldChar w:fldCharType="end"/>
      </w:r>
    </w:p>
    <w:p w14:paraId="7EC84D10" w14:textId="478E03BB"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6.2.1.1.3.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_Toc439683922 \h </w:instrText>
      </w:r>
      <w:r>
        <w:rPr>
          <w:noProof/>
        </w:rPr>
      </w:r>
      <w:r>
        <w:rPr>
          <w:noProof/>
        </w:rPr>
        <w:fldChar w:fldCharType="separate"/>
      </w:r>
      <w:r>
        <w:rPr>
          <w:noProof/>
        </w:rPr>
        <w:t>34</w:t>
      </w:r>
      <w:r>
        <w:rPr>
          <w:noProof/>
        </w:rPr>
        <w:fldChar w:fldCharType="end"/>
      </w:r>
    </w:p>
    <w:p w14:paraId="65415D84" w14:textId="4C87675E"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6.2.1.1.4.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_Toc439683923 \h </w:instrText>
      </w:r>
      <w:r>
        <w:rPr>
          <w:noProof/>
        </w:rPr>
      </w:r>
      <w:r>
        <w:rPr>
          <w:noProof/>
        </w:rPr>
        <w:fldChar w:fldCharType="separate"/>
      </w:r>
      <w:r>
        <w:rPr>
          <w:noProof/>
        </w:rPr>
        <w:t>34</w:t>
      </w:r>
      <w:r>
        <w:rPr>
          <w:noProof/>
        </w:rPr>
        <w:fldChar w:fldCharType="end"/>
      </w:r>
    </w:p>
    <w:p w14:paraId="17AD70CA" w14:textId="042C40A5"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6.2.1.1.5.</w:t>
      </w:r>
      <w:r>
        <w:rPr>
          <w:rFonts w:asciiTheme="minorHAnsi" w:eastAsiaTheme="minorEastAsia" w:hAnsiTheme="minorHAnsi" w:cstheme="minorBidi"/>
          <w:noProof/>
          <w:sz w:val="22"/>
          <w:szCs w:val="22"/>
        </w:rPr>
        <w:tab/>
      </w:r>
      <w:r>
        <w:rPr>
          <w:noProof/>
        </w:rPr>
        <w:t>Memory Constraints</w:t>
      </w:r>
      <w:r>
        <w:rPr>
          <w:noProof/>
        </w:rPr>
        <w:tab/>
      </w:r>
      <w:r>
        <w:rPr>
          <w:noProof/>
        </w:rPr>
        <w:fldChar w:fldCharType="begin"/>
      </w:r>
      <w:r>
        <w:rPr>
          <w:noProof/>
        </w:rPr>
        <w:instrText xml:space="preserve"> PAGEREF _Toc439683924 \h </w:instrText>
      </w:r>
      <w:r>
        <w:rPr>
          <w:noProof/>
        </w:rPr>
      </w:r>
      <w:r>
        <w:rPr>
          <w:noProof/>
        </w:rPr>
        <w:fldChar w:fldCharType="separate"/>
      </w:r>
      <w:r>
        <w:rPr>
          <w:noProof/>
        </w:rPr>
        <w:t>34</w:t>
      </w:r>
      <w:r>
        <w:rPr>
          <w:noProof/>
        </w:rPr>
        <w:fldChar w:fldCharType="end"/>
      </w:r>
    </w:p>
    <w:p w14:paraId="73CCB512" w14:textId="1E5AEBA5"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6.2.1.1.6.</w:t>
      </w:r>
      <w:r>
        <w:rPr>
          <w:rFonts w:asciiTheme="minorHAnsi" w:eastAsiaTheme="minorEastAsia" w:hAnsiTheme="minorHAnsi" w:cstheme="minorBidi"/>
          <w:noProof/>
          <w:sz w:val="22"/>
          <w:szCs w:val="22"/>
        </w:rPr>
        <w:tab/>
      </w:r>
      <w:r>
        <w:rPr>
          <w:noProof/>
        </w:rPr>
        <w:t>Special Operations</w:t>
      </w:r>
      <w:r>
        <w:rPr>
          <w:noProof/>
        </w:rPr>
        <w:tab/>
      </w:r>
      <w:r>
        <w:rPr>
          <w:noProof/>
        </w:rPr>
        <w:fldChar w:fldCharType="begin"/>
      </w:r>
      <w:r>
        <w:rPr>
          <w:noProof/>
        </w:rPr>
        <w:instrText xml:space="preserve"> PAGEREF _Toc439683925 \h </w:instrText>
      </w:r>
      <w:r>
        <w:rPr>
          <w:noProof/>
        </w:rPr>
      </w:r>
      <w:r>
        <w:rPr>
          <w:noProof/>
        </w:rPr>
        <w:fldChar w:fldCharType="separate"/>
      </w:r>
      <w:r>
        <w:rPr>
          <w:noProof/>
        </w:rPr>
        <w:t>35</w:t>
      </w:r>
      <w:r>
        <w:rPr>
          <w:noProof/>
        </w:rPr>
        <w:fldChar w:fldCharType="end"/>
      </w:r>
    </w:p>
    <w:p w14:paraId="0F4B5C84" w14:textId="405A58AB"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_Toc439683926 \h </w:instrText>
      </w:r>
      <w:r>
        <w:rPr>
          <w:noProof/>
        </w:rPr>
      </w:r>
      <w:r>
        <w:rPr>
          <w:noProof/>
        </w:rPr>
        <w:fldChar w:fldCharType="separate"/>
      </w:r>
      <w:r>
        <w:rPr>
          <w:noProof/>
        </w:rPr>
        <w:t>35</w:t>
      </w:r>
      <w:r>
        <w:rPr>
          <w:noProof/>
        </w:rPr>
        <w:fldChar w:fldCharType="end"/>
      </w:r>
    </w:p>
    <w:p w14:paraId="5928F9DC" w14:textId="1C4507E4"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6.2.1.3.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_Toc439683927 \h </w:instrText>
      </w:r>
      <w:r>
        <w:rPr>
          <w:noProof/>
        </w:rPr>
      </w:r>
      <w:r>
        <w:rPr>
          <w:noProof/>
        </w:rPr>
        <w:fldChar w:fldCharType="separate"/>
      </w:r>
      <w:r>
        <w:rPr>
          <w:noProof/>
        </w:rPr>
        <w:t>35</w:t>
      </w:r>
      <w:r>
        <w:rPr>
          <w:noProof/>
        </w:rPr>
        <w:fldChar w:fldCharType="end"/>
      </w:r>
    </w:p>
    <w:p w14:paraId="140658D2" w14:textId="02F9DA61"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6.2.1.4.</w:t>
      </w:r>
      <w:r>
        <w:rPr>
          <w:rFonts w:asciiTheme="minorHAnsi" w:eastAsiaTheme="minorEastAsia" w:hAnsiTheme="minorHAnsi" w:cstheme="minorBidi"/>
          <w:noProof/>
          <w:sz w:val="22"/>
          <w:szCs w:val="22"/>
        </w:rPr>
        <w:tab/>
      </w:r>
      <w:r>
        <w:rPr>
          <w:noProof/>
        </w:rPr>
        <w:t>Dependencies and Constraints</w:t>
      </w:r>
      <w:r>
        <w:rPr>
          <w:noProof/>
        </w:rPr>
        <w:tab/>
      </w:r>
      <w:r>
        <w:rPr>
          <w:noProof/>
        </w:rPr>
        <w:fldChar w:fldCharType="begin"/>
      </w:r>
      <w:r>
        <w:rPr>
          <w:noProof/>
        </w:rPr>
        <w:instrText xml:space="preserve"> PAGEREF _Toc439683928 \h </w:instrText>
      </w:r>
      <w:r>
        <w:rPr>
          <w:noProof/>
        </w:rPr>
      </w:r>
      <w:r>
        <w:rPr>
          <w:noProof/>
        </w:rPr>
        <w:fldChar w:fldCharType="separate"/>
      </w:r>
      <w:r>
        <w:rPr>
          <w:noProof/>
        </w:rPr>
        <w:t>35</w:t>
      </w:r>
      <w:r>
        <w:rPr>
          <w:noProof/>
        </w:rPr>
        <w:fldChar w:fldCharType="end"/>
      </w:r>
    </w:p>
    <w:p w14:paraId="528A3958" w14:textId="28892DC3" w:rsidR="00066029" w:rsidRDefault="00066029">
      <w:pPr>
        <w:pStyle w:val="TOC3"/>
        <w:rPr>
          <w:rFonts w:asciiTheme="minorHAnsi" w:eastAsiaTheme="minorEastAsia" w:hAnsiTheme="minorHAnsi" w:cstheme="minorBidi"/>
          <w:b w:val="0"/>
          <w:noProof/>
          <w:sz w:val="22"/>
          <w:szCs w:val="22"/>
        </w:rPr>
      </w:pPr>
      <w:r>
        <w:rPr>
          <w:noProof/>
        </w:rPr>
        <w:t>6.2.2.</w:t>
      </w:r>
      <w:r>
        <w:rPr>
          <w:rFonts w:asciiTheme="minorHAnsi" w:eastAsiaTheme="minorEastAsia" w:hAnsiTheme="minorHAnsi" w:cstheme="minorBidi"/>
          <w:b w:val="0"/>
          <w:noProof/>
          <w:sz w:val="22"/>
          <w:szCs w:val="22"/>
        </w:rPr>
        <w:tab/>
      </w:r>
      <w:r>
        <w:rPr>
          <w:noProof/>
        </w:rPr>
        <w:t>Specific Requirements</w:t>
      </w:r>
      <w:r>
        <w:rPr>
          <w:noProof/>
        </w:rPr>
        <w:tab/>
      </w:r>
      <w:r>
        <w:rPr>
          <w:noProof/>
        </w:rPr>
        <w:fldChar w:fldCharType="begin"/>
      </w:r>
      <w:r>
        <w:rPr>
          <w:noProof/>
        </w:rPr>
        <w:instrText xml:space="preserve"> PAGEREF _Toc439683929 \h </w:instrText>
      </w:r>
      <w:r>
        <w:rPr>
          <w:noProof/>
        </w:rPr>
      </w:r>
      <w:r>
        <w:rPr>
          <w:noProof/>
        </w:rPr>
        <w:fldChar w:fldCharType="separate"/>
      </w:r>
      <w:r>
        <w:rPr>
          <w:noProof/>
        </w:rPr>
        <w:t>35</w:t>
      </w:r>
      <w:r>
        <w:rPr>
          <w:noProof/>
        </w:rPr>
        <w:fldChar w:fldCharType="end"/>
      </w:r>
    </w:p>
    <w:p w14:paraId="1BC6C2A2" w14:textId="52561C91"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Database Repository</w:t>
      </w:r>
      <w:r>
        <w:rPr>
          <w:noProof/>
        </w:rPr>
        <w:tab/>
      </w:r>
      <w:r>
        <w:rPr>
          <w:noProof/>
        </w:rPr>
        <w:fldChar w:fldCharType="begin"/>
      </w:r>
      <w:r>
        <w:rPr>
          <w:noProof/>
        </w:rPr>
        <w:instrText xml:space="preserve"> PAGEREF _Toc439683930 \h </w:instrText>
      </w:r>
      <w:r>
        <w:rPr>
          <w:noProof/>
        </w:rPr>
      </w:r>
      <w:r>
        <w:rPr>
          <w:noProof/>
        </w:rPr>
        <w:fldChar w:fldCharType="separate"/>
      </w:r>
      <w:r>
        <w:rPr>
          <w:noProof/>
        </w:rPr>
        <w:t>35</w:t>
      </w:r>
      <w:r>
        <w:rPr>
          <w:noProof/>
        </w:rPr>
        <w:fldChar w:fldCharType="end"/>
      </w:r>
    </w:p>
    <w:p w14:paraId="33257647" w14:textId="0D4CB9F2"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System Features</w:t>
      </w:r>
      <w:r>
        <w:rPr>
          <w:noProof/>
        </w:rPr>
        <w:tab/>
      </w:r>
      <w:r>
        <w:rPr>
          <w:noProof/>
        </w:rPr>
        <w:fldChar w:fldCharType="begin"/>
      </w:r>
      <w:r>
        <w:rPr>
          <w:noProof/>
        </w:rPr>
        <w:instrText xml:space="preserve"> PAGEREF _Toc439683931 \h </w:instrText>
      </w:r>
      <w:r>
        <w:rPr>
          <w:noProof/>
        </w:rPr>
      </w:r>
      <w:r>
        <w:rPr>
          <w:noProof/>
        </w:rPr>
        <w:fldChar w:fldCharType="separate"/>
      </w:r>
      <w:r>
        <w:rPr>
          <w:noProof/>
        </w:rPr>
        <w:t>35</w:t>
      </w:r>
      <w:r>
        <w:rPr>
          <w:noProof/>
        </w:rPr>
        <w:fldChar w:fldCharType="end"/>
      </w:r>
    </w:p>
    <w:p w14:paraId="3F3748D3" w14:textId="6A412D72"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6.2.2.3.</w:t>
      </w:r>
      <w:r>
        <w:rPr>
          <w:rFonts w:asciiTheme="minorHAnsi" w:eastAsiaTheme="minorEastAsia" w:hAnsiTheme="minorHAnsi" w:cstheme="minorBidi"/>
          <w:noProof/>
          <w:sz w:val="22"/>
          <w:szCs w:val="22"/>
        </w:rPr>
        <w:tab/>
      </w:r>
      <w:r>
        <w:rPr>
          <w:noProof/>
        </w:rPr>
        <w:t>Design Element Tables</w:t>
      </w:r>
      <w:r>
        <w:rPr>
          <w:noProof/>
        </w:rPr>
        <w:tab/>
      </w:r>
      <w:r>
        <w:rPr>
          <w:noProof/>
        </w:rPr>
        <w:fldChar w:fldCharType="begin"/>
      </w:r>
      <w:r>
        <w:rPr>
          <w:noProof/>
        </w:rPr>
        <w:instrText xml:space="preserve"> PAGEREF _Toc439683932 \h </w:instrText>
      </w:r>
      <w:r>
        <w:rPr>
          <w:noProof/>
        </w:rPr>
      </w:r>
      <w:r>
        <w:rPr>
          <w:noProof/>
        </w:rPr>
        <w:fldChar w:fldCharType="separate"/>
      </w:r>
      <w:r>
        <w:rPr>
          <w:noProof/>
        </w:rPr>
        <w:t>35</w:t>
      </w:r>
      <w:r>
        <w:rPr>
          <w:noProof/>
        </w:rPr>
        <w:fldChar w:fldCharType="end"/>
      </w:r>
    </w:p>
    <w:p w14:paraId="46F1A7FC" w14:textId="44647231"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6.2.2.3.1.</w:t>
      </w:r>
      <w:r>
        <w:rPr>
          <w:rFonts w:asciiTheme="minorHAnsi" w:eastAsiaTheme="minorEastAsia" w:hAnsiTheme="minorHAnsi" w:cstheme="minorBidi"/>
          <w:noProof/>
          <w:sz w:val="22"/>
          <w:szCs w:val="22"/>
        </w:rPr>
        <w:tab/>
      </w:r>
      <w:r>
        <w:rPr>
          <w:noProof/>
        </w:rPr>
        <w:t>Routines (Entry Points)</w:t>
      </w:r>
      <w:r>
        <w:rPr>
          <w:noProof/>
        </w:rPr>
        <w:tab/>
      </w:r>
      <w:r>
        <w:rPr>
          <w:noProof/>
        </w:rPr>
        <w:fldChar w:fldCharType="begin"/>
      </w:r>
      <w:r>
        <w:rPr>
          <w:noProof/>
        </w:rPr>
        <w:instrText xml:space="preserve"> PAGEREF _Toc439683933 \h </w:instrText>
      </w:r>
      <w:r>
        <w:rPr>
          <w:noProof/>
        </w:rPr>
      </w:r>
      <w:r>
        <w:rPr>
          <w:noProof/>
        </w:rPr>
        <w:fldChar w:fldCharType="separate"/>
      </w:r>
      <w:r>
        <w:rPr>
          <w:noProof/>
        </w:rPr>
        <w:t>35</w:t>
      </w:r>
      <w:r>
        <w:rPr>
          <w:noProof/>
        </w:rPr>
        <w:fldChar w:fldCharType="end"/>
      </w:r>
    </w:p>
    <w:p w14:paraId="3FC64683" w14:textId="744279E9"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PSOORNE2</w:t>
      </w:r>
      <w:r>
        <w:rPr>
          <w:noProof/>
        </w:rPr>
        <w:tab/>
      </w:r>
      <w:r>
        <w:rPr>
          <w:noProof/>
        </w:rPr>
        <w:fldChar w:fldCharType="begin"/>
      </w:r>
      <w:r>
        <w:rPr>
          <w:noProof/>
        </w:rPr>
        <w:instrText xml:space="preserve"> PAGEREF _Toc439683934 \h </w:instrText>
      </w:r>
      <w:r>
        <w:rPr>
          <w:noProof/>
        </w:rPr>
      </w:r>
      <w:r>
        <w:rPr>
          <w:noProof/>
        </w:rPr>
        <w:fldChar w:fldCharType="separate"/>
      </w:r>
      <w:r>
        <w:rPr>
          <w:noProof/>
        </w:rPr>
        <w:t>35</w:t>
      </w:r>
      <w:r>
        <w:rPr>
          <w:noProof/>
        </w:rPr>
        <w:fldChar w:fldCharType="end"/>
      </w:r>
    </w:p>
    <w:p w14:paraId="348BF2DF" w14:textId="7A51F05A"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PSOORUT1</w:t>
      </w:r>
      <w:r>
        <w:rPr>
          <w:noProof/>
        </w:rPr>
        <w:tab/>
      </w:r>
      <w:r>
        <w:rPr>
          <w:noProof/>
        </w:rPr>
        <w:fldChar w:fldCharType="begin"/>
      </w:r>
      <w:r>
        <w:rPr>
          <w:noProof/>
        </w:rPr>
        <w:instrText xml:space="preserve"> PAGEREF _Toc439683935 \h </w:instrText>
      </w:r>
      <w:r>
        <w:rPr>
          <w:noProof/>
        </w:rPr>
      </w:r>
      <w:r>
        <w:rPr>
          <w:noProof/>
        </w:rPr>
        <w:fldChar w:fldCharType="separate"/>
      </w:r>
      <w:r>
        <w:rPr>
          <w:noProof/>
        </w:rPr>
        <w:t>37</w:t>
      </w:r>
      <w:r>
        <w:rPr>
          <w:noProof/>
        </w:rPr>
        <w:fldChar w:fldCharType="end"/>
      </w:r>
    </w:p>
    <w:p w14:paraId="77F12256" w14:textId="104EC11F"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PSOROS</w:t>
      </w:r>
      <w:r>
        <w:rPr>
          <w:noProof/>
        </w:rPr>
        <w:tab/>
      </w:r>
      <w:r>
        <w:rPr>
          <w:noProof/>
        </w:rPr>
        <w:fldChar w:fldCharType="begin"/>
      </w:r>
      <w:r>
        <w:rPr>
          <w:noProof/>
        </w:rPr>
        <w:instrText xml:space="preserve"> PAGEREF _Toc439683936 \h </w:instrText>
      </w:r>
      <w:r>
        <w:rPr>
          <w:noProof/>
        </w:rPr>
      </w:r>
      <w:r>
        <w:rPr>
          <w:noProof/>
        </w:rPr>
        <w:fldChar w:fldCharType="separate"/>
      </w:r>
      <w:r>
        <w:rPr>
          <w:noProof/>
        </w:rPr>
        <w:t>38</w:t>
      </w:r>
      <w:r>
        <w:rPr>
          <w:noProof/>
        </w:rPr>
        <w:fldChar w:fldCharType="end"/>
      </w:r>
    </w:p>
    <w:p w14:paraId="78BF2876" w14:textId="327DBF24"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PSORRD</w:t>
      </w:r>
      <w:r>
        <w:rPr>
          <w:noProof/>
        </w:rPr>
        <w:tab/>
      </w:r>
      <w:r>
        <w:rPr>
          <w:noProof/>
        </w:rPr>
        <w:fldChar w:fldCharType="begin"/>
      </w:r>
      <w:r>
        <w:rPr>
          <w:noProof/>
        </w:rPr>
        <w:instrText xml:space="preserve"> PAGEREF _Toc439683937 \h </w:instrText>
      </w:r>
      <w:r>
        <w:rPr>
          <w:noProof/>
        </w:rPr>
      </w:r>
      <w:r>
        <w:rPr>
          <w:noProof/>
        </w:rPr>
        <w:fldChar w:fldCharType="separate"/>
      </w:r>
      <w:r>
        <w:rPr>
          <w:noProof/>
        </w:rPr>
        <w:t>39</w:t>
      </w:r>
      <w:r>
        <w:rPr>
          <w:noProof/>
        </w:rPr>
        <w:fldChar w:fldCharType="end"/>
      </w:r>
    </w:p>
    <w:p w14:paraId="5880345F" w14:textId="6210599A"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PSORREF</w:t>
      </w:r>
      <w:r>
        <w:rPr>
          <w:noProof/>
        </w:rPr>
        <w:tab/>
      </w:r>
      <w:r>
        <w:rPr>
          <w:noProof/>
        </w:rPr>
        <w:fldChar w:fldCharType="begin"/>
      </w:r>
      <w:r>
        <w:rPr>
          <w:noProof/>
        </w:rPr>
        <w:instrText xml:space="preserve"> PAGEREF _Toc439683938 \h </w:instrText>
      </w:r>
      <w:r>
        <w:rPr>
          <w:noProof/>
        </w:rPr>
      </w:r>
      <w:r>
        <w:rPr>
          <w:noProof/>
        </w:rPr>
        <w:fldChar w:fldCharType="separate"/>
      </w:r>
      <w:r>
        <w:rPr>
          <w:noProof/>
        </w:rPr>
        <w:t>40</w:t>
      </w:r>
      <w:r>
        <w:rPr>
          <w:noProof/>
        </w:rPr>
        <w:fldChar w:fldCharType="end"/>
      </w:r>
    </w:p>
    <w:p w14:paraId="496603F1" w14:textId="05D9E9C1"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PSORREF0</w:t>
      </w:r>
      <w:r>
        <w:rPr>
          <w:noProof/>
        </w:rPr>
        <w:tab/>
      </w:r>
      <w:r>
        <w:rPr>
          <w:noProof/>
        </w:rPr>
        <w:fldChar w:fldCharType="begin"/>
      </w:r>
      <w:r>
        <w:rPr>
          <w:noProof/>
        </w:rPr>
        <w:instrText xml:space="preserve"> PAGEREF _Toc439683939 \h </w:instrText>
      </w:r>
      <w:r>
        <w:rPr>
          <w:noProof/>
        </w:rPr>
      </w:r>
      <w:r>
        <w:rPr>
          <w:noProof/>
        </w:rPr>
        <w:fldChar w:fldCharType="separate"/>
      </w:r>
      <w:r>
        <w:rPr>
          <w:noProof/>
        </w:rPr>
        <w:t>41</w:t>
      </w:r>
      <w:r>
        <w:rPr>
          <w:noProof/>
        </w:rPr>
        <w:fldChar w:fldCharType="end"/>
      </w:r>
    </w:p>
    <w:p w14:paraId="69B20FD0" w14:textId="4362159F"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PSORREF1</w:t>
      </w:r>
      <w:r>
        <w:rPr>
          <w:noProof/>
        </w:rPr>
        <w:tab/>
      </w:r>
      <w:r>
        <w:rPr>
          <w:noProof/>
        </w:rPr>
        <w:fldChar w:fldCharType="begin"/>
      </w:r>
      <w:r>
        <w:rPr>
          <w:noProof/>
        </w:rPr>
        <w:instrText xml:space="preserve"> PAGEREF _Toc439683940 \h </w:instrText>
      </w:r>
      <w:r>
        <w:rPr>
          <w:noProof/>
        </w:rPr>
      </w:r>
      <w:r>
        <w:rPr>
          <w:noProof/>
        </w:rPr>
        <w:fldChar w:fldCharType="separate"/>
      </w:r>
      <w:r>
        <w:rPr>
          <w:noProof/>
        </w:rPr>
        <w:t>42</w:t>
      </w:r>
      <w:r>
        <w:rPr>
          <w:noProof/>
        </w:rPr>
        <w:fldChar w:fldCharType="end"/>
      </w:r>
    </w:p>
    <w:p w14:paraId="6F15818A" w14:textId="702B4292"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PSORRP</w:t>
      </w:r>
      <w:r>
        <w:rPr>
          <w:noProof/>
        </w:rPr>
        <w:tab/>
      </w:r>
      <w:r>
        <w:rPr>
          <w:noProof/>
        </w:rPr>
        <w:fldChar w:fldCharType="begin"/>
      </w:r>
      <w:r>
        <w:rPr>
          <w:noProof/>
        </w:rPr>
        <w:instrText xml:space="preserve"> PAGEREF _Toc439683941 \h </w:instrText>
      </w:r>
      <w:r>
        <w:rPr>
          <w:noProof/>
        </w:rPr>
      </w:r>
      <w:r>
        <w:rPr>
          <w:noProof/>
        </w:rPr>
        <w:fldChar w:fldCharType="separate"/>
      </w:r>
      <w:r>
        <w:rPr>
          <w:noProof/>
        </w:rPr>
        <w:t>43</w:t>
      </w:r>
      <w:r>
        <w:rPr>
          <w:noProof/>
        </w:rPr>
        <w:fldChar w:fldCharType="end"/>
      </w:r>
    </w:p>
    <w:p w14:paraId="27178950" w14:textId="5F80D124"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PSORRPA1</w:t>
      </w:r>
      <w:r>
        <w:rPr>
          <w:noProof/>
        </w:rPr>
        <w:tab/>
      </w:r>
      <w:r>
        <w:rPr>
          <w:noProof/>
        </w:rPr>
        <w:fldChar w:fldCharType="begin"/>
      </w:r>
      <w:r>
        <w:rPr>
          <w:noProof/>
        </w:rPr>
        <w:instrText xml:space="preserve"> PAGEREF _Toc439683942 \h </w:instrText>
      </w:r>
      <w:r>
        <w:rPr>
          <w:noProof/>
        </w:rPr>
      </w:r>
      <w:r>
        <w:rPr>
          <w:noProof/>
        </w:rPr>
        <w:fldChar w:fldCharType="separate"/>
      </w:r>
      <w:r>
        <w:rPr>
          <w:noProof/>
        </w:rPr>
        <w:t>44</w:t>
      </w:r>
      <w:r>
        <w:rPr>
          <w:noProof/>
        </w:rPr>
        <w:fldChar w:fldCharType="end"/>
      </w:r>
    </w:p>
    <w:p w14:paraId="4CFB9768" w14:textId="12B110AC" w:rsidR="00066029" w:rsidRDefault="00066029">
      <w:pPr>
        <w:pStyle w:val="TOC5"/>
        <w:tabs>
          <w:tab w:val="left" w:pos="2300"/>
          <w:tab w:val="right" w:leader="dot" w:pos="9350"/>
        </w:tabs>
        <w:rPr>
          <w:rFonts w:asciiTheme="minorHAnsi" w:eastAsiaTheme="minorEastAsia" w:hAnsiTheme="minorHAnsi" w:cstheme="minorBidi"/>
          <w:noProof/>
          <w:sz w:val="22"/>
          <w:szCs w:val="22"/>
        </w:rPr>
      </w:pPr>
      <w:r>
        <w:rPr>
          <w:noProof/>
        </w:rPr>
        <w:t>6.2.2.3.1.10.</w:t>
      </w:r>
      <w:r>
        <w:rPr>
          <w:rFonts w:asciiTheme="minorHAnsi" w:eastAsiaTheme="minorEastAsia" w:hAnsiTheme="minorHAnsi" w:cstheme="minorBidi"/>
          <w:noProof/>
          <w:sz w:val="22"/>
          <w:szCs w:val="22"/>
        </w:rPr>
        <w:tab/>
      </w:r>
      <w:r>
        <w:rPr>
          <w:noProof/>
        </w:rPr>
        <w:t>PSORRX1</w:t>
      </w:r>
      <w:r>
        <w:rPr>
          <w:noProof/>
        </w:rPr>
        <w:tab/>
      </w:r>
      <w:r>
        <w:rPr>
          <w:noProof/>
        </w:rPr>
        <w:fldChar w:fldCharType="begin"/>
      </w:r>
      <w:r>
        <w:rPr>
          <w:noProof/>
        </w:rPr>
        <w:instrText xml:space="preserve"> PAGEREF _Toc439683943 \h </w:instrText>
      </w:r>
      <w:r>
        <w:rPr>
          <w:noProof/>
        </w:rPr>
      </w:r>
      <w:r>
        <w:rPr>
          <w:noProof/>
        </w:rPr>
        <w:fldChar w:fldCharType="separate"/>
      </w:r>
      <w:r>
        <w:rPr>
          <w:noProof/>
        </w:rPr>
        <w:t>45</w:t>
      </w:r>
      <w:r>
        <w:rPr>
          <w:noProof/>
        </w:rPr>
        <w:fldChar w:fldCharType="end"/>
      </w:r>
    </w:p>
    <w:p w14:paraId="6AEC4659" w14:textId="0BB8CE66" w:rsidR="00066029" w:rsidRDefault="00066029">
      <w:pPr>
        <w:pStyle w:val="TOC5"/>
        <w:tabs>
          <w:tab w:val="left" w:pos="2300"/>
          <w:tab w:val="right" w:leader="dot" w:pos="9350"/>
        </w:tabs>
        <w:rPr>
          <w:rFonts w:asciiTheme="minorHAnsi" w:eastAsiaTheme="minorEastAsia" w:hAnsiTheme="minorHAnsi" w:cstheme="minorBidi"/>
          <w:noProof/>
          <w:sz w:val="22"/>
          <w:szCs w:val="22"/>
        </w:rPr>
      </w:pPr>
      <w:r>
        <w:rPr>
          <w:noProof/>
        </w:rPr>
        <w:t>6.2.2.3.1.11.</w:t>
      </w:r>
      <w:r>
        <w:rPr>
          <w:rFonts w:asciiTheme="minorHAnsi" w:eastAsiaTheme="minorEastAsia" w:hAnsiTheme="minorHAnsi" w:cstheme="minorBidi"/>
          <w:noProof/>
          <w:sz w:val="22"/>
          <w:szCs w:val="22"/>
        </w:rPr>
        <w:tab/>
      </w:r>
      <w:r>
        <w:rPr>
          <w:noProof/>
        </w:rPr>
        <w:t>PSORWRAP</w:t>
      </w:r>
      <w:r>
        <w:rPr>
          <w:noProof/>
        </w:rPr>
        <w:tab/>
      </w:r>
      <w:r>
        <w:rPr>
          <w:noProof/>
        </w:rPr>
        <w:fldChar w:fldCharType="begin"/>
      </w:r>
      <w:r>
        <w:rPr>
          <w:noProof/>
        </w:rPr>
        <w:instrText xml:space="preserve"> PAGEREF _Toc439683944 \h </w:instrText>
      </w:r>
      <w:r>
        <w:rPr>
          <w:noProof/>
        </w:rPr>
      </w:r>
      <w:r>
        <w:rPr>
          <w:noProof/>
        </w:rPr>
        <w:fldChar w:fldCharType="separate"/>
      </w:r>
      <w:r>
        <w:rPr>
          <w:noProof/>
        </w:rPr>
        <w:t>46</w:t>
      </w:r>
      <w:r>
        <w:rPr>
          <w:noProof/>
        </w:rPr>
        <w:fldChar w:fldCharType="end"/>
      </w:r>
    </w:p>
    <w:p w14:paraId="0553AECF" w14:textId="5ADBA367" w:rsidR="00066029" w:rsidRDefault="00066029">
      <w:pPr>
        <w:pStyle w:val="TOC5"/>
        <w:tabs>
          <w:tab w:val="left" w:pos="2300"/>
          <w:tab w:val="right" w:leader="dot" w:pos="9350"/>
        </w:tabs>
        <w:rPr>
          <w:rFonts w:asciiTheme="minorHAnsi" w:eastAsiaTheme="minorEastAsia" w:hAnsiTheme="minorHAnsi" w:cstheme="minorBidi"/>
          <w:noProof/>
          <w:sz w:val="22"/>
          <w:szCs w:val="22"/>
        </w:rPr>
      </w:pPr>
      <w:r>
        <w:rPr>
          <w:noProof/>
        </w:rPr>
        <w:t>6.2.2.3.1.12.</w:t>
      </w:r>
      <w:r>
        <w:rPr>
          <w:rFonts w:asciiTheme="minorHAnsi" w:eastAsiaTheme="minorEastAsia" w:hAnsiTheme="minorHAnsi" w:cstheme="minorBidi"/>
          <w:noProof/>
          <w:sz w:val="22"/>
          <w:szCs w:val="22"/>
        </w:rPr>
        <w:tab/>
      </w:r>
      <w:r>
        <w:rPr>
          <w:noProof/>
        </w:rPr>
        <w:t>PSORX1</w:t>
      </w:r>
      <w:r>
        <w:rPr>
          <w:noProof/>
        </w:rPr>
        <w:tab/>
      </w:r>
      <w:r>
        <w:rPr>
          <w:noProof/>
        </w:rPr>
        <w:fldChar w:fldCharType="begin"/>
      </w:r>
      <w:r>
        <w:rPr>
          <w:noProof/>
        </w:rPr>
        <w:instrText xml:space="preserve"> PAGEREF _Toc439683945 \h </w:instrText>
      </w:r>
      <w:r>
        <w:rPr>
          <w:noProof/>
        </w:rPr>
      </w:r>
      <w:r>
        <w:rPr>
          <w:noProof/>
        </w:rPr>
        <w:fldChar w:fldCharType="separate"/>
      </w:r>
      <w:r>
        <w:rPr>
          <w:noProof/>
        </w:rPr>
        <w:t>47</w:t>
      </w:r>
      <w:r>
        <w:rPr>
          <w:noProof/>
        </w:rPr>
        <w:fldChar w:fldCharType="end"/>
      </w:r>
    </w:p>
    <w:p w14:paraId="7665F305" w14:textId="6A76F84C"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6.2.2.3.2.</w:t>
      </w:r>
      <w:r>
        <w:rPr>
          <w:rFonts w:asciiTheme="minorHAnsi" w:eastAsiaTheme="minorEastAsia" w:hAnsiTheme="minorHAnsi" w:cstheme="minorBidi"/>
          <w:noProof/>
          <w:sz w:val="22"/>
          <w:szCs w:val="22"/>
        </w:rPr>
        <w:tab/>
      </w:r>
      <w:r>
        <w:rPr>
          <w:noProof/>
        </w:rPr>
        <w:t>Templates</w:t>
      </w:r>
      <w:r>
        <w:rPr>
          <w:noProof/>
        </w:rPr>
        <w:tab/>
      </w:r>
      <w:r>
        <w:rPr>
          <w:noProof/>
        </w:rPr>
        <w:fldChar w:fldCharType="begin"/>
      </w:r>
      <w:r>
        <w:rPr>
          <w:noProof/>
        </w:rPr>
        <w:instrText xml:space="preserve"> PAGEREF _Toc439683946 \h </w:instrText>
      </w:r>
      <w:r>
        <w:rPr>
          <w:noProof/>
        </w:rPr>
      </w:r>
      <w:r>
        <w:rPr>
          <w:noProof/>
        </w:rPr>
        <w:fldChar w:fldCharType="separate"/>
      </w:r>
      <w:r>
        <w:rPr>
          <w:noProof/>
        </w:rPr>
        <w:t>49</w:t>
      </w:r>
      <w:r>
        <w:rPr>
          <w:noProof/>
        </w:rPr>
        <w:fldChar w:fldCharType="end"/>
      </w:r>
    </w:p>
    <w:p w14:paraId="4028ED05" w14:textId="6B23D22B"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6.2.2.3.2.1.</w:t>
      </w:r>
      <w:r>
        <w:rPr>
          <w:rFonts w:asciiTheme="minorHAnsi" w:eastAsiaTheme="minorEastAsia" w:hAnsiTheme="minorHAnsi" w:cstheme="minorBidi"/>
          <w:noProof/>
          <w:sz w:val="22"/>
          <w:szCs w:val="22"/>
        </w:rPr>
        <w:tab/>
      </w:r>
      <w:r>
        <w:rPr>
          <w:noProof/>
        </w:rPr>
        <w:t>PSO LM REMOTE ORDER SELECTION</w:t>
      </w:r>
      <w:r>
        <w:rPr>
          <w:noProof/>
        </w:rPr>
        <w:tab/>
      </w:r>
      <w:r>
        <w:rPr>
          <w:noProof/>
        </w:rPr>
        <w:fldChar w:fldCharType="begin"/>
      </w:r>
      <w:r>
        <w:rPr>
          <w:noProof/>
        </w:rPr>
        <w:instrText xml:space="preserve"> PAGEREF _Toc439683947 \h </w:instrText>
      </w:r>
      <w:r>
        <w:rPr>
          <w:noProof/>
        </w:rPr>
      </w:r>
      <w:r>
        <w:rPr>
          <w:noProof/>
        </w:rPr>
        <w:fldChar w:fldCharType="separate"/>
      </w:r>
      <w:r>
        <w:rPr>
          <w:noProof/>
        </w:rPr>
        <w:t>49</w:t>
      </w:r>
      <w:r>
        <w:rPr>
          <w:noProof/>
        </w:rPr>
        <w:fldChar w:fldCharType="end"/>
      </w:r>
    </w:p>
    <w:p w14:paraId="7D19A95C" w14:textId="51405219"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6.2.2.3.3.</w:t>
      </w:r>
      <w:r>
        <w:rPr>
          <w:rFonts w:asciiTheme="minorHAnsi" w:eastAsiaTheme="minorEastAsia" w:hAnsiTheme="minorHAnsi" w:cstheme="minorBidi"/>
          <w:noProof/>
          <w:sz w:val="22"/>
          <w:szCs w:val="22"/>
        </w:rPr>
        <w:tab/>
      </w:r>
      <w:r>
        <w:rPr>
          <w:noProof/>
        </w:rPr>
        <w:t>Bulletins</w:t>
      </w:r>
      <w:r>
        <w:rPr>
          <w:noProof/>
        </w:rPr>
        <w:tab/>
      </w:r>
      <w:r>
        <w:rPr>
          <w:noProof/>
        </w:rPr>
        <w:fldChar w:fldCharType="begin"/>
      </w:r>
      <w:r>
        <w:rPr>
          <w:noProof/>
        </w:rPr>
        <w:instrText xml:space="preserve"> PAGEREF _Toc439683948 \h </w:instrText>
      </w:r>
      <w:r>
        <w:rPr>
          <w:noProof/>
        </w:rPr>
      </w:r>
      <w:r>
        <w:rPr>
          <w:noProof/>
        </w:rPr>
        <w:fldChar w:fldCharType="separate"/>
      </w:r>
      <w:r>
        <w:rPr>
          <w:noProof/>
        </w:rPr>
        <w:t>50</w:t>
      </w:r>
      <w:r>
        <w:rPr>
          <w:noProof/>
        </w:rPr>
        <w:fldChar w:fldCharType="end"/>
      </w:r>
    </w:p>
    <w:p w14:paraId="5C8338BD" w14:textId="069DCEE6"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6.2.2.3.4.</w:t>
      </w:r>
      <w:r>
        <w:rPr>
          <w:rFonts w:asciiTheme="minorHAnsi" w:eastAsiaTheme="minorEastAsia" w:hAnsiTheme="minorHAnsi" w:cstheme="minorBidi"/>
          <w:noProof/>
          <w:sz w:val="22"/>
          <w:szCs w:val="22"/>
        </w:rPr>
        <w:tab/>
      </w:r>
      <w:r>
        <w:rPr>
          <w:noProof/>
        </w:rPr>
        <w:t>Data Entries Affected by the Design</w:t>
      </w:r>
      <w:r>
        <w:rPr>
          <w:noProof/>
        </w:rPr>
        <w:tab/>
      </w:r>
      <w:r>
        <w:rPr>
          <w:noProof/>
        </w:rPr>
        <w:fldChar w:fldCharType="begin"/>
      </w:r>
      <w:r>
        <w:rPr>
          <w:noProof/>
        </w:rPr>
        <w:instrText xml:space="preserve"> PAGEREF _Toc439683949 \h </w:instrText>
      </w:r>
      <w:r>
        <w:rPr>
          <w:noProof/>
        </w:rPr>
      </w:r>
      <w:r>
        <w:rPr>
          <w:noProof/>
        </w:rPr>
        <w:fldChar w:fldCharType="separate"/>
      </w:r>
      <w:r>
        <w:rPr>
          <w:noProof/>
        </w:rPr>
        <w:t>50</w:t>
      </w:r>
      <w:r>
        <w:rPr>
          <w:noProof/>
        </w:rPr>
        <w:fldChar w:fldCharType="end"/>
      </w:r>
    </w:p>
    <w:p w14:paraId="3124907D" w14:textId="737424C7"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6.2.2.3.5.</w:t>
      </w:r>
      <w:r>
        <w:rPr>
          <w:rFonts w:asciiTheme="minorHAnsi" w:eastAsiaTheme="minorEastAsia" w:hAnsiTheme="minorHAnsi" w:cstheme="minorBidi"/>
          <w:noProof/>
          <w:sz w:val="22"/>
          <w:szCs w:val="22"/>
        </w:rPr>
        <w:tab/>
      </w:r>
      <w:r>
        <w:rPr>
          <w:noProof/>
        </w:rPr>
        <w:t>Unique Record(s)</w:t>
      </w:r>
      <w:r>
        <w:rPr>
          <w:noProof/>
        </w:rPr>
        <w:tab/>
      </w:r>
      <w:r>
        <w:rPr>
          <w:noProof/>
        </w:rPr>
        <w:fldChar w:fldCharType="begin"/>
      </w:r>
      <w:r>
        <w:rPr>
          <w:noProof/>
        </w:rPr>
        <w:instrText xml:space="preserve"> PAGEREF _Toc439683950 \h </w:instrText>
      </w:r>
      <w:r>
        <w:rPr>
          <w:noProof/>
        </w:rPr>
      </w:r>
      <w:r>
        <w:rPr>
          <w:noProof/>
        </w:rPr>
        <w:fldChar w:fldCharType="separate"/>
      </w:r>
      <w:r>
        <w:rPr>
          <w:noProof/>
        </w:rPr>
        <w:t>51</w:t>
      </w:r>
      <w:r>
        <w:rPr>
          <w:noProof/>
        </w:rPr>
        <w:fldChar w:fldCharType="end"/>
      </w:r>
    </w:p>
    <w:p w14:paraId="62C7DF7A" w14:textId="22483F1C"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6.2.2.3.6.</w:t>
      </w:r>
      <w:r>
        <w:rPr>
          <w:rFonts w:asciiTheme="minorHAnsi" w:eastAsiaTheme="minorEastAsia" w:hAnsiTheme="minorHAnsi" w:cstheme="minorBidi"/>
          <w:noProof/>
          <w:sz w:val="22"/>
          <w:szCs w:val="22"/>
        </w:rPr>
        <w:tab/>
      </w:r>
      <w:r>
        <w:rPr>
          <w:noProof/>
        </w:rPr>
        <w:t>File or Global Size Changes</w:t>
      </w:r>
      <w:r>
        <w:rPr>
          <w:noProof/>
        </w:rPr>
        <w:tab/>
      </w:r>
      <w:r>
        <w:rPr>
          <w:noProof/>
        </w:rPr>
        <w:fldChar w:fldCharType="begin"/>
      </w:r>
      <w:r>
        <w:rPr>
          <w:noProof/>
        </w:rPr>
        <w:instrText xml:space="preserve"> PAGEREF _Toc439683951 \h </w:instrText>
      </w:r>
      <w:r>
        <w:rPr>
          <w:noProof/>
        </w:rPr>
      </w:r>
      <w:r>
        <w:rPr>
          <w:noProof/>
        </w:rPr>
        <w:fldChar w:fldCharType="separate"/>
      </w:r>
      <w:r>
        <w:rPr>
          <w:noProof/>
        </w:rPr>
        <w:t>51</w:t>
      </w:r>
      <w:r>
        <w:rPr>
          <w:noProof/>
        </w:rPr>
        <w:fldChar w:fldCharType="end"/>
      </w:r>
    </w:p>
    <w:p w14:paraId="28D543E2" w14:textId="37E053BE"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6.2.2.3.6.1.</w:t>
      </w:r>
      <w:r>
        <w:rPr>
          <w:rFonts w:asciiTheme="minorHAnsi" w:eastAsiaTheme="minorEastAsia" w:hAnsiTheme="minorHAnsi" w:cstheme="minorBidi"/>
          <w:noProof/>
          <w:sz w:val="22"/>
          <w:szCs w:val="22"/>
        </w:rPr>
        <w:tab/>
      </w:r>
      <w:r>
        <w:rPr>
          <w:noProof/>
        </w:rPr>
        <w:t>Global</w:t>
      </w:r>
      <w:r>
        <w:rPr>
          <w:noProof/>
        </w:rPr>
        <w:tab/>
      </w:r>
      <w:r>
        <w:rPr>
          <w:noProof/>
        </w:rPr>
        <w:fldChar w:fldCharType="begin"/>
      </w:r>
      <w:r>
        <w:rPr>
          <w:noProof/>
        </w:rPr>
        <w:instrText xml:space="preserve"> PAGEREF _Toc439683952 \h </w:instrText>
      </w:r>
      <w:r>
        <w:rPr>
          <w:noProof/>
        </w:rPr>
      </w:r>
      <w:r>
        <w:rPr>
          <w:noProof/>
        </w:rPr>
        <w:fldChar w:fldCharType="separate"/>
      </w:r>
      <w:r>
        <w:rPr>
          <w:noProof/>
        </w:rPr>
        <w:t>51</w:t>
      </w:r>
      <w:r>
        <w:rPr>
          <w:noProof/>
        </w:rPr>
        <w:fldChar w:fldCharType="end"/>
      </w:r>
    </w:p>
    <w:p w14:paraId="1899F28C" w14:textId="7CB1B001"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6.2.2.3.6.2.</w:t>
      </w:r>
      <w:r>
        <w:rPr>
          <w:rFonts w:asciiTheme="minorHAnsi" w:eastAsiaTheme="minorEastAsia" w:hAnsiTheme="minorHAnsi" w:cstheme="minorBidi"/>
          <w:noProof/>
          <w:sz w:val="22"/>
          <w:szCs w:val="22"/>
        </w:rPr>
        <w:tab/>
      </w:r>
      <w:r>
        <w:rPr>
          <w:noProof/>
        </w:rPr>
        <w:t>Files</w:t>
      </w:r>
      <w:r>
        <w:rPr>
          <w:noProof/>
        </w:rPr>
        <w:tab/>
      </w:r>
      <w:r>
        <w:rPr>
          <w:noProof/>
        </w:rPr>
        <w:fldChar w:fldCharType="begin"/>
      </w:r>
      <w:r>
        <w:rPr>
          <w:noProof/>
        </w:rPr>
        <w:instrText xml:space="preserve"> PAGEREF _Toc439683953 \h </w:instrText>
      </w:r>
      <w:r>
        <w:rPr>
          <w:noProof/>
        </w:rPr>
      </w:r>
      <w:r>
        <w:rPr>
          <w:noProof/>
        </w:rPr>
        <w:fldChar w:fldCharType="separate"/>
      </w:r>
      <w:r>
        <w:rPr>
          <w:noProof/>
        </w:rPr>
        <w:t>51</w:t>
      </w:r>
      <w:r>
        <w:rPr>
          <w:noProof/>
        </w:rPr>
        <w:fldChar w:fldCharType="end"/>
      </w:r>
    </w:p>
    <w:p w14:paraId="64FA963C" w14:textId="7FFBC695"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6.2.2.3.7.</w:t>
      </w:r>
      <w:r>
        <w:rPr>
          <w:rFonts w:asciiTheme="minorHAnsi" w:eastAsiaTheme="minorEastAsia" w:hAnsiTheme="minorHAnsi" w:cstheme="minorBidi"/>
          <w:noProof/>
          <w:sz w:val="22"/>
          <w:szCs w:val="22"/>
        </w:rPr>
        <w:tab/>
      </w:r>
      <w:r>
        <w:rPr>
          <w:noProof/>
        </w:rPr>
        <w:t>Mail Groups</w:t>
      </w:r>
      <w:r>
        <w:rPr>
          <w:noProof/>
        </w:rPr>
        <w:tab/>
      </w:r>
      <w:r>
        <w:rPr>
          <w:noProof/>
        </w:rPr>
        <w:fldChar w:fldCharType="begin"/>
      </w:r>
      <w:r>
        <w:rPr>
          <w:noProof/>
        </w:rPr>
        <w:instrText xml:space="preserve"> PAGEREF _Toc439683954 \h </w:instrText>
      </w:r>
      <w:r>
        <w:rPr>
          <w:noProof/>
        </w:rPr>
      </w:r>
      <w:r>
        <w:rPr>
          <w:noProof/>
        </w:rPr>
        <w:fldChar w:fldCharType="separate"/>
      </w:r>
      <w:r>
        <w:rPr>
          <w:noProof/>
        </w:rPr>
        <w:t>54</w:t>
      </w:r>
      <w:r>
        <w:rPr>
          <w:noProof/>
        </w:rPr>
        <w:fldChar w:fldCharType="end"/>
      </w:r>
    </w:p>
    <w:p w14:paraId="7C627088" w14:textId="4EB4DE85"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6.2.2.3.8.</w:t>
      </w:r>
      <w:r>
        <w:rPr>
          <w:rFonts w:asciiTheme="minorHAnsi" w:eastAsiaTheme="minorEastAsia" w:hAnsiTheme="minorHAnsi" w:cstheme="minorBidi"/>
          <w:noProof/>
          <w:sz w:val="22"/>
          <w:szCs w:val="22"/>
        </w:rPr>
        <w:tab/>
      </w:r>
      <w:r>
        <w:rPr>
          <w:noProof/>
        </w:rPr>
        <w:t>Security Keys</w:t>
      </w:r>
      <w:r>
        <w:rPr>
          <w:noProof/>
        </w:rPr>
        <w:tab/>
      </w:r>
      <w:r>
        <w:rPr>
          <w:noProof/>
        </w:rPr>
        <w:fldChar w:fldCharType="begin"/>
      </w:r>
      <w:r>
        <w:rPr>
          <w:noProof/>
        </w:rPr>
        <w:instrText xml:space="preserve"> PAGEREF _Toc439683955 \h </w:instrText>
      </w:r>
      <w:r>
        <w:rPr>
          <w:noProof/>
        </w:rPr>
      </w:r>
      <w:r>
        <w:rPr>
          <w:noProof/>
        </w:rPr>
        <w:fldChar w:fldCharType="separate"/>
      </w:r>
      <w:r>
        <w:rPr>
          <w:noProof/>
        </w:rPr>
        <w:t>54</w:t>
      </w:r>
      <w:r>
        <w:rPr>
          <w:noProof/>
        </w:rPr>
        <w:fldChar w:fldCharType="end"/>
      </w:r>
    </w:p>
    <w:p w14:paraId="67841175" w14:textId="03D6C8EE"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6.2.2.3.9.</w:t>
      </w:r>
      <w:r>
        <w:rPr>
          <w:rFonts w:asciiTheme="minorHAnsi" w:eastAsiaTheme="minorEastAsia" w:hAnsiTheme="minorHAnsi" w:cstheme="minorBidi"/>
          <w:noProof/>
          <w:sz w:val="22"/>
          <w:szCs w:val="22"/>
        </w:rPr>
        <w:tab/>
      </w:r>
      <w:r>
        <w:rPr>
          <w:noProof/>
        </w:rPr>
        <w:t>Options</w:t>
      </w:r>
      <w:r>
        <w:rPr>
          <w:noProof/>
        </w:rPr>
        <w:tab/>
      </w:r>
      <w:r>
        <w:rPr>
          <w:noProof/>
        </w:rPr>
        <w:fldChar w:fldCharType="begin"/>
      </w:r>
      <w:r>
        <w:rPr>
          <w:noProof/>
        </w:rPr>
        <w:instrText xml:space="preserve"> PAGEREF _Toc439683956 \h </w:instrText>
      </w:r>
      <w:r>
        <w:rPr>
          <w:noProof/>
        </w:rPr>
      </w:r>
      <w:r>
        <w:rPr>
          <w:noProof/>
        </w:rPr>
        <w:fldChar w:fldCharType="separate"/>
      </w:r>
      <w:r>
        <w:rPr>
          <w:noProof/>
        </w:rPr>
        <w:t>54</w:t>
      </w:r>
      <w:r>
        <w:rPr>
          <w:noProof/>
        </w:rPr>
        <w:fldChar w:fldCharType="end"/>
      </w:r>
    </w:p>
    <w:p w14:paraId="509E9FAD" w14:textId="49A0927A" w:rsidR="00066029" w:rsidRDefault="00066029">
      <w:pPr>
        <w:pStyle w:val="TOC5"/>
        <w:tabs>
          <w:tab w:val="left" w:pos="2180"/>
          <w:tab w:val="right" w:leader="dot" w:pos="9350"/>
        </w:tabs>
        <w:rPr>
          <w:rFonts w:asciiTheme="minorHAnsi" w:eastAsiaTheme="minorEastAsia" w:hAnsiTheme="minorHAnsi" w:cstheme="minorBidi"/>
          <w:noProof/>
          <w:sz w:val="22"/>
          <w:szCs w:val="22"/>
        </w:rPr>
      </w:pPr>
      <w:r>
        <w:rPr>
          <w:noProof/>
        </w:rPr>
        <w:t>6.2.2.3.9.1.</w:t>
      </w:r>
      <w:r>
        <w:rPr>
          <w:rFonts w:asciiTheme="minorHAnsi" w:eastAsiaTheme="minorEastAsia" w:hAnsiTheme="minorHAnsi" w:cstheme="minorBidi"/>
          <w:noProof/>
          <w:sz w:val="22"/>
          <w:szCs w:val="22"/>
        </w:rPr>
        <w:tab/>
      </w:r>
      <w:r>
        <w:rPr>
          <w:noProof/>
        </w:rPr>
        <w:t>Pharmacy Remote Prescription Manager Options</w:t>
      </w:r>
      <w:r>
        <w:rPr>
          <w:noProof/>
        </w:rPr>
        <w:tab/>
      </w:r>
      <w:r>
        <w:rPr>
          <w:noProof/>
        </w:rPr>
        <w:fldChar w:fldCharType="begin"/>
      </w:r>
      <w:r>
        <w:rPr>
          <w:noProof/>
        </w:rPr>
        <w:instrText xml:space="preserve"> PAGEREF _Toc439683957 \h </w:instrText>
      </w:r>
      <w:r>
        <w:rPr>
          <w:noProof/>
        </w:rPr>
      </w:r>
      <w:r>
        <w:rPr>
          <w:noProof/>
        </w:rPr>
        <w:fldChar w:fldCharType="separate"/>
      </w:r>
      <w:r>
        <w:rPr>
          <w:noProof/>
        </w:rPr>
        <w:t>54</w:t>
      </w:r>
      <w:r>
        <w:rPr>
          <w:noProof/>
        </w:rPr>
        <w:fldChar w:fldCharType="end"/>
      </w:r>
    </w:p>
    <w:p w14:paraId="70609872" w14:textId="371417B0"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6.2.2.3.10.</w:t>
      </w:r>
      <w:r>
        <w:rPr>
          <w:rFonts w:asciiTheme="minorHAnsi" w:eastAsiaTheme="minorEastAsia" w:hAnsiTheme="minorHAnsi" w:cstheme="minorBidi"/>
          <w:noProof/>
          <w:sz w:val="22"/>
          <w:szCs w:val="22"/>
        </w:rPr>
        <w:tab/>
      </w:r>
      <w:r>
        <w:rPr>
          <w:noProof/>
        </w:rPr>
        <w:t>Protocols</w:t>
      </w:r>
      <w:r>
        <w:rPr>
          <w:noProof/>
        </w:rPr>
        <w:tab/>
      </w:r>
      <w:r>
        <w:rPr>
          <w:noProof/>
        </w:rPr>
        <w:fldChar w:fldCharType="begin"/>
      </w:r>
      <w:r>
        <w:rPr>
          <w:noProof/>
        </w:rPr>
        <w:instrText xml:space="preserve"> PAGEREF _Toc439683958 \h </w:instrText>
      </w:r>
      <w:r>
        <w:rPr>
          <w:noProof/>
        </w:rPr>
      </w:r>
      <w:r>
        <w:rPr>
          <w:noProof/>
        </w:rPr>
        <w:fldChar w:fldCharType="separate"/>
      </w:r>
      <w:r>
        <w:rPr>
          <w:noProof/>
        </w:rPr>
        <w:t>57</w:t>
      </w:r>
      <w:r>
        <w:rPr>
          <w:noProof/>
        </w:rPr>
        <w:fldChar w:fldCharType="end"/>
      </w:r>
    </w:p>
    <w:p w14:paraId="44C53D22" w14:textId="1549F333"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Remote Procedure Call (RPC)</w:t>
      </w:r>
      <w:r>
        <w:rPr>
          <w:noProof/>
        </w:rPr>
        <w:tab/>
      </w:r>
      <w:r>
        <w:rPr>
          <w:noProof/>
        </w:rPr>
        <w:fldChar w:fldCharType="begin"/>
      </w:r>
      <w:r>
        <w:rPr>
          <w:noProof/>
        </w:rPr>
        <w:instrText xml:space="preserve"> PAGEREF _Toc439683959 \h </w:instrText>
      </w:r>
      <w:r>
        <w:rPr>
          <w:noProof/>
        </w:rPr>
      </w:r>
      <w:r>
        <w:rPr>
          <w:noProof/>
        </w:rPr>
        <w:fldChar w:fldCharType="separate"/>
      </w:r>
      <w:r>
        <w:rPr>
          <w:noProof/>
        </w:rPr>
        <w:t>63</w:t>
      </w:r>
      <w:r>
        <w:rPr>
          <w:noProof/>
        </w:rPr>
        <w:fldChar w:fldCharType="end"/>
      </w:r>
    </w:p>
    <w:p w14:paraId="5DC71498" w14:textId="48DB2400"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Constants Defined in Interface</w:t>
      </w:r>
      <w:r>
        <w:rPr>
          <w:noProof/>
        </w:rPr>
        <w:tab/>
      </w:r>
      <w:r>
        <w:rPr>
          <w:noProof/>
        </w:rPr>
        <w:fldChar w:fldCharType="begin"/>
      </w:r>
      <w:r>
        <w:rPr>
          <w:noProof/>
        </w:rPr>
        <w:instrText xml:space="preserve"> PAGEREF _Toc439683960 \h </w:instrText>
      </w:r>
      <w:r>
        <w:rPr>
          <w:noProof/>
        </w:rPr>
      </w:r>
      <w:r>
        <w:rPr>
          <w:noProof/>
        </w:rPr>
        <w:fldChar w:fldCharType="separate"/>
      </w:r>
      <w:r>
        <w:rPr>
          <w:noProof/>
        </w:rPr>
        <w:t>63</w:t>
      </w:r>
      <w:r>
        <w:rPr>
          <w:noProof/>
        </w:rPr>
        <w:fldChar w:fldCharType="end"/>
      </w:r>
    </w:p>
    <w:p w14:paraId="396E03DB" w14:textId="72FDBC5B"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Variables Defined in Interface</w:t>
      </w:r>
      <w:r>
        <w:rPr>
          <w:noProof/>
        </w:rPr>
        <w:tab/>
      </w:r>
      <w:r>
        <w:rPr>
          <w:noProof/>
        </w:rPr>
        <w:fldChar w:fldCharType="begin"/>
      </w:r>
      <w:r>
        <w:rPr>
          <w:noProof/>
        </w:rPr>
        <w:instrText xml:space="preserve"> PAGEREF _Toc439683961 \h </w:instrText>
      </w:r>
      <w:r>
        <w:rPr>
          <w:noProof/>
        </w:rPr>
      </w:r>
      <w:r>
        <w:rPr>
          <w:noProof/>
        </w:rPr>
        <w:fldChar w:fldCharType="separate"/>
      </w:r>
      <w:r>
        <w:rPr>
          <w:noProof/>
        </w:rPr>
        <w:t>63</w:t>
      </w:r>
      <w:r>
        <w:rPr>
          <w:noProof/>
        </w:rPr>
        <w:fldChar w:fldCharType="end"/>
      </w:r>
    </w:p>
    <w:p w14:paraId="4C96ACF8" w14:textId="50CA6BA6"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Types Defined in Interface</w:t>
      </w:r>
      <w:r>
        <w:rPr>
          <w:noProof/>
        </w:rPr>
        <w:tab/>
      </w:r>
      <w:r>
        <w:rPr>
          <w:noProof/>
        </w:rPr>
        <w:fldChar w:fldCharType="begin"/>
      </w:r>
      <w:r>
        <w:rPr>
          <w:noProof/>
        </w:rPr>
        <w:instrText xml:space="preserve"> PAGEREF _Toc439683962 \h </w:instrText>
      </w:r>
      <w:r>
        <w:rPr>
          <w:noProof/>
        </w:rPr>
      </w:r>
      <w:r>
        <w:rPr>
          <w:noProof/>
        </w:rPr>
        <w:fldChar w:fldCharType="separate"/>
      </w:r>
      <w:r>
        <w:rPr>
          <w:noProof/>
        </w:rPr>
        <w:t>63</w:t>
      </w:r>
      <w:r>
        <w:rPr>
          <w:noProof/>
        </w:rPr>
        <w:fldChar w:fldCharType="end"/>
      </w:r>
    </w:p>
    <w:p w14:paraId="4B7679B7" w14:textId="30FDBC77"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GUI</w:t>
      </w:r>
      <w:r>
        <w:rPr>
          <w:noProof/>
        </w:rPr>
        <w:tab/>
      </w:r>
      <w:r>
        <w:rPr>
          <w:noProof/>
        </w:rPr>
        <w:fldChar w:fldCharType="begin"/>
      </w:r>
      <w:r>
        <w:rPr>
          <w:noProof/>
        </w:rPr>
        <w:instrText xml:space="preserve"> PAGEREF _Toc439683963 \h </w:instrText>
      </w:r>
      <w:r>
        <w:rPr>
          <w:noProof/>
        </w:rPr>
      </w:r>
      <w:r>
        <w:rPr>
          <w:noProof/>
        </w:rPr>
        <w:fldChar w:fldCharType="separate"/>
      </w:r>
      <w:r>
        <w:rPr>
          <w:noProof/>
        </w:rPr>
        <w:t>63</w:t>
      </w:r>
      <w:r>
        <w:rPr>
          <w:noProof/>
        </w:rPr>
        <w:fldChar w:fldCharType="end"/>
      </w:r>
    </w:p>
    <w:p w14:paraId="1B28303C" w14:textId="4F06B6E0"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GUI Classes</w:t>
      </w:r>
      <w:r>
        <w:rPr>
          <w:noProof/>
        </w:rPr>
        <w:tab/>
      </w:r>
      <w:r>
        <w:rPr>
          <w:noProof/>
        </w:rPr>
        <w:fldChar w:fldCharType="begin"/>
      </w:r>
      <w:r>
        <w:rPr>
          <w:noProof/>
        </w:rPr>
        <w:instrText xml:space="preserve"> PAGEREF _Toc439683964 \h </w:instrText>
      </w:r>
      <w:r>
        <w:rPr>
          <w:noProof/>
        </w:rPr>
      </w:r>
      <w:r>
        <w:rPr>
          <w:noProof/>
        </w:rPr>
        <w:fldChar w:fldCharType="separate"/>
      </w:r>
      <w:r>
        <w:rPr>
          <w:noProof/>
        </w:rPr>
        <w:t>63</w:t>
      </w:r>
      <w:r>
        <w:rPr>
          <w:noProof/>
        </w:rPr>
        <w:fldChar w:fldCharType="end"/>
      </w:r>
    </w:p>
    <w:p w14:paraId="6FCF1D99" w14:textId="38C51165"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Current Form</w:t>
      </w:r>
      <w:r>
        <w:rPr>
          <w:noProof/>
        </w:rPr>
        <w:tab/>
      </w:r>
      <w:r>
        <w:rPr>
          <w:noProof/>
        </w:rPr>
        <w:fldChar w:fldCharType="begin"/>
      </w:r>
      <w:r>
        <w:rPr>
          <w:noProof/>
        </w:rPr>
        <w:instrText xml:space="preserve"> PAGEREF _Toc439683965 \h </w:instrText>
      </w:r>
      <w:r>
        <w:rPr>
          <w:noProof/>
        </w:rPr>
      </w:r>
      <w:r>
        <w:rPr>
          <w:noProof/>
        </w:rPr>
        <w:fldChar w:fldCharType="separate"/>
      </w:r>
      <w:r>
        <w:rPr>
          <w:noProof/>
        </w:rPr>
        <w:t>64</w:t>
      </w:r>
      <w:r>
        <w:rPr>
          <w:noProof/>
        </w:rPr>
        <w:fldChar w:fldCharType="end"/>
      </w:r>
    </w:p>
    <w:p w14:paraId="77AF726F" w14:textId="217AC63E"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Modified Form</w:t>
      </w:r>
      <w:r>
        <w:rPr>
          <w:noProof/>
        </w:rPr>
        <w:tab/>
      </w:r>
      <w:r>
        <w:rPr>
          <w:noProof/>
        </w:rPr>
        <w:fldChar w:fldCharType="begin"/>
      </w:r>
      <w:r>
        <w:rPr>
          <w:noProof/>
        </w:rPr>
        <w:instrText xml:space="preserve"> PAGEREF _Toc439683966 \h </w:instrText>
      </w:r>
      <w:r>
        <w:rPr>
          <w:noProof/>
        </w:rPr>
      </w:r>
      <w:r>
        <w:rPr>
          <w:noProof/>
        </w:rPr>
        <w:fldChar w:fldCharType="separate"/>
      </w:r>
      <w:r>
        <w:rPr>
          <w:noProof/>
        </w:rPr>
        <w:t>64</w:t>
      </w:r>
      <w:r>
        <w:rPr>
          <w:noProof/>
        </w:rPr>
        <w:fldChar w:fldCharType="end"/>
      </w:r>
    </w:p>
    <w:p w14:paraId="20C61645" w14:textId="00BE1FE2"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Components on Form</w:t>
      </w:r>
      <w:r>
        <w:rPr>
          <w:noProof/>
        </w:rPr>
        <w:tab/>
      </w:r>
      <w:r>
        <w:rPr>
          <w:noProof/>
        </w:rPr>
        <w:fldChar w:fldCharType="begin"/>
      </w:r>
      <w:r>
        <w:rPr>
          <w:noProof/>
        </w:rPr>
        <w:instrText xml:space="preserve"> PAGEREF _Toc439683967 \h </w:instrText>
      </w:r>
      <w:r>
        <w:rPr>
          <w:noProof/>
        </w:rPr>
      </w:r>
      <w:r>
        <w:rPr>
          <w:noProof/>
        </w:rPr>
        <w:fldChar w:fldCharType="separate"/>
      </w:r>
      <w:r>
        <w:rPr>
          <w:noProof/>
        </w:rPr>
        <w:t>64</w:t>
      </w:r>
      <w:r>
        <w:rPr>
          <w:noProof/>
        </w:rPr>
        <w:fldChar w:fldCharType="end"/>
      </w:r>
    </w:p>
    <w:p w14:paraId="6A5117FA" w14:textId="4EB2F1F8"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6.2.2.3.20.</w:t>
      </w:r>
      <w:r>
        <w:rPr>
          <w:rFonts w:asciiTheme="minorHAnsi" w:eastAsiaTheme="minorEastAsia" w:hAnsiTheme="minorHAnsi" w:cstheme="minorBidi"/>
          <w:noProof/>
          <w:sz w:val="22"/>
          <w:szCs w:val="22"/>
        </w:rPr>
        <w:tab/>
      </w:r>
      <w:r>
        <w:rPr>
          <w:noProof/>
        </w:rPr>
        <w:t>Events</w:t>
      </w:r>
      <w:r>
        <w:rPr>
          <w:noProof/>
        </w:rPr>
        <w:tab/>
      </w:r>
      <w:r>
        <w:rPr>
          <w:noProof/>
        </w:rPr>
        <w:fldChar w:fldCharType="begin"/>
      </w:r>
      <w:r>
        <w:rPr>
          <w:noProof/>
        </w:rPr>
        <w:instrText xml:space="preserve"> PAGEREF _Toc439683968 \h </w:instrText>
      </w:r>
      <w:r>
        <w:rPr>
          <w:noProof/>
        </w:rPr>
      </w:r>
      <w:r>
        <w:rPr>
          <w:noProof/>
        </w:rPr>
        <w:fldChar w:fldCharType="separate"/>
      </w:r>
      <w:r>
        <w:rPr>
          <w:noProof/>
        </w:rPr>
        <w:t>64</w:t>
      </w:r>
      <w:r>
        <w:rPr>
          <w:noProof/>
        </w:rPr>
        <w:fldChar w:fldCharType="end"/>
      </w:r>
    </w:p>
    <w:p w14:paraId="4411B387" w14:textId="14BDA3FE"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6.2.2.3.21.</w:t>
      </w:r>
      <w:r>
        <w:rPr>
          <w:rFonts w:asciiTheme="minorHAnsi" w:eastAsiaTheme="minorEastAsia" w:hAnsiTheme="minorHAnsi" w:cstheme="minorBidi"/>
          <w:noProof/>
          <w:sz w:val="22"/>
          <w:szCs w:val="22"/>
        </w:rPr>
        <w:tab/>
      </w:r>
      <w:r>
        <w:rPr>
          <w:noProof/>
        </w:rPr>
        <w:t>Methods</w:t>
      </w:r>
      <w:r>
        <w:rPr>
          <w:noProof/>
        </w:rPr>
        <w:tab/>
      </w:r>
      <w:r>
        <w:rPr>
          <w:noProof/>
        </w:rPr>
        <w:fldChar w:fldCharType="begin"/>
      </w:r>
      <w:r>
        <w:rPr>
          <w:noProof/>
        </w:rPr>
        <w:instrText xml:space="preserve"> PAGEREF _Toc439683969 \h </w:instrText>
      </w:r>
      <w:r>
        <w:rPr>
          <w:noProof/>
        </w:rPr>
      </w:r>
      <w:r>
        <w:rPr>
          <w:noProof/>
        </w:rPr>
        <w:fldChar w:fldCharType="separate"/>
      </w:r>
      <w:r>
        <w:rPr>
          <w:noProof/>
        </w:rPr>
        <w:t>64</w:t>
      </w:r>
      <w:r>
        <w:rPr>
          <w:noProof/>
        </w:rPr>
        <w:fldChar w:fldCharType="end"/>
      </w:r>
    </w:p>
    <w:p w14:paraId="7621167C" w14:textId="2BBEDAEF"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6.2.2.3.22.</w:t>
      </w:r>
      <w:r>
        <w:rPr>
          <w:rFonts w:asciiTheme="minorHAnsi" w:eastAsiaTheme="minorEastAsia" w:hAnsiTheme="minorHAnsi" w:cstheme="minorBidi"/>
          <w:noProof/>
          <w:sz w:val="22"/>
          <w:szCs w:val="22"/>
        </w:rPr>
        <w:tab/>
      </w:r>
      <w:r>
        <w:rPr>
          <w:noProof/>
        </w:rPr>
        <w:t>Special References</w:t>
      </w:r>
      <w:r>
        <w:rPr>
          <w:noProof/>
        </w:rPr>
        <w:tab/>
      </w:r>
      <w:r>
        <w:rPr>
          <w:noProof/>
        </w:rPr>
        <w:fldChar w:fldCharType="begin"/>
      </w:r>
      <w:r>
        <w:rPr>
          <w:noProof/>
        </w:rPr>
        <w:instrText xml:space="preserve"> PAGEREF _Toc439683970 \h </w:instrText>
      </w:r>
      <w:r>
        <w:rPr>
          <w:noProof/>
        </w:rPr>
      </w:r>
      <w:r>
        <w:rPr>
          <w:noProof/>
        </w:rPr>
        <w:fldChar w:fldCharType="separate"/>
      </w:r>
      <w:r>
        <w:rPr>
          <w:noProof/>
        </w:rPr>
        <w:t>64</w:t>
      </w:r>
      <w:r>
        <w:rPr>
          <w:noProof/>
        </w:rPr>
        <w:fldChar w:fldCharType="end"/>
      </w:r>
    </w:p>
    <w:p w14:paraId="6E688815" w14:textId="79013DC7"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6.2.2.3.23.</w:t>
      </w:r>
      <w:r>
        <w:rPr>
          <w:rFonts w:asciiTheme="minorHAnsi" w:eastAsiaTheme="minorEastAsia" w:hAnsiTheme="minorHAnsi" w:cstheme="minorBidi"/>
          <w:noProof/>
          <w:sz w:val="22"/>
          <w:szCs w:val="22"/>
        </w:rPr>
        <w:tab/>
      </w:r>
      <w:r>
        <w:rPr>
          <w:noProof/>
        </w:rPr>
        <w:t>Class Events</w:t>
      </w:r>
      <w:r>
        <w:rPr>
          <w:noProof/>
        </w:rPr>
        <w:tab/>
      </w:r>
      <w:r>
        <w:rPr>
          <w:noProof/>
        </w:rPr>
        <w:fldChar w:fldCharType="begin"/>
      </w:r>
      <w:r>
        <w:rPr>
          <w:noProof/>
        </w:rPr>
        <w:instrText xml:space="preserve"> PAGEREF _Toc439683971 \h </w:instrText>
      </w:r>
      <w:r>
        <w:rPr>
          <w:noProof/>
        </w:rPr>
      </w:r>
      <w:r>
        <w:rPr>
          <w:noProof/>
        </w:rPr>
        <w:fldChar w:fldCharType="separate"/>
      </w:r>
      <w:r>
        <w:rPr>
          <w:noProof/>
        </w:rPr>
        <w:t>64</w:t>
      </w:r>
      <w:r>
        <w:rPr>
          <w:noProof/>
        </w:rPr>
        <w:fldChar w:fldCharType="end"/>
      </w:r>
    </w:p>
    <w:p w14:paraId="3B398358" w14:textId="1AC2DCBA"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6.2.2.3.24.</w:t>
      </w:r>
      <w:r>
        <w:rPr>
          <w:rFonts w:asciiTheme="minorHAnsi" w:eastAsiaTheme="minorEastAsia" w:hAnsiTheme="minorHAnsi" w:cstheme="minorBidi"/>
          <w:noProof/>
          <w:sz w:val="22"/>
          <w:szCs w:val="22"/>
        </w:rPr>
        <w:tab/>
      </w:r>
      <w:r>
        <w:rPr>
          <w:noProof/>
        </w:rPr>
        <w:t>Class Methods</w:t>
      </w:r>
      <w:r>
        <w:rPr>
          <w:noProof/>
        </w:rPr>
        <w:tab/>
      </w:r>
      <w:r>
        <w:rPr>
          <w:noProof/>
        </w:rPr>
        <w:fldChar w:fldCharType="begin"/>
      </w:r>
      <w:r>
        <w:rPr>
          <w:noProof/>
        </w:rPr>
        <w:instrText xml:space="preserve"> PAGEREF _Toc439683972 \h </w:instrText>
      </w:r>
      <w:r>
        <w:rPr>
          <w:noProof/>
        </w:rPr>
      </w:r>
      <w:r>
        <w:rPr>
          <w:noProof/>
        </w:rPr>
        <w:fldChar w:fldCharType="separate"/>
      </w:r>
      <w:r>
        <w:rPr>
          <w:noProof/>
        </w:rPr>
        <w:t>64</w:t>
      </w:r>
      <w:r>
        <w:rPr>
          <w:noProof/>
        </w:rPr>
        <w:fldChar w:fldCharType="end"/>
      </w:r>
    </w:p>
    <w:p w14:paraId="2870883C" w14:textId="67400AF6"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6.2.2.3.25.</w:t>
      </w:r>
      <w:r>
        <w:rPr>
          <w:rFonts w:asciiTheme="minorHAnsi" w:eastAsiaTheme="minorEastAsia" w:hAnsiTheme="minorHAnsi" w:cstheme="minorBidi"/>
          <w:noProof/>
          <w:sz w:val="22"/>
          <w:szCs w:val="22"/>
        </w:rPr>
        <w:tab/>
      </w:r>
      <w:r>
        <w:rPr>
          <w:noProof/>
        </w:rPr>
        <w:t>Class Properties</w:t>
      </w:r>
      <w:r>
        <w:rPr>
          <w:noProof/>
        </w:rPr>
        <w:tab/>
      </w:r>
      <w:r>
        <w:rPr>
          <w:noProof/>
        </w:rPr>
        <w:fldChar w:fldCharType="begin"/>
      </w:r>
      <w:r>
        <w:rPr>
          <w:noProof/>
        </w:rPr>
        <w:instrText xml:space="preserve"> PAGEREF _Toc439683973 \h </w:instrText>
      </w:r>
      <w:r>
        <w:rPr>
          <w:noProof/>
        </w:rPr>
      </w:r>
      <w:r>
        <w:rPr>
          <w:noProof/>
        </w:rPr>
        <w:fldChar w:fldCharType="separate"/>
      </w:r>
      <w:r>
        <w:rPr>
          <w:noProof/>
        </w:rPr>
        <w:t>65</w:t>
      </w:r>
      <w:r>
        <w:rPr>
          <w:noProof/>
        </w:rPr>
        <w:fldChar w:fldCharType="end"/>
      </w:r>
    </w:p>
    <w:p w14:paraId="0027214B" w14:textId="554673BC"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6.2.2.3.26.</w:t>
      </w:r>
      <w:r>
        <w:rPr>
          <w:rFonts w:asciiTheme="minorHAnsi" w:eastAsiaTheme="minorEastAsia" w:hAnsiTheme="minorHAnsi" w:cstheme="minorBidi"/>
          <w:noProof/>
          <w:sz w:val="22"/>
          <w:szCs w:val="22"/>
        </w:rPr>
        <w:tab/>
      </w:r>
      <w:r>
        <w:rPr>
          <w:noProof/>
        </w:rPr>
        <w:t>Uses Clause</w:t>
      </w:r>
      <w:r>
        <w:rPr>
          <w:noProof/>
        </w:rPr>
        <w:tab/>
      </w:r>
      <w:r>
        <w:rPr>
          <w:noProof/>
        </w:rPr>
        <w:fldChar w:fldCharType="begin"/>
      </w:r>
      <w:r>
        <w:rPr>
          <w:noProof/>
        </w:rPr>
        <w:instrText xml:space="preserve"> PAGEREF _Toc439683974 \h </w:instrText>
      </w:r>
      <w:r>
        <w:rPr>
          <w:noProof/>
        </w:rPr>
      </w:r>
      <w:r>
        <w:rPr>
          <w:noProof/>
        </w:rPr>
        <w:fldChar w:fldCharType="separate"/>
      </w:r>
      <w:r>
        <w:rPr>
          <w:noProof/>
        </w:rPr>
        <w:t>65</w:t>
      </w:r>
      <w:r>
        <w:rPr>
          <w:noProof/>
        </w:rPr>
        <w:fldChar w:fldCharType="end"/>
      </w:r>
    </w:p>
    <w:p w14:paraId="7834F643" w14:textId="6B84A77D"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6.2.2.3.27.</w:t>
      </w:r>
      <w:r>
        <w:rPr>
          <w:rFonts w:asciiTheme="minorHAnsi" w:eastAsiaTheme="minorEastAsia" w:hAnsiTheme="minorHAnsi" w:cstheme="minorBidi"/>
          <w:noProof/>
          <w:sz w:val="22"/>
          <w:szCs w:val="22"/>
        </w:rPr>
        <w:tab/>
      </w:r>
      <w:r>
        <w:rPr>
          <w:noProof/>
        </w:rPr>
        <w:t>Forms</w:t>
      </w:r>
      <w:r>
        <w:rPr>
          <w:noProof/>
        </w:rPr>
        <w:tab/>
      </w:r>
      <w:r>
        <w:rPr>
          <w:noProof/>
        </w:rPr>
        <w:fldChar w:fldCharType="begin"/>
      </w:r>
      <w:r>
        <w:rPr>
          <w:noProof/>
        </w:rPr>
        <w:instrText xml:space="preserve"> PAGEREF _Toc439683975 \h </w:instrText>
      </w:r>
      <w:r>
        <w:rPr>
          <w:noProof/>
        </w:rPr>
      </w:r>
      <w:r>
        <w:rPr>
          <w:noProof/>
        </w:rPr>
        <w:fldChar w:fldCharType="separate"/>
      </w:r>
      <w:r>
        <w:rPr>
          <w:noProof/>
        </w:rPr>
        <w:t>66</w:t>
      </w:r>
      <w:r>
        <w:rPr>
          <w:noProof/>
        </w:rPr>
        <w:fldChar w:fldCharType="end"/>
      </w:r>
    </w:p>
    <w:p w14:paraId="22D85524" w14:textId="2B6891B5"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6.2.2.3.28.</w:t>
      </w:r>
      <w:r>
        <w:rPr>
          <w:rFonts w:asciiTheme="minorHAnsi" w:eastAsiaTheme="minorEastAsia" w:hAnsiTheme="minorHAnsi" w:cstheme="minorBidi"/>
          <w:noProof/>
          <w:sz w:val="22"/>
          <w:szCs w:val="22"/>
        </w:rPr>
        <w:tab/>
      </w:r>
      <w:r>
        <w:rPr>
          <w:noProof/>
        </w:rPr>
        <w:t>Functions</w:t>
      </w:r>
      <w:r>
        <w:rPr>
          <w:noProof/>
        </w:rPr>
        <w:tab/>
      </w:r>
      <w:r>
        <w:rPr>
          <w:noProof/>
        </w:rPr>
        <w:fldChar w:fldCharType="begin"/>
      </w:r>
      <w:r>
        <w:rPr>
          <w:noProof/>
        </w:rPr>
        <w:instrText xml:space="preserve"> PAGEREF _Toc439683976 \h </w:instrText>
      </w:r>
      <w:r>
        <w:rPr>
          <w:noProof/>
        </w:rPr>
      </w:r>
      <w:r>
        <w:rPr>
          <w:noProof/>
        </w:rPr>
        <w:fldChar w:fldCharType="separate"/>
      </w:r>
      <w:r>
        <w:rPr>
          <w:noProof/>
        </w:rPr>
        <w:t>66</w:t>
      </w:r>
      <w:r>
        <w:rPr>
          <w:noProof/>
        </w:rPr>
        <w:fldChar w:fldCharType="end"/>
      </w:r>
    </w:p>
    <w:p w14:paraId="6046FE0C" w14:textId="47AB4A10"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6.2.2.3.29.</w:t>
      </w:r>
      <w:r>
        <w:rPr>
          <w:rFonts w:asciiTheme="minorHAnsi" w:eastAsiaTheme="minorEastAsia" w:hAnsiTheme="minorHAnsi" w:cstheme="minorBidi"/>
          <w:noProof/>
          <w:sz w:val="22"/>
          <w:szCs w:val="22"/>
        </w:rPr>
        <w:tab/>
      </w:r>
      <w:r>
        <w:rPr>
          <w:noProof/>
        </w:rPr>
        <w:t>Dialog</w:t>
      </w:r>
      <w:r>
        <w:rPr>
          <w:noProof/>
        </w:rPr>
        <w:tab/>
      </w:r>
      <w:r>
        <w:rPr>
          <w:noProof/>
        </w:rPr>
        <w:fldChar w:fldCharType="begin"/>
      </w:r>
      <w:r>
        <w:rPr>
          <w:noProof/>
        </w:rPr>
        <w:instrText xml:space="preserve"> PAGEREF _Toc439683977 \h </w:instrText>
      </w:r>
      <w:r>
        <w:rPr>
          <w:noProof/>
        </w:rPr>
      </w:r>
      <w:r>
        <w:rPr>
          <w:noProof/>
        </w:rPr>
        <w:fldChar w:fldCharType="separate"/>
      </w:r>
      <w:r>
        <w:rPr>
          <w:noProof/>
        </w:rPr>
        <w:t>66</w:t>
      </w:r>
      <w:r>
        <w:rPr>
          <w:noProof/>
        </w:rPr>
        <w:fldChar w:fldCharType="end"/>
      </w:r>
    </w:p>
    <w:p w14:paraId="1E8D0680" w14:textId="612DBE2B"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6.2.2.3.30.</w:t>
      </w:r>
      <w:r>
        <w:rPr>
          <w:rFonts w:asciiTheme="minorHAnsi" w:eastAsiaTheme="minorEastAsia" w:hAnsiTheme="minorHAnsi" w:cstheme="minorBidi"/>
          <w:noProof/>
          <w:sz w:val="22"/>
          <w:szCs w:val="22"/>
        </w:rPr>
        <w:tab/>
      </w:r>
      <w:r>
        <w:rPr>
          <w:noProof/>
        </w:rPr>
        <w:t>Help Frame</w:t>
      </w:r>
      <w:r>
        <w:rPr>
          <w:noProof/>
        </w:rPr>
        <w:tab/>
      </w:r>
      <w:r>
        <w:rPr>
          <w:noProof/>
        </w:rPr>
        <w:fldChar w:fldCharType="begin"/>
      </w:r>
      <w:r>
        <w:rPr>
          <w:noProof/>
        </w:rPr>
        <w:instrText xml:space="preserve"> PAGEREF _Toc439683978 \h </w:instrText>
      </w:r>
      <w:r>
        <w:rPr>
          <w:noProof/>
        </w:rPr>
      </w:r>
      <w:r>
        <w:rPr>
          <w:noProof/>
        </w:rPr>
        <w:fldChar w:fldCharType="separate"/>
      </w:r>
      <w:r>
        <w:rPr>
          <w:noProof/>
        </w:rPr>
        <w:t>66</w:t>
      </w:r>
      <w:r>
        <w:rPr>
          <w:noProof/>
        </w:rPr>
        <w:fldChar w:fldCharType="end"/>
      </w:r>
    </w:p>
    <w:p w14:paraId="233F24CF" w14:textId="4B8FE656" w:rsidR="00066029" w:rsidRDefault="00066029">
      <w:pPr>
        <w:pStyle w:val="TOC5"/>
        <w:tabs>
          <w:tab w:val="left" w:pos="2120"/>
          <w:tab w:val="right" w:leader="dot" w:pos="9350"/>
        </w:tabs>
        <w:rPr>
          <w:rFonts w:asciiTheme="minorHAnsi" w:eastAsiaTheme="minorEastAsia" w:hAnsiTheme="minorHAnsi" w:cstheme="minorBidi"/>
          <w:noProof/>
          <w:sz w:val="22"/>
          <w:szCs w:val="22"/>
        </w:rPr>
      </w:pPr>
      <w:r>
        <w:rPr>
          <w:noProof/>
        </w:rPr>
        <w:t>6.2.2.3.31.</w:t>
      </w:r>
      <w:r>
        <w:rPr>
          <w:rFonts w:asciiTheme="minorHAnsi" w:eastAsiaTheme="minorEastAsia" w:hAnsiTheme="minorHAnsi" w:cstheme="minorBidi"/>
          <w:noProof/>
          <w:sz w:val="22"/>
          <w:szCs w:val="22"/>
        </w:rPr>
        <w:tab/>
      </w:r>
      <w:r>
        <w:rPr>
          <w:noProof/>
        </w:rPr>
        <w:t>HL7 Application Parameter</w:t>
      </w:r>
      <w:r>
        <w:rPr>
          <w:noProof/>
        </w:rPr>
        <w:tab/>
      </w:r>
      <w:r>
        <w:rPr>
          <w:noProof/>
        </w:rPr>
        <w:fldChar w:fldCharType="begin"/>
      </w:r>
      <w:r>
        <w:rPr>
          <w:noProof/>
        </w:rPr>
        <w:instrText xml:space="preserve"> PAGEREF _Toc439683979 \h </w:instrText>
      </w:r>
      <w:r>
        <w:rPr>
          <w:noProof/>
        </w:rPr>
      </w:r>
      <w:r>
        <w:rPr>
          <w:noProof/>
        </w:rPr>
        <w:fldChar w:fldCharType="separate"/>
      </w:r>
      <w:r>
        <w:rPr>
          <w:noProof/>
        </w:rPr>
        <w:t>66</w:t>
      </w:r>
      <w:r>
        <w:rPr>
          <w:noProof/>
        </w:rPr>
        <w:fldChar w:fldCharType="end"/>
      </w:r>
    </w:p>
    <w:p w14:paraId="4873D78A" w14:textId="5FAC4160" w:rsidR="00066029" w:rsidRDefault="00066029">
      <w:pPr>
        <w:pStyle w:val="TOC3"/>
        <w:rPr>
          <w:rFonts w:asciiTheme="minorHAnsi" w:eastAsiaTheme="minorEastAsia" w:hAnsiTheme="minorHAnsi" w:cstheme="minorBidi"/>
          <w:b w:val="0"/>
          <w:noProof/>
          <w:sz w:val="22"/>
          <w:szCs w:val="22"/>
        </w:rPr>
      </w:pPr>
      <w:r>
        <w:rPr>
          <w:noProof/>
        </w:rPr>
        <w:t>6.2.3.</w:t>
      </w:r>
      <w:r>
        <w:rPr>
          <w:rFonts w:asciiTheme="minorHAnsi" w:eastAsiaTheme="minorEastAsia" w:hAnsiTheme="minorHAnsi" w:cstheme="minorBidi"/>
          <w:b w:val="0"/>
          <w:noProof/>
          <w:sz w:val="22"/>
          <w:szCs w:val="22"/>
        </w:rPr>
        <w:tab/>
      </w:r>
      <w:r>
        <w:rPr>
          <w:noProof/>
        </w:rPr>
        <w:t>HL7 Protocols</w:t>
      </w:r>
      <w:r>
        <w:rPr>
          <w:noProof/>
        </w:rPr>
        <w:tab/>
      </w:r>
      <w:r>
        <w:rPr>
          <w:noProof/>
        </w:rPr>
        <w:fldChar w:fldCharType="begin"/>
      </w:r>
      <w:r>
        <w:rPr>
          <w:noProof/>
        </w:rPr>
        <w:instrText xml:space="preserve"> PAGEREF _Toc439683980 \h </w:instrText>
      </w:r>
      <w:r>
        <w:rPr>
          <w:noProof/>
        </w:rPr>
      </w:r>
      <w:r>
        <w:rPr>
          <w:noProof/>
        </w:rPr>
        <w:fldChar w:fldCharType="separate"/>
      </w:r>
      <w:r>
        <w:rPr>
          <w:noProof/>
        </w:rPr>
        <w:t>66</w:t>
      </w:r>
      <w:r>
        <w:rPr>
          <w:noProof/>
        </w:rPr>
        <w:fldChar w:fldCharType="end"/>
      </w:r>
    </w:p>
    <w:p w14:paraId="1F20A7C5" w14:textId="4CD35786" w:rsidR="00066029" w:rsidRDefault="00066029">
      <w:pPr>
        <w:pStyle w:val="TOC3"/>
        <w:rPr>
          <w:rFonts w:asciiTheme="minorHAnsi" w:eastAsiaTheme="minorEastAsia" w:hAnsiTheme="minorHAnsi" w:cstheme="minorBidi"/>
          <w:b w:val="0"/>
          <w:noProof/>
          <w:sz w:val="22"/>
          <w:szCs w:val="22"/>
        </w:rPr>
      </w:pPr>
      <w:r>
        <w:rPr>
          <w:noProof/>
        </w:rPr>
        <w:t>6.2.4.</w:t>
      </w:r>
      <w:r>
        <w:rPr>
          <w:rFonts w:asciiTheme="minorHAnsi" w:eastAsiaTheme="minorEastAsia" w:hAnsiTheme="minorHAnsi" w:cstheme="minorBidi"/>
          <w:b w:val="0"/>
          <w:noProof/>
          <w:sz w:val="22"/>
          <w:szCs w:val="22"/>
        </w:rPr>
        <w:tab/>
      </w:r>
      <w:r>
        <w:rPr>
          <w:noProof/>
        </w:rPr>
        <w:t>HL7 Sender and Receiver Applications</w:t>
      </w:r>
      <w:r>
        <w:rPr>
          <w:noProof/>
        </w:rPr>
        <w:tab/>
      </w:r>
      <w:r>
        <w:rPr>
          <w:noProof/>
        </w:rPr>
        <w:fldChar w:fldCharType="begin"/>
      </w:r>
      <w:r>
        <w:rPr>
          <w:noProof/>
        </w:rPr>
        <w:instrText xml:space="preserve"> PAGEREF _Toc439683981 \h </w:instrText>
      </w:r>
      <w:r>
        <w:rPr>
          <w:noProof/>
        </w:rPr>
      </w:r>
      <w:r>
        <w:rPr>
          <w:noProof/>
        </w:rPr>
        <w:fldChar w:fldCharType="separate"/>
      </w:r>
      <w:r>
        <w:rPr>
          <w:noProof/>
        </w:rPr>
        <w:t>68</w:t>
      </w:r>
      <w:r>
        <w:rPr>
          <w:noProof/>
        </w:rPr>
        <w:fldChar w:fldCharType="end"/>
      </w:r>
    </w:p>
    <w:p w14:paraId="42D0F3DA" w14:textId="0B547BF9" w:rsidR="00066029" w:rsidRDefault="00066029">
      <w:pPr>
        <w:pStyle w:val="TOC3"/>
        <w:rPr>
          <w:rFonts w:asciiTheme="minorHAnsi" w:eastAsiaTheme="minorEastAsia" w:hAnsiTheme="minorHAnsi" w:cstheme="minorBidi"/>
          <w:b w:val="0"/>
          <w:noProof/>
          <w:sz w:val="22"/>
          <w:szCs w:val="22"/>
        </w:rPr>
      </w:pPr>
      <w:r>
        <w:rPr>
          <w:noProof/>
        </w:rPr>
        <w:t>6.2.5.</w:t>
      </w:r>
      <w:r>
        <w:rPr>
          <w:rFonts w:asciiTheme="minorHAnsi" w:eastAsiaTheme="minorEastAsia" w:hAnsiTheme="minorHAnsi" w:cstheme="minorBidi"/>
          <w:b w:val="0"/>
          <w:noProof/>
          <w:sz w:val="22"/>
          <w:szCs w:val="22"/>
        </w:rPr>
        <w:tab/>
      </w:r>
      <w:r>
        <w:rPr>
          <w:noProof/>
        </w:rPr>
        <w:t>Sender and Receiver Logical Links</w:t>
      </w:r>
      <w:r>
        <w:rPr>
          <w:noProof/>
        </w:rPr>
        <w:tab/>
      </w:r>
      <w:r>
        <w:rPr>
          <w:noProof/>
        </w:rPr>
        <w:fldChar w:fldCharType="begin"/>
      </w:r>
      <w:r>
        <w:rPr>
          <w:noProof/>
        </w:rPr>
        <w:instrText xml:space="preserve"> PAGEREF _Toc439683982 \h </w:instrText>
      </w:r>
      <w:r>
        <w:rPr>
          <w:noProof/>
        </w:rPr>
      </w:r>
      <w:r>
        <w:rPr>
          <w:noProof/>
        </w:rPr>
        <w:fldChar w:fldCharType="separate"/>
      </w:r>
      <w:r>
        <w:rPr>
          <w:noProof/>
        </w:rPr>
        <w:t>69</w:t>
      </w:r>
      <w:r>
        <w:rPr>
          <w:noProof/>
        </w:rPr>
        <w:fldChar w:fldCharType="end"/>
      </w:r>
    </w:p>
    <w:p w14:paraId="6527D061" w14:textId="375DFFD7"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6.2.5.1.1.</w:t>
      </w:r>
      <w:r>
        <w:rPr>
          <w:rFonts w:asciiTheme="minorHAnsi" w:eastAsiaTheme="minorEastAsia" w:hAnsiTheme="minorHAnsi" w:cstheme="minorBidi"/>
          <w:noProof/>
          <w:sz w:val="22"/>
          <w:szCs w:val="22"/>
        </w:rPr>
        <w:tab/>
      </w:r>
      <w:r>
        <w:rPr>
          <w:noProof/>
        </w:rPr>
        <w:t>HL7 Logical Link</w:t>
      </w:r>
      <w:r>
        <w:rPr>
          <w:noProof/>
        </w:rPr>
        <w:tab/>
      </w:r>
      <w:r>
        <w:rPr>
          <w:noProof/>
        </w:rPr>
        <w:fldChar w:fldCharType="begin"/>
      </w:r>
      <w:r>
        <w:rPr>
          <w:noProof/>
        </w:rPr>
        <w:instrText xml:space="preserve"> PAGEREF _Toc439683983 \h </w:instrText>
      </w:r>
      <w:r>
        <w:rPr>
          <w:noProof/>
        </w:rPr>
      </w:r>
      <w:r>
        <w:rPr>
          <w:noProof/>
        </w:rPr>
        <w:fldChar w:fldCharType="separate"/>
      </w:r>
      <w:r>
        <w:rPr>
          <w:noProof/>
        </w:rPr>
        <w:t>71</w:t>
      </w:r>
      <w:r>
        <w:rPr>
          <w:noProof/>
        </w:rPr>
        <w:fldChar w:fldCharType="end"/>
      </w:r>
    </w:p>
    <w:p w14:paraId="4371FF71" w14:textId="6A3B214A" w:rsidR="00066029" w:rsidRDefault="00066029">
      <w:pPr>
        <w:pStyle w:val="TOC5"/>
        <w:tabs>
          <w:tab w:val="left" w:pos="2000"/>
          <w:tab w:val="right" w:leader="dot" w:pos="9350"/>
        </w:tabs>
        <w:rPr>
          <w:rFonts w:asciiTheme="minorHAnsi" w:eastAsiaTheme="minorEastAsia" w:hAnsiTheme="minorHAnsi" w:cstheme="minorBidi"/>
          <w:noProof/>
          <w:sz w:val="22"/>
          <w:szCs w:val="22"/>
        </w:rPr>
      </w:pPr>
      <w:r>
        <w:rPr>
          <w:noProof/>
        </w:rPr>
        <w:t>6.2.5.1.2.</w:t>
      </w:r>
      <w:r>
        <w:rPr>
          <w:rFonts w:asciiTheme="minorHAnsi" w:eastAsiaTheme="minorEastAsia" w:hAnsiTheme="minorHAnsi" w:cstheme="minorBidi"/>
          <w:noProof/>
          <w:sz w:val="22"/>
          <w:szCs w:val="22"/>
        </w:rPr>
        <w:tab/>
      </w:r>
      <w:r>
        <w:rPr>
          <w:noProof/>
        </w:rPr>
        <w:t>COTS Interface</w:t>
      </w:r>
      <w:r>
        <w:rPr>
          <w:noProof/>
        </w:rPr>
        <w:tab/>
      </w:r>
      <w:r>
        <w:rPr>
          <w:noProof/>
        </w:rPr>
        <w:fldChar w:fldCharType="begin"/>
      </w:r>
      <w:r>
        <w:rPr>
          <w:noProof/>
        </w:rPr>
        <w:instrText xml:space="preserve"> PAGEREF _Toc439683984 \h </w:instrText>
      </w:r>
      <w:r>
        <w:rPr>
          <w:noProof/>
        </w:rPr>
      </w:r>
      <w:r>
        <w:rPr>
          <w:noProof/>
        </w:rPr>
        <w:fldChar w:fldCharType="separate"/>
      </w:r>
      <w:r>
        <w:rPr>
          <w:noProof/>
        </w:rPr>
        <w:t>72</w:t>
      </w:r>
      <w:r>
        <w:rPr>
          <w:noProof/>
        </w:rPr>
        <w:fldChar w:fldCharType="end"/>
      </w:r>
    </w:p>
    <w:p w14:paraId="0761629A" w14:textId="0074E535" w:rsidR="00066029" w:rsidRDefault="00066029">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Network Detailed Design</w:t>
      </w:r>
      <w:r>
        <w:rPr>
          <w:noProof/>
        </w:rPr>
        <w:tab/>
      </w:r>
      <w:r>
        <w:rPr>
          <w:noProof/>
        </w:rPr>
        <w:fldChar w:fldCharType="begin"/>
      </w:r>
      <w:r>
        <w:rPr>
          <w:noProof/>
        </w:rPr>
        <w:instrText xml:space="preserve"> PAGEREF _Toc439683985 \h </w:instrText>
      </w:r>
      <w:r>
        <w:rPr>
          <w:noProof/>
        </w:rPr>
      </w:r>
      <w:r>
        <w:rPr>
          <w:noProof/>
        </w:rPr>
        <w:fldChar w:fldCharType="separate"/>
      </w:r>
      <w:r>
        <w:rPr>
          <w:noProof/>
        </w:rPr>
        <w:t>72</w:t>
      </w:r>
      <w:r>
        <w:rPr>
          <w:noProof/>
        </w:rPr>
        <w:fldChar w:fldCharType="end"/>
      </w:r>
    </w:p>
    <w:p w14:paraId="3E106B89" w14:textId="3EBA42E5" w:rsidR="00066029" w:rsidRDefault="00066029">
      <w:pPr>
        <w:pStyle w:val="TOC2"/>
        <w:rPr>
          <w:rFonts w:asciiTheme="minorHAnsi" w:eastAsiaTheme="minorEastAsia" w:hAnsiTheme="minorHAnsi" w:cstheme="minorBidi"/>
          <w:b w:val="0"/>
          <w:noProof/>
          <w:sz w:val="22"/>
          <w:szCs w:val="22"/>
        </w:rPr>
      </w:pPr>
      <w:r>
        <w:rPr>
          <w:noProof/>
        </w:rPr>
        <w:t>6.4.</w:t>
      </w:r>
      <w:r>
        <w:rPr>
          <w:rFonts w:asciiTheme="minorHAnsi" w:eastAsiaTheme="minorEastAsia" w:hAnsiTheme="minorHAnsi" w:cstheme="minorBidi"/>
          <w:b w:val="0"/>
          <w:noProof/>
          <w:sz w:val="22"/>
          <w:szCs w:val="22"/>
        </w:rPr>
        <w:tab/>
      </w:r>
      <w:r>
        <w:rPr>
          <w:noProof/>
        </w:rPr>
        <w:t>Security and Privacy</w:t>
      </w:r>
      <w:r>
        <w:rPr>
          <w:noProof/>
        </w:rPr>
        <w:tab/>
      </w:r>
      <w:r>
        <w:rPr>
          <w:noProof/>
        </w:rPr>
        <w:fldChar w:fldCharType="begin"/>
      </w:r>
      <w:r>
        <w:rPr>
          <w:noProof/>
        </w:rPr>
        <w:instrText xml:space="preserve"> PAGEREF _Toc439683986 \h </w:instrText>
      </w:r>
      <w:r>
        <w:rPr>
          <w:noProof/>
        </w:rPr>
      </w:r>
      <w:r>
        <w:rPr>
          <w:noProof/>
        </w:rPr>
        <w:fldChar w:fldCharType="separate"/>
      </w:r>
      <w:r>
        <w:rPr>
          <w:noProof/>
        </w:rPr>
        <w:t>72</w:t>
      </w:r>
      <w:r>
        <w:rPr>
          <w:noProof/>
        </w:rPr>
        <w:fldChar w:fldCharType="end"/>
      </w:r>
    </w:p>
    <w:p w14:paraId="16FA4C73" w14:textId="50D9DB99" w:rsidR="00066029" w:rsidRDefault="00066029">
      <w:pPr>
        <w:pStyle w:val="TOC3"/>
        <w:rPr>
          <w:rFonts w:asciiTheme="minorHAnsi" w:eastAsiaTheme="minorEastAsia" w:hAnsiTheme="minorHAnsi" w:cstheme="minorBidi"/>
          <w:b w:val="0"/>
          <w:noProof/>
          <w:sz w:val="22"/>
          <w:szCs w:val="22"/>
        </w:rPr>
      </w:pPr>
      <w:r>
        <w:rPr>
          <w:noProof/>
        </w:rPr>
        <w:t>6.4.1.</w:t>
      </w:r>
      <w:r>
        <w:rPr>
          <w:rFonts w:asciiTheme="minorHAnsi" w:eastAsiaTheme="minorEastAsia" w:hAnsiTheme="minorHAnsi" w:cstheme="minorBidi"/>
          <w:b w:val="0"/>
          <w:noProof/>
          <w:sz w:val="22"/>
          <w:szCs w:val="22"/>
        </w:rPr>
        <w:tab/>
      </w:r>
      <w:r>
        <w:rPr>
          <w:noProof/>
        </w:rPr>
        <w:t>Security</w:t>
      </w:r>
      <w:r>
        <w:rPr>
          <w:noProof/>
        </w:rPr>
        <w:tab/>
      </w:r>
      <w:r>
        <w:rPr>
          <w:noProof/>
        </w:rPr>
        <w:fldChar w:fldCharType="begin"/>
      </w:r>
      <w:r>
        <w:rPr>
          <w:noProof/>
        </w:rPr>
        <w:instrText xml:space="preserve"> PAGEREF _Toc439683987 \h </w:instrText>
      </w:r>
      <w:r>
        <w:rPr>
          <w:noProof/>
        </w:rPr>
      </w:r>
      <w:r>
        <w:rPr>
          <w:noProof/>
        </w:rPr>
        <w:fldChar w:fldCharType="separate"/>
      </w:r>
      <w:r>
        <w:rPr>
          <w:noProof/>
        </w:rPr>
        <w:t>72</w:t>
      </w:r>
      <w:r>
        <w:rPr>
          <w:noProof/>
        </w:rPr>
        <w:fldChar w:fldCharType="end"/>
      </w:r>
    </w:p>
    <w:p w14:paraId="1B539DEA" w14:textId="509580BD"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Secure Sockets Layer (SSL)</w:t>
      </w:r>
      <w:r>
        <w:rPr>
          <w:noProof/>
        </w:rPr>
        <w:tab/>
      </w:r>
      <w:r>
        <w:rPr>
          <w:noProof/>
        </w:rPr>
        <w:fldChar w:fldCharType="begin"/>
      </w:r>
      <w:r>
        <w:rPr>
          <w:noProof/>
        </w:rPr>
        <w:instrText xml:space="preserve"> PAGEREF _Toc439683988 \h </w:instrText>
      </w:r>
      <w:r>
        <w:rPr>
          <w:noProof/>
        </w:rPr>
      </w:r>
      <w:r>
        <w:rPr>
          <w:noProof/>
        </w:rPr>
        <w:fldChar w:fldCharType="separate"/>
      </w:r>
      <w:r>
        <w:rPr>
          <w:noProof/>
        </w:rPr>
        <w:t>72</w:t>
      </w:r>
      <w:r>
        <w:rPr>
          <w:noProof/>
        </w:rPr>
        <w:fldChar w:fldCharType="end"/>
      </w:r>
    </w:p>
    <w:p w14:paraId="71DDCE15" w14:textId="1FC5D387"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Authentication and Authorization</w:t>
      </w:r>
      <w:r>
        <w:rPr>
          <w:noProof/>
        </w:rPr>
        <w:tab/>
      </w:r>
      <w:r>
        <w:rPr>
          <w:noProof/>
        </w:rPr>
        <w:fldChar w:fldCharType="begin"/>
      </w:r>
      <w:r>
        <w:rPr>
          <w:noProof/>
        </w:rPr>
        <w:instrText xml:space="preserve"> PAGEREF _Toc439683989 \h </w:instrText>
      </w:r>
      <w:r>
        <w:rPr>
          <w:noProof/>
        </w:rPr>
      </w:r>
      <w:r>
        <w:rPr>
          <w:noProof/>
        </w:rPr>
        <w:fldChar w:fldCharType="separate"/>
      </w:r>
      <w:r>
        <w:rPr>
          <w:noProof/>
        </w:rPr>
        <w:t>72</w:t>
      </w:r>
      <w:r>
        <w:rPr>
          <w:noProof/>
        </w:rPr>
        <w:fldChar w:fldCharType="end"/>
      </w:r>
    </w:p>
    <w:p w14:paraId="6537DEAF" w14:textId="62724509" w:rsidR="00066029" w:rsidRDefault="00066029">
      <w:pPr>
        <w:pStyle w:val="TOC4"/>
        <w:tabs>
          <w:tab w:val="left" w:pos="1760"/>
          <w:tab w:val="right" w:leader="dot" w:pos="9350"/>
        </w:tabs>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Remote Prescription Locking</w:t>
      </w:r>
      <w:r>
        <w:rPr>
          <w:noProof/>
        </w:rPr>
        <w:tab/>
      </w:r>
      <w:r>
        <w:rPr>
          <w:noProof/>
        </w:rPr>
        <w:fldChar w:fldCharType="begin"/>
      </w:r>
      <w:r>
        <w:rPr>
          <w:noProof/>
        </w:rPr>
        <w:instrText xml:space="preserve"> PAGEREF _Toc439683990 \h </w:instrText>
      </w:r>
      <w:r>
        <w:rPr>
          <w:noProof/>
        </w:rPr>
      </w:r>
      <w:r>
        <w:rPr>
          <w:noProof/>
        </w:rPr>
        <w:fldChar w:fldCharType="separate"/>
      </w:r>
      <w:r>
        <w:rPr>
          <w:noProof/>
        </w:rPr>
        <w:t>72</w:t>
      </w:r>
      <w:r>
        <w:rPr>
          <w:noProof/>
        </w:rPr>
        <w:fldChar w:fldCharType="end"/>
      </w:r>
    </w:p>
    <w:p w14:paraId="2B66BE83" w14:textId="482F3AEB" w:rsidR="00066029" w:rsidRDefault="00066029">
      <w:pPr>
        <w:pStyle w:val="TOC3"/>
        <w:rPr>
          <w:rFonts w:asciiTheme="minorHAnsi" w:eastAsiaTheme="minorEastAsia" w:hAnsiTheme="minorHAnsi" w:cstheme="minorBidi"/>
          <w:b w:val="0"/>
          <w:noProof/>
          <w:sz w:val="22"/>
          <w:szCs w:val="22"/>
        </w:rPr>
      </w:pPr>
      <w:r>
        <w:rPr>
          <w:noProof/>
        </w:rPr>
        <w:t>6.4.2.</w:t>
      </w:r>
      <w:r>
        <w:rPr>
          <w:rFonts w:asciiTheme="minorHAnsi" w:eastAsiaTheme="minorEastAsia" w:hAnsiTheme="minorHAnsi" w:cstheme="minorBidi"/>
          <w:b w:val="0"/>
          <w:noProof/>
          <w:sz w:val="22"/>
          <w:szCs w:val="22"/>
        </w:rPr>
        <w:tab/>
      </w:r>
      <w:r>
        <w:rPr>
          <w:noProof/>
        </w:rPr>
        <w:t>Privacy</w:t>
      </w:r>
      <w:r>
        <w:rPr>
          <w:noProof/>
        </w:rPr>
        <w:tab/>
      </w:r>
      <w:r>
        <w:rPr>
          <w:noProof/>
        </w:rPr>
        <w:fldChar w:fldCharType="begin"/>
      </w:r>
      <w:r>
        <w:rPr>
          <w:noProof/>
        </w:rPr>
        <w:instrText xml:space="preserve"> PAGEREF _Toc439683991 \h </w:instrText>
      </w:r>
      <w:r>
        <w:rPr>
          <w:noProof/>
        </w:rPr>
      </w:r>
      <w:r>
        <w:rPr>
          <w:noProof/>
        </w:rPr>
        <w:fldChar w:fldCharType="separate"/>
      </w:r>
      <w:r>
        <w:rPr>
          <w:noProof/>
        </w:rPr>
        <w:t>72</w:t>
      </w:r>
      <w:r>
        <w:rPr>
          <w:noProof/>
        </w:rPr>
        <w:fldChar w:fldCharType="end"/>
      </w:r>
    </w:p>
    <w:p w14:paraId="1FA76063" w14:textId="20E74377" w:rsidR="00066029" w:rsidRDefault="00066029">
      <w:pPr>
        <w:pStyle w:val="TOC2"/>
        <w:rPr>
          <w:rFonts w:asciiTheme="minorHAnsi" w:eastAsiaTheme="minorEastAsia" w:hAnsiTheme="minorHAnsi" w:cstheme="minorBidi"/>
          <w:b w:val="0"/>
          <w:noProof/>
          <w:sz w:val="22"/>
          <w:szCs w:val="22"/>
        </w:rPr>
      </w:pPr>
      <w:r>
        <w:rPr>
          <w:noProof/>
        </w:rPr>
        <w:t>6.5.</w:t>
      </w:r>
      <w:r>
        <w:rPr>
          <w:rFonts w:asciiTheme="minorHAnsi" w:eastAsiaTheme="minorEastAsia" w:hAnsiTheme="minorHAnsi" w:cstheme="minorBidi"/>
          <w:b w:val="0"/>
          <w:noProof/>
          <w:sz w:val="22"/>
          <w:szCs w:val="22"/>
        </w:rPr>
        <w:tab/>
      </w:r>
      <w:r>
        <w:rPr>
          <w:noProof/>
        </w:rPr>
        <w:t>Service Oriented Architecture / ESS Detailed Design</w:t>
      </w:r>
      <w:r>
        <w:rPr>
          <w:noProof/>
        </w:rPr>
        <w:tab/>
      </w:r>
      <w:r>
        <w:rPr>
          <w:noProof/>
        </w:rPr>
        <w:fldChar w:fldCharType="begin"/>
      </w:r>
      <w:r>
        <w:rPr>
          <w:noProof/>
        </w:rPr>
        <w:instrText xml:space="preserve"> PAGEREF _Toc439683992 \h </w:instrText>
      </w:r>
      <w:r>
        <w:rPr>
          <w:noProof/>
        </w:rPr>
      </w:r>
      <w:r>
        <w:rPr>
          <w:noProof/>
        </w:rPr>
        <w:fldChar w:fldCharType="separate"/>
      </w:r>
      <w:r>
        <w:rPr>
          <w:noProof/>
        </w:rPr>
        <w:t>73</w:t>
      </w:r>
      <w:r>
        <w:rPr>
          <w:noProof/>
        </w:rPr>
        <w:fldChar w:fldCharType="end"/>
      </w:r>
    </w:p>
    <w:p w14:paraId="732983AA" w14:textId="2BCA1FC6" w:rsidR="00066029" w:rsidRDefault="00066029">
      <w:pPr>
        <w:pStyle w:val="TOC3"/>
        <w:rPr>
          <w:rFonts w:asciiTheme="minorHAnsi" w:eastAsiaTheme="minorEastAsia" w:hAnsiTheme="minorHAnsi" w:cstheme="minorBidi"/>
          <w:b w:val="0"/>
          <w:noProof/>
          <w:sz w:val="22"/>
          <w:szCs w:val="22"/>
        </w:rPr>
      </w:pPr>
      <w:r>
        <w:rPr>
          <w:noProof/>
        </w:rPr>
        <w:t>6.5.1.</w:t>
      </w:r>
      <w:r>
        <w:rPr>
          <w:rFonts w:asciiTheme="minorHAnsi" w:eastAsiaTheme="minorEastAsia" w:hAnsiTheme="minorHAnsi" w:cstheme="minorBidi"/>
          <w:b w:val="0"/>
          <w:noProof/>
          <w:sz w:val="22"/>
          <w:szCs w:val="22"/>
        </w:rPr>
        <w:tab/>
      </w:r>
      <w:r>
        <w:rPr>
          <w:noProof/>
        </w:rPr>
        <w:t>Service Description for &lt;Consumed Service Name&gt;</w:t>
      </w:r>
      <w:r>
        <w:rPr>
          <w:noProof/>
        </w:rPr>
        <w:tab/>
      </w:r>
      <w:r>
        <w:rPr>
          <w:noProof/>
        </w:rPr>
        <w:fldChar w:fldCharType="begin"/>
      </w:r>
      <w:r>
        <w:rPr>
          <w:noProof/>
        </w:rPr>
        <w:instrText xml:space="preserve"> PAGEREF _Toc439683993 \h </w:instrText>
      </w:r>
      <w:r>
        <w:rPr>
          <w:noProof/>
        </w:rPr>
      </w:r>
      <w:r>
        <w:rPr>
          <w:noProof/>
        </w:rPr>
        <w:fldChar w:fldCharType="separate"/>
      </w:r>
      <w:r>
        <w:rPr>
          <w:noProof/>
        </w:rPr>
        <w:t>73</w:t>
      </w:r>
      <w:r>
        <w:rPr>
          <w:noProof/>
        </w:rPr>
        <w:fldChar w:fldCharType="end"/>
      </w:r>
    </w:p>
    <w:p w14:paraId="1AACF876" w14:textId="5B6E3B65" w:rsidR="00066029" w:rsidRDefault="00066029">
      <w:pPr>
        <w:pStyle w:val="TOC3"/>
        <w:rPr>
          <w:rFonts w:asciiTheme="minorHAnsi" w:eastAsiaTheme="minorEastAsia" w:hAnsiTheme="minorHAnsi" w:cstheme="minorBidi"/>
          <w:b w:val="0"/>
          <w:noProof/>
          <w:sz w:val="22"/>
          <w:szCs w:val="22"/>
        </w:rPr>
      </w:pPr>
      <w:r>
        <w:rPr>
          <w:noProof/>
        </w:rPr>
        <w:t>6.5.2.</w:t>
      </w:r>
      <w:r>
        <w:rPr>
          <w:rFonts w:asciiTheme="minorHAnsi" w:eastAsiaTheme="minorEastAsia" w:hAnsiTheme="minorHAnsi" w:cstheme="minorBidi"/>
          <w:b w:val="0"/>
          <w:noProof/>
          <w:sz w:val="22"/>
          <w:szCs w:val="22"/>
        </w:rPr>
        <w:tab/>
      </w:r>
      <w:r>
        <w:rPr>
          <w:noProof/>
        </w:rPr>
        <w:t>Service Design for &lt;Provided Service Name&gt;</w:t>
      </w:r>
      <w:r>
        <w:rPr>
          <w:noProof/>
        </w:rPr>
        <w:tab/>
      </w:r>
      <w:r>
        <w:rPr>
          <w:noProof/>
        </w:rPr>
        <w:fldChar w:fldCharType="begin"/>
      </w:r>
      <w:r>
        <w:rPr>
          <w:noProof/>
        </w:rPr>
        <w:instrText xml:space="preserve"> PAGEREF _Toc439683994 \h </w:instrText>
      </w:r>
      <w:r>
        <w:rPr>
          <w:noProof/>
        </w:rPr>
      </w:r>
      <w:r>
        <w:rPr>
          <w:noProof/>
        </w:rPr>
        <w:fldChar w:fldCharType="separate"/>
      </w:r>
      <w:r>
        <w:rPr>
          <w:noProof/>
        </w:rPr>
        <w:t>73</w:t>
      </w:r>
      <w:r>
        <w:rPr>
          <w:noProof/>
        </w:rPr>
        <w:fldChar w:fldCharType="end"/>
      </w:r>
    </w:p>
    <w:p w14:paraId="78C48953" w14:textId="7CE3381F" w:rsidR="00066029" w:rsidRDefault="00066029">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External System Interface Design</w:t>
      </w:r>
      <w:r>
        <w:rPr>
          <w:noProof/>
        </w:rPr>
        <w:tab/>
      </w:r>
      <w:r>
        <w:rPr>
          <w:noProof/>
        </w:rPr>
        <w:fldChar w:fldCharType="begin"/>
      </w:r>
      <w:r>
        <w:rPr>
          <w:noProof/>
        </w:rPr>
        <w:instrText xml:space="preserve"> PAGEREF _Toc439683995 \h </w:instrText>
      </w:r>
      <w:r>
        <w:rPr>
          <w:noProof/>
        </w:rPr>
      </w:r>
      <w:r>
        <w:rPr>
          <w:noProof/>
        </w:rPr>
        <w:fldChar w:fldCharType="separate"/>
      </w:r>
      <w:r>
        <w:rPr>
          <w:noProof/>
        </w:rPr>
        <w:t>73</w:t>
      </w:r>
      <w:r>
        <w:rPr>
          <w:noProof/>
        </w:rPr>
        <w:fldChar w:fldCharType="end"/>
      </w:r>
    </w:p>
    <w:p w14:paraId="26D539C7" w14:textId="1E1655C8" w:rsidR="00066029" w:rsidRDefault="00066029">
      <w:pPr>
        <w:pStyle w:val="TOC2"/>
        <w:rPr>
          <w:rFonts w:asciiTheme="minorHAnsi" w:eastAsiaTheme="minorEastAsia" w:hAnsiTheme="minorHAnsi" w:cstheme="minorBidi"/>
          <w:b w:val="0"/>
          <w:noProof/>
          <w:sz w:val="22"/>
          <w:szCs w:val="22"/>
        </w:rPr>
      </w:pPr>
      <w:r>
        <w:rPr>
          <w:noProof/>
        </w:rPr>
        <w:t>7.1.</w:t>
      </w:r>
      <w:r>
        <w:rPr>
          <w:rFonts w:asciiTheme="minorHAnsi" w:eastAsiaTheme="minorEastAsia" w:hAnsiTheme="minorHAnsi" w:cstheme="minorBidi"/>
          <w:b w:val="0"/>
          <w:noProof/>
          <w:sz w:val="22"/>
          <w:szCs w:val="22"/>
        </w:rPr>
        <w:tab/>
      </w:r>
      <w:r>
        <w:rPr>
          <w:noProof/>
        </w:rPr>
        <w:t>Interface Architecture</w:t>
      </w:r>
      <w:r>
        <w:rPr>
          <w:noProof/>
        </w:rPr>
        <w:tab/>
      </w:r>
      <w:r>
        <w:rPr>
          <w:noProof/>
        </w:rPr>
        <w:fldChar w:fldCharType="begin"/>
      </w:r>
      <w:r>
        <w:rPr>
          <w:noProof/>
        </w:rPr>
        <w:instrText xml:space="preserve"> PAGEREF _Toc439683996 \h </w:instrText>
      </w:r>
      <w:r>
        <w:rPr>
          <w:noProof/>
        </w:rPr>
      </w:r>
      <w:r>
        <w:rPr>
          <w:noProof/>
        </w:rPr>
        <w:fldChar w:fldCharType="separate"/>
      </w:r>
      <w:r>
        <w:rPr>
          <w:noProof/>
        </w:rPr>
        <w:t>73</w:t>
      </w:r>
      <w:r>
        <w:rPr>
          <w:noProof/>
        </w:rPr>
        <w:fldChar w:fldCharType="end"/>
      </w:r>
    </w:p>
    <w:p w14:paraId="5D164E40" w14:textId="6A540B81" w:rsidR="00066029" w:rsidRDefault="00066029">
      <w:pPr>
        <w:pStyle w:val="TOC2"/>
        <w:rPr>
          <w:rFonts w:asciiTheme="minorHAnsi" w:eastAsiaTheme="minorEastAsia" w:hAnsiTheme="minorHAnsi" w:cstheme="minorBidi"/>
          <w:b w:val="0"/>
          <w:noProof/>
          <w:sz w:val="22"/>
          <w:szCs w:val="22"/>
        </w:rPr>
      </w:pPr>
      <w:r>
        <w:rPr>
          <w:noProof/>
        </w:rPr>
        <w:t>7.2.</w:t>
      </w:r>
      <w:r>
        <w:rPr>
          <w:rFonts w:asciiTheme="minorHAnsi" w:eastAsiaTheme="minorEastAsia" w:hAnsiTheme="minorHAnsi" w:cstheme="minorBidi"/>
          <w:b w:val="0"/>
          <w:noProof/>
          <w:sz w:val="22"/>
          <w:szCs w:val="22"/>
        </w:rPr>
        <w:tab/>
      </w:r>
      <w:r>
        <w:rPr>
          <w:noProof/>
        </w:rPr>
        <w:t>Interface Detailed Design</w:t>
      </w:r>
      <w:r>
        <w:rPr>
          <w:noProof/>
        </w:rPr>
        <w:tab/>
      </w:r>
      <w:r>
        <w:rPr>
          <w:noProof/>
        </w:rPr>
        <w:fldChar w:fldCharType="begin"/>
      </w:r>
      <w:r>
        <w:rPr>
          <w:noProof/>
        </w:rPr>
        <w:instrText xml:space="preserve"> PAGEREF _Toc439683997 \h </w:instrText>
      </w:r>
      <w:r>
        <w:rPr>
          <w:noProof/>
        </w:rPr>
      </w:r>
      <w:r>
        <w:rPr>
          <w:noProof/>
        </w:rPr>
        <w:fldChar w:fldCharType="separate"/>
      </w:r>
      <w:r>
        <w:rPr>
          <w:noProof/>
        </w:rPr>
        <w:t>73</w:t>
      </w:r>
      <w:r>
        <w:rPr>
          <w:noProof/>
        </w:rPr>
        <w:fldChar w:fldCharType="end"/>
      </w:r>
    </w:p>
    <w:p w14:paraId="3BC4C79D" w14:textId="24CFE6DD" w:rsidR="00066029" w:rsidRDefault="00066029">
      <w:pPr>
        <w:pStyle w:val="TOC2"/>
        <w:rPr>
          <w:rFonts w:asciiTheme="minorHAnsi" w:eastAsiaTheme="minorEastAsia" w:hAnsiTheme="minorHAnsi" w:cstheme="minorBidi"/>
          <w:b w:val="0"/>
          <w:noProof/>
          <w:sz w:val="22"/>
          <w:szCs w:val="22"/>
        </w:rPr>
      </w:pPr>
      <w:r>
        <w:rPr>
          <w:noProof/>
        </w:rPr>
        <w:t>7.3.</w:t>
      </w:r>
      <w:r>
        <w:rPr>
          <w:rFonts w:asciiTheme="minorHAnsi" w:eastAsiaTheme="minorEastAsia" w:hAnsiTheme="minorHAnsi" w:cstheme="minorBidi"/>
          <w:b w:val="0"/>
          <w:noProof/>
          <w:sz w:val="22"/>
          <w:szCs w:val="22"/>
        </w:rPr>
        <w:tab/>
      </w:r>
      <w:r>
        <w:rPr>
          <w:noProof/>
        </w:rPr>
        <w:t>Acknowledgement Codes</w:t>
      </w:r>
      <w:r>
        <w:rPr>
          <w:noProof/>
        </w:rPr>
        <w:tab/>
      </w:r>
      <w:r>
        <w:rPr>
          <w:noProof/>
        </w:rPr>
        <w:fldChar w:fldCharType="begin"/>
      </w:r>
      <w:r>
        <w:rPr>
          <w:noProof/>
        </w:rPr>
        <w:instrText xml:space="preserve"> PAGEREF _Toc439683998 \h </w:instrText>
      </w:r>
      <w:r>
        <w:rPr>
          <w:noProof/>
        </w:rPr>
      </w:r>
      <w:r>
        <w:rPr>
          <w:noProof/>
        </w:rPr>
        <w:fldChar w:fldCharType="separate"/>
      </w:r>
      <w:r>
        <w:rPr>
          <w:noProof/>
        </w:rPr>
        <w:t>73</w:t>
      </w:r>
      <w:r>
        <w:rPr>
          <w:noProof/>
        </w:rPr>
        <w:fldChar w:fldCharType="end"/>
      </w:r>
    </w:p>
    <w:p w14:paraId="072AAE20" w14:textId="5C052CED" w:rsidR="00066029" w:rsidRDefault="00066029">
      <w:pPr>
        <w:pStyle w:val="TOC2"/>
        <w:rPr>
          <w:rFonts w:asciiTheme="minorHAnsi" w:eastAsiaTheme="minorEastAsia" w:hAnsiTheme="minorHAnsi" w:cstheme="minorBidi"/>
          <w:b w:val="0"/>
          <w:noProof/>
          <w:sz w:val="22"/>
          <w:szCs w:val="22"/>
        </w:rPr>
      </w:pPr>
      <w:r>
        <w:rPr>
          <w:noProof/>
        </w:rPr>
        <w:t>7.4.</w:t>
      </w:r>
      <w:r>
        <w:rPr>
          <w:rFonts w:asciiTheme="minorHAnsi" w:eastAsiaTheme="minorEastAsia" w:hAnsiTheme="minorHAnsi" w:cstheme="minorBidi"/>
          <w:b w:val="0"/>
          <w:noProof/>
          <w:sz w:val="22"/>
          <w:szCs w:val="22"/>
        </w:rPr>
        <w:tab/>
      </w:r>
      <w:r>
        <w:rPr>
          <w:noProof/>
        </w:rPr>
        <w:t>Order Control Codes</w:t>
      </w:r>
      <w:r>
        <w:rPr>
          <w:noProof/>
        </w:rPr>
        <w:tab/>
      </w:r>
      <w:r>
        <w:rPr>
          <w:noProof/>
        </w:rPr>
        <w:fldChar w:fldCharType="begin"/>
      </w:r>
      <w:r>
        <w:rPr>
          <w:noProof/>
        </w:rPr>
        <w:instrText xml:space="preserve"> PAGEREF _Toc439683999 \h </w:instrText>
      </w:r>
      <w:r>
        <w:rPr>
          <w:noProof/>
        </w:rPr>
      </w:r>
      <w:r>
        <w:rPr>
          <w:noProof/>
        </w:rPr>
        <w:fldChar w:fldCharType="separate"/>
      </w:r>
      <w:r>
        <w:rPr>
          <w:noProof/>
        </w:rPr>
        <w:t>73</w:t>
      </w:r>
      <w:r>
        <w:rPr>
          <w:noProof/>
        </w:rPr>
        <w:fldChar w:fldCharType="end"/>
      </w:r>
    </w:p>
    <w:p w14:paraId="0B66BE2C" w14:textId="14FC09F7" w:rsidR="00066029" w:rsidRDefault="00066029">
      <w:pPr>
        <w:pStyle w:val="TOC2"/>
        <w:rPr>
          <w:rFonts w:asciiTheme="minorHAnsi" w:eastAsiaTheme="minorEastAsia" w:hAnsiTheme="minorHAnsi" w:cstheme="minorBidi"/>
          <w:b w:val="0"/>
          <w:noProof/>
          <w:sz w:val="22"/>
          <w:szCs w:val="22"/>
        </w:rPr>
      </w:pPr>
      <w:r>
        <w:rPr>
          <w:noProof/>
        </w:rPr>
        <w:t>7.5.</w:t>
      </w:r>
      <w:r>
        <w:rPr>
          <w:rFonts w:asciiTheme="minorHAnsi" w:eastAsiaTheme="minorEastAsia" w:hAnsiTheme="minorHAnsi" w:cstheme="minorBidi"/>
          <w:b w:val="0"/>
          <w:noProof/>
          <w:sz w:val="22"/>
          <w:szCs w:val="22"/>
        </w:rPr>
        <w:tab/>
      </w:r>
      <w:r>
        <w:rPr>
          <w:noProof/>
        </w:rPr>
        <w:t>Remote Prescription Query Transaction</w:t>
      </w:r>
      <w:r>
        <w:rPr>
          <w:noProof/>
        </w:rPr>
        <w:tab/>
      </w:r>
      <w:r>
        <w:rPr>
          <w:noProof/>
        </w:rPr>
        <w:fldChar w:fldCharType="begin"/>
      </w:r>
      <w:r>
        <w:rPr>
          <w:noProof/>
        </w:rPr>
        <w:instrText xml:space="preserve"> PAGEREF _Toc439684000 \h </w:instrText>
      </w:r>
      <w:r>
        <w:rPr>
          <w:noProof/>
        </w:rPr>
      </w:r>
      <w:r>
        <w:rPr>
          <w:noProof/>
        </w:rPr>
        <w:fldChar w:fldCharType="separate"/>
      </w:r>
      <w:r>
        <w:rPr>
          <w:noProof/>
        </w:rPr>
        <w:t>74</w:t>
      </w:r>
      <w:r>
        <w:rPr>
          <w:noProof/>
        </w:rPr>
        <w:fldChar w:fldCharType="end"/>
      </w:r>
    </w:p>
    <w:p w14:paraId="7F9A4877" w14:textId="0BC574A6" w:rsidR="00066029" w:rsidRDefault="00066029">
      <w:pPr>
        <w:pStyle w:val="TOC3"/>
        <w:rPr>
          <w:rFonts w:asciiTheme="minorHAnsi" w:eastAsiaTheme="minorEastAsia" w:hAnsiTheme="minorHAnsi" w:cstheme="minorBidi"/>
          <w:b w:val="0"/>
          <w:noProof/>
          <w:sz w:val="22"/>
          <w:szCs w:val="22"/>
        </w:rPr>
      </w:pPr>
      <w:r>
        <w:rPr>
          <w:noProof/>
        </w:rPr>
        <w:t>7.5.1.</w:t>
      </w:r>
      <w:r>
        <w:rPr>
          <w:rFonts w:asciiTheme="minorHAnsi" w:eastAsiaTheme="minorEastAsia" w:hAnsiTheme="minorHAnsi" w:cstheme="minorBidi"/>
          <w:b w:val="0"/>
          <w:noProof/>
          <w:sz w:val="22"/>
          <w:szCs w:val="22"/>
        </w:rPr>
        <w:tab/>
      </w:r>
      <w:r>
        <w:rPr>
          <w:noProof/>
        </w:rPr>
        <w:t>Remote Prescription Query Request</w:t>
      </w:r>
      <w:r>
        <w:rPr>
          <w:noProof/>
        </w:rPr>
        <w:tab/>
      </w:r>
      <w:r>
        <w:rPr>
          <w:noProof/>
        </w:rPr>
        <w:fldChar w:fldCharType="begin"/>
      </w:r>
      <w:r>
        <w:rPr>
          <w:noProof/>
        </w:rPr>
        <w:instrText xml:space="preserve"> PAGEREF _Toc439684001 \h </w:instrText>
      </w:r>
      <w:r>
        <w:rPr>
          <w:noProof/>
        </w:rPr>
      </w:r>
      <w:r>
        <w:rPr>
          <w:noProof/>
        </w:rPr>
        <w:fldChar w:fldCharType="separate"/>
      </w:r>
      <w:r>
        <w:rPr>
          <w:noProof/>
        </w:rPr>
        <w:t>74</w:t>
      </w:r>
      <w:r>
        <w:rPr>
          <w:noProof/>
        </w:rPr>
        <w:fldChar w:fldCharType="end"/>
      </w:r>
    </w:p>
    <w:p w14:paraId="5CDAFD0F" w14:textId="634329A3" w:rsidR="00066029" w:rsidRDefault="00066029">
      <w:pPr>
        <w:pStyle w:val="TOC3"/>
        <w:rPr>
          <w:rFonts w:asciiTheme="minorHAnsi" w:eastAsiaTheme="minorEastAsia" w:hAnsiTheme="minorHAnsi" w:cstheme="minorBidi"/>
          <w:b w:val="0"/>
          <w:noProof/>
          <w:sz w:val="22"/>
          <w:szCs w:val="22"/>
        </w:rPr>
      </w:pPr>
      <w:r>
        <w:rPr>
          <w:noProof/>
        </w:rPr>
        <w:t>7.5.2.</w:t>
      </w:r>
      <w:r>
        <w:rPr>
          <w:rFonts w:asciiTheme="minorHAnsi" w:eastAsiaTheme="minorEastAsia" w:hAnsiTheme="minorHAnsi" w:cstheme="minorBidi"/>
          <w:b w:val="0"/>
          <w:noProof/>
          <w:sz w:val="22"/>
          <w:szCs w:val="22"/>
        </w:rPr>
        <w:tab/>
      </w:r>
      <w:r>
        <w:rPr>
          <w:noProof/>
        </w:rPr>
        <w:t>Sample QBP^Q13 Request</w:t>
      </w:r>
      <w:r>
        <w:rPr>
          <w:noProof/>
        </w:rPr>
        <w:tab/>
      </w:r>
      <w:r>
        <w:rPr>
          <w:noProof/>
        </w:rPr>
        <w:fldChar w:fldCharType="begin"/>
      </w:r>
      <w:r>
        <w:rPr>
          <w:noProof/>
        </w:rPr>
        <w:instrText xml:space="preserve"> PAGEREF _Toc439684002 \h </w:instrText>
      </w:r>
      <w:r>
        <w:rPr>
          <w:noProof/>
        </w:rPr>
      </w:r>
      <w:r>
        <w:rPr>
          <w:noProof/>
        </w:rPr>
        <w:fldChar w:fldCharType="separate"/>
      </w:r>
      <w:r>
        <w:rPr>
          <w:noProof/>
        </w:rPr>
        <w:t>75</w:t>
      </w:r>
      <w:r>
        <w:rPr>
          <w:noProof/>
        </w:rPr>
        <w:fldChar w:fldCharType="end"/>
      </w:r>
    </w:p>
    <w:p w14:paraId="582AFDCB" w14:textId="18287081" w:rsidR="00066029" w:rsidRDefault="00066029">
      <w:pPr>
        <w:pStyle w:val="TOC3"/>
        <w:rPr>
          <w:rFonts w:asciiTheme="minorHAnsi" w:eastAsiaTheme="minorEastAsia" w:hAnsiTheme="minorHAnsi" w:cstheme="minorBidi"/>
          <w:b w:val="0"/>
          <w:noProof/>
          <w:sz w:val="22"/>
          <w:szCs w:val="22"/>
        </w:rPr>
      </w:pPr>
      <w:r>
        <w:rPr>
          <w:noProof/>
        </w:rPr>
        <w:t>7.5.3.</w:t>
      </w:r>
      <w:r>
        <w:rPr>
          <w:rFonts w:asciiTheme="minorHAnsi" w:eastAsiaTheme="minorEastAsia" w:hAnsiTheme="minorHAnsi" w:cstheme="minorBidi"/>
          <w:b w:val="0"/>
          <w:noProof/>
          <w:sz w:val="22"/>
          <w:szCs w:val="22"/>
        </w:rPr>
        <w:tab/>
      </w:r>
      <w:r>
        <w:rPr>
          <w:noProof/>
        </w:rPr>
        <w:t>Remote Prescription Query Response</w:t>
      </w:r>
      <w:r>
        <w:rPr>
          <w:noProof/>
        </w:rPr>
        <w:tab/>
      </w:r>
      <w:r>
        <w:rPr>
          <w:noProof/>
        </w:rPr>
        <w:fldChar w:fldCharType="begin"/>
      </w:r>
      <w:r>
        <w:rPr>
          <w:noProof/>
        </w:rPr>
        <w:instrText xml:space="preserve"> PAGEREF _Toc439684003 \h </w:instrText>
      </w:r>
      <w:r>
        <w:rPr>
          <w:noProof/>
        </w:rPr>
      </w:r>
      <w:r>
        <w:rPr>
          <w:noProof/>
        </w:rPr>
        <w:fldChar w:fldCharType="separate"/>
      </w:r>
      <w:r>
        <w:rPr>
          <w:noProof/>
        </w:rPr>
        <w:t>75</w:t>
      </w:r>
      <w:r>
        <w:rPr>
          <w:noProof/>
        </w:rPr>
        <w:fldChar w:fldCharType="end"/>
      </w:r>
    </w:p>
    <w:p w14:paraId="04572A51" w14:textId="651CA842" w:rsidR="00066029" w:rsidRDefault="00066029">
      <w:pPr>
        <w:pStyle w:val="TOC3"/>
        <w:rPr>
          <w:rFonts w:asciiTheme="minorHAnsi" w:eastAsiaTheme="minorEastAsia" w:hAnsiTheme="minorHAnsi" w:cstheme="minorBidi"/>
          <w:b w:val="0"/>
          <w:noProof/>
          <w:sz w:val="22"/>
          <w:szCs w:val="22"/>
        </w:rPr>
      </w:pPr>
      <w:r>
        <w:rPr>
          <w:noProof/>
        </w:rPr>
        <w:t>7.5.4.</w:t>
      </w:r>
      <w:r>
        <w:rPr>
          <w:rFonts w:asciiTheme="minorHAnsi" w:eastAsiaTheme="minorEastAsia" w:hAnsiTheme="minorHAnsi" w:cstheme="minorBidi"/>
          <w:b w:val="0"/>
          <w:noProof/>
          <w:sz w:val="22"/>
          <w:szCs w:val="22"/>
        </w:rPr>
        <w:tab/>
      </w:r>
      <w:r>
        <w:rPr>
          <w:noProof/>
        </w:rPr>
        <w:t>Sample KTB^K13 Response</w:t>
      </w:r>
      <w:r>
        <w:rPr>
          <w:noProof/>
        </w:rPr>
        <w:tab/>
      </w:r>
      <w:r>
        <w:rPr>
          <w:noProof/>
        </w:rPr>
        <w:fldChar w:fldCharType="begin"/>
      </w:r>
      <w:r>
        <w:rPr>
          <w:noProof/>
        </w:rPr>
        <w:instrText xml:space="preserve"> PAGEREF _Toc439684004 \h </w:instrText>
      </w:r>
      <w:r>
        <w:rPr>
          <w:noProof/>
        </w:rPr>
      </w:r>
      <w:r>
        <w:rPr>
          <w:noProof/>
        </w:rPr>
        <w:fldChar w:fldCharType="separate"/>
      </w:r>
      <w:r>
        <w:rPr>
          <w:noProof/>
        </w:rPr>
        <w:t>76</w:t>
      </w:r>
      <w:r>
        <w:rPr>
          <w:noProof/>
        </w:rPr>
        <w:fldChar w:fldCharType="end"/>
      </w:r>
    </w:p>
    <w:p w14:paraId="1EFF298A" w14:textId="49A18A53" w:rsidR="00066029" w:rsidRDefault="00066029">
      <w:pPr>
        <w:pStyle w:val="TOC2"/>
        <w:rPr>
          <w:rFonts w:asciiTheme="minorHAnsi" w:eastAsiaTheme="minorEastAsia" w:hAnsiTheme="minorHAnsi" w:cstheme="minorBidi"/>
          <w:b w:val="0"/>
          <w:noProof/>
          <w:sz w:val="22"/>
          <w:szCs w:val="22"/>
        </w:rPr>
      </w:pPr>
      <w:r>
        <w:rPr>
          <w:noProof/>
        </w:rPr>
        <w:t>7.6.</w:t>
      </w:r>
      <w:r>
        <w:rPr>
          <w:rFonts w:asciiTheme="minorHAnsi" w:eastAsiaTheme="minorEastAsia" w:hAnsiTheme="minorHAnsi" w:cstheme="minorBidi"/>
          <w:b w:val="0"/>
          <w:noProof/>
          <w:sz w:val="22"/>
          <w:szCs w:val="22"/>
        </w:rPr>
        <w:tab/>
      </w:r>
      <w:r>
        <w:rPr>
          <w:noProof/>
        </w:rPr>
        <w:t>Remote Prescription Dispense Transaction</w:t>
      </w:r>
      <w:r>
        <w:rPr>
          <w:noProof/>
        </w:rPr>
        <w:tab/>
      </w:r>
      <w:r>
        <w:rPr>
          <w:noProof/>
        </w:rPr>
        <w:fldChar w:fldCharType="begin"/>
      </w:r>
      <w:r>
        <w:rPr>
          <w:noProof/>
        </w:rPr>
        <w:instrText xml:space="preserve"> PAGEREF _Toc439684005 \h </w:instrText>
      </w:r>
      <w:r>
        <w:rPr>
          <w:noProof/>
        </w:rPr>
      </w:r>
      <w:r>
        <w:rPr>
          <w:noProof/>
        </w:rPr>
        <w:fldChar w:fldCharType="separate"/>
      </w:r>
      <w:r>
        <w:rPr>
          <w:noProof/>
        </w:rPr>
        <w:t>77</w:t>
      </w:r>
      <w:r>
        <w:rPr>
          <w:noProof/>
        </w:rPr>
        <w:fldChar w:fldCharType="end"/>
      </w:r>
    </w:p>
    <w:p w14:paraId="3DE94AE1" w14:textId="42D20CFB" w:rsidR="00066029" w:rsidRDefault="00066029">
      <w:pPr>
        <w:pStyle w:val="TOC3"/>
        <w:rPr>
          <w:rFonts w:asciiTheme="minorHAnsi" w:eastAsiaTheme="minorEastAsia" w:hAnsiTheme="minorHAnsi" w:cstheme="minorBidi"/>
          <w:b w:val="0"/>
          <w:noProof/>
          <w:sz w:val="22"/>
          <w:szCs w:val="22"/>
        </w:rPr>
      </w:pPr>
      <w:r>
        <w:rPr>
          <w:noProof/>
        </w:rPr>
        <w:t>7.6.1.</w:t>
      </w:r>
      <w:r>
        <w:rPr>
          <w:rFonts w:asciiTheme="minorHAnsi" w:eastAsiaTheme="minorEastAsia" w:hAnsiTheme="minorHAnsi" w:cstheme="minorBidi"/>
          <w:b w:val="0"/>
          <w:noProof/>
          <w:sz w:val="22"/>
          <w:szCs w:val="22"/>
        </w:rPr>
        <w:tab/>
      </w:r>
      <w:r>
        <w:rPr>
          <w:noProof/>
        </w:rPr>
        <w:t>Remote Description Dispense Request</w:t>
      </w:r>
      <w:r>
        <w:rPr>
          <w:noProof/>
        </w:rPr>
        <w:tab/>
      </w:r>
      <w:r>
        <w:rPr>
          <w:noProof/>
        </w:rPr>
        <w:fldChar w:fldCharType="begin"/>
      </w:r>
      <w:r>
        <w:rPr>
          <w:noProof/>
        </w:rPr>
        <w:instrText xml:space="preserve"> PAGEREF _Toc439684006 \h </w:instrText>
      </w:r>
      <w:r>
        <w:rPr>
          <w:noProof/>
        </w:rPr>
      </w:r>
      <w:r>
        <w:rPr>
          <w:noProof/>
        </w:rPr>
        <w:fldChar w:fldCharType="separate"/>
      </w:r>
      <w:r>
        <w:rPr>
          <w:noProof/>
        </w:rPr>
        <w:t>77</w:t>
      </w:r>
      <w:r>
        <w:rPr>
          <w:noProof/>
        </w:rPr>
        <w:fldChar w:fldCharType="end"/>
      </w:r>
    </w:p>
    <w:p w14:paraId="39EA78F9" w14:textId="7DFAB3E5" w:rsidR="00066029" w:rsidRDefault="00066029">
      <w:pPr>
        <w:pStyle w:val="TOC3"/>
        <w:rPr>
          <w:rFonts w:asciiTheme="minorHAnsi" w:eastAsiaTheme="minorEastAsia" w:hAnsiTheme="minorHAnsi" w:cstheme="minorBidi"/>
          <w:b w:val="0"/>
          <w:noProof/>
          <w:sz w:val="22"/>
          <w:szCs w:val="22"/>
        </w:rPr>
      </w:pPr>
      <w:r>
        <w:rPr>
          <w:noProof/>
        </w:rPr>
        <w:t>7.6.2.</w:t>
      </w:r>
      <w:r>
        <w:rPr>
          <w:rFonts w:asciiTheme="minorHAnsi" w:eastAsiaTheme="minorEastAsia" w:hAnsiTheme="minorHAnsi" w:cstheme="minorBidi"/>
          <w:b w:val="0"/>
          <w:noProof/>
          <w:sz w:val="22"/>
          <w:szCs w:val="22"/>
        </w:rPr>
        <w:tab/>
      </w:r>
      <w:r>
        <w:rPr>
          <w:noProof/>
        </w:rPr>
        <w:t>Remote Description Dispense Response</w:t>
      </w:r>
      <w:r>
        <w:rPr>
          <w:noProof/>
        </w:rPr>
        <w:tab/>
      </w:r>
      <w:r>
        <w:rPr>
          <w:noProof/>
        </w:rPr>
        <w:fldChar w:fldCharType="begin"/>
      </w:r>
      <w:r>
        <w:rPr>
          <w:noProof/>
        </w:rPr>
        <w:instrText xml:space="preserve"> PAGEREF _Toc439684007 \h </w:instrText>
      </w:r>
      <w:r>
        <w:rPr>
          <w:noProof/>
        </w:rPr>
      </w:r>
      <w:r>
        <w:rPr>
          <w:noProof/>
        </w:rPr>
        <w:fldChar w:fldCharType="separate"/>
      </w:r>
      <w:r>
        <w:rPr>
          <w:noProof/>
        </w:rPr>
        <w:t>79</w:t>
      </w:r>
      <w:r>
        <w:rPr>
          <w:noProof/>
        </w:rPr>
        <w:fldChar w:fldCharType="end"/>
      </w:r>
    </w:p>
    <w:p w14:paraId="732FBD20" w14:textId="7C51E071" w:rsidR="00066029" w:rsidRDefault="00066029">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Human-Machine Interface</w:t>
      </w:r>
      <w:r>
        <w:rPr>
          <w:noProof/>
        </w:rPr>
        <w:tab/>
      </w:r>
      <w:r>
        <w:rPr>
          <w:noProof/>
        </w:rPr>
        <w:fldChar w:fldCharType="begin"/>
      </w:r>
      <w:r>
        <w:rPr>
          <w:noProof/>
        </w:rPr>
        <w:instrText xml:space="preserve"> PAGEREF _Toc439684008 \h </w:instrText>
      </w:r>
      <w:r>
        <w:rPr>
          <w:noProof/>
        </w:rPr>
      </w:r>
      <w:r>
        <w:rPr>
          <w:noProof/>
        </w:rPr>
        <w:fldChar w:fldCharType="separate"/>
      </w:r>
      <w:r>
        <w:rPr>
          <w:noProof/>
        </w:rPr>
        <w:t>81</w:t>
      </w:r>
      <w:r>
        <w:rPr>
          <w:noProof/>
        </w:rPr>
        <w:fldChar w:fldCharType="end"/>
      </w:r>
    </w:p>
    <w:p w14:paraId="09775835" w14:textId="3EA9BFD8" w:rsidR="00066029" w:rsidRDefault="00066029">
      <w:pPr>
        <w:pStyle w:val="TOC2"/>
        <w:rPr>
          <w:rFonts w:asciiTheme="minorHAnsi" w:eastAsiaTheme="minorEastAsia" w:hAnsiTheme="minorHAnsi" w:cstheme="minorBidi"/>
          <w:b w:val="0"/>
          <w:noProof/>
          <w:sz w:val="22"/>
          <w:szCs w:val="22"/>
        </w:rPr>
      </w:pPr>
      <w:r>
        <w:rPr>
          <w:noProof/>
        </w:rPr>
        <w:t>8.1.</w:t>
      </w:r>
      <w:r>
        <w:rPr>
          <w:rFonts w:asciiTheme="minorHAnsi" w:eastAsiaTheme="minorEastAsia" w:hAnsiTheme="minorHAnsi" w:cstheme="minorBidi"/>
          <w:b w:val="0"/>
          <w:noProof/>
          <w:sz w:val="22"/>
          <w:szCs w:val="22"/>
        </w:rPr>
        <w:tab/>
      </w:r>
      <w:r>
        <w:rPr>
          <w:noProof/>
        </w:rPr>
        <w:t>Interface Design Rules</w:t>
      </w:r>
      <w:r>
        <w:rPr>
          <w:noProof/>
        </w:rPr>
        <w:tab/>
      </w:r>
      <w:r>
        <w:rPr>
          <w:noProof/>
        </w:rPr>
        <w:fldChar w:fldCharType="begin"/>
      </w:r>
      <w:r>
        <w:rPr>
          <w:noProof/>
        </w:rPr>
        <w:instrText xml:space="preserve"> PAGEREF _Toc439684009 \h </w:instrText>
      </w:r>
      <w:r>
        <w:rPr>
          <w:noProof/>
        </w:rPr>
      </w:r>
      <w:r>
        <w:rPr>
          <w:noProof/>
        </w:rPr>
        <w:fldChar w:fldCharType="separate"/>
      </w:r>
      <w:r>
        <w:rPr>
          <w:noProof/>
        </w:rPr>
        <w:t>81</w:t>
      </w:r>
      <w:r>
        <w:rPr>
          <w:noProof/>
        </w:rPr>
        <w:fldChar w:fldCharType="end"/>
      </w:r>
    </w:p>
    <w:p w14:paraId="427FAC2A" w14:textId="409D4FB4" w:rsidR="00066029" w:rsidRDefault="00066029">
      <w:pPr>
        <w:pStyle w:val="TOC2"/>
        <w:rPr>
          <w:rFonts w:asciiTheme="minorHAnsi" w:eastAsiaTheme="minorEastAsia" w:hAnsiTheme="minorHAnsi" w:cstheme="minorBidi"/>
          <w:b w:val="0"/>
          <w:noProof/>
          <w:sz w:val="22"/>
          <w:szCs w:val="22"/>
        </w:rPr>
      </w:pPr>
      <w:r>
        <w:rPr>
          <w:noProof/>
        </w:rPr>
        <w:t>8.2.</w:t>
      </w:r>
      <w:r>
        <w:rPr>
          <w:rFonts w:asciiTheme="minorHAnsi" w:eastAsiaTheme="minorEastAsia" w:hAnsiTheme="minorHAnsi" w:cstheme="minorBidi"/>
          <w:b w:val="0"/>
          <w:noProof/>
          <w:sz w:val="22"/>
          <w:szCs w:val="22"/>
        </w:rPr>
        <w:tab/>
      </w:r>
      <w:r>
        <w:rPr>
          <w:noProof/>
        </w:rPr>
        <w:t>Inputs</w:t>
      </w:r>
      <w:r>
        <w:rPr>
          <w:noProof/>
        </w:rPr>
        <w:tab/>
      </w:r>
      <w:r>
        <w:rPr>
          <w:noProof/>
        </w:rPr>
        <w:fldChar w:fldCharType="begin"/>
      </w:r>
      <w:r>
        <w:rPr>
          <w:noProof/>
        </w:rPr>
        <w:instrText xml:space="preserve"> PAGEREF _Toc439684010 \h </w:instrText>
      </w:r>
      <w:r>
        <w:rPr>
          <w:noProof/>
        </w:rPr>
      </w:r>
      <w:r>
        <w:rPr>
          <w:noProof/>
        </w:rPr>
        <w:fldChar w:fldCharType="separate"/>
      </w:r>
      <w:r>
        <w:rPr>
          <w:noProof/>
        </w:rPr>
        <w:t>81</w:t>
      </w:r>
      <w:r>
        <w:rPr>
          <w:noProof/>
        </w:rPr>
        <w:fldChar w:fldCharType="end"/>
      </w:r>
    </w:p>
    <w:p w14:paraId="36FCA8F7" w14:textId="248F154A" w:rsidR="00066029" w:rsidRDefault="00066029">
      <w:pPr>
        <w:pStyle w:val="TOC2"/>
        <w:rPr>
          <w:rFonts w:asciiTheme="minorHAnsi" w:eastAsiaTheme="minorEastAsia" w:hAnsiTheme="minorHAnsi" w:cstheme="minorBidi"/>
          <w:b w:val="0"/>
          <w:noProof/>
          <w:sz w:val="22"/>
          <w:szCs w:val="22"/>
        </w:rPr>
      </w:pPr>
      <w:r>
        <w:rPr>
          <w:noProof/>
        </w:rPr>
        <w:t>8.3.</w:t>
      </w:r>
      <w:r>
        <w:rPr>
          <w:rFonts w:asciiTheme="minorHAnsi" w:eastAsiaTheme="minorEastAsia" w:hAnsiTheme="minorHAnsi" w:cstheme="minorBidi"/>
          <w:b w:val="0"/>
          <w:noProof/>
          <w:sz w:val="22"/>
          <w:szCs w:val="22"/>
        </w:rPr>
        <w:tab/>
      </w:r>
      <w:r>
        <w:rPr>
          <w:noProof/>
        </w:rPr>
        <w:t>Outputs</w:t>
      </w:r>
      <w:r>
        <w:rPr>
          <w:noProof/>
        </w:rPr>
        <w:tab/>
      </w:r>
      <w:r>
        <w:rPr>
          <w:noProof/>
        </w:rPr>
        <w:fldChar w:fldCharType="begin"/>
      </w:r>
      <w:r>
        <w:rPr>
          <w:noProof/>
        </w:rPr>
        <w:instrText xml:space="preserve"> PAGEREF _Toc439684011 \h </w:instrText>
      </w:r>
      <w:r>
        <w:rPr>
          <w:noProof/>
        </w:rPr>
      </w:r>
      <w:r>
        <w:rPr>
          <w:noProof/>
        </w:rPr>
        <w:fldChar w:fldCharType="separate"/>
      </w:r>
      <w:r>
        <w:rPr>
          <w:noProof/>
        </w:rPr>
        <w:t>81</w:t>
      </w:r>
      <w:r>
        <w:rPr>
          <w:noProof/>
        </w:rPr>
        <w:fldChar w:fldCharType="end"/>
      </w:r>
    </w:p>
    <w:p w14:paraId="15EAE02D" w14:textId="69C87F69" w:rsidR="00066029" w:rsidRDefault="00066029">
      <w:pPr>
        <w:pStyle w:val="TOC2"/>
        <w:rPr>
          <w:rFonts w:asciiTheme="minorHAnsi" w:eastAsiaTheme="minorEastAsia" w:hAnsiTheme="minorHAnsi" w:cstheme="minorBidi"/>
          <w:b w:val="0"/>
          <w:noProof/>
          <w:sz w:val="22"/>
          <w:szCs w:val="22"/>
        </w:rPr>
      </w:pPr>
      <w:r>
        <w:rPr>
          <w:noProof/>
        </w:rPr>
        <w:t>8.4.</w:t>
      </w:r>
      <w:r>
        <w:rPr>
          <w:rFonts w:asciiTheme="minorHAnsi" w:eastAsiaTheme="minorEastAsia" w:hAnsiTheme="minorHAnsi" w:cstheme="minorBidi"/>
          <w:b w:val="0"/>
          <w:noProof/>
          <w:sz w:val="22"/>
          <w:szCs w:val="22"/>
        </w:rPr>
        <w:tab/>
      </w:r>
      <w:r>
        <w:rPr>
          <w:noProof/>
        </w:rPr>
        <w:t>Navigation Hierarchy</w:t>
      </w:r>
      <w:r>
        <w:rPr>
          <w:noProof/>
        </w:rPr>
        <w:tab/>
      </w:r>
      <w:r>
        <w:rPr>
          <w:noProof/>
        </w:rPr>
        <w:fldChar w:fldCharType="begin"/>
      </w:r>
      <w:r>
        <w:rPr>
          <w:noProof/>
        </w:rPr>
        <w:instrText xml:space="preserve"> PAGEREF _Toc439684012 \h </w:instrText>
      </w:r>
      <w:r>
        <w:rPr>
          <w:noProof/>
        </w:rPr>
      </w:r>
      <w:r>
        <w:rPr>
          <w:noProof/>
        </w:rPr>
        <w:fldChar w:fldCharType="separate"/>
      </w:r>
      <w:r>
        <w:rPr>
          <w:noProof/>
        </w:rPr>
        <w:t>82</w:t>
      </w:r>
      <w:r>
        <w:rPr>
          <w:noProof/>
        </w:rPr>
        <w:fldChar w:fldCharType="end"/>
      </w:r>
    </w:p>
    <w:p w14:paraId="6EA6ED05" w14:textId="69DD9A2D" w:rsidR="00066029" w:rsidRDefault="00066029">
      <w:pPr>
        <w:pStyle w:val="TOC3"/>
        <w:rPr>
          <w:rFonts w:asciiTheme="minorHAnsi" w:eastAsiaTheme="minorEastAsia" w:hAnsiTheme="minorHAnsi" w:cstheme="minorBidi"/>
          <w:b w:val="0"/>
          <w:noProof/>
          <w:sz w:val="22"/>
          <w:szCs w:val="22"/>
        </w:rPr>
      </w:pPr>
      <w:r>
        <w:rPr>
          <w:noProof/>
        </w:rPr>
        <w:t>8.4.1.</w:t>
      </w:r>
      <w:r>
        <w:rPr>
          <w:rFonts w:asciiTheme="minorHAnsi" w:eastAsiaTheme="minorEastAsia" w:hAnsiTheme="minorHAnsi" w:cstheme="minorBidi"/>
          <w:b w:val="0"/>
          <w:noProof/>
          <w:sz w:val="22"/>
          <w:szCs w:val="22"/>
        </w:rPr>
        <w:tab/>
      </w:r>
      <w:r>
        <w:rPr>
          <w:noProof/>
        </w:rPr>
        <w:t>Prescription Display</w:t>
      </w:r>
      <w:r>
        <w:rPr>
          <w:noProof/>
        </w:rPr>
        <w:tab/>
      </w:r>
      <w:r>
        <w:rPr>
          <w:noProof/>
        </w:rPr>
        <w:fldChar w:fldCharType="begin"/>
      </w:r>
      <w:r>
        <w:rPr>
          <w:noProof/>
        </w:rPr>
        <w:instrText xml:space="preserve"> PAGEREF _Toc439684013 \h </w:instrText>
      </w:r>
      <w:r>
        <w:rPr>
          <w:noProof/>
        </w:rPr>
      </w:r>
      <w:r>
        <w:rPr>
          <w:noProof/>
        </w:rPr>
        <w:fldChar w:fldCharType="separate"/>
      </w:r>
      <w:r>
        <w:rPr>
          <w:noProof/>
        </w:rPr>
        <w:t>82</w:t>
      </w:r>
      <w:r>
        <w:rPr>
          <w:noProof/>
        </w:rPr>
        <w:fldChar w:fldCharType="end"/>
      </w:r>
    </w:p>
    <w:p w14:paraId="14DFCE62" w14:textId="441D68CA" w:rsidR="00066029" w:rsidRDefault="00066029">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Attachment A – Approval Signatures</w:t>
      </w:r>
      <w:r>
        <w:rPr>
          <w:noProof/>
        </w:rPr>
        <w:tab/>
      </w:r>
      <w:r>
        <w:rPr>
          <w:noProof/>
        </w:rPr>
        <w:fldChar w:fldCharType="begin"/>
      </w:r>
      <w:r>
        <w:rPr>
          <w:noProof/>
        </w:rPr>
        <w:instrText xml:space="preserve"> PAGEREF _Toc439684014 \h </w:instrText>
      </w:r>
      <w:r>
        <w:rPr>
          <w:noProof/>
        </w:rPr>
      </w:r>
      <w:r>
        <w:rPr>
          <w:noProof/>
        </w:rPr>
        <w:fldChar w:fldCharType="separate"/>
      </w:r>
      <w:r>
        <w:rPr>
          <w:noProof/>
        </w:rPr>
        <w:t>85</w:t>
      </w:r>
      <w:r>
        <w:rPr>
          <w:noProof/>
        </w:rPr>
        <w:fldChar w:fldCharType="end"/>
      </w:r>
    </w:p>
    <w:p w14:paraId="68FD38ED" w14:textId="7F4736FE" w:rsidR="00066029" w:rsidRDefault="00066029">
      <w:pPr>
        <w:pStyle w:val="TOC2"/>
        <w:rPr>
          <w:rFonts w:asciiTheme="minorHAnsi" w:eastAsiaTheme="minorEastAsia" w:hAnsiTheme="minorHAnsi" w:cstheme="minorBidi"/>
          <w:b w:val="0"/>
          <w:noProof/>
          <w:sz w:val="22"/>
          <w:szCs w:val="22"/>
        </w:rPr>
      </w:pPr>
      <w:r>
        <w:rPr>
          <w:noProof/>
        </w:rPr>
        <w:t>A.1.</w:t>
      </w:r>
      <w:r>
        <w:rPr>
          <w:rFonts w:asciiTheme="minorHAnsi" w:eastAsiaTheme="minorEastAsia" w:hAnsiTheme="minorHAnsi" w:cstheme="minorBidi"/>
          <w:b w:val="0"/>
          <w:noProof/>
          <w:sz w:val="22"/>
          <w:szCs w:val="22"/>
        </w:rPr>
        <w:tab/>
      </w:r>
      <w:r>
        <w:rPr>
          <w:noProof/>
        </w:rPr>
        <w:t>Identification of Technology and Standards</w:t>
      </w:r>
      <w:r>
        <w:rPr>
          <w:noProof/>
        </w:rPr>
        <w:tab/>
      </w:r>
      <w:r>
        <w:rPr>
          <w:noProof/>
        </w:rPr>
        <w:fldChar w:fldCharType="begin"/>
      </w:r>
      <w:r>
        <w:rPr>
          <w:noProof/>
        </w:rPr>
        <w:instrText xml:space="preserve"> PAGEREF _Toc439684015 \h </w:instrText>
      </w:r>
      <w:r>
        <w:rPr>
          <w:noProof/>
        </w:rPr>
      </w:r>
      <w:r>
        <w:rPr>
          <w:noProof/>
        </w:rPr>
        <w:fldChar w:fldCharType="separate"/>
      </w:r>
      <w:r>
        <w:rPr>
          <w:noProof/>
        </w:rPr>
        <w:t>86</w:t>
      </w:r>
      <w:r>
        <w:rPr>
          <w:noProof/>
        </w:rPr>
        <w:fldChar w:fldCharType="end"/>
      </w:r>
    </w:p>
    <w:p w14:paraId="557DC632" w14:textId="57A63E7B" w:rsidR="00066029" w:rsidRDefault="00066029">
      <w:pPr>
        <w:pStyle w:val="TOC2"/>
        <w:rPr>
          <w:rFonts w:asciiTheme="minorHAnsi" w:eastAsiaTheme="minorEastAsia" w:hAnsiTheme="minorHAnsi" w:cstheme="minorBidi"/>
          <w:b w:val="0"/>
          <w:noProof/>
          <w:sz w:val="22"/>
          <w:szCs w:val="22"/>
        </w:rPr>
      </w:pPr>
      <w:r>
        <w:rPr>
          <w:noProof/>
        </w:rPr>
        <w:t>A.2.</w:t>
      </w:r>
      <w:r>
        <w:rPr>
          <w:rFonts w:asciiTheme="minorHAnsi" w:eastAsiaTheme="minorEastAsia" w:hAnsiTheme="minorHAnsi" w:cstheme="minorBidi"/>
          <w:b w:val="0"/>
          <w:noProof/>
          <w:sz w:val="22"/>
          <w:szCs w:val="22"/>
        </w:rPr>
        <w:tab/>
      </w:r>
      <w:r>
        <w:rPr>
          <w:noProof/>
        </w:rPr>
        <w:t>Constraining Policies, Directives and Procedures</w:t>
      </w:r>
      <w:r>
        <w:rPr>
          <w:noProof/>
        </w:rPr>
        <w:tab/>
      </w:r>
      <w:r>
        <w:rPr>
          <w:noProof/>
        </w:rPr>
        <w:fldChar w:fldCharType="begin"/>
      </w:r>
      <w:r>
        <w:rPr>
          <w:noProof/>
        </w:rPr>
        <w:instrText xml:space="preserve"> PAGEREF _Toc439684016 \h </w:instrText>
      </w:r>
      <w:r>
        <w:rPr>
          <w:noProof/>
        </w:rPr>
      </w:r>
      <w:r>
        <w:rPr>
          <w:noProof/>
        </w:rPr>
        <w:fldChar w:fldCharType="separate"/>
      </w:r>
      <w:r>
        <w:rPr>
          <w:noProof/>
        </w:rPr>
        <w:t>86</w:t>
      </w:r>
      <w:r>
        <w:rPr>
          <w:noProof/>
        </w:rPr>
        <w:fldChar w:fldCharType="end"/>
      </w:r>
    </w:p>
    <w:p w14:paraId="55294DCB" w14:textId="443E062D" w:rsidR="00066029" w:rsidRDefault="00066029">
      <w:pPr>
        <w:pStyle w:val="TOC2"/>
        <w:rPr>
          <w:rFonts w:asciiTheme="minorHAnsi" w:eastAsiaTheme="minorEastAsia" w:hAnsiTheme="minorHAnsi" w:cstheme="minorBidi"/>
          <w:b w:val="0"/>
          <w:noProof/>
          <w:sz w:val="22"/>
          <w:szCs w:val="22"/>
        </w:rPr>
      </w:pPr>
      <w:r>
        <w:rPr>
          <w:noProof/>
        </w:rPr>
        <w:t>A.3.</w:t>
      </w:r>
      <w:r>
        <w:rPr>
          <w:rFonts w:asciiTheme="minorHAnsi" w:eastAsiaTheme="minorEastAsia" w:hAnsiTheme="minorHAnsi" w:cstheme="minorBidi"/>
          <w:b w:val="0"/>
          <w:noProof/>
          <w:sz w:val="22"/>
          <w:szCs w:val="22"/>
        </w:rPr>
        <w:tab/>
      </w:r>
      <w:r>
        <w:rPr>
          <w:noProof/>
        </w:rPr>
        <w:t>Requirements Traceability Matrix</w:t>
      </w:r>
      <w:r>
        <w:rPr>
          <w:noProof/>
        </w:rPr>
        <w:tab/>
      </w:r>
      <w:r>
        <w:rPr>
          <w:noProof/>
        </w:rPr>
        <w:fldChar w:fldCharType="begin"/>
      </w:r>
      <w:r>
        <w:rPr>
          <w:noProof/>
        </w:rPr>
        <w:instrText xml:space="preserve"> PAGEREF _Toc439684017 \h </w:instrText>
      </w:r>
      <w:r>
        <w:rPr>
          <w:noProof/>
        </w:rPr>
      </w:r>
      <w:r>
        <w:rPr>
          <w:noProof/>
        </w:rPr>
        <w:fldChar w:fldCharType="separate"/>
      </w:r>
      <w:r>
        <w:rPr>
          <w:noProof/>
        </w:rPr>
        <w:t>86</w:t>
      </w:r>
      <w:r>
        <w:rPr>
          <w:noProof/>
        </w:rPr>
        <w:fldChar w:fldCharType="end"/>
      </w:r>
    </w:p>
    <w:p w14:paraId="2C9A5896" w14:textId="2DB537FC" w:rsidR="00066029" w:rsidRDefault="00066029">
      <w:pPr>
        <w:pStyle w:val="TOC2"/>
        <w:rPr>
          <w:rFonts w:asciiTheme="minorHAnsi" w:eastAsiaTheme="minorEastAsia" w:hAnsiTheme="minorHAnsi" w:cstheme="minorBidi"/>
          <w:b w:val="0"/>
          <w:noProof/>
          <w:sz w:val="22"/>
          <w:szCs w:val="22"/>
        </w:rPr>
      </w:pPr>
      <w:r>
        <w:rPr>
          <w:noProof/>
        </w:rPr>
        <w:t>A.4.</w:t>
      </w:r>
      <w:r>
        <w:rPr>
          <w:rFonts w:asciiTheme="minorHAnsi" w:eastAsiaTheme="minorEastAsia" w:hAnsiTheme="minorHAnsi" w:cstheme="minorBidi"/>
          <w:b w:val="0"/>
          <w:noProof/>
          <w:sz w:val="22"/>
          <w:szCs w:val="22"/>
        </w:rPr>
        <w:tab/>
      </w:r>
      <w:r>
        <w:rPr>
          <w:noProof/>
        </w:rPr>
        <w:t>Packaging and Installation</w:t>
      </w:r>
      <w:r>
        <w:rPr>
          <w:noProof/>
        </w:rPr>
        <w:tab/>
      </w:r>
      <w:r>
        <w:rPr>
          <w:noProof/>
        </w:rPr>
        <w:fldChar w:fldCharType="begin"/>
      </w:r>
      <w:r>
        <w:rPr>
          <w:noProof/>
        </w:rPr>
        <w:instrText xml:space="preserve"> PAGEREF _Toc439684018 \h </w:instrText>
      </w:r>
      <w:r>
        <w:rPr>
          <w:noProof/>
        </w:rPr>
      </w:r>
      <w:r>
        <w:rPr>
          <w:noProof/>
        </w:rPr>
        <w:fldChar w:fldCharType="separate"/>
      </w:r>
      <w:r>
        <w:rPr>
          <w:noProof/>
        </w:rPr>
        <w:t>86</w:t>
      </w:r>
      <w:r>
        <w:rPr>
          <w:noProof/>
        </w:rPr>
        <w:fldChar w:fldCharType="end"/>
      </w:r>
    </w:p>
    <w:p w14:paraId="3845454A" w14:textId="72A049A8" w:rsidR="00066029" w:rsidRDefault="00066029">
      <w:pPr>
        <w:pStyle w:val="TOC2"/>
        <w:rPr>
          <w:rFonts w:asciiTheme="minorHAnsi" w:eastAsiaTheme="minorEastAsia" w:hAnsiTheme="minorHAnsi" w:cstheme="minorBidi"/>
          <w:b w:val="0"/>
          <w:noProof/>
          <w:sz w:val="22"/>
          <w:szCs w:val="22"/>
        </w:rPr>
      </w:pPr>
      <w:r>
        <w:rPr>
          <w:noProof/>
        </w:rPr>
        <w:t>A.5.</w:t>
      </w:r>
      <w:r>
        <w:rPr>
          <w:rFonts w:asciiTheme="minorHAnsi" w:eastAsiaTheme="minorEastAsia" w:hAnsiTheme="minorHAnsi" w:cstheme="minorBidi"/>
          <w:b w:val="0"/>
          <w:noProof/>
          <w:sz w:val="22"/>
          <w:szCs w:val="22"/>
        </w:rPr>
        <w:tab/>
      </w:r>
      <w:r>
        <w:rPr>
          <w:noProof/>
        </w:rPr>
        <w:t>Design Metrics</w:t>
      </w:r>
      <w:r>
        <w:rPr>
          <w:noProof/>
        </w:rPr>
        <w:tab/>
      </w:r>
      <w:r>
        <w:rPr>
          <w:noProof/>
        </w:rPr>
        <w:fldChar w:fldCharType="begin"/>
      </w:r>
      <w:r>
        <w:rPr>
          <w:noProof/>
        </w:rPr>
        <w:instrText xml:space="preserve"> PAGEREF _Toc439684019 \h </w:instrText>
      </w:r>
      <w:r>
        <w:rPr>
          <w:noProof/>
        </w:rPr>
      </w:r>
      <w:r>
        <w:rPr>
          <w:noProof/>
        </w:rPr>
        <w:fldChar w:fldCharType="separate"/>
      </w:r>
      <w:r>
        <w:rPr>
          <w:noProof/>
        </w:rPr>
        <w:t>86</w:t>
      </w:r>
      <w:r>
        <w:rPr>
          <w:noProof/>
        </w:rPr>
        <w:fldChar w:fldCharType="end"/>
      </w:r>
    </w:p>
    <w:p w14:paraId="6EB81CE0" w14:textId="24C66511" w:rsidR="002D3741" w:rsidRDefault="00E279B2" w:rsidP="002D3741">
      <w:pPr>
        <w:pStyle w:val="TOC1"/>
      </w:pPr>
      <w:r>
        <w:fldChar w:fldCharType="end"/>
      </w:r>
      <w:bookmarkStart w:id="4" w:name="_Toc381778333"/>
      <w:bookmarkEnd w:id="0"/>
    </w:p>
    <w:p w14:paraId="1AC9C508" w14:textId="4F6B9ECE" w:rsidR="002A3A33" w:rsidRDefault="002A3A33" w:rsidP="002D3741">
      <w:pPr>
        <w:pStyle w:val="TOC1"/>
      </w:pPr>
      <w:r>
        <w:t>Table of Figures</w:t>
      </w:r>
    </w:p>
    <w:p w14:paraId="23719FFD" w14:textId="011DDB98" w:rsidR="00066029"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066029">
        <w:rPr>
          <w:noProof/>
        </w:rPr>
        <w:t>Figure 1: OneVA Pharmacy Design Overview</w:t>
      </w:r>
      <w:r w:rsidR="00066029">
        <w:rPr>
          <w:noProof/>
        </w:rPr>
        <w:tab/>
      </w:r>
      <w:r w:rsidR="00066029">
        <w:rPr>
          <w:noProof/>
        </w:rPr>
        <w:fldChar w:fldCharType="begin"/>
      </w:r>
      <w:r w:rsidR="00066029">
        <w:rPr>
          <w:noProof/>
        </w:rPr>
        <w:instrText xml:space="preserve"> PAGEREF _Toc439684020 \h </w:instrText>
      </w:r>
      <w:r w:rsidR="00066029">
        <w:rPr>
          <w:noProof/>
        </w:rPr>
      </w:r>
      <w:r w:rsidR="00066029">
        <w:rPr>
          <w:noProof/>
        </w:rPr>
        <w:fldChar w:fldCharType="separate"/>
      </w:r>
      <w:r w:rsidR="00066029">
        <w:rPr>
          <w:noProof/>
        </w:rPr>
        <w:t>12</w:t>
      </w:r>
      <w:r w:rsidR="00066029">
        <w:rPr>
          <w:noProof/>
        </w:rPr>
        <w:fldChar w:fldCharType="end"/>
      </w:r>
    </w:p>
    <w:p w14:paraId="5913663B" w14:textId="1ACFE746"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 Application Architectural Diagram</w:t>
      </w:r>
      <w:r>
        <w:rPr>
          <w:noProof/>
        </w:rPr>
        <w:tab/>
      </w:r>
      <w:r>
        <w:rPr>
          <w:noProof/>
        </w:rPr>
        <w:fldChar w:fldCharType="begin"/>
      </w:r>
      <w:r>
        <w:rPr>
          <w:noProof/>
        </w:rPr>
        <w:instrText xml:space="preserve"> PAGEREF _Toc439684021 \h </w:instrText>
      </w:r>
      <w:r>
        <w:rPr>
          <w:noProof/>
        </w:rPr>
      </w:r>
      <w:r>
        <w:rPr>
          <w:noProof/>
        </w:rPr>
        <w:fldChar w:fldCharType="separate"/>
      </w:r>
      <w:r>
        <w:rPr>
          <w:noProof/>
        </w:rPr>
        <w:t>14</w:t>
      </w:r>
      <w:r>
        <w:rPr>
          <w:noProof/>
        </w:rPr>
        <w:fldChar w:fldCharType="end"/>
      </w:r>
    </w:p>
    <w:p w14:paraId="5845BD8C" w14:textId="3BC176FE"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3: High-level Context Diagram</w:t>
      </w:r>
      <w:r>
        <w:rPr>
          <w:noProof/>
        </w:rPr>
        <w:tab/>
      </w:r>
      <w:r>
        <w:rPr>
          <w:noProof/>
        </w:rPr>
        <w:fldChar w:fldCharType="begin"/>
      </w:r>
      <w:r>
        <w:rPr>
          <w:noProof/>
        </w:rPr>
        <w:instrText xml:space="preserve"> PAGEREF _Toc439684022 \h </w:instrText>
      </w:r>
      <w:r>
        <w:rPr>
          <w:noProof/>
        </w:rPr>
      </w:r>
      <w:r>
        <w:rPr>
          <w:noProof/>
        </w:rPr>
        <w:fldChar w:fldCharType="separate"/>
      </w:r>
      <w:r>
        <w:rPr>
          <w:noProof/>
        </w:rPr>
        <w:t>15</w:t>
      </w:r>
      <w:r>
        <w:rPr>
          <w:noProof/>
        </w:rPr>
        <w:fldChar w:fldCharType="end"/>
      </w:r>
    </w:p>
    <w:p w14:paraId="06859514" w14:textId="6FE6045C"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4: Remote Report Content Example</w:t>
      </w:r>
      <w:r>
        <w:rPr>
          <w:noProof/>
        </w:rPr>
        <w:tab/>
      </w:r>
      <w:r>
        <w:rPr>
          <w:noProof/>
        </w:rPr>
        <w:fldChar w:fldCharType="begin"/>
      </w:r>
      <w:r>
        <w:rPr>
          <w:noProof/>
        </w:rPr>
        <w:instrText xml:space="preserve"> PAGEREF _Toc439684023 \h </w:instrText>
      </w:r>
      <w:r>
        <w:rPr>
          <w:noProof/>
        </w:rPr>
      </w:r>
      <w:r>
        <w:rPr>
          <w:noProof/>
        </w:rPr>
        <w:fldChar w:fldCharType="separate"/>
      </w:r>
      <w:r>
        <w:rPr>
          <w:noProof/>
        </w:rPr>
        <w:t>20</w:t>
      </w:r>
      <w:r>
        <w:rPr>
          <w:noProof/>
        </w:rPr>
        <w:fldChar w:fldCharType="end"/>
      </w:r>
    </w:p>
    <w:p w14:paraId="4DB4E559" w14:textId="225760C7"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5: Remote Report Content Example</w:t>
      </w:r>
      <w:r>
        <w:rPr>
          <w:noProof/>
        </w:rPr>
        <w:tab/>
      </w:r>
      <w:r>
        <w:rPr>
          <w:noProof/>
        </w:rPr>
        <w:fldChar w:fldCharType="begin"/>
      </w:r>
      <w:r>
        <w:rPr>
          <w:noProof/>
        </w:rPr>
        <w:instrText xml:space="preserve"> PAGEREF _Toc439684024 \h </w:instrText>
      </w:r>
      <w:r>
        <w:rPr>
          <w:noProof/>
        </w:rPr>
      </w:r>
      <w:r>
        <w:rPr>
          <w:noProof/>
        </w:rPr>
        <w:fldChar w:fldCharType="separate"/>
      </w:r>
      <w:r>
        <w:rPr>
          <w:noProof/>
        </w:rPr>
        <w:t>21</w:t>
      </w:r>
      <w:r>
        <w:rPr>
          <w:noProof/>
        </w:rPr>
        <w:fldChar w:fldCharType="end"/>
      </w:r>
    </w:p>
    <w:p w14:paraId="2FCF734E" w14:textId="541F4046"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6: Remote Report Content Example</w:t>
      </w:r>
      <w:r>
        <w:rPr>
          <w:noProof/>
        </w:rPr>
        <w:tab/>
      </w:r>
      <w:r>
        <w:rPr>
          <w:noProof/>
        </w:rPr>
        <w:fldChar w:fldCharType="begin"/>
      </w:r>
      <w:r>
        <w:rPr>
          <w:noProof/>
        </w:rPr>
        <w:instrText xml:space="preserve"> PAGEREF _Toc439684025 \h </w:instrText>
      </w:r>
      <w:r>
        <w:rPr>
          <w:noProof/>
        </w:rPr>
      </w:r>
      <w:r>
        <w:rPr>
          <w:noProof/>
        </w:rPr>
        <w:fldChar w:fldCharType="separate"/>
      </w:r>
      <w:r>
        <w:rPr>
          <w:noProof/>
        </w:rPr>
        <w:t>22</w:t>
      </w:r>
      <w:r>
        <w:rPr>
          <w:noProof/>
        </w:rPr>
        <w:fldChar w:fldCharType="end"/>
      </w:r>
    </w:p>
    <w:p w14:paraId="4487475C" w14:textId="1682239B"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7: OneVA Pharmacy Components</w:t>
      </w:r>
      <w:r>
        <w:rPr>
          <w:noProof/>
        </w:rPr>
        <w:tab/>
      </w:r>
      <w:r>
        <w:rPr>
          <w:noProof/>
        </w:rPr>
        <w:fldChar w:fldCharType="begin"/>
      </w:r>
      <w:r>
        <w:rPr>
          <w:noProof/>
        </w:rPr>
        <w:instrText xml:space="preserve"> PAGEREF _Toc439684026 \h </w:instrText>
      </w:r>
      <w:r>
        <w:rPr>
          <w:noProof/>
        </w:rPr>
      </w:r>
      <w:r>
        <w:rPr>
          <w:noProof/>
        </w:rPr>
        <w:fldChar w:fldCharType="separate"/>
      </w:r>
      <w:r>
        <w:rPr>
          <w:noProof/>
        </w:rPr>
        <w:t>23</w:t>
      </w:r>
      <w:r>
        <w:rPr>
          <w:noProof/>
        </w:rPr>
        <w:fldChar w:fldCharType="end"/>
      </w:r>
    </w:p>
    <w:p w14:paraId="14C96DF7" w14:textId="1023D161"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8: Sample Conceptual Networks and Environments</w:t>
      </w:r>
      <w:r>
        <w:rPr>
          <w:noProof/>
        </w:rPr>
        <w:tab/>
      </w:r>
      <w:r>
        <w:rPr>
          <w:noProof/>
        </w:rPr>
        <w:fldChar w:fldCharType="begin"/>
      </w:r>
      <w:r>
        <w:rPr>
          <w:noProof/>
        </w:rPr>
        <w:instrText xml:space="preserve"> PAGEREF _Toc439684027 \h </w:instrText>
      </w:r>
      <w:r>
        <w:rPr>
          <w:noProof/>
        </w:rPr>
      </w:r>
      <w:r>
        <w:rPr>
          <w:noProof/>
        </w:rPr>
        <w:fldChar w:fldCharType="separate"/>
      </w:r>
      <w:r>
        <w:rPr>
          <w:noProof/>
        </w:rPr>
        <w:t>25</w:t>
      </w:r>
      <w:r>
        <w:rPr>
          <w:noProof/>
        </w:rPr>
        <w:fldChar w:fldCharType="end"/>
      </w:r>
    </w:p>
    <w:p w14:paraId="0E8C5288" w14:textId="713C87F3"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9: View Order Sequence diagram</w:t>
      </w:r>
      <w:r>
        <w:rPr>
          <w:noProof/>
        </w:rPr>
        <w:tab/>
      </w:r>
      <w:r>
        <w:rPr>
          <w:noProof/>
        </w:rPr>
        <w:fldChar w:fldCharType="begin"/>
      </w:r>
      <w:r>
        <w:rPr>
          <w:noProof/>
        </w:rPr>
        <w:instrText xml:space="preserve"> PAGEREF _Toc439684028 \h </w:instrText>
      </w:r>
      <w:r>
        <w:rPr>
          <w:noProof/>
        </w:rPr>
      </w:r>
      <w:r>
        <w:rPr>
          <w:noProof/>
        </w:rPr>
        <w:fldChar w:fldCharType="separate"/>
      </w:r>
      <w:r>
        <w:rPr>
          <w:noProof/>
        </w:rPr>
        <w:t>27</w:t>
      </w:r>
      <w:r>
        <w:rPr>
          <w:noProof/>
        </w:rPr>
        <w:fldChar w:fldCharType="end"/>
      </w:r>
    </w:p>
    <w:p w14:paraId="3846EEEB" w14:textId="629D3137"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10: Dispense Remote Order Sequence diagram</w:t>
      </w:r>
      <w:r>
        <w:rPr>
          <w:noProof/>
        </w:rPr>
        <w:tab/>
      </w:r>
      <w:r>
        <w:rPr>
          <w:noProof/>
        </w:rPr>
        <w:fldChar w:fldCharType="begin"/>
      </w:r>
      <w:r>
        <w:rPr>
          <w:noProof/>
        </w:rPr>
        <w:instrText xml:space="preserve"> PAGEREF _Toc439684029 \h </w:instrText>
      </w:r>
      <w:r>
        <w:rPr>
          <w:noProof/>
        </w:rPr>
      </w:r>
      <w:r>
        <w:rPr>
          <w:noProof/>
        </w:rPr>
        <w:fldChar w:fldCharType="separate"/>
      </w:r>
      <w:r>
        <w:rPr>
          <w:noProof/>
        </w:rPr>
        <w:t>28</w:t>
      </w:r>
      <w:r>
        <w:rPr>
          <w:noProof/>
        </w:rPr>
        <w:fldChar w:fldCharType="end"/>
      </w:r>
    </w:p>
    <w:p w14:paraId="14487A1A" w14:textId="5C6E5245"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11: VistA and eMI ESB Integration</w:t>
      </w:r>
      <w:r>
        <w:rPr>
          <w:noProof/>
        </w:rPr>
        <w:tab/>
      </w:r>
      <w:r>
        <w:rPr>
          <w:noProof/>
        </w:rPr>
        <w:fldChar w:fldCharType="begin"/>
      </w:r>
      <w:r>
        <w:rPr>
          <w:noProof/>
        </w:rPr>
        <w:instrText xml:space="preserve"> PAGEREF _Toc439684030 \h </w:instrText>
      </w:r>
      <w:r>
        <w:rPr>
          <w:noProof/>
        </w:rPr>
      </w:r>
      <w:r>
        <w:rPr>
          <w:noProof/>
        </w:rPr>
        <w:fldChar w:fldCharType="separate"/>
      </w:r>
      <w:r>
        <w:rPr>
          <w:noProof/>
        </w:rPr>
        <w:t>29</w:t>
      </w:r>
      <w:r>
        <w:rPr>
          <w:noProof/>
        </w:rPr>
        <w:fldChar w:fldCharType="end"/>
      </w:r>
    </w:p>
    <w:p w14:paraId="3B80EAEC" w14:textId="6473BC7F"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12: HL7/MLLP and SOAP/https Integration</w:t>
      </w:r>
      <w:r>
        <w:rPr>
          <w:noProof/>
        </w:rPr>
        <w:tab/>
      </w:r>
      <w:r>
        <w:rPr>
          <w:noProof/>
        </w:rPr>
        <w:fldChar w:fldCharType="begin"/>
      </w:r>
      <w:r>
        <w:rPr>
          <w:noProof/>
        </w:rPr>
        <w:instrText xml:space="preserve"> PAGEREF _Toc439684031 \h </w:instrText>
      </w:r>
      <w:r>
        <w:rPr>
          <w:noProof/>
        </w:rPr>
      </w:r>
      <w:r>
        <w:rPr>
          <w:noProof/>
        </w:rPr>
        <w:fldChar w:fldCharType="separate"/>
      </w:r>
      <w:r>
        <w:rPr>
          <w:noProof/>
        </w:rPr>
        <w:t>30</w:t>
      </w:r>
      <w:r>
        <w:rPr>
          <w:noProof/>
        </w:rPr>
        <w:fldChar w:fldCharType="end"/>
      </w:r>
    </w:p>
    <w:p w14:paraId="5BC13168" w14:textId="66384864"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13: Communications Interface</w:t>
      </w:r>
      <w:r>
        <w:rPr>
          <w:noProof/>
        </w:rPr>
        <w:tab/>
      </w:r>
      <w:r>
        <w:rPr>
          <w:noProof/>
        </w:rPr>
        <w:fldChar w:fldCharType="begin"/>
      </w:r>
      <w:r>
        <w:rPr>
          <w:noProof/>
        </w:rPr>
        <w:instrText xml:space="preserve"> PAGEREF _Toc439684032 \h </w:instrText>
      </w:r>
      <w:r>
        <w:rPr>
          <w:noProof/>
        </w:rPr>
      </w:r>
      <w:r>
        <w:rPr>
          <w:noProof/>
        </w:rPr>
        <w:fldChar w:fldCharType="separate"/>
      </w:r>
      <w:r>
        <w:rPr>
          <w:noProof/>
        </w:rPr>
        <w:t>34</w:t>
      </w:r>
      <w:r>
        <w:rPr>
          <w:noProof/>
        </w:rPr>
        <w:fldChar w:fldCharType="end"/>
      </w:r>
    </w:p>
    <w:p w14:paraId="1D913C2C" w14:textId="4F437FAF"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14: Class Methods</w:t>
      </w:r>
      <w:r>
        <w:rPr>
          <w:noProof/>
        </w:rPr>
        <w:tab/>
      </w:r>
      <w:r>
        <w:rPr>
          <w:noProof/>
        </w:rPr>
        <w:fldChar w:fldCharType="begin"/>
      </w:r>
      <w:r>
        <w:rPr>
          <w:noProof/>
        </w:rPr>
        <w:instrText xml:space="preserve"> PAGEREF _Toc439684033 \h </w:instrText>
      </w:r>
      <w:r>
        <w:rPr>
          <w:noProof/>
        </w:rPr>
      </w:r>
      <w:r>
        <w:rPr>
          <w:noProof/>
        </w:rPr>
        <w:fldChar w:fldCharType="separate"/>
      </w:r>
      <w:r>
        <w:rPr>
          <w:noProof/>
        </w:rPr>
        <w:t>64</w:t>
      </w:r>
      <w:r>
        <w:rPr>
          <w:noProof/>
        </w:rPr>
        <w:fldChar w:fldCharType="end"/>
      </w:r>
    </w:p>
    <w:p w14:paraId="67BE3235" w14:textId="3DFB9F73"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15: Uses Clause</w:t>
      </w:r>
      <w:r>
        <w:rPr>
          <w:noProof/>
        </w:rPr>
        <w:tab/>
      </w:r>
      <w:r>
        <w:rPr>
          <w:noProof/>
        </w:rPr>
        <w:fldChar w:fldCharType="begin"/>
      </w:r>
      <w:r>
        <w:rPr>
          <w:noProof/>
        </w:rPr>
        <w:instrText xml:space="preserve"> PAGEREF _Toc439684034 \h </w:instrText>
      </w:r>
      <w:r>
        <w:rPr>
          <w:noProof/>
        </w:rPr>
      </w:r>
      <w:r>
        <w:rPr>
          <w:noProof/>
        </w:rPr>
        <w:fldChar w:fldCharType="separate"/>
      </w:r>
      <w:r>
        <w:rPr>
          <w:noProof/>
        </w:rPr>
        <w:t>65</w:t>
      </w:r>
      <w:r>
        <w:rPr>
          <w:noProof/>
        </w:rPr>
        <w:fldChar w:fldCharType="end"/>
      </w:r>
    </w:p>
    <w:p w14:paraId="06990D60" w14:textId="3D0D358D"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16: Example of Configuration of a Protocol to handle QBP-Q13 Events</w:t>
      </w:r>
      <w:r>
        <w:rPr>
          <w:noProof/>
        </w:rPr>
        <w:tab/>
      </w:r>
      <w:r>
        <w:rPr>
          <w:noProof/>
        </w:rPr>
        <w:fldChar w:fldCharType="begin"/>
      </w:r>
      <w:r>
        <w:rPr>
          <w:noProof/>
        </w:rPr>
        <w:instrText xml:space="preserve"> PAGEREF _Toc439684035 \h </w:instrText>
      </w:r>
      <w:r>
        <w:rPr>
          <w:noProof/>
        </w:rPr>
      </w:r>
      <w:r>
        <w:rPr>
          <w:noProof/>
        </w:rPr>
        <w:fldChar w:fldCharType="separate"/>
      </w:r>
      <w:r>
        <w:rPr>
          <w:noProof/>
        </w:rPr>
        <w:t>66</w:t>
      </w:r>
      <w:r>
        <w:rPr>
          <w:noProof/>
        </w:rPr>
        <w:fldChar w:fldCharType="end"/>
      </w:r>
    </w:p>
    <w:p w14:paraId="38A2C17D" w14:textId="00CFF2D8"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17: Example of Configuration of a Protocol to handle QBP-Q13 Events</w:t>
      </w:r>
      <w:r>
        <w:rPr>
          <w:noProof/>
        </w:rPr>
        <w:tab/>
      </w:r>
      <w:r>
        <w:rPr>
          <w:noProof/>
        </w:rPr>
        <w:fldChar w:fldCharType="begin"/>
      </w:r>
      <w:r>
        <w:rPr>
          <w:noProof/>
        </w:rPr>
        <w:instrText xml:space="preserve"> PAGEREF _Toc439684036 \h </w:instrText>
      </w:r>
      <w:r>
        <w:rPr>
          <w:noProof/>
        </w:rPr>
      </w:r>
      <w:r>
        <w:rPr>
          <w:noProof/>
        </w:rPr>
        <w:fldChar w:fldCharType="separate"/>
      </w:r>
      <w:r>
        <w:rPr>
          <w:noProof/>
        </w:rPr>
        <w:t>67</w:t>
      </w:r>
      <w:r>
        <w:rPr>
          <w:noProof/>
        </w:rPr>
        <w:fldChar w:fldCharType="end"/>
      </w:r>
    </w:p>
    <w:p w14:paraId="56E5B94B" w14:textId="0D10E155"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18: Example of Configuration of a Protocol to handle QBP-Q13 Events</w:t>
      </w:r>
      <w:r>
        <w:rPr>
          <w:noProof/>
        </w:rPr>
        <w:tab/>
      </w:r>
      <w:r>
        <w:rPr>
          <w:noProof/>
        </w:rPr>
        <w:fldChar w:fldCharType="begin"/>
      </w:r>
      <w:r>
        <w:rPr>
          <w:noProof/>
        </w:rPr>
        <w:instrText xml:space="preserve"> PAGEREF _Toc439684037 \h </w:instrText>
      </w:r>
      <w:r>
        <w:rPr>
          <w:noProof/>
        </w:rPr>
      </w:r>
      <w:r>
        <w:rPr>
          <w:noProof/>
        </w:rPr>
        <w:fldChar w:fldCharType="separate"/>
      </w:r>
      <w:r>
        <w:rPr>
          <w:noProof/>
        </w:rPr>
        <w:t>67</w:t>
      </w:r>
      <w:r>
        <w:rPr>
          <w:noProof/>
        </w:rPr>
        <w:fldChar w:fldCharType="end"/>
      </w:r>
    </w:p>
    <w:p w14:paraId="460246C4" w14:textId="5A20C6E5"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19: Example of Configuration of a Protocol to handle QBP-Q13 Events</w:t>
      </w:r>
      <w:r>
        <w:rPr>
          <w:noProof/>
        </w:rPr>
        <w:tab/>
      </w:r>
      <w:r>
        <w:rPr>
          <w:noProof/>
        </w:rPr>
        <w:fldChar w:fldCharType="begin"/>
      </w:r>
      <w:r>
        <w:rPr>
          <w:noProof/>
        </w:rPr>
        <w:instrText xml:space="preserve"> PAGEREF _Toc439684038 \h </w:instrText>
      </w:r>
      <w:r>
        <w:rPr>
          <w:noProof/>
        </w:rPr>
      </w:r>
      <w:r>
        <w:rPr>
          <w:noProof/>
        </w:rPr>
        <w:fldChar w:fldCharType="separate"/>
      </w:r>
      <w:r>
        <w:rPr>
          <w:noProof/>
        </w:rPr>
        <w:t>68</w:t>
      </w:r>
      <w:r>
        <w:rPr>
          <w:noProof/>
        </w:rPr>
        <w:fldChar w:fldCharType="end"/>
      </w:r>
    </w:p>
    <w:p w14:paraId="6061A2D8" w14:textId="77CBB802"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20: Receiving HL7 Application Configuration</w:t>
      </w:r>
      <w:r>
        <w:rPr>
          <w:noProof/>
        </w:rPr>
        <w:tab/>
      </w:r>
      <w:r>
        <w:rPr>
          <w:noProof/>
        </w:rPr>
        <w:fldChar w:fldCharType="begin"/>
      </w:r>
      <w:r>
        <w:rPr>
          <w:noProof/>
        </w:rPr>
        <w:instrText xml:space="preserve"> PAGEREF _Toc439684039 \h </w:instrText>
      </w:r>
      <w:r>
        <w:rPr>
          <w:noProof/>
        </w:rPr>
      </w:r>
      <w:r>
        <w:rPr>
          <w:noProof/>
        </w:rPr>
        <w:fldChar w:fldCharType="separate"/>
      </w:r>
      <w:r>
        <w:rPr>
          <w:noProof/>
        </w:rPr>
        <w:t>68</w:t>
      </w:r>
      <w:r>
        <w:rPr>
          <w:noProof/>
        </w:rPr>
        <w:fldChar w:fldCharType="end"/>
      </w:r>
    </w:p>
    <w:p w14:paraId="1CB129EA" w14:textId="649A97A5"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21: Sending HL7 Application Configuration</w:t>
      </w:r>
      <w:r>
        <w:rPr>
          <w:noProof/>
        </w:rPr>
        <w:tab/>
      </w:r>
      <w:r>
        <w:rPr>
          <w:noProof/>
        </w:rPr>
        <w:fldChar w:fldCharType="begin"/>
      </w:r>
      <w:r>
        <w:rPr>
          <w:noProof/>
        </w:rPr>
        <w:instrText xml:space="preserve"> PAGEREF _Toc439684040 \h </w:instrText>
      </w:r>
      <w:r>
        <w:rPr>
          <w:noProof/>
        </w:rPr>
      </w:r>
      <w:r>
        <w:rPr>
          <w:noProof/>
        </w:rPr>
        <w:fldChar w:fldCharType="separate"/>
      </w:r>
      <w:r>
        <w:rPr>
          <w:noProof/>
        </w:rPr>
        <w:t>69</w:t>
      </w:r>
      <w:r>
        <w:rPr>
          <w:noProof/>
        </w:rPr>
        <w:fldChar w:fldCharType="end"/>
      </w:r>
    </w:p>
    <w:p w14:paraId="53A1A9A2" w14:textId="424DD9C1"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22: Example of Configuration of Logical Links</w:t>
      </w:r>
      <w:r>
        <w:rPr>
          <w:noProof/>
        </w:rPr>
        <w:tab/>
      </w:r>
      <w:r>
        <w:rPr>
          <w:noProof/>
        </w:rPr>
        <w:fldChar w:fldCharType="begin"/>
      </w:r>
      <w:r>
        <w:rPr>
          <w:noProof/>
        </w:rPr>
        <w:instrText xml:space="preserve"> PAGEREF _Toc439684041 \h </w:instrText>
      </w:r>
      <w:r>
        <w:rPr>
          <w:noProof/>
        </w:rPr>
      </w:r>
      <w:r>
        <w:rPr>
          <w:noProof/>
        </w:rPr>
        <w:fldChar w:fldCharType="separate"/>
      </w:r>
      <w:r>
        <w:rPr>
          <w:noProof/>
        </w:rPr>
        <w:t>69</w:t>
      </w:r>
      <w:r>
        <w:rPr>
          <w:noProof/>
        </w:rPr>
        <w:fldChar w:fldCharType="end"/>
      </w:r>
    </w:p>
    <w:p w14:paraId="7BF58B75" w14:textId="24B4C6A2"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23: Example of Configuration of Logical Links</w:t>
      </w:r>
      <w:r>
        <w:rPr>
          <w:noProof/>
        </w:rPr>
        <w:tab/>
      </w:r>
      <w:r>
        <w:rPr>
          <w:noProof/>
        </w:rPr>
        <w:fldChar w:fldCharType="begin"/>
      </w:r>
      <w:r>
        <w:rPr>
          <w:noProof/>
        </w:rPr>
        <w:instrText xml:space="preserve"> PAGEREF _Toc439684042 \h </w:instrText>
      </w:r>
      <w:r>
        <w:rPr>
          <w:noProof/>
        </w:rPr>
      </w:r>
      <w:r>
        <w:rPr>
          <w:noProof/>
        </w:rPr>
        <w:fldChar w:fldCharType="separate"/>
      </w:r>
      <w:r>
        <w:rPr>
          <w:noProof/>
        </w:rPr>
        <w:t>70</w:t>
      </w:r>
      <w:r>
        <w:rPr>
          <w:noProof/>
        </w:rPr>
        <w:fldChar w:fldCharType="end"/>
      </w:r>
    </w:p>
    <w:p w14:paraId="15F3FF04" w14:textId="404632A5"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24: Example of Configuration of Logical Links</w:t>
      </w:r>
      <w:r>
        <w:rPr>
          <w:noProof/>
        </w:rPr>
        <w:tab/>
      </w:r>
      <w:r>
        <w:rPr>
          <w:noProof/>
        </w:rPr>
        <w:fldChar w:fldCharType="begin"/>
      </w:r>
      <w:r>
        <w:rPr>
          <w:noProof/>
        </w:rPr>
        <w:instrText xml:space="preserve"> PAGEREF _Toc439684043 \h </w:instrText>
      </w:r>
      <w:r>
        <w:rPr>
          <w:noProof/>
        </w:rPr>
      </w:r>
      <w:r>
        <w:rPr>
          <w:noProof/>
        </w:rPr>
        <w:fldChar w:fldCharType="separate"/>
      </w:r>
      <w:r>
        <w:rPr>
          <w:noProof/>
        </w:rPr>
        <w:t>70</w:t>
      </w:r>
      <w:r>
        <w:rPr>
          <w:noProof/>
        </w:rPr>
        <w:fldChar w:fldCharType="end"/>
      </w:r>
    </w:p>
    <w:p w14:paraId="4C8B0B81" w14:textId="3D71D2D1"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25: Example of Configuration of Logical Links</w:t>
      </w:r>
      <w:r>
        <w:rPr>
          <w:noProof/>
        </w:rPr>
        <w:tab/>
      </w:r>
      <w:r>
        <w:rPr>
          <w:noProof/>
        </w:rPr>
        <w:fldChar w:fldCharType="begin"/>
      </w:r>
      <w:r>
        <w:rPr>
          <w:noProof/>
        </w:rPr>
        <w:instrText xml:space="preserve"> PAGEREF _Toc439684044 \h </w:instrText>
      </w:r>
      <w:r>
        <w:rPr>
          <w:noProof/>
        </w:rPr>
      </w:r>
      <w:r>
        <w:rPr>
          <w:noProof/>
        </w:rPr>
        <w:fldChar w:fldCharType="separate"/>
      </w:r>
      <w:r>
        <w:rPr>
          <w:noProof/>
        </w:rPr>
        <w:t>71</w:t>
      </w:r>
      <w:r>
        <w:rPr>
          <w:noProof/>
        </w:rPr>
        <w:fldChar w:fldCharType="end"/>
      </w:r>
    </w:p>
    <w:p w14:paraId="0D451F8B" w14:textId="08A6DE3E"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Figure 26: Navigational Hierarchy</w:t>
      </w:r>
      <w:r>
        <w:rPr>
          <w:noProof/>
        </w:rPr>
        <w:tab/>
      </w:r>
      <w:r>
        <w:rPr>
          <w:noProof/>
        </w:rPr>
        <w:fldChar w:fldCharType="begin"/>
      </w:r>
      <w:r>
        <w:rPr>
          <w:noProof/>
        </w:rPr>
        <w:instrText xml:space="preserve"> PAGEREF _Toc439684045 \h </w:instrText>
      </w:r>
      <w:r>
        <w:rPr>
          <w:noProof/>
        </w:rPr>
      </w:r>
      <w:r>
        <w:rPr>
          <w:noProof/>
        </w:rPr>
        <w:fldChar w:fldCharType="separate"/>
      </w:r>
      <w:r>
        <w:rPr>
          <w:noProof/>
        </w:rPr>
        <w:t>82</w:t>
      </w:r>
      <w:r>
        <w:rPr>
          <w:noProof/>
        </w:rPr>
        <w:fldChar w:fldCharType="end"/>
      </w:r>
    </w:p>
    <w:p w14:paraId="5AA1A578" w14:textId="5CA790FA" w:rsidR="00B67B4D" w:rsidRDefault="002A3A33" w:rsidP="00857FA3">
      <w:pPr>
        <w:pStyle w:val="Title2"/>
        <w:jc w:val="both"/>
      </w:pPr>
      <w:r>
        <w:fldChar w:fldCharType="end"/>
      </w:r>
    </w:p>
    <w:p w14:paraId="7BF07F4B" w14:textId="1A236335" w:rsidR="002A3A33" w:rsidRDefault="002A3A33" w:rsidP="00857FA3">
      <w:pPr>
        <w:pStyle w:val="Title2"/>
        <w:keepNext/>
      </w:pPr>
      <w:r>
        <w:t>Table of Tables</w:t>
      </w:r>
    </w:p>
    <w:p w14:paraId="4C618348" w14:textId="3BF0AAF3" w:rsidR="00066029"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066029">
        <w:rPr>
          <w:noProof/>
        </w:rPr>
        <w:t>Table 1: Acronym &amp; Abbreviation Table</w:t>
      </w:r>
      <w:r w:rsidR="00066029">
        <w:rPr>
          <w:noProof/>
        </w:rPr>
        <w:tab/>
      </w:r>
      <w:r w:rsidR="00066029">
        <w:rPr>
          <w:noProof/>
        </w:rPr>
        <w:fldChar w:fldCharType="begin"/>
      </w:r>
      <w:r w:rsidR="00066029">
        <w:rPr>
          <w:noProof/>
        </w:rPr>
        <w:instrText xml:space="preserve"> PAGEREF _Toc439684046 \h </w:instrText>
      </w:r>
      <w:r w:rsidR="00066029">
        <w:rPr>
          <w:noProof/>
        </w:rPr>
      </w:r>
      <w:r w:rsidR="00066029">
        <w:rPr>
          <w:noProof/>
        </w:rPr>
        <w:fldChar w:fldCharType="separate"/>
      </w:r>
      <w:r w:rsidR="00066029">
        <w:rPr>
          <w:noProof/>
        </w:rPr>
        <w:t>9</w:t>
      </w:r>
      <w:r w:rsidR="00066029">
        <w:rPr>
          <w:noProof/>
        </w:rPr>
        <w:fldChar w:fldCharType="end"/>
      </w:r>
    </w:p>
    <w:p w14:paraId="53F64483" w14:textId="5214C1AB"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2: MLLP HL7 Endpoint Messages</w:t>
      </w:r>
      <w:r>
        <w:rPr>
          <w:noProof/>
        </w:rPr>
        <w:tab/>
      </w:r>
      <w:r>
        <w:rPr>
          <w:noProof/>
        </w:rPr>
        <w:fldChar w:fldCharType="begin"/>
      </w:r>
      <w:r>
        <w:rPr>
          <w:noProof/>
        </w:rPr>
        <w:instrText xml:space="preserve"> PAGEREF _Toc439684047 \h </w:instrText>
      </w:r>
      <w:r>
        <w:rPr>
          <w:noProof/>
        </w:rPr>
      </w:r>
      <w:r>
        <w:rPr>
          <w:noProof/>
        </w:rPr>
        <w:fldChar w:fldCharType="separate"/>
      </w:r>
      <w:r>
        <w:rPr>
          <w:noProof/>
        </w:rPr>
        <w:t>26</w:t>
      </w:r>
      <w:r>
        <w:rPr>
          <w:noProof/>
        </w:rPr>
        <w:fldChar w:fldCharType="end"/>
      </w:r>
    </w:p>
    <w:p w14:paraId="29AF29E3" w14:textId="5F933338"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3: Global Placement and Protection</w:t>
      </w:r>
      <w:r>
        <w:rPr>
          <w:noProof/>
        </w:rPr>
        <w:tab/>
      </w:r>
      <w:r>
        <w:rPr>
          <w:noProof/>
        </w:rPr>
        <w:fldChar w:fldCharType="begin"/>
      </w:r>
      <w:r>
        <w:rPr>
          <w:noProof/>
        </w:rPr>
        <w:instrText xml:space="preserve"> PAGEREF _Toc439684048 \h </w:instrText>
      </w:r>
      <w:r>
        <w:rPr>
          <w:noProof/>
        </w:rPr>
      </w:r>
      <w:r>
        <w:rPr>
          <w:noProof/>
        </w:rPr>
        <w:fldChar w:fldCharType="separate"/>
      </w:r>
      <w:r>
        <w:rPr>
          <w:noProof/>
        </w:rPr>
        <w:t>51</w:t>
      </w:r>
      <w:r>
        <w:rPr>
          <w:noProof/>
        </w:rPr>
        <w:fldChar w:fldCharType="end"/>
      </w:r>
    </w:p>
    <w:p w14:paraId="3FE6AA34" w14:textId="496BBDEA"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4: Files</w:t>
      </w:r>
      <w:r>
        <w:rPr>
          <w:noProof/>
        </w:rPr>
        <w:tab/>
      </w:r>
      <w:r>
        <w:rPr>
          <w:noProof/>
        </w:rPr>
        <w:fldChar w:fldCharType="begin"/>
      </w:r>
      <w:r>
        <w:rPr>
          <w:noProof/>
        </w:rPr>
        <w:instrText xml:space="preserve"> PAGEREF _Toc439684049 \h </w:instrText>
      </w:r>
      <w:r>
        <w:rPr>
          <w:noProof/>
        </w:rPr>
      </w:r>
      <w:r>
        <w:rPr>
          <w:noProof/>
        </w:rPr>
        <w:fldChar w:fldCharType="separate"/>
      </w:r>
      <w:r>
        <w:rPr>
          <w:noProof/>
        </w:rPr>
        <w:t>51</w:t>
      </w:r>
      <w:r>
        <w:rPr>
          <w:noProof/>
        </w:rPr>
        <w:fldChar w:fldCharType="end"/>
      </w:r>
    </w:p>
    <w:p w14:paraId="0F1C6456" w14:textId="6D78BED4"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5: REFILL Sub file (#52.1)</w:t>
      </w:r>
      <w:r>
        <w:rPr>
          <w:noProof/>
        </w:rPr>
        <w:tab/>
      </w:r>
      <w:r>
        <w:rPr>
          <w:noProof/>
        </w:rPr>
        <w:fldChar w:fldCharType="begin"/>
      </w:r>
      <w:r>
        <w:rPr>
          <w:noProof/>
        </w:rPr>
        <w:instrText xml:space="preserve"> PAGEREF _Toc439684050 \h </w:instrText>
      </w:r>
      <w:r>
        <w:rPr>
          <w:noProof/>
        </w:rPr>
      </w:r>
      <w:r>
        <w:rPr>
          <w:noProof/>
        </w:rPr>
        <w:fldChar w:fldCharType="separate"/>
      </w:r>
      <w:r>
        <w:rPr>
          <w:noProof/>
        </w:rPr>
        <w:t>51</w:t>
      </w:r>
      <w:r>
        <w:rPr>
          <w:noProof/>
        </w:rPr>
        <w:fldChar w:fldCharType="end"/>
      </w:r>
    </w:p>
    <w:p w14:paraId="4F41E9BE" w14:textId="6B66BC8A"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6: PARTIAL FILL sub file (#52.2)</w:t>
      </w:r>
      <w:r>
        <w:rPr>
          <w:noProof/>
        </w:rPr>
        <w:tab/>
      </w:r>
      <w:r>
        <w:rPr>
          <w:noProof/>
        </w:rPr>
        <w:fldChar w:fldCharType="begin"/>
      </w:r>
      <w:r>
        <w:rPr>
          <w:noProof/>
        </w:rPr>
        <w:instrText xml:space="preserve"> PAGEREF _Toc439684051 \h </w:instrText>
      </w:r>
      <w:r>
        <w:rPr>
          <w:noProof/>
        </w:rPr>
      </w:r>
      <w:r>
        <w:rPr>
          <w:noProof/>
        </w:rPr>
        <w:fldChar w:fldCharType="separate"/>
      </w:r>
      <w:r>
        <w:rPr>
          <w:noProof/>
        </w:rPr>
        <w:t>52</w:t>
      </w:r>
      <w:r>
        <w:rPr>
          <w:noProof/>
        </w:rPr>
        <w:fldChar w:fldCharType="end"/>
      </w:r>
    </w:p>
    <w:p w14:paraId="2EB10833" w14:textId="3EBAC773"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7: Remote Prescription Log (#52.09</w:t>
      </w:r>
      <w:r>
        <w:rPr>
          <w:noProof/>
        </w:rPr>
        <w:tab/>
      </w:r>
      <w:r>
        <w:rPr>
          <w:noProof/>
        </w:rPr>
        <w:fldChar w:fldCharType="begin"/>
      </w:r>
      <w:r>
        <w:rPr>
          <w:noProof/>
        </w:rPr>
        <w:instrText xml:space="preserve"> PAGEREF _Toc439684052 \h </w:instrText>
      </w:r>
      <w:r>
        <w:rPr>
          <w:noProof/>
        </w:rPr>
      </w:r>
      <w:r>
        <w:rPr>
          <w:noProof/>
        </w:rPr>
        <w:fldChar w:fldCharType="separate"/>
      </w:r>
      <w:r>
        <w:rPr>
          <w:noProof/>
        </w:rPr>
        <w:t>52</w:t>
      </w:r>
      <w:r>
        <w:rPr>
          <w:noProof/>
        </w:rPr>
        <w:fldChar w:fldCharType="end"/>
      </w:r>
    </w:p>
    <w:p w14:paraId="58944EC3" w14:textId="3FBF4DD3"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8: Acknowledgement Codes</w:t>
      </w:r>
      <w:r>
        <w:rPr>
          <w:noProof/>
        </w:rPr>
        <w:tab/>
      </w:r>
      <w:r>
        <w:rPr>
          <w:noProof/>
        </w:rPr>
        <w:fldChar w:fldCharType="begin"/>
      </w:r>
      <w:r>
        <w:rPr>
          <w:noProof/>
        </w:rPr>
        <w:instrText xml:space="preserve"> PAGEREF _Toc439684053 \h </w:instrText>
      </w:r>
      <w:r>
        <w:rPr>
          <w:noProof/>
        </w:rPr>
      </w:r>
      <w:r>
        <w:rPr>
          <w:noProof/>
        </w:rPr>
        <w:fldChar w:fldCharType="separate"/>
      </w:r>
      <w:r>
        <w:rPr>
          <w:noProof/>
        </w:rPr>
        <w:t>73</w:t>
      </w:r>
      <w:r>
        <w:rPr>
          <w:noProof/>
        </w:rPr>
        <w:fldChar w:fldCharType="end"/>
      </w:r>
    </w:p>
    <w:p w14:paraId="4C9E7E8F" w14:textId="1223244C"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9: Order Control Codes</w:t>
      </w:r>
      <w:r>
        <w:rPr>
          <w:noProof/>
        </w:rPr>
        <w:tab/>
      </w:r>
      <w:r>
        <w:rPr>
          <w:noProof/>
        </w:rPr>
        <w:fldChar w:fldCharType="begin"/>
      </w:r>
      <w:r>
        <w:rPr>
          <w:noProof/>
        </w:rPr>
        <w:instrText xml:space="preserve"> PAGEREF _Toc439684054 \h </w:instrText>
      </w:r>
      <w:r>
        <w:rPr>
          <w:noProof/>
        </w:rPr>
      </w:r>
      <w:r>
        <w:rPr>
          <w:noProof/>
        </w:rPr>
        <w:fldChar w:fldCharType="separate"/>
      </w:r>
      <w:r>
        <w:rPr>
          <w:noProof/>
        </w:rPr>
        <w:t>73</w:t>
      </w:r>
      <w:r>
        <w:rPr>
          <w:noProof/>
        </w:rPr>
        <w:fldChar w:fldCharType="end"/>
      </w:r>
    </w:p>
    <w:p w14:paraId="776A071E" w14:textId="6F380586"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10: Remote Prescription Query Request</w:t>
      </w:r>
      <w:r>
        <w:rPr>
          <w:noProof/>
        </w:rPr>
        <w:tab/>
      </w:r>
      <w:r>
        <w:rPr>
          <w:noProof/>
        </w:rPr>
        <w:fldChar w:fldCharType="begin"/>
      </w:r>
      <w:r>
        <w:rPr>
          <w:noProof/>
        </w:rPr>
        <w:instrText xml:space="preserve"> PAGEREF _Toc439684055 \h </w:instrText>
      </w:r>
      <w:r>
        <w:rPr>
          <w:noProof/>
        </w:rPr>
      </w:r>
      <w:r>
        <w:rPr>
          <w:noProof/>
        </w:rPr>
        <w:fldChar w:fldCharType="separate"/>
      </w:r>
      <w:r>
        <w:rPr>
          <w:noProof/>
        </w:rPr>
        <w:t>74</w:t>
      </w:r>
      <w:r>
        <w:rPr>
          <w:noProof/>
        </w:rPr>
        <w:fldChar w:fldCharType="end"/>
      </w:r>
    </w:p>
    <w:p w14:paraId="399FFB91" w14:textId="54670023"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11: QPD Field Description and Commentary</w:t>
      </w:r>
      <w:r>
        <w:rPr>
          <w:noProof/>
        </w:rPr>
        <w:tab/>
      </w:r>
      <w:r>
        <w:rPr>
          <w:noProof/>
        </w:rPr>
        <w:fldChar w:fldCharType="begin"/>
      </w:r>
      <w:r>
        <w:rPr>
          <w:noProof/>
        </w:rPr>
        <w:instrText xml:space="preserve"> PAGEREF _Toc439684056 \h </w:instrText>
      </w:r>
      <w:r>
        <w:rPr>
          <w:noProof/>
        </w:rPr>
      </w:r>
      <w:r>
        <w:rPr>
          <w:noProof/>
        </w:rPr>
        <w:fldChar w:fldCharType="separate"/>
      </w:r>
      <w:r>
        <w:rPr>
          <w:noProof/>
        </w:rPr>
        <w:t>74</w:t>
      </w:r>
      <w:r>
        <w:rPr>
          <w:noProof/>
        </w:rPr>
        <w:fldChar w:fldCharType="end"/>
      </w:r>
    </w:p>
    <w:p w14:paraId="4982B248" w14:textId="20C96B79"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12: PID Field Description and Commentary</w:t>
      </w:r>
      <w:r>
        <w:rPr>
          <w:noProof/>
        </w:rPr>
        <w:tab/>
      </w:r>
      <w:r>
        <w:rPr>
          <w:noProof/>
        </w:rPr>
        <w:fldChar w:fldCharType="begin"/>
      </w:r>
      <w:r>
        <w:rPr>
          <w:noProof/>
        </w:rPr>
        <w:instrText xml:space="preserve"> PAGEREF _Toc439684057 \h </w:instrText>
      </w:r>
      <w:r>
        <w:rPr>
          <w:noProof/>
        </w:rPr>
      </w:r>
      <w:r>
        <w:rPr>
          <w:noProof/>
        </w:rPr>
        <w:fldChar w:fldCharType="separate"/>
      </w:r>
      <w:r>
        <w:rPr>
          <w:noProof/>
        </w:rPr>
        <w:t>74</w:t>
      </w:r>
      <w:r>
        <w:rPr>
          <w:noProof/>
        </w:rPr>
        <w:fldChar w:fldCharType="end"/>
      </w:r>
    </w:p>
    <w:p w14:paraId="35FE4E5F" w14:textId="6442AD57"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13: RCP Field Description and Commentary</w:t>
      </w:r>
      <w:r>
        <w:rPr>
          <w:noProof/>
        </w:rPr>
        <w:tab/>
      </w:r>
      <w:r>
        <w:rPr>
          <w:noProof/>
        </w:rPr>
        <w:fldChar w:fldCharType="begin"/>
      </w:r>
      <w:r>
        <w:rPr>
          <w:noProof/>
        </w:rPr>
        <w:instrText xml:space="preserve"> PAGEREF _Toc439684058 \h </w:instrText>
      </w:r>
      <w:r>
        <w:rPr>
          <w:noProof/>
        </w:rPr>
      </w:r>
      <w:r>
        <w:rPr>
          <w:noProof/>
        </w:rPr>
        <w:fldChar w:fldCharType="separate"/>
      </w:r>
      <w:r>
        <w:rPr>
          <w:noProof/>
        </w:rPr>
        <w:t>75</w:t>
      </w:r>
      <w:r>
        <w:rPr>
          <w:noProof/>
        </w:rPr>
        <w:fldChar w:fldCharType="end"/>
      </w:r>
    </w:p>
    <w:p w14:paraId="781160A9" w14:textId="04781AFB"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14: Remote Prescription Query Response</w:t>
      </w:r>
      <w:r>
        <w:rPr>
          <w:noProof/>
        </w:rPr>
        <w:tab/>
      </w:r>
      <w:r>
        <w:rPr>
          <w:noProof/>
        </w:rPr>
        <w:fldChar w:fldCharType="begin"/>
      </w:r>
      <w:r>
        <w:rPr>
          <w:noProof/>
        </w:rPr>
        <w:instrText xml:space="preserve"> PAGEREF _Toc439684059 \h </w:instrText>
      </w:r>
      <w:r>
        <w:rPr>
          <w:noProof/>
        </w:rPr>
      </w:r>
      <w:r>
        <w:rPr>
          <w:noProof/>
        </w:rPr>
        <w:fldChar w:fldCharType="separate"/>
      </w:r>
      <w:r>
        <w:rPr>
          <w:noProof/>
        </w:rPr>
        <w:t>75</w:t>
      </w:r>
      <w:r>
        <w:rPr>
          <w:noProof/>
        </w:rPr>
        <w:fldChar w:fldCharType="end"/>
      </w:r>
    </w:p>
    <w:p w14:paraId="4DB61E8B" w14:textId="0E27E3ED"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15: RCP Field Description and Commentary</w:t>
      </w:r>
      <w:r>
        <w:rPr>
          <w:noProof/>
        </w:rPr>
        <w:tab/>
      </w:r>
      <w:r>
        <w:rPr>
          <w:noProof/>
        </w:rPr>
        <w:fldChar w:fldCharType="begin"/>
      </w:r>
      <w:r>
        <w:rPr>
          <w:noProof/>
        </w:rPr>
        <w:instrText xml:space="preserve"> PAGEREF _Toc439684060 \h </w:instrText>
      </w:r>
      <w:r>
        <w:rPr>
          <w:noProof/>
        </w:rPr>
      </w:r>
      <w:r>
        <w:rPr>
          <w:noProof/>
        </w:rPr>
        <w:fldChar w:fldCharType="separate"/>
      </w:r>
      <w:r>
        <w:rPr>
          <w:noProof/>
        </w:rPr>
        <w:t>76</w:t>
      </w:r>
      <w:r>
        <w:rPr>
          <w:noProof/>
        </w:rPr>
        <w:fldChar w:fldCharType="end"/>
      </w:r>
    </w:p>
    <w:p w14:paraId="5EBE8ABE" w14:textId="6552790B"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16: Remote Description Dispense Request</w:t>
      </w:r>
      <w:r>
        <w:rPr>
          <w:noProof/>
        </w:rPr>
        <w:tab/>
      </w:r>
      <w:r>
        <w:rPr>
          <w:noProof/>
        </w:rPr>
        <w:fldChar w:fldCharType="begin"/>
      </w:r>
      <w:r>
        <w:rPr>
          <w:noProof/>
        </w:rPr>
        <w:instrText xml:space="preserve"> PAGEREF _Toc439684061 \h </w:instrText>
      </w:r>
      <w:r>
        <w:rPr>
          <w:noProof/>
        </w:rPr>
      </w:r>
      <w:r>
        <w:rPr>
          <w:noProof/>
        </w:rPr>
        <w:fldChar w:fldCharType="separate"/>
      </w:r>
      <w:r>
        <w:rPr>
          <w:noProof/>
        </w:rPr>
        <w:t>77</w:t>
      </w:r>
      <w:r>
        <w:rPr>
          <w:noProof/>
        </w:rPr>
        <w:fldChar w:fldCharType="end"/>
      </w:r>
    </w:p>
    <w:p w14:paraId="4EDD8978" w14:textId="70CBCC9D"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17: PID Field Description and Commentary</w:t>
      </w:r>
      <w:r>
        <w:rPr>
          <w:noProof/>
        </w:rPr>
        <w:tab/>
      </w:r>
      <w:r>
        <w:rPr>
          <w:noProof/>
        </w:rPr>
        <w:fldChar w:fldCharType="begin"/>
      </w:r>
      <w:r>
        <w:rPr>
          <w:noProof/>
        </w:rPr>
        <w:instrText xml:space="preserve"> PAGEREF _Toc439684062 \h </w:instrText>
      </w:r>
      <w:r>
        <w:rPr>
          <w:noProof/>
        </w:rPr>
      </w:r>
      <w:r>
        <w:rPr>
          <w:noProof/>
        </w:rPr>
        <w:fldChar w:fldCharType="separate"/>
      </w:r>
      <w:r>
        <w:rPr>
          <w:noProof/>
        </w:rPr>
        <w:t>77</w:t>
      </w:r>
      <w:r>
        <w:rPr>
          <w:noProof/>
        </w:rPr>
        <w:fldChar w:fldCharType="end"/>
      </w:r>
    </w:p>
    <w:p w14:paraId="23EF9065" w14:textId="1746001B"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18: ORC Field Description and Commentary</w:t>
      </w:r>
      <w:r>
        <w:rPr>
          <w:noProof/>
        </w:rPr>
        <w:tab/>
      </w:r>
      <w:r>
        <w:rPr>
          <w:noProof/>
        </w:rPr>
        <w:fldChar w:fldCharType="begin"/>
      </w:r>
      <w:r>
        <w:rPr>
          <w:noProof/>
        </w:rPr>
        <w:instrText xml:space="preserve"> PAGEREF _Toc439684063 \h </w:instrText>
      </w:r>
      <w:r>
        <w:rPr>
          <w:noProof/>
        </w:rPr>
      </w:r>
      <w:r>
        <w:rPr>
          <w:noProof/>
        </w:rPr>
        <w:fldChar w:fldCharType="separate"/>
      </w:r>
      <w:r>
        <w:rPr>
          <w:noProof/>
        </w:rPr>
        <w:t>78</w:t>
      </w:r>
      <w:r>
        <w:rPr>
          <w:noProof/>
        </w:rPr>
        <w:fldChar w:fldCharType="end"/>
      </w:r>
    </w:p>
    <w:p w14:paraId="38833754" w14:textId="7F2132A5"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19: RXO Field Description and Commentary</w:t>
      </w:r>
      <w:r>
        <w:rPr>
          <w:noProof/>
        </w:rPr>
        <w:tab/>
      </w:r>
      <w:r>
        <w:rPr>
          <w:noProof/>
        </w:rPr>
        <w:fldChar w:fldCharType="begin"/>
      </w:r>
      <w:r>
        <w:rPr>
          <w:noProof/>
        </w:rPr>
        <w:instrText xml:space="preserve"> PAGEREF _Toc439684064 \h </w:instrText>
      </w:r>
      <w:r>
        <w:rPr>
          <w:noProof/>
        </w:rPr>
      </w:r>
      <w:r>
        <w:rPr>
          <w:noProof/>
        </w:rPr>
        <w:fldChar w:fldCharType="separate"/>
      </w:r>
      <w:r>
        <w:rPr>
          <w:noProof/>
        </w:rPr>
        <w:t>78</w:t>
      </w:r>
      <w:r>
        <w:rPr>
          <w:noProof/>
        </w:rPr>
        <w:fldChar w:fldCharType="end"/>
      </w:r>
    </w:p>
    <w:p w14:paraId="1CEE53AE" w14:textId="730D2AD7"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20: Remote Description Dispense Response</w:t>
      </w:r>
      <w:r>
        <w:rPr>
          <w:noProof/>
        </w:rPr>
        <w:tab/>
      </w:r>
      <w:r>
        <w:rPr>
          <w:noProof/>
        </w:rPr>
        <w:fldChar w:fldCharType="begin"/>
      </w:r>
      <w:r>
        <w:rPr>
          <w:noProof/>
        </w:rPr>
        <w:instrText xml:space="preserve"> PAGEREF _Toc439684065 \h </w:instrText>
      </w:r>
      <w:r>
        <w:rPr>
          <w:noProof/>
        </w:rPr>
      </w:r>
      <w:r>
        <w:rPr>
          <w:noProof/>
        </w:rPr>
        <w:fldChar w:fldCharType="separate"/>
      </w:r>
      <w:r>
        <w:rPr>
          <w:noProof/>
        </w:rPr>
        <w:t>79</w:t>
      </w:r>
      <w:r>
        <w:rPr>
          <w:noProof/>
        </w:rPr>
        <w:fldChar w:fldCharType="end"/>
      </w:r>
    </w:p>
    <w:p w14:paraId="7E0CFC98" w14:textId="21617F9F" w:rsidR="00066029" w:rsidRDefault="00066029">
      <w:pPr>
        <w:pStyle w:val="TableofFigures"/>
        <w:tabs>
          <w:tab w:val="right" w:leader="dot" w:pos="9350"/>
        </w:tabs>
        <w:rPr>
          <w:rFonts w:asciiTheme="minorHAnsi" w:eastAsiaTheme="minorEastAsia" w:hAnsiTheme="minorHAnsi" w:cstheme="minorBidi"/>
          <w:noProof/>
          <w:sz w:val="22"/>
          <w:szCs w:val="22"/>
        </w:rPr>
      </w:pPr>
      <w:r>
        <w:rPr>
          <w:noProof/>
        </w:rPr>
        <w:t>Table 21: RXD Field Description and Commentary</w:t>
      </w:r>
      <w:r>
        <w:rPr>
          <w:noProof/>
        </w:rPr>
        <w:tab/>
      </w:r>
      <w:r>
        <w:rPr>
          <w:noProof/>
        </w:rPr>
        <w:fldChar w:fldCharType="begin"/>
      </w:r>
      <w:r>
        <w:rPr>
          <w:noProof/>
        </w:rPr>
        <w:instrText xml:space="preserve"> PAGEREF _Toc439684066 \h </w:instrText>
      </w:r>
      <w:r>
        <w:rPr>
          <w:noProof/>
        </w:rPr>
      </w:r>
      <w:r>
        <w:rPr>
          <w:noProof/>
        </w:rPr>
        <w:fldChar w:fldCharType="separate"/>
      </w:r>
      <w:r>
        <w:rPr>
          <w:noProof/>
        </w:rPr>
        <w:t>79</w:t>
      </w:r>
      <w:r>
        <w:rPr>
          <w:noProof/>
        </w:rPr>
        <w:fldChar w:fldCharType="end"/>
      </w:r>
    </w:p>
    <w:p w14:paraId="13AB1375" w14:textId="4647D274" w:rsidR="002A3A33" w:rsidRDefault="002A3A33" w:rsidP="002A3A33">
      <w:pPr>
        <w:pStyle w:val="Title2"/>
        <w:jc w:val="left"/>
        <w:rPr>
          <w:b w:val="0"/>
          <w:bCs w:val="0"/>
          <w:kern w:val="32"/>
          <w:sz w:val="36"/>
        </w:rPr>
      </w:pPr>
      <w:r>
        <w:fldChar w:fldCharType="end"/>
      </w:r>
      <w:r>
        <w:br w:type="page"/>
      </w:r>
    </w:p>
    <w:p w14:paraId="407AA76E" w14:textId="0B45E692" w:rsidR="00F41862" w:rsidRDefault="00F41862" w:rsidP="00210591">
      <w:pPr>
        <w:pStyle w:val="Heading1"/>
      </w:pPr>
      <w:bookmarkStart w:id="5" w:name="_Toc439683858"/>
      <w:r>
        <w:t>Introduction</w:t>
      </w:r>
      <w:bookmarkEnd w:id="4"/>
      <w:bookmarkEnd w:id="5"/>
    </w:p>
    <w:p w14:paraId="185C8F60" w14:textId="5B448E85" w:rsidR="00C707B9" w:rsidRPr="00310407" w:rsidRDefault="006B0FDB" w:rsidP="00310407">
      <w:bookmarkStart w:id="6" w:name="_Toc433180664"/>
      <w:r>
        <w:t>Lea</w:t>
      </w:r>
      <w:r w:rsidR="00C707B9" w:rsidRPr="00310407">
        <w:t xml:space="preserve">dership at the </w:t>
      </w:r>
      <w:r>
        <w:t>Department of Veterans Affairs (V</w:t>
      </w:r>
      <w:r w:rsidRPr="00310407">
        <w:t>A</w:t>
      </w:r>
      <w:r>
        <w:t xml:space="preserve">) </w:t>
      </w:r>
      <w:r w:rsidR="00C707B9" w:rsidRPr="00310407">
        <w:t>initiated the OneVA Pharmacy Implementation project to enhance and integrate the OneVA Pharmacy prototype into VistA.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VistA to pharmacists providing direct access to any active and refillable prescription from any VA Healthcare System. The OneVA Pharmacy Implementation project modifies the existing prototype software to expand its current capability and includes the development of documentation to sup</w:t>
      </w:r>
      <w:r w:rsidR="005731D1">
        <w:t>port a national rollout in Spring</w:t>
      </w:r>
      <w:r w:rsidR="00C707B9" w:rsidRPr="00310407">
        <w:t xml:space="preserve"> 2016.</w:t>
      </w:r>
    </w:p>
    <w:p w14:paraId="31F52633" w14:textId="77777777" w:rsidR="00C707B9" w:rsidRPr="00142873" w:rsidRDefault="00C707B9" w:rsidP="00310407">
      <w:r w:rsidRPr="00310407">
        <w:t>The OneVA Pharmacy module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r w:rsidRPr="00142873">
        <w:t>.</w:t>
      </w:r>
    </w:p>
    <w:p w14:paraId="24C74194" w14:textId="77777777" w:rsidR="00124B8B" w:rsidRDefault="00210591" w:rsidP="00614783">
      <w:pPr>
        <w:pStyle w:val="Heading2"/>
      </w:pPr>
      <w:bookmarkStart w:id="7" w:name="_Toc381778336"/>
      <w:bookmarkStart w:id="8" w:name="_Toc439683859"/>
      <w:bookmarkEnd w:id="6"/>
      <w:r>
        <w:t>Scope</w:t>
      </w:r>
      <w:bookmarkEnd w:id="7"/>
      <w:bookmarkEnd w:id="8"/>
    </w:p>
    <w:p w14:paraId="0B2B9672" w14:textId="77777777" w:rsidR="00C707B9" w:rsidRPr="00C707B9" w:rsidRDefault="00C707B9" w:rsidP="00614783">
      <w:r>
        <w:t xml:space="preserve">This </w:t>
      </w:r>
      <w:r w:rsidR="00AC7CBA">
        <w:t>System Design Document (SDD)</w:t>
      </w:r>
      <w:r>
        <w:t xml:space="preserve"> will define the high level design for the OneVA Pharmacy </w:t>
      </w:r>
      <w:r w:rsidRPr="00C707B9">
        <w:t xml:space="preserve">Implementation </w:t>
      </w:r>
      <w:r>
        <w:t>Project objectives. It defines and describes system components, architectural views, system constraints, and design rationale</w:t>
      </w:r>
      <w:r w:rsidR="00AC7CBA">
        <w:t>.</w:t>
      </w:r>
    </w:p>
    <w:p w14:paraId="2237586D" w14:textId="77777777" w:rsidR="000C00A4" w:rsidRDefault="000C00A4" w:rsidP="00614783">
      <w:pPr>
        <w:pStyle w:val="Heading2"/>
      </w:pPr>
      <w:bookmarkStart w:id="9" w:name="_Toc381778338"/>
      <w:bookmarkStart w:id="10" w:name="_Toc439683860"/>
      <w:r>
        <w:t xml:space="preserve">User </w:t>
      </w:r>
      <w:bookmarkEnd w:id="9"/>
      <w:r w:rsidR="00E459BA">
        <w:t>Profiles</w:t>
      </w:r>
      <w:bookmarkEnd w:id="10"/>
    </w:p>
    <w:p w14:paraId="40480C3D" w14:textId="77777777" w:rsidR="00D12CD9" w:rsidRDefault="00D12CD9" w:rsidP="00614783">
      <w:r>
        <w:t xml:space="preserve">The user profile of the OneVA Pharmacy module are those users, specifically pharmacists, that use the Pharmacy </w:t>
      </w:r>
      <w:r w:rsidR="00F56373">
        <w:t xml:space="preserve">[PSO LM BACKDOOR ORDERS] </w:t>
      </w:r>
      <w:r w:rsidR="00AF5FAB">
        <w:t>menu</w:t>
      </w:r>
      <w:r w:rsidR="00AC7CBA">
        <w:t xml:space="preserve"> </w:t>
      </w:r>
      <w:r w:rsidR="00F56373">
        <w:t>to dispense prescriptions.</w:t>
      </w:r>
    </w:p>
    <w:p w14:paraId="270A544E" w14:textId="77777777" w:rsidR="008B3709" w:rsidRDefault="008B3709" w:rsidP="00614783">
      <w:pPr>
        <w:pStyle w:val="Heading2"/>
      </w:pPr>
      <w:bookmarkStart w:id="11" w:name="_Toc407633976"/>
      <w:bookmarkStart w:id="12" w:name="_Toc426954170"/>
      <w:bookmarkStart w:id="13" w:name="_Toc439683861"/>
      <w:r>
        <w:t>Acronyms and Abbreviations</w:t>
      </w:r>
      <w:bookmarkEnd w:id="11"/>
      <w:bookmarkEnd w:id="12"/>
      <w:bookmarkEnd w:id="13"/>
    </w:p>
    <w:p w14:paraId="52510D80" w14:textId="77777777" w:rsidR="008B3709" w:rsidRDefault="008B3709" w:rsidP="00310407">
      <w:r w:rsidRPr="00614783">
        <w:t>The following table provides the list of acronyms used throughout the document along with their descriptions</w:t>
      </w:r>
      <w:r>
        <w:t>.</w:t>
      </w:r>
    </w:p>
    <w:p w14:paraId="0A7FC730" w14:textId="2CF31587" w:rsidR="008B3709" w:rsidRDefault="008B3709" w:rsidP="004742D4">
      <w:pPr>
        <w:pStyle w:val="Caption"/>
      </w:pPr>
      <w:bookmarkStart w:id="14" w:name="_Toc407630697"/>
      <w:bookmarkStart w:id="15" w:name="_Toc426541141"/>
      <w:bookmarkStart w:id="16" w:name="_Toc439684046"/>
      <w:r>
        <w:t xml:space="preserve">Table </w:t>
      </w:r>
      <w:r w:rsidR="00A45619">
        <w:fldChar w:fldCharType="begin"/>
      </w:r>
      <w:r w:rsidR="00A45619">
        <w:instrText xml:space="preserve"> SEQ Table \* ARABIC </w:instrText>
      </w:r>
      <w:r w:rsidR="00A45619">
        <w:fldChar w:fldCharType="separate"/>
      </w:r>
      <w:r w:rsidR="00764584">
        <w:rPr>
          <w:noProof/>
        </w:rPr>
        <w:t>1</w:t>
      </w:r>
      <w:r w:rsidR="00A45619">
        <w:rPr>
          <w:noProof/>
        </w:rPr>
        <w:fldChar w:fldCharType="end"/>
      </w:r>
      <w:r>
        <w:rPr>
          <w:noProof/>
        </w:rPr>
        <w:t>:</w:t>
      </w:r>
      <w:r>
        <w:t xml:space="preserve"> </w:t>
      </w:r>
      <w:r w:rsidRPr="005B2732">
        <w:t>Acronym &amp; Abbreviation Table</w:t>
      </w:r>
      <w:bookmarkEnd w:id="14"/>
      <w:bookmarkEnd w:id="15"/>
      <w:bookmarkEnd w:id="16"/>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2802C8" w:rsidRPr="00F26495" w14:paraId="5C030880" w14:textId="77777777" w:rsidTr="0092476E">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48AF1A7C" w14:textId="77777777" w:rsidR="002802C8" w:rsidRPr="00912D25" w:rsidRDefault="002802C8" w:rsidP="0092476E">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0097D640" w14:textId="77777777" w:rsidR="002802C8" w:rsidRPr="00912D25" w:rsidRDefault="002802C8" w:rsidP="0092476E">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2802C8" w:rsidRPr="00174BE5" w14:paraId="622E92E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B69F9A1" w14:textId="77777777" w:rsidR="002802C8" w:rsidRPr="000C0D75" w:rsidRDefault="002802C8" w:rsidP="00310407">
            <w:r>
              <w:t>ADT</w:t>
            </w:r>
          </w:p>
        </w:tc>
        <w:tc>
          <w:tcPr>
            <w:tcW w:w="6588" w:type="dxa"/>
            <w:noWrap/>
          </w:tcPr>
          <w:p w14:paraId="2B9A86B5"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Admission Discharge Transfer</w:t>
            </w:r>
          </w:p>
        </w:tc>
      </w:tr>
      <w:tr w:rsidR="002802C8" w:rsidRPr="00174BE5" w14:paraId="6806C99A"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FC6E796" w14:textId="77777777" w:rsidR="002802C8" w:rsidRPr="000C0D75" w:rsidRDefault="002802C8" w:rsidP="00310407">
            <w:r>
              <w:t>AITC</w:t>
            </w:r>
          </w:p>
        </w:tc>
        <w:tc>
          <w:tcPr>
            <w:tcW w:w="6588" w:type="dxa"/>
            <w:noWrap/>
          </w:tcPr>
          <w:p w14:paraId="7CAF3164" w14:textId="7966510F" w:rsidR="002802C8" w:rsidRDefault="00E56F9D" w:rsidP="00310407">
            <w:pPr>
              <w:cnfStyle w:val="000000000000" w:firstRow="0" w:lastRow="0" w:firstColumn="0" w:lastColumn="0" w:oddVBand="0" w:evenVBand="0" w:oddHBand="0" w:evenHBand="0" w:firstRowFirstColumn="0" w:firstRowLastColumn="0" w:lastRowFirstColumn="0" w:lastRowLastColumn="0"/>
            </w:pPr>
            <w:r>
              <w:t>Austin</w:t>
            </w:r>
            <w:r w:rsidR="002802C8">
              <w:t xml:space="preserve"> Information Technology Center</w:t>
            </w:r>
          </w:p>
        </w:tc>
      </w:tr>
      <w:tr w:rsidR="002802C8" w:rsidRPr="00174BE5" w14:paraId="2A25BB7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7117F2" w14:textId="77777777" w:rsidR="002802C8" w:rsidRDefault="002802C8" w:rsidP="00310407">
            <w:r>
              <w:t>API</w:t>
            </w:r>
          </w:p>
        </w:tc>
        <w:tc>
          <w:tcPr>
            <w:tcW w:w="6588" w:type="dxa"/>
            <w:noWrap/>
          </w:tcPr>
          <w:p w14:paraId="78B09A8B"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Application Programming Interface</w:t>
            </w:r>
          </w:p>
        </w:tc>
      </w:tr>
      <w:tr w:rsidR="002802C8" w:rsidRPr="00174BE5" w14:paraId="553E609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495662D" w14:textId="77777777" w:rsidR="002802C8" w:rsidRDefault="002802C8" w:rsidP="00310407">
            <w:r>
              <w:t>BITS</w:t>
            </w:r>
          </w:p>
        </w:tc>
        <w:tc>
          <w:tcPr>
            <w:tcW w:w="6588" w:type="dxa"/>
            <w:noWrap/>
          </w:tcPr>
          <w:p w14:paraId="727D8AAF"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2802C8" w:rsidRPr="00174BE5" w14:paraId="7277F55A"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0BAAC3" w14:textId="77777777" w:rsidR="002802C8" w:rsidRPr="000C0D75" w:rsidRDefault="002802C8" w:rsidP="00310407">
            <w:r>
              <w:t>CDS</w:t>
            </w:r>
          </w:p>
        </w:tc>
        <w:tc>
          <w:tcPr>
            <w:tcW w:w="6588" w:type="dxa"/>
            <w:noWrap/>
          </w:tcPr>
          <w:p w14:paraId="3BA2DFFE"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Clinical Data Services</w:t>
            </w:r>
          </w:p>
        </w:tc>
      </w:tr>
      <w:tr w:rsidR="002802C8" w:rsidRPr="00174BE5" w14:paraId="7974FB8B"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F0C74FA" w14:textId="77777777" w:rsidR="002802C8" w:rsidRPr="003D4415" w:rsidRDefault="002802C8" w:rsidP="00310407">
            <w:r>
              <w:t>CLIN</w:t>
            </w:r>
          </w:p>
        </w:tc>
        <w:tc>
          <w:tcPr>
            <w:tcW w:w="6588" w:type="dxa"/>
            <w:noWrap/>
          </w:tcPr>
          <w:p w14:paraId="1BF0A19E"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Contract Line Item Number</w:t>
            </w:r>
          </w:p>
        </w:tc>
      </w:tr>
      <w:tr w:rsidR="002802C8" w:rsidRPr="00174BE5" w14:paraId="7C7E6102"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E2F8D6" w14:textId="77777777" w:rsidR="002802C8" w:rsidRPr="000C0D75" w:rsidRDefault="002802C8" w:rsidP="00310407">
            <w:r>
              <w:t>DFN</w:t>
            </w:r>
          </w:p>
        </w:tc>
        <w:tc>
          <w:tcPr>
            <w:tcW w:w="6588" w:type="dxa"/>
            <w:noWrap/>
          </w:tcPr>
          <w:p w14:paraId="7970EE9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Data File Number</w:t>
            </w:r>
          </w:p>
        </w:tc>
      </w:tr>
      <w:tr w:rsidR="002802C8" w:rsidRPr="00174BE5" w14:paraId="0FCD52A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5C8CA1" w14:textId="77777777" w:rsidR="002802C8" w:rsidRDefault="002802C8" w:rsidP="00310407">
            <w:r>
              <w:t>DHCP</w:t>
            </w:r>
          </w:p>
        </w:tc>
        <w:tc>
          <w:tcPr>
            <w:tcW w:w="6588" w:type="dxa"/>
            <w:noWrap/>
          </w:tcPr>
          <w:p w14:paraId="548BBC8D"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2802C8" w:rsidRPr="00174BE5" w14:paraId="5618AE57"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E98E70" w14:textId="77777777" w:rsidR="002802C8" w:rsidRDefault="002802C8" w:rsidP="00310407">
            <w:r>
              <w:t>DoD</w:t>
            </w:r>
          </w:p>
        </w:tc>
        <w:tc>
          <w:tcPr>
            <w:tcW w:w="6588" w:type="dxa"/>
            <w:noWrap/>
          </w:tcPr>
          <w:p w14:paraId="650A457D"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Department of Defense</w:t>
            </w:r>
          </w:p>
        </w:tc>
      </w:tr>
      <w:tr w:rsidR="002802C8" w:rsidRPr="00174BE5" w14:paraId="317C50C0"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BE528F5" w14:textId="77777777" w:rsidR="002802C8" w:rsidRDefault="002802C8" w:rsidP="00310407">
            <w:r>
              <w:t>EHR</w:t>
            </w:r>
          </w:p>
        </w:tc>
        <w:tc>
          <w:tcPr>
            <w:tcW w:w="6588" w:type="dxa"/>
            <w:noWrap/>
          </w:tcPr>
          <w:p w14:paraId="71610150"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Electronic Health Record</w:t>
            </w:r>
          </w:p>
        </w:tc>
      </w:tr>
      <w:tr w:rsidR="002802C8" w:rsidRPr="00174BE5" w14:paraId="6750552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932A4CE" w14:textId="77777777" w:rsidR="002802C8" w:rsidRPr="000C0D75" w:rsidRDefault="002802C8" w:rsidP="00310407">
            <w:r>
              <w:t>eMI</w:t>
            </w:r>
          </w:p>
        </w:tc>
        <w:tc>
          <w:tcPr>
            <w:tcW w:w="6588" w:type="dxa"/>
            <w:noWrap/>
          </w:tcPr>
          <w:p w14:paraId="76E91826" w14:textId="77777777" w:rsidR="002802C8" w:rsidRDefault="002802C8" w:rsidP="0092476E">
            <w:pPr>
              <w:cnfStyle w:val="000000100000" w:firstRow="0" w:lastRow="0" w:firstColumn="0" w:lastColumn="0" w:oddVBand="0" w:evenVBand="0" w:oddHBand="1" w:evenHBand="0" w:firstRowFirstColumn="0" w:firstRowLastColumn="0" w:lastRowFirstColumn="0" w:lastRowLastColumn="0"/>
            </w:pPr>
            <w:r>
              <w:t>Enterprise Messaging Infrastructure</w:t>
            </w:r>
          </w:p>
        </w:tc>
      </w:tr>
      <w:tr w:rsidR="002802C8" w:rsidRPr="00174BE5" w14:paraId="7E9E2F28"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FE0846E" w14:textId="77777777" w:rsidR="002802C8" w:rsidRPr="000C0D75" w:rsidRDefault="002802C8" w:rsidP="00310407">
            <w:r>
              <w:t>ESB</w:t>
            </w:r>
          </w:p>
        </w:tc>
        <w:tc>
          <w:tcPr>
            <w:tcW w:w="6588" w:type="dxa"/>
            <w:noWrap/>
          </w:tcPr>
          <w:p w14:paraId="334524B6"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Enterprise Service Bus</w:t>
            </w:r>
          </w:p>
        </w:tc>
      </w:tr>
      <w:tr w:rsidR="002802C8" w:rsidRPr="00174BE5" w14:paraId="63BC5A2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8417F5" w14:textId="1BB3B8DB" w:rsidR="002802C8" w:rsidRPr="000C0D75" w:rsidRDefault="00950432" w:rsidP="00310407">
            <w:r>
              <w:t>HDR</w:t>
            </w:r>
          </w:p>
        </w:tc>
        <w:tc>
          <w:tcPr>
            <w:tcW w:w="6588" w:type="dxa"/>
            <w:noWrap/>
          </w:tcPr>
          <w:p w14:paraId="0797C063" w14:textId="7C7E8271" w:rsidR="002802C8" w:rsidRDefault="00950432" w:rsidP="00310407">
            <w:pPr>
              <w:cnfStyle w:val="000000100000" w:firstRow="0" w:lastRow="0" w:firstColumn="0" w:lastColumn="0" w:oddVBand="0" w:evenVBand="0" w:oddHBand="1" w:evenHBand="0" w:firstRowFirstColumn="0" w:firstRowLastColumn="0" w:lastRowFirstColumn="0" w:lastRowLastColumn="0"/>
            </w:pPr>
            <w:r>
              <w:t>Health Data Repository</w:t>
            </w:r>
          </w:p>
        </w:tc>
      </w:tr>
      <w:tr w:rsidR="002802C8" w:rsidRPr="00174BE5" w14:paraId="15D7D007"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BDB48E2" w14:textId="77777777" w:rsidR="002802C8" w:rsidRPr="000C0D75" w:rsidRDefault="002802C8" w:rsidP="00310407">
            <w:r>
              <w:t>HL7</w:t>
            </w:r>
          </w:p>
        </w:tc>
        <w:tc>
          <w:tcPr>
            <w:tcW w:w="6588" w:type="dxa"/>
            <w:noWrap/>
          </w:tcPr>
          <w:p w14:paraId="3687E13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Health Level 7</w:t>
            </w:r>
          </w:p>
        </w:tc>
      </w:tr>
      <w:tr w:rsidR="002802C8" w:rsidRPr="00174BE5" w14:paraId="4FAA66B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354563E" w14:textId="77777777" w:rsidR="002802C8" w:rsidRPr="000C0D75" w:rsidRDefault="002802C8" w:rsidP="00310407">
            <w:r>
              <w:t>ICN</w:t>
            </w:r>
          </w:p>
        </w:tc>
        <w:tc>
          <w:tcPr>
            <w:tcW w:w="6588" w:type="dxa"/>
            <w:noWrap/>
          </w:tcPr>
          <w:p w14:paraId="257D36C2"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Integration Control Number</w:t>
            </w:r>
          </w:p>
        </w:tc>
      </w:tr>
      <w:tr w:rsidR="002802C8" w:rsidRPr="00174BE5" w14:paraId="4EBB66D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733B487" w14:textId="77777777" w:rsidR="002802C8" w:rsidRPr="000C0D75" w:rsidRDefault="002802C8" w:rsidP="00310407">
            <w:r>
              <w:t>IOC</w:t>
            </w:r>
          </w:p>
        </w:tc>
        <w:tc>
          <w:tcPr>
            <w:tcW w:w="6588" w:type="dxa"/>
            <w:noWrap/>
          </w:tcPr>
          <w:p w14:paraId="75A1796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Initial Operating Capability</w:t>
            </w:r>
          </w:p>
        </w:tc>
      </w:tr>
      <w:tr w:rsidR="002802C8" w:rsidRPr="00174BE5" w14:paraId="7AB73AA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6635A2" w14:textId="77777777" w:rsidR="002802C8" w:rsidRDefault="002802C8" w:rsidP="00310407">
            <w:r>
              <w:t>IT</w:t>
            </w:r>
          </w:p>
        </w:tc>
        <w:tc>
          <w:tcPr>
            <w:tcW w:w="6588" w:type="dxa"/>
            <w:noWrap/>
          </w:tcPr>
          <w:p w14:paraId="1A24394F"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Information Technology</w:t>
            </w:r>
          </w:p>
        </w:tc>
      </w:tr>
      <w:tr w:rsidR="002802C8" w:rsidRPr="00174BE5" w14:paraId="4D56930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52FAC7" w14:textId="77777777" w:rsidR="002802C8" w:rsidRPr="000C0D75" w:rsidRDefault="002802C8" w:rsidP="00310407">
            <w:r>
              <w:t>MLLP</w:t>
            </w:r>
          </w:p>
        </w:tc>
        <w:tc>
          <w:tcPr>
            <w:tcW w:w="6588" w:type="dxa"/>
            <w:noWrap/>
          </w:tcPr>
          <w:p w14:paraId="246B8EEB"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Minimal Lower Layer Protocol</w:t>
            </w:r>
          </w:p>
        </w:tc>
      </w:tr>
      <w:tr w:rsidR="002802C8" w:rsidRPr="00174BE5" w14:paraId="6DD2691C"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D545715" w14:textId="77777777" w:rsidR="002802C8" w:rsidRDefault="002802C8" w:rsidP="00310407">
            <w:r>
              <w:t>MUMPS</w:t>
            </w:r>
          </w:p>
        </w:tc>
        <w:tc>
          <w:tcPr>
            <w:tcW w:w="6588" w:type="dxa"/>
            <w:noWrap/>
          </w:tcPr>
          <w:p w14:paraId="779D6FAE" w14:textId="77777777" w:rsidR="002802C8" w:rsidRPr="007335DC" w:rsidRDefault="002802C8" w:rsidP="00310407">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2802C8" w:rsidRPr="00174BE5" w14:paraId="21AE9CB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C173D99" w14:textId="77777777" w:rsidR="002802C8" w:rsidRPr="000C0D75" w:rsidRDefault="002802C8" w:rsidP="00310407">
            <w:r>
              <w:t>MVI</w:t>
            </w:r>
          </w:p>
        </w:tc>
        <w:tc>
          <w:tcPr>
            <w:tcW w:w="6588" w:type="dxa"/>
            <w:noWrap/>
          </w:tcPr>
          <w:p w14:paraId="62A2FC1C"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Master Veteran Index</w:t>
            </w:r>
          </w:p>
        </w:tc>
      </w:tr>
      <w:tr w:rsidR="002802C8" w:rsidRPr="00174BE5" w14:paraId="2399486F"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2BF949D" w14:textId="77777777" w:rsidR="002802C8" w:rsidRPr="003D4415" w:rsidRDefault="002802C8" w:rsidP="00310407">
            <w:r>
              <w:t>OIA</w:t>
            </w:r>
          </w:p>
        </w:tc>
        <w:tc>
          <w:tcPr>
            <w:tcW w:w="6588" w:type="dxa"/>
            <w:noWrap/>
          </w:tcPr>
          <w:p w14:paraId="4AB52D57" w14:textId="77777777" w:rsidR="002802C8" w:rsidRPr="00174BE5" w:rsidRDefault="002802C8" w:rsidP="00310407">
            <w:pPr>
              <w:cnfStyle w:val="000000100000" w:firstRow="0" w:lastRow="0" w:firstColumn="0" w:lastColumn="0" w:oddVBand="0" w:evenVBand="0" w:oddHBand="1" w:evenHBand="0" w:firstRowFirstColumn="0" w:firstRowLastColumn="0" w:lastRowFirstColumn="0" w:lastRowLastColumn="0"/>
            </w:pPr>
            <w:r>
              <w:t>Office of Informatics and Analytics</w:t>
            </w:r>
          </w:p>
        </w:tc>
      </w:tr>
      <w:tr w:rsidR="002802C8" w:rsidRPr="00174BE5" w14:paraId="790C9A44"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7C9E65" w14:textId="77777777" w:rsidR="002802C8" w:rsidRPr="000C0D75" w:rsidRDefault="002802C8" w:rsidP="00310407">
            <w:r>
              <w:t>PMAS</w:t>
            </w:r>
          </w:p>
        </w:tc>
        <w:tc>
          <w:tcPr>
            <w:tcW w:w="6588" w:type="dxa"/>
            <w:noWrap/>
          </w:tcPr>
          <w:p w14:paraId="29D55AE4"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Project Management Accountability System</w:t>
            </w:r>
          </w:p>
        </w:tc>
      </w:tr>
      <w:tr w:rsidR="00E3338D" w:rsidRPr="00174BE5" w14:paraId="6BC1A81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8C3CE45" w14:textId="2D76082F" w:rsidR="00E3338D" w:rsidRDefault="00E3338D" w:rsidP="00310407">
            <w:r>
              <w:t>PSO</w:t>
            </w:r>
          </w:p>
        </w:tc>
        <w:tc>
          <w:tcPr>
            <w:tcW w:w="6588" w:type="dxa"/>
            <w:noWrap/>
          </w:tcPr>
          <w:p w14:paraId="3ACD2999" w14:textId="448D2647" w:rsidR="00E3338D" w:rsidRDefault="00E3338D" w:rsidP="00310407">
            <w:pPr>
              <w:cnfStyle w:val="000000100000" w:firstRow="0" w:lastRow="0" w:firstColumn="0" w:lastColumn="0" w:oddVBand="0" w:evenVBand="0" w:oddHBand="1" w:evenHBand="0" w:firstRowFirstColumn="0" w:firstRowLastColumn="0" w:lastRowFirstColumn="0" w:lastRowLastColumn="0"/>
            </w:pPr>
            <w:r>
              <w:t>Outpatient Prescription Pharmacy</w:t>
            </w:r>
          </w:p>
        </w:tc>
      </w:tr>
      <w:tr w:rsidR="00E3338D" w:rsidRPr="00174BE5" w14:paraId="008DF7A0"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4708F4" w14:textId="729121A2" w:rsidR="00E3338D" w:rsidRDefault="00E3338D" w:rsidP="00310407">
            <w:r>
              <w:t>[PSO LM BACKDOOR ORDERS]</w:t>
            </w:r>
          </w:p>
        </w:tc>
        <w:tc>
          <w:tcPr>
            <w:tcW w:w="6588" w:type="dxa"/>
            <w:noWrap/>
          </w:tcPr>
          <w:p w14:paraId="7A2F3840" w14:textId="560ED112" w:rsidR="00E3338D" w:rsidRDefault="00E3338D" w:rsidP="00310407">
            <w:pPr>
              <w:cnfStyle w:val="000000000000" w:firstRow="0" w:lastRow="0" w:firstColumn="0" w:lastColumn="0" w:oddVBand="0" w:evenVBand="0" w:oddHBand="0" w:evenHBand="0" w:firstRowFirstColumn="0" w:firstRowLastColumn="0" w:lastRowFirstColumn="0" w:lastRowLastColumn="0"/>
            </w:pPr>
            <w:r>
              <w:t>Patient Prescription Processing</w:t>
            </w:r>
          </w:p>
        </w:tc>
      </w:tr>
      <w:tr w:rsidR="002802C8" w:rsidRPr="00174BE5" w14:paraId="531B880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8720CE" w14:textId="77777777" w:rsidR="002802C8" w:rsidRDefault="002802C8" w:rsidP="00310407">
            <w:r>
              <w:t>PWS</w:t>
            </w:r>
          </w:p>
        </w:tc>
        <w:tc>
          <w:tcPr>
            <w:tcW w:w="6588" w:type="dxa"/>
            <w:noWrap/>
          </w:tcPr>
          <w:p w14:paraId="220273A7"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773131" w:rsidRPr="00174BE5" w14:paraId="010D94EF"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6A7B46" w14:textId="17C16164" w:rsidR="00773131" w:rsidRDefault="00773131" w:rsidP="00310407">
            <w:r>
              <w:t>RDNG</w:t>
            </w:r>
          </w:p>
        </w:tc>
        <w:tc>
          <w:tcPr>
            <w:tcW w:w="6588" w:type="dxa"/>
            <w:noWrap/>
          </w:tcPr>
          <w:p w14:paraId="5A080751" w14:textId="7955BC88" w:rsidR="00773131" w:rsidRDefault="00773131" w:rsidP="00310407">
            <w:pPr>
              <w:cnfStyle w:val="000000000000" w:firstRow="0" w:lastRow="0" w:firstColumn="0" w:lastColumn="0" w:oddVBand="0" w:evenVBand="0" w:oddHBand="0" w:evenHBand="0" w:firstRowFirstColumn="0" w:firstRowLastColumn="0" w:lastRowFirstColumn="0" w:lastRowLastColumn="0"/>
            </w:pPr>
            <w:r>
              <w:t>IBM Rational DOORS Next Generation</w:t>
            </w:r>
          </w:p>
        </w:tc>
      </w:tr>
      <w:tr w:rsidR="002802C8" w:rsidRPr="00174BE5" w14:paraId="4F877BFA"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3EAE37" w14:textId="77777777" w:rsidR="002802C8" w:rsidRPr="000C0D75" w:rsidRDefault="002802C8" w:rsidP="00310407">
            <w:r>
              <w:t>REST</w:t>
            </w:r>
          </w:p>
        </w:tc>
        <w:tc>
          <w:tcPr>
            <w:tcW w:w="6588" w:type="dxa"/>
            <w:noWrap/>
          </w:tcPr>
          <w:p w14:paraId="19AE51DE"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Representational State Transfer</w:t>
            </w:r>
          </w:p>
        </w:tc>
      </w:tr>
      <w:tr w:rsidR="002802C8" w:rsidRPr="00174BE5" w14:paraId="721EC311"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BAC06DB" w14:textId="77777777" w:rsidR="002802C8" w:rsidRPr="000C0D75" w:rsidRDefault="002802C8" w:rsidP="00310407">
            <w:r>
              <w:t>RSD</w:t>
            </w:r>
          </w:p>
        </w:tc>
        <w:tc>
          <w:tcPr>
            <w:tcW w:w="6588" w:type="dxa"/>
            <w:noWrap/>
          </w:tcPr>
          <w:p w14:paraId="318FBBA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2802C8" w:rsidRPr="00174BE5" w14:paraId="1F8ED77B"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12E555E" w14:textId="77777777" w:rsidR="002802C8" w:rsidRPr="003D4415" w:rsidRDefault="002802C8" w:rsidP="00310407">
            <w:pPr>
              <w:rPr>
                <w:bCs w:val="0"/>
                <w:color w:val="000000"/>
              </w:rPr>
            </w:pPr>
            <w:r>
              <w:t>RTM</w:t>
            </w:r>
          </w:p>
        </w:tc>
        <w:tc>
          <w:tcPr>
            <w:tcW w:w="6588" w:type="dxa"/>
            <w:noWrap/>
          </w:tcPr>
          <w:p w14:paraId="098DCA1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Requirements Traceability Matrix</w:t>
            </w:r>
          </w:p>
        </w:tc>
      </w:tr>
      <w:tr w:rsidR="002802C8" w:rsidRPr="00174BE5" w14:paraId="7084524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ED5E94" w14:textId="77777777" w:rsidR="002802C8" w:rsidRDefault="002802C8" w:rsidP="00310407">
            <w:r>
              <w:t>SDD</w:t>
            </w:r>
          </w:p>
        </w:tc>
        <w:tc>
          <w:tcPr>
            <w:tcW w:w="6588" w:type="dxa"/>
            <w:noWrap/>
          </w:tcPr>
          <w:p w14:paraId="3E5225E3"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System Design Document</w:t>
            </w:r>
          </w:p>
        </w:tc>
      </w:tr>
      <w:tr w:rsidR="002802C8" w:rsidRPr="00174BE5" w14:paraId="6FF3FFF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F562FD6" w14:textId="77777777" w:rsidR="002802C8" w:rsidRDefault="002802C8" w:rsidP="00310407">
            <w:r>
              <w:t>SME</w:t>
            </w:r>
          </w:p>
        </w:tc>
        <w:tc>
          <w:tcPr>
            <w:tcW w:w="6588" w:type="dxa"/>
            <w:noWrap/>
          </w:tcPr>
          <w:p w14:paraId="4875F2E4"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Subject Matter Expert</w:t>
            </w:r>
          </w:p>
        </w:tc>
      </w:tr>
      <w:tr w:rsidR="002802C8" w:rsidRPr="00174BE5" w14:paraId="4D36BBB9"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AFE9EA" w14:textId="77777777" w:rsidR="002802C8" w:rsidRPr="000C0D75" w:rsidRDefault="002802C8" w:rsidP="00310407">
            <w:r>
              <w:t>SOA</w:t>
            </w:r>
          </w:p>
        </w:tc>
        <w:tc>
          <w:tcPr>
            <w:tcW w:w="6588" w:type="dxa"/>
            <w:noWrap/>
          </w:tcPr>
          <w:p w14:paraId="3DADBCF4"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Service Oriented Architecture</w:t>
            </w:r>
          </w:p>
        </w:tc>
      </w:tr>
      <w:tr w:rsidR="002802C8" w:rsidRPr="00174BE5" w14:paraId="290DD23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CC954D" w14:textId="77777777" w:rsidR="002802C8" w:rsidRDefault="002802C8" w:rsidP="00310407">
            <w:r>
              <w:t>TRM</w:t>
            </w:r>
          </w:p>
        </w:tc>
        <w:tc>
          <w:tcPr>
            <w:tcW w:w="6588" w:type="dxa"/>
            <w:noWrap/>
          </w:tcPr>
          <w:p w14:paraId="0E8896CC"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Technical Reference Model</w:t>
            </w:r>
          </w:p>
        </w:tc>
      </w:tr>
      <w:tr w:rsidR="002802C8" w:rsidRPr="00174BE5" w14:paraId="2402551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245A9F3" w14:textId="77777777" w:rsidR="002802C8" w:rsidRPr="003D4415" w:rsidRDefault="002802C8" w:rsidP="00310407">
            <w:r w:rsidRPr="003D4415">
              <w:t>VA</w:t>
            </w:r>
          </w:p>
        </w:tc>
        <w:tc>
          <w:tcPr>
            <w:tcW w:w="6588" w:type="dxa"/>
            <w:noWrap/>
          </w:tcPr>
          <w:p w14:paraId="15958454"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2802C8" w:rsidRPr="00174BE5" w14:paraId="42D1600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86631E" w14:textId="77777777" w:rsidR="002802C8" w:rsidRPr="000C0D75" w:rsidRDefault="002802C8" w:rsidP="00310407">
            <w:r w:rsidRPr="003D4415">
              <w:t>VHA</w:t>
            </w:r>
          </w:p>
        </w:tc>
        <w:tc>
          <w:tcPr>
            <w:tcW w:w="6588" w:type="dxa"/>
            <w:noWrap/>
          </w:tcPr>
          <w:p w14:paraId="269525A1"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 xml:space="preserve">Department of </w:t>
            </w:r>
            <w:r w:rsidRPr="00174BE5">
              <w:t>Veterans Health Administration</w:t>
            </w:r>
          </w:p>
        </w:tc>
      </w:tr>
      <w:tr w:rsidR="002802C8" w:rsidRPr="00174BE5" w14:paraId="3456A5C6"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5D3AB6" w14:textId="77777777" w:rsidR="002802C8" w:rsidRPr="000C0D75" w:rsidRDefault="002802C8" w:rsidP="00310407">
            <w:pPr>
              <w:rPr>
                <w:bCs w:val="0"/>
                <w:color w:val="000000"/>
              </w:rPr>
            </w:pPr>
            <w:r w:rsidRPr="000C0D75">
              <w:t>VistA</w:t>
            </w:r>
          </w:p>
        </w:tc>
        <w:tc>
          <w:tcPr>
            <w:tcW w:w="6588" w:type="dxa"/>
            <w:noWrap/>
          </w:tcPr>
          <w:p w14:paraId="14A26057"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bl>
    <w:p w14:paraId="19B9F6D1" w14:textId="343233F1" w:rsidR="00F31761" w:rsidRDefault="00F31761" w:rsidP="00F31761">
      <w:bookmarkStart w:id="17" w:name="_Toc381778342"/>
    </w:p>
    <w:p w14:paraId="0E3E649B" w14:textId="77777777" w:rsidR="00D10B95" w:rsidRDefault="00D10B95" w:rsidP="00D10B95">
      <w:pPr>
        <w:pStyle w:val="Heading1"/>
      </w:pPr>
      <w:bookmarkStart w:id="18" w:name="_Toc439683862"/>
      <w:r>
        <w:t>Background</w:t>
      </w:r>
      <w:bookmarkEnd w:id="17"/>
      <w:bookmarkEnd w:id="18"/>
    </w:p>
    <w:p w14:paraId="0AA63606" w14:textId="77777777" w:rsidR="00D10B95" w:rsidRDefault="00D10B95" w:rsidP="00614783">
      <w:pPr>
        <w:pStyle w:val="Heading2"/>
      </w:pPr>
      <w:bookmarkStart w:id="19" w:name="_Toc381778343"/>
      <w:bookmarkStart w:id="20" w:name="_Toc439683863"/>
      <w:r w:rsidRPr="00D10B95">
        <w:t>Overview of the System</w:t>
      </w:r>
      <w:bookmarkEnd w:id="19"/>
      <w:bookmarkEnd w:id="20"/>
    </w:p>
    <w:p w14:paraId="257341FF" w14:textId="24B7DE5A" w:rsidR="00AF5FAB" w:rsidRDefault="00541075" w:rsidP="00614783">
      <w:r>
        <w:t xml:space="preserve">The overall </w:t>
      </w:r>
      <w:r w:rsidR="005731D1">
        <w:t xml:space="preserve">OneVA Pharmacy </w:t>
      </w:r>
      <w:r>
        <w:t>system design is partitioned into two main components</w:t>
      </w:r>
      <w:r w:rsidR="00AF5FAB">
        <w:t>.  They are:</w:t>
      </w:r>
    </w:p>
    <w:p w14:paraId="51B7A7DB" w14:textId="77777777" w:rsidR="00AF5FAB" w:rsidRDefault="00283C59" w:rsidP="003C3284">
      <w:pPr>
        <w:pStyle w:val="BodyText"/>
        <w:numPr>
          <w:ilvl w:val="0"/>
          <w:numId w:val="28"/>
        </w:numPr>
      </w:pPr>
      <w:r>
        <w:t>V</w:t>
      </w:r>
      <w:r w:rsidR="00541075">
        <w:t>istA Server</w:t>
      </w:r>
    </w:p>
    <w:p w14:paraId="0DAF5CB2" w14:textId="77777777" w:rsidR="00283C59" w:rsidRDefault="00AF5FAB" w:rsidP="003C3284">
      <w:pPr>
        <w:pStyle w:val="BodyText"/>
        <w:numPr>
          <w:ilvl w:val="0"/>
          <w:numId w:val="28"/>
        </w:numPr>
      </w:pPr>
      <w:r>
        <w:t>Enterprise Messaging Infrastructure (</w:t>
      </w:r>
      <w:r w:rsidR="00541075">
        <w:t>eMI</w:t>
      </w:r>
      <w:r>
        <w:t>)</w:t>
      </w:r>
      <w:r w:rsidR="00541075">
        <w:t xml:space="preserve"> </w:t>
      </w:r>
      <w:r>
        <w:t>Enterprise Service Bus (</w:t>
      </w:r>
      <w:r w:rsidR="00541075">
        <w:t>ESB</w:t>
      </w:r>
      <w:r>
        <w:t>)</w:t>
      </w:r>
    </w:p>
    <w:p w14:paraId="1B83CDDE" w14:textId="6CB4D803" w:rsidR="00541075" w:rsidRDefault="00541075" w:rsidP="00A04448">
      <w:r>
        <w:t>The VistA Server is the user in</w:t>
      </w:r>
      <w:r w:rsidR="005731D1">
        <w:t xml:space="preserve">terface where a pharmacist </w:t>
      </w:r>
      <w:r>
        <w:t>use</w:t>
      </w:r>
      <w:r w:rsidR="005731D1">
        <w:t>s</w:t>
      </w:r>
      <w:r>
        <w:t xml:space="preserve"> the “Patient Prescription Processing [PSO LM BACKDOOR ORDERS]” menu option to query for and refill, patient’s active and refillable prescriptions; local and remote. The eMI ESB receives requests from VistA to query the </w:t>
      </w:r>
      <w:r w:rsidR="00283C59" w:rsidRPr="00A04448">
        <w:t>Health Data Repository/Clinical Data Service (</w:t>
      </w:r>
      <w:r>
        <w:t>HDR/CDS</w:t>
      </w:r>
      <w:r w:rsidR="00283C59">
        <w:t>)</w:t>
      </w:r>
      <w:r>
        <w:t xml:space="preserve"> for a patient’s active and refillable remote prescriptions. The VistA Server and the eMI ESB communicate with each other using </w:t>
      </w:r>
      <w:r w:rsidR="00283C59">
        <w:t>Health Level 7 (</w:t>
      </w:r>
      <w:r>
        <w:t>HL7</w:t>
      </w:r>
      <w:r w:rsidR="00283C59">
        <w:t>)</w:t>
      </w:r>
      <w:r>
        <w:t xml:space="preserve"> v2.5.1 over </w:t>
      </w:r>
      <w:r w:rsidR="00283C59">
        <w:t>Minimal Layer Protocol (</w:t>
      </w:r>
      <w:r>
        <w:t>MLLP</w:t>
      </w:r>
      <w:r w:rsidR="00283C59">
        <w:t>)</w:t>
      </w:r>
      <w:r>
        <w:t xml:space="preserve">.  Communication to the HDR/CDS will also be via </w:t>
      </w:r>
      <w:r w:rsidR="0079244F">
        <w:t xml:space="preserve">SOAP </w:t>
      </w:r>
      <w:r>
        <w:t>web</w:t>
      </w:r>
      <w:r w:rsidR="00614783">
        <w:t xml:space="preserve"> </w:t>
      </w:r>
      <w:r>
        <w:t>services</w:t>
      </w:r>
      <w:r w:rsidR="00614783">
        <w:t>.</w:t>
      </w:r>
    </w:p>
    <w:p w14:paraId="2A7D6FC7" w14:textId="77777777" w:rsidR="00614783" w:rsidRDefault="00614783" w:rsidP="004742D4">
      <w:pPr>
        <w:keepNext/>
      </w:pPr>
      <w:r>
        <w:t>The following figure displays the OneVA Pharmacy system design approach.</w:t>
      </w:r>
    </w:p>
    <w:p w14:paraId="18AD231A" w14:textId="77777777" w:rsidR="004742D4" w:rsidRDefault="005A0228" w:rsidP="004742D4">
      <w:pPr>
        <w:keepNext/>
      </w:pPr>
      <w:r>
        <w:rPr>
          <w:noProof/>
        </w:rPr>
        <w:drawing>
          <wp:inline distT="0" distB="0" distL="0" distR="0" wp14:anchorId="693D6F93" wp14:editId="783858BE">
            <wp:extent cx="5943600" cy="4926330"/>
            <wp:effectExtent l="0" t="0" r="0" b="7620"/>
            <wp:docPr id="5" name="Picture 5"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inline>
        </w:drawing>
      </w:r>
    </w:p>
    <w:p w14:paraId="14C38CF8" w14:textId="071FA888" w:rsidR="00541075" w:rsidRPr="004742D4" w:rsidRDefault="004742D4" w:rsidP="004742D4">
      <w:pPr>
        <w:pStyle w:val="Caption"/>
        <w:rPr>
          <w:rStyle w:val="CaptionChar"/>
          <w:b/>
          <w:bCs/>
        </w:rPr>
      </w:pPr>
      <w:bookmarkStart w:id="21" w:name="_Toc439684020"/>
      <w:r w:rsidRPr="004742D4">
        <w:t xml:space="preserve">Figure </w:t>
      </w:r>
      <w:r w:rsidR="00A45619">
        <w:fldChar w:fldCharType="begin"/>
      </w:r>
      <w:r w:rsidR="00A45619">
        <w:instrText xml:space="preserve"> SEQ Figure \* ARABIC </w:instrText>
      </w:r>
      <w:r w:rsidR="00A45619">
        <w:fldChar w:fldCharType="separate"/>
      </w:r>
      <w:r w:rsidR="00764584">
        <w:rPr>
          <w:noProof/>
        </w:rPr>
        <w:t>1</w:t>
      </w:r>
      <w:r w:rsidR="00A45619">
        <w:rPr>
          <w:noProof/>
        </w:rPr>
        <w:fldChar w:fldCharType="end"/>
      </w:r>
      <w:r w:rsidRPr="004742D4">
        <w:t>: OneVA Pharmacy Design Overview</w:t>
      </w:r>
      <w:bookmarkEnd w:id="21"/>
    </w:p>
    <w:p w14:paraId="2D03CD94" w14:textId="77777777" w:rsidR="00AD4E85" w:rsidRPr="00614783" w:rsidRDefault="00D10B95" w:rsidP="00614783">
      <w:pPr>
        <w:pStyle w:val="Heading2"/>
      </w:pPr>
      <w:bookmarkStart w:id="22" w:name="_Toc381778344"/>
      <w:bookmarkStart w:id="23" w:name="_Toc439683864"/>
      <w:r w:rsidRPr="00614783">
        <w:t>Overview of the Business Process</w:t>
      </w:r>
      <w:bookmarkEnd w:id="22"/>
      <w:bookmarkEnd w:id="23"/>
    </w:p>
    <w:p w14:paraId="05F2652F" w14:textId="27E49855" w:rsidR="00F56373" w:rsidRDefault="00F56373" w:rsidP="0034604B">
      <w:bookmarkStart w:id="24" w:name="_Toc381778350"/>
      <w:r>
        <w:t xml:space="preserve">OneVA Pharmacy </w:t>
      </w:r>
      <w:r w:rsidRPr="00883953">
        <w:t xml:space="preserve">provides </w:t>
      </w:r>
      <w:r>
        <w:t xml:space="preserve">VistA the </w:t>
      </w:r>
      <w:r w:rsidRPr="00883953">
        <w:t xml:space="preserve">functionality </w:t>
      </w:r>
      <w:r>
        <w:t>to allow pharmacists to refill a prescription at any VA pharmacy location. It decrements the patie</w:t>
      </w:r>
      <w:r w:rsidR="00614783">
        <w:t xml:space="preserve">nts number of remaining refill </w:t>
      </w:r>
      <w:r>
        <w:t>balance at the originating pharmacy and manages controlled substances by displaying a message that a controlled substance cannot be refilled outside of the originating pharmacy. The p</w:t>
      </w:r>
      <w:r w:rsidR="00D25B64">
        <w:t>roof-of-concept software will</w:t>
      </w:r>
      <w:r>
        <w:t xml:space="preserve"> utilize a </w:t>
      </w:r>
      <w:r w:rsidR="0034604B">
        <w:t>middleware model that meets the One</w:t>
      </w:r>
      <w:r>
        <w:t>VA Technical Reference Model</w:t>
      </w:r>
      <w:r w:rsidR="0034604B">
        <w:t xml:space="preserve"> (TRM)</w:t>
      </w:r>
      <w:r>
        <w:t xml:space="preserve"> list of approved technologies.</w:t>
      </w:r>
    </w:p>
    <w:p w14:paraId="3F207B50" w14:textId="77777777" w:rsidR="000E3F48" w:rsidRDefault="000E3F48" w:rsidP="00614783">
      <w:pPr>
        <w:pStyle w:val="Heading2"/>
      </w:pPr>
      <w:bookmarkStart w:id="25" w:name="_Toc439683865"/>
      <w:r>
        <w:t>Overview of the Significant Requirements</w:t>
      </w:r>
      <w:bookmarkEnd w:id="24"/>
      <w:bookmarkEnd w:id="25"/>
    </w:p>
    <w:p w14:paraId="5C279197" w14:textId="77777777" w:rsidR="00F56373" w:rsidRDefault="00DC659F" w:rsidP="00D25B64">
      <w:pPr>
        <w:pStyle w:val="Heading3"/>
      </w:pPr>
      <w:bookmarkStart w:id="26" w:name="_Toc439683866"/>
      <w:r>
        <w:t>Business Rules</w:t>
      </w:r>
      <w:bookmarkEnd w:id="26"/>
    </w:p>
    <w:p w14:paraId="75092C69" w14:textId="4CC36193" w:rsidR="00DC659F" w:rsidRDefault="0017499D" w:rsidP="0034604B">
      <w:r w:rsidRPr="002A5C27">
        <w:t>Business rules are a high-level functionality condition that the system must support in order to complete the business of the organization.  Business rules describe the operations, definitions, and constraints that apply to an org</w:t>
      </w:r>
      <w:r>
        <w:t xml:space="preserve">anization. </w:t>
      </w:r>
      <w:r w:rsidRPr="002A5C27">
        <w:t xml:space="preserve">The </w:t>
      </w:r>
      <w:r>
        <w:t xml:space="preserve">high-level overview of the </w:t>
      </w:r>
      <w:r w:rsidRPr="002A5C27">
        <w:t xml:space="preserve">business rules for </w:t>
      </w:r>
      <w:r>
        <w:t xml:space="preserve">OneVA Pharmacy </w:t>
      </w:r>
      <w:r w:rsidRPr="00E34DC5">
        <w:t>Implementation</w:t>
      </w:r>
      <w:r>
        <w:t xml:space="preserve"> project </w:t>
      </w:r>
      <w:r w:rsidR="00DC659F">
        <w:t>includes filtering on only ‘active’ prescriptions with one or more refills remaining</w:t>
      </w:r>
      <w:r w:rsidR="0034604B">
        <w:t xml:space="preserve"> </w:t>
      </w:r>
      <w:r w:rsidR="00DC659F">
        <w:t xml:space="preserve">and the date of the next refill is no earlier than one week. The prescription cannot be a controlled substance and the patient must be </w:t>
      </w:r>
      <w:r w:rsidR="0092476E">
        <w:t>registered</w:t>
      </w:r>
      <w:r w:rsidR="00DC659F">
        <w:t xml:space="preserve"> in one or more VistAs.</w:t>
      </w:r>
    </w:p>
    <w:p w14:paraId="7E83115A" w14:textId="34C3DA8A" w:rsidR="00733764" w:rsidRDefault="00773131" w:rsidP="0034604B">
      <w:r>
        <w:t>The detaile</w:t>
      </w:r>
      <w:r w:rsidR="00733764">
        <w:t>d business rules for the OneVA Pharmacy Implementation project can be found on the V</w:t>
      </w:r>
      <w:r>
        <w:t>As installation of the IBM Rational DOORS Next Generation Platform (RDNG) platform under the Pharmacy project in the OneVAPharm team area.</w:t>
      </w:r>
    </w:p>
    <w:p w14:paraId="7BF9C12F" w14:textId="77777777" w:rsidR="00DC659F" w:rsidRDefault="00DC659F" w:rsidP="00D25B64">
      <w:pPr>
        <w:pStyle w:val="Heading3"/>
      </w:pPr>
      <w:bookmarkStart w:id="27" w:name="_Toc439683867"/>
      <w:r>
        <w:t xml:space="preserve">Design </w:t>
      </w:r>
      <w:r w:rsidR="0092476E">
        <w:t>Constraints</w:t>
      </w:r>
      <w:bookmarkEnd w:id="27"/>
    </w:p>
    <w:p w14:paraId="377530D2" w14:textId="687936C1" w:rsidR="003436C0" w:rsidRDefault="0017499D" w:rsidP="0034604B">
      <w:r>
        <w:t>Design constraints mandate design decisions that the system must</w:t>
      </w:r>
      <w:r w:rsidRPr="002A5C27">
        <w:t xml:space="preserve"> support in order to complete the </w:t>
      </w:r>
      <w:r w:rsidRPr="0034604B">
        <w:t>business of the organization.  The high-level overview of the design constraints for the OneVA Pharmacy Implementation project includes</w:t>
      </w:r>
      <w:r w:rsidR="0034604B" w:rsidRPr="0034604B">
        <w:t xml:space="preserve"> using the VistA routine</w:t>
      </w:r>
      <w:r w:rsidR="00DC659F" w:rsidRPr="0034604B">
        <w:t xml:space="preserve"> ‘Patient Prescription Processing’ [PSO LM BACKDOOR ORDERS] to access local patient information</w:t>
      </w:r>
      <w:r w:rsidR="003436C0" w:rsidRPr="0034604B">
        <w:t xml:space="preserve">; HDR/CDS will be used display a medication profile; and the eMI and the VistA </w:t>
      </w:r>
      <w:r w:rsidR="0034604B" w:rsidRPr="0034604B">
        <w:t>Dynamic Host Configuration Protocol (DHCP) HL7</w:t>
      </w:r>
      <w:r w:rsidR="003436C0" w:rsidRPr="0034604B">
        <w:t xml:space="preserve"> interface for information exchange between VistA systems.</w:t>
      </w:r>
    </w:p>
    <w:p w14:paraId="0D368AB2" w14:textId="0429A193" w:rsidR="00733764" w:rsidRPr="0034604B" w:rsidRDefault="00733764" w:rsidP="0034604B">
      <w:r>
        <w:t xml:space="preserve">The details for the all design </w:t>
      </w:r>
      <w:r w:rsidR="00E56F9D">
        <w:t>constraints</w:t>
      </w:r>
      <w:r>
        <w:t xml:space="preserve"> for the OneVA Pharmacy Implementation project can be found on the </w:t>
      </w:r>
      <w:r w:rsidR="00773131">
        <w:t>VAs installation of the IBM Rational DOORS Next Generation Platform (RDNG) platform under the Pharmacy project in the OneVAPharm team area.</w:t>
      </w:r>
    </w:p>
    <w:p w14:paraId="25DEAECC" w14:textId="77777777" w:rsidR="003436C0" w:rsidRDefault="0017499D" w:rsidP="00D25B64">
      <w:pPr>
        <w:pStyle w:val="Heading3"/>
      </w:pPr>
      <w:bookmarkStart w:id="28" w:name="_Toc439683868"/>
      <w:r>
        <w:t>Documentation Specifications</w:t>
      </w:r>
      <w:bookmarkEnd w:id="28"/>
    </w:p>
    <w:p w14:paraId="6AE49F06" w14:textId="3E5642E0" w:rsidR="003436C0" w:rsidRDefault="0017499D" w:rsidP="0034604B">
      <w:r>
        <w:t xml:space="preserve">The goal of the ‘Documentation Specifications’ is to ensure necessary documentation is developed according to standard, including the VA Certification and Accreditation process (when applicable). The product documentation includes but is not limited to an Installation Guide, Operations and Maintenance Plan, Technical Manual, User Guide, and Training Manual. </w:t>
      </w:r>
      <w:bookmarkStart w:id="29" w:name="_Toc433180683"/>
      <w:bookmarkStart w:id="30" w:name="_Toc433181295"/>
      <w:bookmarkStart w:id="31" w:name="_Toc433184267"/>
      <w:bookmarkStart w:id="32" w:name="_Toc433775707"/>
      <w:r w:rsidR="00F31761">
        <w:t>Project Management Accountability System (</w:t>
      </w:r>
      <w:r>
        <w:t>PMAS</w:t>
      </w:r>
      <w:r w:rsidR="00F31761">
        <w:t>)</w:t>
      </w:r>
      <w:r>
        <w:t xml:space="preserve"> </w:t>
      </w:r>
      <w:r w:rsidRPr="00374211">
        <w:t>Documentation</w:t>
      </w:r>
      <w:bookmarkEnd w:id="29"/>
      <w:bookmarkEnd w:id="30"/>
      <w:bookmarkEnd w:id="31"/>
      <w:bookmarkEnd w:id="32"/>
      <w:r>
        <w:t xml:space="preserve"> for the One VA Pharmacy </w:t>
      </w:r>
      <w:r w:rsidRPr="00E34DC5">
        <w:t>Implementation</w:t>
      </w:r>
      <w:r>
        <w:t xml:space="preserve"> project includes, but is not limited to Risk Issue Log, Requirements Specification Document (RSD), System Design Document (SDD), Initial Operating Capability (IOC) Documentation, Master Test Plan, IOC Site Memorandum of Understanding, Primary Developer Checklist, Secondary Developer Checklist, Requirements Traceability Matrix (RTM), Acceptance Criteria Plan</w:t>
      </w:r>
      <w:r w:rsidR="00665BE8">
        <w:t xml:space="preserve">, </w:t>
      </w:r>
      <w:r>
        <w:t>IOC Entry Request and Exit Summary</w:t>
      </w:r>
      <w:r w:rsidR="00665BE8">
        <w:t xml:space="preserve">, </w:t>
      </w:r>
      <w:r>
        <w:t>Lesson Learned</w:t>
      </w:r>
      <w:r w:rsidR="00665BE8">
        <w:t xml:space="preserve">, </w:t>
      </w:r>
      <w:r>
        <w:t>Contractor Staff Roster</w:t>
      </w:r>
      <w:r w:rsidR="00665BE8">
        <w:t xml:space="preserve">, and </w:t>
      </w:r>
      <w:r>
        <w:t>Training Plan</w:t>
      </w:r>
      <w:r w:rsidR="00665BE8">
        <w:t>.</w:t>
      </w:r>
    </w:p>
    <w:p w14:paraId="0E505DF3" w14:textId="1017723E" w:rsidR="00733764" w:rsidRPr="003436C0" w:rsidRDefault="00733764" w:rsidP="0034604B">
      <w:r>
        <w:t xml:space="preserve">The details for all documents required for the OneVA Pharmacy Implementation project can be found on the </w:t>
      </w:r>
      <w:r w:rsidR="00773131">
        <w:t>VAs installation of the IBM Rational DOORS Next Generation Platform (RDNG) platform under the Pharmacy project in the OneVAPharm team area.</w:t>
      </w:r>
    </w:p>
    <w:p w14:paraId="5FB59DFE" w14:textId="77777777" w:rsidR="003436C0" w:rsidRDefault="003436C0" w:rsidP="00D25B64">
      <w:pPr>
        <w:pStyle w:val="Heading3"/>
      </w:pPr>
      <w:bookmarkStart w:id="33" w:name="_Toc439683869"/>
      <w:r>
        <w:t>Functional Requirements</w:t>
      </w:r>
      <w:bookmarkEnd w:id="33"/>
    </w:p>
    <w:p w14:paraId="58F750B1" w14:textId="77777777" w:rsidR="00A36CDD" w:rsidRDefault="00665BE8" w:rsidP="00310407">
      <w:r w:rsidRPr="004F0890">
        <w:t>A requirement specifies functions that the application should be able to perform and constraints on application performanc</w:t>
      </w:r>
      <w:r>
        <w:t xml:space="preserve">e.  The high-level overview </w:t>
      </w:r>
      <w:r w:rsidRPr="004F0890">
        <w:t xml:space="preserve">functional specifications for </w:t>
      </w:r>
      <w:r>
        <w:t xml:space="preserve">OneVA Pharmacy </w:t>
      </w:r>
      <w:r w:rsidRPr="00E34DC5">
        <w:t>Implementation</w:t>
      </w:r>
      <w:r>
        <w:t xml:space="preserve"> project includes display</w:t>
      </w:r>
      <w:r w:rsidR="00F31761">
        <w:t>ing</w:t>
      </w:r>
      <w:r>
        <w:t xml:space="preserve"> the Medication Profile for a patient from all other facilities, </w:t>
      </w:r>
      <w:r w:rsidR="00F31761">
        <w:t xml:space="preserve">capability to </w:t>
      </w:r>
      <w:r>
        <w:t xml:space="preserve">refill full or partial active prescription for a patient </w:t>
      </w:r>
      <w:r w:rsidR="0092476E">
        <w:t>at</w:t>
      </w:r>
      <w:r>
        <w:t xml:space="preserve"> remote site other than the site the prescription </w:t>
      </w:r>
      <w:r w:rsidR="0092476E">
        <w:t>originated</w:t>
      </w:r>
      <w:r>
        <w:t xml:space="preserve"> </w:t>
      </w:r>
      <w:r w:rsidR="0092476E">
        <w:t>frame</w:t>
      </w:r>
      <w:r>
        <w:t>, dispense local refills as currently designed, generate an Rx label, and generate</w:t>
      </w:r>
      <w:r w:rsidR="00A36CDD">
        <w:t xml:space="preserve"> new reports.</w:t>
      </w:r>
    </w:p>
    <w:p w14:paraId="69D5E54F" w14:textId="63B6E202" w:rsidR="00F31761" w:rsidRDefault="00665BE8" w:rsidP="00A36CDD">
      <w:r>
        <w:t xml:space="preserve">The functional requirements are detailed in the OneVA Pharmacy Implementation RSD which can be found </w:t>
      </w:r>
      <w:r w:rsidR="00A36CDD">
        <w:t xml:space="preserve">on the </w:t>
      </w:r>
      <w:r w:rsidR="00773131">
        <w:t>VAs installation of the IBM Rational DOORS Next Generation Platform (RDNG) platform under the Pharmacy project in the OneVAPharm team area.</w:t>
      </w:r>
    </w:p>
    <w:p w14:paraId="4DCAE595" w14:textId="77777777" w:rsidR="006D0E7C" w:rsidRDefault="006D0E7C" w:rsidP="006D0E7C">
      <w:pPr>
        <w:pStyle w:val="Heading1"/>
      </w:pPr>
      <w:bookmarkStart w:id="34" w:name="_Toc381778361"/>
      <w:bookmarkStart w:id="35" w:name="_Toc439683870"/>
      <w:r>
        <w:t>Conceptual Design</w:t>
      </w:r>
      <w:bookmarkEnd w:id="34"/>
      <w:bookmarkEnd w:id="35"/>
    </w:p>
    <w:p w14:paraId="7BD675D1" w14:textId="77777777" w:rsidR="006D0E7C" w:rsidRDefault="006D0E7C" w:rsidP="00614783">
      <w:pPr>
        <w:pStyle w:val="Heading2"/>
      </w:pPr>
      <w:bookmarkStart w:id="36" w:name="_Toc381778362"/>
      <w:bookmarkStart w:id="37" w:name="_Toc439683871"/>
      <w:r>
        <w:t>Conceptual Application Design</w:t>
      </w:r>
      <w:bookmarkEnd w:id="36"/>
      <w:bookmarkEnd w:id="37"/>
    </w:p>
    <w:p w14:paraId="6D72DA52" w14:textId="6296A4AB" w:rsidR="00F45A2E" w:rsidRPr="00F45A2E" w:rsidRDefault="00F45A2E" w:rsidP="00F45A2E">
      <w:pPr>
        <w:pStyle w:val="BodyText"/>
      </w:pPr>
      <w:r>
        <w:t xml:space="preserve">The software architecture </w:t>
      </w:r>
      <w:r w:rsidR="005731D1">
        <w:t xml:space="preserve">for the OneVA Pharmacy Implementation project </w:t>
      </w:r>
      <w:r>
        <w:t>follows the peer-to-peer architectural model, where one VistA node sends and receives data to and from another Vis</w:t>
      </w:r>
      <w:r w:rsidR="00A36CDD">
        <w:t xml:space="preserve">tA node. The system utilizes the </w:t>
      </w:r>
      <w:r>
        <w:t>ESB</w:t>
      </w:r>
      <w:r w:rsidR="00A36CDD">
        <w:t xml:space="preserve"> model</w:t>
      </w:r>
      <w:r>
        <w:t xml:space="preserve"> providing message routing and coordination of multiple services to view a patient’s prescription record and modify that record in remote VistA systems</w:t>
      </w:r>
      <w:r w:rsidR="00A36CDD">
        <w:t>.</w:t>
      </w:r>
    </w:p>
    <w:p w14:paraId="6A2E5E51" w14:textId="77777777" w:rsidR="006D0E7C" w:rsidRDefault="006D0E7C" w:rsidP="00D25B64">
      <w:pPr>
        <w:pStyle w:val="Heading3"/>
      </w:pPr>
      <w:bookmarkStart w:id="38" w:name="_Toc381778363"/>
      <w:bookmarkStart w:id="39" w:name="_Toc439683872"/>
      <w:r>
        <w:t>Application Context</w:t>
      </w:r>
      <w:bookmarkEnd w:id="38"/>
      <w:bookmarkEnd w:id="39"/>
    </w:p>
    <w:p w14:paraId="0FE5443D" w14:textId="34A7D481" w:rsidR="00F45A2E" w:rsidRDefault="007335DC" w:rsidP="00310407">
      <w:r>
        <w:t>The following diagram displays the VistA application and how it will exist within the design of the ESB model</w:t>
      </w:r>
      <w:r w:rsidR="005731D1">
        <w:t xml:space="preserve"> when the OneVA Pharmacy project is </w:t>
      </w:r>
      <w:r w:rsidR="008C4C28">
        <w:t>implemented</w:t>
      </w:r>
      <w:r>
        <w:t>.</w:t>
      </w:r>
    </w:p>
    <w:p w14:paraId="1A889F93" w14:textId="77777777" w:rsidR="006D0E7C" w:rsidRDefault="006D0E7C" w:rsidP="006D0E7C">
      <w:pPr>
        <w:pStyle w:val="BodyText"/>
      </w:pPr>
    </w:p>
    <w:p w14:paraId="065E89CC" w14:textId="77777777" w:rsidR="006D0E7C" w:rsidRDefault="00C707B9" w:rsidP="00C707B9">
      <w:pPr>
        <w:pStyle w:val="BodyText"/>
        <w:jc w:val="center"/>
      </w:pPr>
      <w:r>
        <w:rPr>
          <w:noProof/>
        </w:rPr>
        <w:drawing>
          <wp:inline distT="0" distB="0" distL="0" distR="0" wp14:anchorId="32D69E77" wp14:editId="41E44DB7">
            <wp:extent cx="5631180" cy="3175722"/>
            <wp:effectExtent l="0" t="0" r="7620" b="5715"/>
            <wp:docPr id="23" name="Picture 23" descr="The image displays the OneVA Pharmacy application architectural diagram." title="On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73D8FDD8" w14:textId="7D4FB08F" w:rsidR="006D0E7C" w:rsidRDefault="006D0E7C" w:rsidP="004742D4">
      <w:pPr>
        <w:pStyle w:val="Caption"/>
      </w:pPr>
      <w:bookmarkStart w:id="40" w:name="_Toc439684021"/>
      <w:r w:rsidRPr="006D0E7C">
        <w:t xml:space="preserve">Figure </w:t>
      </w:r>
      <w:r w:rsidR="00A45619">
        <w:fldChar w:fldCharType="begin"/>
      </w:r>
      <w:r w:rsidR="00A45619">
        <w:instrText xml:space="preserve"> SEQ Figure \* ARABIC </w:instrText>
      </w:r>
      <w:r w:rsidR="00A45619">
        <w:fldChar w:fldCharType="separate"/>
      </w:r>
      <w:r w:rsidR="00764584">
        <w:rPr>
          <w:noProof/>
        </w:rPr>
        <w:t>2</w:t>
      </w:r>
      <w:r w:rsidR="00A45619">
        <w:rPr>
          <w:noProof/>
        </w:rPr>
        <w:fldChar w:fldCharType="end"/>
      </w:r>
      <w:r w:rsidR="00665BE8">
        <w:t xml:space="preserve">: Application Architectural </w:t>
      </w:r>
      <w:r w:rsidRPr="006D0E7C">
        <w:t>Diagram</w:t>
      </w:r>
      <w:bookmarkEnd w:id="40"/>
    </w:p>
    <w:p w14:paraId="74C64876" w14:textId="401C46D1" w:rsidR="007335DC" w:rsidRDefault="007335DC" w:rsidP="004A127A">
      <w:r>
        <w:t xml:space="preserve">The entities displayed in the Application Architecture Diagram are </w:t>
      </w:r>
      <w:r w:rsidR="00E56F9D">
        <w:t>explained</w:t>
      </w:r>
      <w:r>
        <w:t xml:space="preserve"> as follows:</w:t>
      </w:r>
    </w:p>
    <w:p w14:paraId="1090D108" w14:textId="7AA447FB" w:rsidR="007335DC" w:rsidRPr="00392C1C" w:rsidRDefault="007335DC" w:rsidP="003C3284">
      <w:pPr>
        <w:numPr>
          <w:ilvl w:val="0"/>
          <w:numId w:val="29"/>
        </w:numPr>
      </w:pPr>
      <w:r>
        <w:t xml:space="preserve">VistA is </w:t>
      </w:r>
      <w:r w:rsidRPr="00392C1C">
        <w:t>the user interface for initiating prescription queries and requesting prescription refills from remote VistAs.</w:t>
      </w:r>
    </w:p>
    <w:p w14:paraId="5C5850BC" w14:textId="53C820F4" w:rsidR="007335DC" w:rsidRDefault="007335DC" w:rsidP="003C3284">
      <w:pPr>
        <w:numPr>
          <w:ilvl w:val="0"/>
          <w:numId w:val="29"/>
        </w:numPr>
      </w:pPr>
      <w:r>
        <w:t xml:space="preserve">eMI ESB </w:t>
      </w:r>
      <w:r w:rsidRPr="004374C3">
        <w:t xml:space="preserve">is the messaging component to handle MLLP HL7 endpoints, </w:t>
      </w:r>
      <w:r w:rsidR="0079244F">
        <w:t xml:space="preserve">SOAP </w:t>
      </w:r>
      <w:r w:rsidR="001803EE">
        <w:t>web service</w:t>
      </w:r>
      <w:r w:rsidR="0079244F">
        <w:t xml:space="preserve"> call to</w:t>
      </w:r>
      <w:r w:rsidRPr="004374C3">
        <w:t xml:space="preserve"> the</w:t>
      </w:r>
      <w:r>
        <w:t xml:space="preserve"> HDR/CDS</w:t>
      </w:r>
      <w:r w:rsidRPr="004374C3">
        <w:t>.</w:t>
      </w:r>
    </w:p>
    <w:p w14:paraId="668F4426" w14:textId="77777777" w:rsidR="00E76A75" w:rsidRDefault="00E76A75" w:rsidP="00D25B64">
      <w:pPr>
        <w:pStyle w:val="Heading3"/>
      </w:pPr>
      <w:bookmarkStart w:id="41" w:name="_Toc381778364"/>
      <w:bookmarkStart w:id="42" w:name="_Toc439683873"/>
      <w:r w:rsidRPr="001A1E37">
        <w:t>High-Level Application Design</w:t>
      </w:r>
      <w:bookmarkEnd w:id="41"/>
      <w:bookmarkEnd w:id="42"/>
    </w:p>
    <w:p w14:paraId="323B1189" w14:textId="17552E34" w:rsidR="00C333C4" w:rsidRDefault="00C333C4" w:rsidP="004A127A">
      <w:r>
        <w:t>The High-Level Application Design identifies the major components of the application and the relationships of the major application components to ea</w:t>
      </w:r>
      <w:r w:rsidR="004A127A">
        <w:t>ch other. Use</w:t>
      </w:r>
      <w:r>
        <w:t xml:space="preserve"> cases are being used in this SDD to document the logical application design for the OneVA Pharmacy </w:t>
      </w:r>
      <w:r w:rsidR="004A127A">
        <w:t>Implementation</w:t>
      </w:r>
      <w:r>
        <w:t xml:space="preserve"> project.</w:t>
      </w:r>
    </w:p>
    <w:p w14:paraId="78957CEF" w14:textId="77777777" w:rsidR="002802C8" w:rsidRDefault="00F45A2E" w:rsidP="004A127A">
      <w:r>
        <w:t>The following use cases have th</w:t>
      </w:r>
      <w:r w:rsidR="004A127A">
        <w:t>e pre-condition that the patient</w:t>
      </w:r>
      <w:r>
        <w:t xml:space="preserve"> is known and re</w:t>
      </w:r>
      <w:r w:rsidR="002802C8">
        <w:t>gistered in one or more VistAs.</w:t>
      </w:r>
    </w:p>
    <w:p w14:paraId="2136493D" w14:textId="1DA247DB" w:rsidR="00F45A2E" w:rsidRDefault="004A127A" w:rsidP="004A127A">
      <w:r>
        <w:t>Note: The act of registering a patient</w:t>
      </w:r>
      <w:r w:rsidR="00F45A2E">
        <w:t xml:space="preserve"> in VistA triggers an Admission Discharge Transfer (ADT) registration message to be sent to the Master Veteran Index (MVI) located in the Austin Information Technology Center (AITC). For each new patient, the MVI creates and assigns an Integration Control Number (ICN) and sends this number among other information to the initiating VistA in response to the ADT message. Further the MVI, stores and correlates the local VistA </w:t>
      </w:r>
      <w:r w:rsidR="00E56F9D">
        <w:t>Patient</w:t>
      </w:r>
      <w:r w:rsidR="00F45A2E">
        <w:t xml:space="preserve"> </w:t>
      </w:r>
      <w:r>
        <w:t>Data File Numbers</w:t>
      </w:r>
      <w:r w:rsidR="00F45A2E">
        <w:t xml:space="preserve"> (DFNs) with the national ICN. One national patient ICN is correlated to (among other systems’ patient identifiers) many local VistA patient identifiers. The ICN enables the sharing of patient data between operationally diverse systems.</w:t>
      </w:r>
    </w:p>
    <w:p w14:paraId="3AA45E0F" w14:textId="13C0B5E4" w:rsidR="00AA6D2C" w:rsidRDefault="00393C47" w:rsidP="00F45A2E">
      <w:pPr>
        <w:pStyle w:val="BodyText"/>
        <w:jc w:val="center"/>
      </w:pPr>
      <w:r>
        <w:object w:dxaOrig="12916" w:dyaOrig="9331" w14:anchorId="1136D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image displays the OneVA Pharmacy High-Level Context Diagram." style="width:468.75pt;height:339pt" o:ole="">
            <v:imagedata r:id="rId15" o:title=""/>
          </v:shape>
          <o:OLEObject Type="Embed" ProgID="Visio.Drawing.15" ShapeID="_x0000_i1025" DrawAspect="Content" ObjectID="_1513425746" r:id="rId16"/>
        </w:object>
      </w:r>
    </w:p>
    <w:p w14:paraId="4EB9486E" w14:textId="70EDEA05" w:rsidR="0047411F" w:rsidRDefault="0047411F" w:rsidP="004742D4">
      <w:pPr>
        <w:pStyle w:val="Caption"/>
      </w:pPr>
      <w:bookmarkStart w:id="43" w:name="_Toc439684022"/>
      <w:r w:rsidRPr="0047411F">
        <w:t xml:space="preserve">Figure </w:t>
      </w:r>
      <w:r w:rsidR="00A45619">
        <w:fldChar w:fldCharType="begin"/>
      </w:r>
      <w:r w:rsidR="00A45619">
        <w:instrText xml:space="preserve"> SEQ Figure \* ARABIC </w:instrText>
      </w:r>
      <w:r w:rsidR="00A45619">
        <w:fldChar w:fldCharType="separate"/>
      </w:r>
      <w:r w:rsidR="00764584">
        <w:rPr>
          <w:noProof/>
        </w:rPr>
        <w:t>3</w:t>
      </w:r>
      <w:r w:rsidR="00A45619">
        <w:rPr>
          <w:noProof/>
        </w:rPr>
        <w:fldChar w:fldCharType="end"/>
      </w:r>
      <w:r w:rsidR="00F45A2E">
        <w:t>: High-level Context Diagram</w:t>
      </w:r>
      <w:bookmarkEnd w:id="43"/>
    </w:p>
    <w:p w14:paraId="351C7BC7" w14:textId="0DCBB3F3" w:rsidR="005B42F4" w:rsidRDefault="005B42F4" w:rsidP="00310407">
      <w:pPr>
        <w:rPr>
          <w:rFonts w:ascii="Arial" w:hAnsi="Arial" w:cs="Arial"/>
          <w:kern w:val="32"/>
          <w:sz w:val="32"/>
          <w:szCs w:val="28"/>
        </w:rPr>
      </w:pPr>
      <w:bookmarkStart w:id="44" w:name="_Toc434221072"/>
    </w:p>
    <w:p w14:paraId="20C556A3" w14:textId="77777777" w:rsidR="00A9041E" w:rsidRDefault="00A9041E" w:rsidP="00614783">
      <w:pPr>
        <w:pStyle w:val="Heading2"/>
      </w:pPr>
      <w:bookmarkStart w:id="45" w:name="_Toc439683874"/>
      <w:r>
        <w:t>Use Case Name:  View Orders</w:t>
      </w:r>
      <w:bookmarkEnd w:id="44"/>
      <w:bookmarkEnd w:id="45"/>
    </w:p>
    <w:p w14:paraId="4D9980C8" w14:textId="0A8FA190" w:rsidR="00A9041E" w:rsidRDefault="00A9041E" w:rsidP="00310407">
      <w:r>
        <w:t>Th</w:t>
      </w:r>
      <w:r w:rsidR="002802C8">
        <w:t xml:space="preserve">e ‘View Orders’ </w:t>
      </w:r>
      <w:r>
        <w:t>use case describes the process for users to view all of a patient’s active prescription orders. This process allows a user to view prescription order information in one place whether the order originated from a local or remote VistA instance.</w:t>
      </w:r>
    </w:p>
    <w:p w14:paraId="5C939DCF" w14:textId="77777777" w:rsidR="00A9041E" w:rsidRPr="00EC4FA5" w:rsidRDefault="00A9041E" w:rsidP="00310407">
      <w:pPr>
        <w:pStyle w:val="UnderlinedSection"/>
      </w:pPr>
      <w:r w:rsidRPr="00EC4FA5">
        <w:t>Actors</w:t>
      </w:r>
    </w:p>
    <w:p w14:paraId="2619E8F0" w14:textId="77777777" w:rsidR="00A9041E" w:rsidRDefault="00A9041E" w:rsidP="003C3284">
      <w:pPr>
        <w:pStyle w:val="ListParagraph"/>
        <w:numPr>
          <w:ilvl w:val="0"/>
          <w:numId w:val="19"/>
        </w:numPr>
      </w:pPr>
      <w:r>
        <w:t>User (Provider, Pharmacist, etc.)</w:t>
      </w:r>
    </w:p>
    <w:p w14:paraId="4B0A17C1" w14:textId="77777777" w:rsidR="00A9041E" w:rsidRDefault="00A9041E" w:rsidP="003C3284">
      <w:pPr>
        <w:pStyle w:val="ListParagraph"/>
        <w:numPr>
          <w:ilvl w:val="0"/>
          <w:numId w:val="19"/>
        </w:numPr>
      </w:pPr>
      <w:r>
        <w:t>Local VistA instance</w:t>
      </w:r>
    </w:p>
    <w:p w14:paraId="5D3E1569" w14:textId="77777777" w:rsidR="00A9041E" w:rsidRDefault="00A9041E" w:rsidP="003C3284">
      <w:pPr>
        <w:pStyle w:val="ListParagraph"/>
        <w:numPr>
          <w:ilvl w:val="0"/>
          <w:numId w:val="19"/>
        </w:numPr>
      </w:pPr>
      <w:r>
        <w:t>HDR/CDS</w:t>
      </w:r>
    </w:p>
    <w:p w14:paraId="31C8563B" w14:textId="77777777" w:rsidR="00A9041E" w:rsidRDefault="00A9041E" w:rsidP="003C3284">
      <w:pPr>
        <w:pStyle w:val="ListParagraph"/>
        <w:numPr>
          <w:ilvl w:val="0"/>
          <w:numId w:val="19"/>
        </w:numPr>
      </w:pPr>
      <w:r>
        <w:t>eMI ESB (proxy to remote VistAs)</w:t>
      </w:r>
    </w:p>
    <w:p w14:paraId="6DA0DD4A" w14:textId="77777777" w:rsidR="00A9041E" w:rsidRDefault="00A9041E" w:rsidP="00310407">
      <w:pPr>
        <w:pStyle w:val="UnderlinedSection"/>
      </w:pPr>
      <w:r>
        <w:t>Pre-Conditions</w:t>
      </w:r>
    </w:p>
    <w:p w14:paraId="4F564124" w14:textId="31841147" w:rsidR="00A9041E" w:rsidRDefault="00A9041E" w:rsidP="004F06BF">
      <w:pPr>
        <w:numPr>
          <w:ilvl w:val="0"/>
          <w:numId w:val="38"/>
        </w:numPr>
      </w:pPr>
      <w:r>
        <w:t>Patient must have an ICN</w:t>
      </w:r>
    </w:p>
    <w:p w14:paraId="32979521" w14:textId="2CBA0F3C" w:rsidR="004F06BF" w:rsidRPr="004F06BF" w:rsidRDefault="004F06BF" w:rsidP="004F06BF">
      <w:pPr>
        <w:numPr>
          <w:ilvl w:val="0"/>
          <w:numId w:val="38"/>
        </w:numPr>
        <w:rPr>
          <w:rFonts w:ascii="Calibri" w:hAnsi="Calibri"/>
          <w:color w:val="000000"/>
          <w:sz w:val="22"/>
          <w:szCs w:val="22"/>
        </w:rPr>
      </w:pPr>
      <w:r>
        <w:t>User has accessed the PBM Manager Menu [PSU PBM MANAGER MENU] (no separate Security Keys required)</w:t>
      </w:r>
    </w:p>
    <w:p w14:paraId="3B0DD33A" w14:textId="77777777" w:rsidR="00A9041E" w:rsidRDefault="00A9041E" w:rsidP="00310407">
      <w:pPr>
        <w:pStyle w:val="UnderlinedSection"/>
      </w:pPr>
      <w:r>
        <w:t>Flow of Events</w:t>
      </w:r>
    </w:p>
    <w:p w14:paraId="1C6D270C" w14:textId="77777777" w:rsidR="00A9041E" w:rsidRDefault="00A9041E" w:rsidP="003C3284">
      <w:pPr>
        <w:pStyle w:val="ListParagraph"/>
        <w:numPr>
          <w:ilvl w:val="0"/>
          <w:numId w:val="17"/>
        </w:numPr>
      </w:pPr>
      <w:r>
        <w:t>User enters the Medication Profile screen.</w:t>
      </w:r>
    </w:p>
    <w:p w14:paraId="227FBC12" w14:textId="77777777" w:rsidR="00A9041E" w:rsidRDefault="00A9041E" w:rsidP="003C3284">
      <w:pPr>
        <w:pStyle w:val="ListParagraph"/>
        <w:numPr>
          <w:ilvl w:val="0"/>
          <w:numId w:val="17"/>
        </w:numPr>
      </w:pPr>
      <w:r>
        <w:t>The local VistA instance will retrieve the local prescriptions.</w:t>
      </w:r>
    </w:p>
    <w:p w14:paraId="195EC7AC" w14:textId="22B1F1CB" w:rsidR="00A9041E" w:rsidRDefault="00A9041E" w:rsidP="003C3284">
      <w:pPr>
        <w:pStyle w:val="ListParagraph"/>
        <w:numPr>
          <w:ilvl w:val="0"/>
          <w:numId w:val="17"/>
        </w:numPr>
      </w:pPr>
      <w:r>
        <w:t xml:space="preserve">The local VistA instance will send a request </w:t>
      </w:r>
      <w:r w:rsidR="00DF314A">
        <w:t xml:space="preserve">via the eMI ESB </w:t>
      </w:r>
      <w:r>
        <w:t>to the HDR/CDS with the pat</w:t>
      </w:r>
      <w:r w:rsidR="00A0264A">
        <w:t>ient identifiers to retrieve the</w:t>
      </w:r>
      <w:r>
        <w:t xml:space="preserve"> prescriptions </w:t>
      </w:r>
      <w:r w:rsidR="00A0264A">
        <w:t>with a status of ‘</w:t>
      </w:r>
      <w:r w:rsidR="00E56F9D">
        <w:t>Suspended</w:t>
      </w:r>
      <w:r w:rsidR="00A0264A">
        <w:t xml:space="preserve">’, ‘Active’, or ‘Hold’ </w:t>
      </w:r>
      <w:r>
        <w:t>from all previous treatment facilities excluding local facility.</w:t>
      </w:r>
    </w:p>
    <w:p w14:paraId="641ECFBF" w14:textId="77777777" w:rsidR="00A9041E" w:rsidRDefault="00A9041E" w:rsidP="003C3284">
      <w:pPr>
        <w:pStyle w:val="ListParagraph"/>
        <w:numPr>
          <w:ilvl w:val="0"/>
          <w:numId w:val="17"/>
        </w:numPr>
      </w:pPr>
      <w:r>
        <w:t>The local VistA instance will display all prescriptions.</w:t>
      </w:r>
    </w:p>
    <w:p w14:paraId="0D14D06B" w14:textId="77777777" w:rsidR="00A9041E" w:rsidRDefault="00A9041E" w:rsidP="00310407">
      <w:pPr>
        <w:pStyle w:val="UnderlinedSection"/>
      </w:pPr>
      <w:r>
        <w:t>Exceptions</w:t>
      </w:r>
    </w:p>
    <w:p w14:paraId="728C6046" w14:textId="77777777" w:rsidR="00A9041E" w:rsidRDefault="00A9041E" w:rsidP="003C3284">
      <w:pPr>
        <w:pStyle w:val="ListParagraph"/>
        <w:numPr>
          <w:ilvl w:val="0"/>
          <w:numId w:val="18"/>
        </w:numPr>
      </w:pPr>
      <w:r>
        <w:t>3a. eMI ESB is not accessible.</w:t>
      </w:r>
    </w:p>
    <w:p w14:paraId="0E56619B" w14:textId="1A138712" w:rsidR="00A9041E" w:rsidRDefault="00A0264A" w:rsidP="003C3284">
      <w:pPr>
        <w:pStyle w:val="ListParagraph"/>
        <w:numPr>
          <w:ilvl w:val="0"/>
          <w:numId w:val="18"/>
        </w:numPr>
      </w:pPr>
      <w:r>
        <w:t>3b</w:t>
      </w:r>
      <w:r w:rsidR="00A9041E">
        <w:t>. HDR/CDS is not accessible.</w:t>
      </w:r>
    </w:p>
    <w:p w14:paraId="04351B96" w14:textId="50BD61A1" w:rsidR="00A0264A" w:rsidRDefault="00E56F9D" w:rsidP="00A0264A">
      <w:pPr>
        <w:pStyle w:val="UnderlinedSection"/>
      </w:pPr>
      <w:r>
        <w:t>System</w:t>
      </w:r>
      <w:r w:rsidR="00A0264A">
        <w:t xml:space="preserve"> Message</w:t>
      </w:r>
    </w:p>
    <w:p w14:paraId="04700E6E" w14:textId="75CC2C5A" w:rsidR="00A0264A" w:rsidRDefault="00A0264A" w:rsidP="003C3284">
      <w:pPr>
        <w:pStyle w:val="ListParagraph"/>
        <w:numPr>
          <w:ilvl w:val="0"/>
          <w:numId w:val="18"/>
        </w:numPr>
      </w:pPr>
      <w:r>
        <w:t>1a. Please wait. Checking for remote prescriptions.  This may take a moment…</w:t>
      </w:r>
    </w:p>
    <w:p w14:paraId="34CE5EC0" w14:textId="07C90FC5" w:rsidR="00DA71EF" w:rsidRDefault="00DA71EF" w:rsidP="003C3284">
      <w:pPr>
        <w:pStyle w:val="ListParagraph"/>
        <w:numPr>
          <w:ilvl w:val="0"/>
          <w:numId w:val="18"/>
        </w:numPr>
      </w:pPr>
      <w:r>
        <w:t>1b. Eligibility:  RX PATIENT STATUS:  OPT NSC//</w:t>
      </w:r>
    </w:p>
    <w:p w14:paraId="22E96FFA" w14:textId="4DF82756" w:rsidR="00DA71EF" w:rsidRDefault="00A0264A" w:rsidP="003C3284">
      <w:pPr>
        <w:pStyle w:val="ListParagraph"/>
        <w:numPr>
          <w:ilvl w:val="0"/>
          <w:numId w:val="18"/>
        </w:numPr>
      </w:pPr>
      <w:r>
        <w:t>3a</w:t>
      </w:r>
      <w:r w:rsidR="00DA71EF">
        <w:t xml:space="preserve">. The system is down or not </w:t>
      </w:r>
      <w:r w:rsidR="00E56F9D">
        <w:t>responding</w:t>
      </w:r>
      <w:r w:rsidR="00DA71EF">
        <w:t>. Could not query remote prescriptions. Press RETURN to continue.</w:t>
      </w:r>
    </w:p>
    <w:p w14:paraId="22EB3AAC" w14:textId="77777777" w:rsidR="00A9041E" w:rsidRDefault="00A9041E" w:rsidP="00614783">
      <w:pPr>
        <w:pStyle w:val="Heading2"/>
      </w:pPr>
      <w:bookmarkStart w:id="46" w:name="_Toc434221073"/>
      <w:bookmarkStart w:id="47" w:name="_Toc439683875"/>
      <w:r>
        <w:t>Use Case Name:  Dispense Local Order</w:t>
      </w:r>
      <w:bookmarkEnd w:id="46"/>
      <w:bookmarkEnd w:id="47"/>
    </w:p>
    <w:p w14:paraId="35369746" w14:textId="3254968D" w:rsidR="00A9041E" w:rsidRDefault="00A9041E" w:rsidP="00310407">
      <w:r>
        <w:t>Th</w:t>
      </w:r>
      <w:r w:rsidR="00F64236">
        <w:t xml:space="preserve">e “Dispense Local Order’ </w:t>
      </w:r>
      <w:r>
        <w:t>use case describes the process fo</w:t>
      </w:r>
      <w:bookmarkStart w:id="48" w:name="_Toc433181306"/>
      <w:bookmarkStart w:id="49" w:name="_Toc433775717"/>
      <w:r>
        <w:t>r users to dispense</w:t>
      </w:r>
      <w:r w:rsidR="00F64236">
        <w:t xml:space="preserve"> local order. Note: Documented in the </w:t>
      </w:r>
      <w:r>
        <w:t>RSD there is a business requirement that the system shall provide the ability to dispense local refills as currently designed</w:t>
      </w:r>
      <w:r w:rsidR="00F64236">
        <w:t xml:space="preserve"> therefore this use case is being presented for test cases development and documentation purpose</w:t>
      </w:r>
      <w:r>
        <w:t>.</w:t>
      </w:r>
      <w:bookmarkEnd w:id="48"/>
      <w:bookmarkEnd w:id="49"/>
    </w:p>
    <w:p w14:paraId="07E9EAAC" w14:textId="77777777" w:rsidR="00A9041E" w:rsidRPr="00D25B64" w:rsidRDefault="00A9041E" w:rsidP="00310407">
      <w:pPr>
        <w:pStyle w:val="UnderlinedSection"/>
        <w:rPr>
          <w:rStyle w:val="UnderlinedSectionChar"/>
        </w:rPr>
      </w:pPr>
      <w:r w:rsidRPr="00D25B64">
        <w:rPr>
          <w:rStyle w:val="UnderlinedSectionChar"/>
        </w:rPr>
        <w:t>Actors</w:t>
      </w:r>
    </w:p>
    <w:p w14:paraId="33DC71EC" w14:textId="77777777" w:rsidR="00A9041E" w:rsidRDefault="00A9041E" w:rsidP="003C3284">
      <w:pPr>
        <w:pStyle w:val="ListParagraph"/>
        <w:numPr>
          <w:ilvl w:val="0"/>
          <w:numId w:val="18"/>
        </w:numPr>
      </w:pPr>
      <w:r>
        <w:t>User (Provider, Pharmacist, etc.)</w:t>
      </w:r>
    </w:p>
    <w:p w14:paraId="2B0B2F5F" w14:textId="77777777" w:rsidR="00A9041E" w:rsidRDefault="00A9041E" w:rsidP="003C3284">
      <w:pPr>
        <w:pStyle w:val="ListParagraph"/>
        <w:numPr>
          <w:ilvl w:val="0"/>
          <w:numId w:val="18"/>
        </w:numPr>
      </w:pPr>
      <w:r>
        <w:t>Local VistA Instance</w:t>
      </w:r>
    </w:p>
    <w:p w14:paraId="672511AC" w14:textId="77777777" w:rsidR="00A9041E" w:rsidRDefault="00A9041E" w:rsidP="00310407">
      <w:pPr>
        <w:pStyle w:val="UnderlinedSection"/>
      </w:pPr>
      <w:r>
        <w:t>Pre-Conditions</w:t>
      </w:r>
    </w:p>
    <w:p w14:paraId="1423DC3D" w14:textId="77777777" w:rsidR="00A9041E" w:rsidRDefault="00A9041E" w:rsidP="003C3284">
      <w:pPr>
        <w:pStyle w:val="ListParagraph"/>
        <w:numPr>
          <w:ilvl w:val="0"/>
          <w:numId w:val="21"/>
        </w:numPr>
      </w:pPr>
      <w:r>
        <w:t>Patient must have an ICN.</w:t>
      </w:r>
    </w:p>
    <w:p w14:paraId="3EC4C117" w14:textId="753CD179" w:rsidR="00A9041E" w:rsidRDefault="00A9041E" w:rsidP="003C3284">
      <w:pPr>
        <w:pStyle w:val="ListParagraph"/>
        <w:numPr>
          <w:ilvl w:val="0"/>
          <w:numId w:val="21"/>
        </w:numPr>
      </w:pPr>
      <w:r>
        <w:t>Local VistA instance has the required amount of prescribed medication inventory on-hand.</w:t>
      </w:r>
    </w:p>
    <w:p w14:paraId="393D0D5D" w14:textId="7D5C48C2" w:rsidR="004F06BF" w:rsidRDefault="004F06BF" w:rsidP="003C3284">
      <w:pPr>
        <w:pStyle w:val="ListParagraph"/>
        <w:numPr>
          <w:ilvl w:val="0"/>
          <w:numId w:val="21"/>
        </w:numPr>
      </w:pPr>
      <w:r>
        <w:t>User has accessed the PBM Manager Menu [PSU PBM MANAGER MENU] (no separate Security Keys required</w:t>
      </w:r>
    </w:p>
    <w:p w14:paraId="1D305A49" w14:textId="77777777" w:rsidR="00A9041E" w:rsidRDefault="00A9041E" w:rsidP="00310407">
      <w:pPr>
        <w:pStyle w:val="UnderlinedSection"/>
      </w:pPr>
      <w:r>
        <w:t>Flow of Events</w:t>
      </w:r>
    </w:p>
    <w:p w14:paraId="63046E92" w14:textId="77777777" w:rsidR="00A9041E" w:rsidRDefault="00A9041E" w:rsidP="003C3284">
      <w:pPr>
        <w:pStyle w:val="ListParagraph"/>
        <w:numPr>
          <w:ilvl w:val="0"/>
          <w:numId w:val="20"/>
        </w:numPr>
      </w:pPr>
      <w:r>
        <w:t>User selects RF (Refill) for a local prescription from the Medication Profile screen.</w:t>
      </w:r>
    </w:p>
    <w:p w14:paraId="3C12BEE4" w14:textId="77777777" w:rsidR="00A9041E" w:rsidRDefault="00A9041E" w:rsidP="003C3284">
      <w:pPr>
        <w:pStyle w:val="ListParagraph"/>
        <w:numPr>
          <w:ilvl w:val="0"/>
          <w:numId w:val="20"/>
        </w:numPr>
      </w:pPr>
      <w:r>
        <w:t>The local VistA will update the prescription; decrement refills, etc.</w:t>
      </w:r>
    </w:p>
    <w:p w14:paraId="3632013A" w14:textId="77777777" w:rsidR="00A9041E" w:rsidRDefault="00A9041E" w:rsidP="003C3284">
      <w:pPr>
        <w:pStyle w:val="ListParagraph"/>
        <w:numPr>
          <w:ilvl w:val="0"/>
          <w:numId w:val="20"/>
        </w:numPr>
      </w:pPr>
      <w:r>
        <w:t>The local VistA will dispense the prescription.</w:t>
      </w:r>
    </w:p>
    <w:p w14:paraId="3765E417" w14:textId="77777777" w:rsidR="00A9041E" w:rsidRDefault="00A9041E" w:rsidP="00310407">
      <w:pPr>
        <w:pStyle w:val="UnderlinedSection"/>
      </w:pPr>
      <w:r>
        <w:t>Alternate Flow</w:t>
      </w:r>
    </w:p>
    <w:p w14:paraId="5AEC0DE9" w14:textId="77777777" w:rsidR="00A9041E" w:rsidRDefault="00A9041E" w:rsidP="003C3284">
      <w:pPr>
        <w:pStyle w:val="ListParagraph"/>
        <w:numPr>
          <w:ilvl w:val="0"/>
          <w:numId w:val="22"/>
        </w:numPr>
      </w:pPr>
      <w:r>
        <w:t>User selects PF (Partial fill) for a local prescription from the Medication Profile screen.</w:t>
      </w:r>
    </w:p>
    <w:p w14:paraId="2CDE8F65" w14:textId="77777777" w:rsidR="00A9041E" w:rsidRDefault="00A9041E" w:rsidP="003C3284">
      <w:pPr>
        <w:pStyle w:val="ListParagraph"/>
        <w:numPr>
          <w:ilvl w:val="0"/>
          <w:numId w:val="22"/>
        </w:numPr>
      </w:pPr>
      <w:r>
        <w:t>The local VistA will update the prescription; partial fill date, etc.</w:t>
      </w:r>
    </w:p>
    <w:p w14:paraId="5A016F7B" w14:textId="2CC3A41E" w:rsidR="00A9041E" w:rsidRDefault="00A9041E" w:rsidP="003C3284">
      <w:pPr>
        <w:pStyle w:val="ListParagraph"/>
        <w:numPr>
          <w:ilvl w:val="0"/>
          <w:numId w:val="22"/>
        </w:numPr>
      </w:pPr>
      <w:r>
        <w:t>The local VistA will dispense the prescription.</w:t>
      </w:r>
    </w:p>
    <w:p w14:paraId="293DA771" w14:textId="77777777" w:rsidR="00A9041E" w:rsidRDefault="00A9041E" w:rsidP="00614783">
      <w:pPr>
        <w:pStyle w:val="Heading2"/>
      </w:pPr>
      <w:bookmarkStart w:id="50" w:name="_Toc434221074"/>
      <w:bookmarkStart w:id="51" w:name="_Toc439683876"/>
      <w:r>
        <w:t>Use Case Name:  Dispense Remote Order</w:t>
      </w:r>
      <w:bookmarkEnd w:id="50"/>
      <w:bookmarkEnd w:id="51"/>
    </w:p>
    <w:p w14:paraId="3D4D6E45" w14:textId="63013517" w:rsidR="00A9041E" w:rsidRDefault="00A9041E" w:rsidP="00310407">
      <w:r>
        <w:t>Th</w:t>
      </w:r>
      <w:r w:rsidR="00F64236">
        <w:t xml:space="preserve">e ‘Dispense Remote Order’ </w:t>
      </w:r>
      <w:r>
        <w:t>use case describes the process for users to dispense a remote order.</w:t>
      </w:r>
    </w:p>
    <w:p w14:paraId="6CEC4DED" w14:textId="77777777" w:rsidR="00A9041E" w:rsidRDefault="00A9041E" w:rsidP="00310407">
      <w:pPr>
        <w:pStyle w:val="UnderlinedSection"/>
      </w:pPr>
      <w:r>
        <w:t>Actors</w:t>
      </w:r>
    </w:p>
    <w:p w14:paraId="40766207" w14:textId="77777777" w:rsidR="00A9041E" w:rsidRDefault="00A9041E" w:rsidP="003C3284">
      <w:pPr>
        <w:pStyle w:val="ListParagraph"/>
        <w:numPr>
          <w:ilvl w:val="0"/>
          <w:numId w:val="23"/>
        </w:numPr>
      </w:pPr>
      <w:r>
        <w:t>User (Provider, Pharmacist, etc.)</w:t>
      </w:r>
    </w:p>
    <w:p w14:paraId="189B73CC" w14:textId="77777777" w:rsidR="00A9041E" w:rsidRDefault="00A9041E" w:rsidP="003C3284">
      <w:pPr>
        <w:pStyle w:val="ListParagraph"/>
        <w:numPr>
          <w:ilvl w:val="0"/>
          <w:numId w:val="23"/>
        </w:numPr>
      </w:pPr>
      <w:r>
        <w:t>Local VistA Instance</w:t>
      </w:r>
    </w:p>
    <w:p w14:paraId="1EB61701" w14:textId="77777777" w:rsidR="00A9041E" w:rsidRDefault="00A9041E" w:rsidP="003C3284">
      <w:pPr>
        <w:pStyle w:val="ListParagraph"/>
        <w:numPr>
          <w:ilvl w:val="0"/>
          <w:numId w:val="23"/>
        </w:numPr>
      </w:pPr>
      <w:r>
        <w:t>eMI ESB</w:t>
      </w:r>
    </w:p>
    <w:p w14:paraId="4A9D3630" w14:textId="77777777" w:rsidR="00A9041E" w:rsidRDefault="00A9041E" w:rsidP="003C3284">
      <w:pPr>
        <w:pStyle w:val="ListParagraph"/>
        <w:numPr>
          <w:ilvl w:val="0"/>
          <w:numId w:val="23"/>
        </w:numPr>
      </w:pPr>
      <w:r>
        <w:t>Remote VistA Instance</w:t>
      </w:r>
    </w:p>
    <w:p w14:paraId="0C34AB74" w14:textId="77777777" w:rsidR="00A9041E" w:rsidRDefault="00A9041E" w:rsidP="00310407">
      <w:pPr>
        <w:pStyle w:val="UnderlinedSection"/>
      </w:pPr>
      <w:r>
        <w:t>Pre-Conditions</w:t>
      </w:r>
    </w:p>
    <w:p w14:paraId="5BA236B7" w14:textId="77777777" w:rsidR="00A9041E" w:rsidRDefault="00A9041E" w:rsidP="003C3284">
      <w:pPr>
        <w:pStyle w:val="ListParagraph"/>
        <w:numPr>
          <w:ilvl w:val="0"/>
          <w:numId w:val="24"/>
        </w:numPr>
      </w:pPr>
      <w:r>
        <w:t>Patient must have an ICN.</w:t>
      </w:r>
    </w:p>
    <w:p w14:paraId="7919DF72" w14:textId="2FEDA7A4" w:rsidR="00A9041E" w:rsidRDefault="00A9041E" w:rsidP="003C3284">
      <w:pPr>
        <w:pStyle w:val="ListParagraph"/>
        <w:numPr>
          <w:ilvl w:val="0"/>
          <w:numId w:val="24"/>
        </w:numPr>
      </w:pPr>
      <w:r>
        <w:t>Local VistA instance has the required amount of prescribed medication inventory on-hand.</w:t>
      </w:r>
    </w:p>
    <w:p w14:paraId="4B4514D2" w14:textId="4090F8DA" w:rsidR="004F06BF" w:rsidRDefault="004F06BF" w:rsidP="003C3284">
      <w:pPr>
        <w:pStyle w:val="ListParagraph"/>
        <w:numPr>
          <w:ilvl w:val="0"/>
          <w:numId w:val="24"/>
        </w:numPr>
      </w:pPr>
      <w:r>
        <w:t>User has accessed the PBM Manager Menu [PSU PBM MANAGER MENU] (no separate Security Keys required</w:t>
      </w:r>
    </w:p>
    <w:p w14:paraId="709E17DD" w14:textId="77777777" w:rsidR="00A9041E" w:rsidRDefault="00A9041E" w:rsidP="00310407">
      <w:pPr>
        <w:pStyle w:val="UnderlinedSection"/>
      </w:pPr>
      <w:r>
        <w:t>Flow of Events</w:t>
      </w:r>
    </w:p>
    <w:p w14:paraId="7C06786F" w14:textId="77777777" w:rsidR="00A9041E" w:rsidRDefault="00A9041E" w:rsidP="003C3284">
      <w:pPr>
        <w:pStyle w:val="ListParagraph"/>
        <w:numPr>
          <w:ilvl w:val="0"/>
          <w:numId w:val="25"/>
        </w:numPr>
      </w:pPr>
      <w:r>
        <w:t>User selects a remote prescription and RF (Refill) from the Medication Profile screen.</w:t>
      </w:r>
    </w:p>
    <w:p w14:paraId="1F4743F8" w14:textId="77777777" w:rsidR="00A9041E" w:rsidRDefault="00A9041E" w:rsidP="003C3284">
      <w:pPr>
        <w:pStyle w:val="ListParagraph"/>
        <w:numPr>
          <w:ilvl w:val="0"/>
          <w:numId w:val="25"/>
        </w:numPr>
      </w:pPr>
      <w:r>
        <w:t>The local VistA instance will send a refill order request to the eMI ESB.</w:t>
      </w:r>
    </w:p>
    <w:p w14:paraId="0C074E80" w14:textId="77777777" w:rsidR="00A9041E" w:rsidRDefault="00A9041E" w:rsidP="003C3284">
      <w:pPr>
        <w:pStyle w:val="ListParagraph"/>
        <w:numPr>
          <w:ilvl w:val="0"/>
          <w:numId w:val="25"/>
        </w:numPr>
      </w:pPr>
      <w:r>
        <w:t>The eMI ESB</w:t>
      </w:r>
      <w:r w:rsidDel="00C75F61">
        <w:t xml:space="preserve"> </w:t>
      </w:r>
      <w:r>
        <w:t>will route the refill order request to remote VistA instance.</w:t>
      </w:r>
    </w:p>
    <w:p w14:paraId="0F5B29F8" w14:textId="77777777" w:rsidR="00A9041E" w:rsidRDefault="00A9041E" w:rsidP="003C3284">
      <w:pPr>
        <w:pStyle w:val="ListParagraph"/>
        <w:numPr>
          <w:ilvl w:val="0"/>
          <w:numId w:val="25"/>
        </w:numPr>
      </w:pPr>
      <w:r>
        <w:t>The remote VistA will conduct order checks.</w:t>
      </w:r>
    </w:p>
    <w:p w14:paraId="3765BBAD" w14:textId="150107C2" w:rsidR="00A9041E" w:rsidRDefault="00A9041E" w:rsidP="003C3284">
      <w:pPr>
        <w:pStyle w:val="ListParagraph"/>
        <w:numPr>
          <w:ilvl w:val="0"/>
          <w:numId w:val="25"/>
        </w:numPr>
      </w:pPr>
      <w:r>
        <w:t>The remote VistA will update the prescription order; decrement refills</w:t>
      </w:r>
      <w:r w:rsidR="002761E6">
        <w:t>,</w:t>
      </w:r>
      <w:r>
        <w:t xml:space="preserve"> without affecting inventory.</w:t>
      </w:r>
    </w:p>
    <w:p w14:paraId="54DDB89C" w14:textId="77777777" w:rsidR="00A9041E" w:rsidRDefault="00A9041E" w:rsidP="003C3284">
      <w:pPr>
        <w:pStyle w:val="ListParagraph"/>
        <w:numPr>
          <w:ilvl w:val="0"/>
          <w:numId w:val="25"/>
        </w:numPr>
      </w:pPr>
      <w:r>
        <w:t>The local VistA instance will dispense medication.</w:t>
      </w:r>
    </w:p>
    <w:p w14:paraId="59000D90" w14:textId="77777777" w:rsidR="00A9041E" w:rsidRPr="00BF76AB" w:rsidRDefault="00A9041E" w:rsidP="00310407">
      <w:pPr>
        <w:pStyle w:val="UnderlinedSection"/>
      </w:pPr>
      <w:r w:rsidRPr="00BF76AB">
        <w:t>Alternate Flow</w:t>
      </w:r>
    </w:p>
    <w:p w14:paraId="721545CB" w14:textId="77777777" w:rsidR="00A9041E" w:rsidRDefault="00A9041E" w:rsidP="003C3284">
      <w:pPr>
        <w:pStyle w:val="ListParagraph"/>
        <w:numPr>
          <w:ilvl w:val="0"/>
          <w:numId w:val="26"/>
        </w:numPr>
      </w:pPr>
      <w:r>
        <w:t>User selects a remote prescription and PF (Partial fill) from the Medication Profile screen.</w:t>
      </w:r>
    </w:p>
    <w:p w14:paraId="35237FF2" w14:textId="77777777" w:rsidR="00A9041E" w:rsidRDefault="00A9041E" w:rsidP="003C3284">
      <w:pPr>
        <w:pStyle w:val="ListParagraph"/>
        <w:numPr>
          <w:ilvl w:val="0"/>
          <w:numId w:val="26"/>
        </w:numPr>
      </w:pPr>
      <w:r>
        <w:t>The local VistA instance will send a partial fill order request to the eMI ESB.</w:t>
      </w:r>
    </w:p>
    <w:p w14:paraId="2DF042DA" w14:textId="77777777" w:rsidR="00A9041E" w:rsidRDefault="00A9041E" w:rsidP="003C3284">
      <w:pPr>
        <w:pStyle w:val="ListParagraph"/>
        <w:numPr>
          <w:ilvl w:val="0"/>
          <w:numId w:val="26"/>
        </w:numPr>
      </w:pPr>
      <w:r>
        <w:t>The eMI ESB</w:t>
      </w:r>
      <w:r w:rsidDel="00C75F61">
        <w:t xml:space="preserve"> </w:t>
      </w:r>
      <w:r>
        <w:t>will send partial fill order request to remote VistA instance.</w:t>
      </w:r>
    </w:p>
    <w:p w14:paraId="75417A29" w14:textId="77777777" w:rsidR="00A9041E" w:rsidRDefault="00A9041E" w:rsidP="003C3284">
      <w:pPr>
        <w:pStyle w:val="ListParagraph"/>
        <w:numPr>
          <w:ilvl w:val="0"/>
          <w:numId w:val="26"/>
        </w:numPr>
      </w:pPr>
      <w:r>
        <w:t>The remote VistA will conduct order checks.</w:t>
      </w:r>
    </w:p>
    <w:p w14:paraId="6BF87658" w14:textId="77777777" w:rsidR="00A9041E" w:rsidRDefault="00A9041E" w:rsidP="003C3284">
      <w:pPr>
        <w:pStyle w:val="ListParagraph"/>
        <w:numPr>
          <w:ilvl w:val="0"/>
          <w:numId w:val="26"/>
        </w:numPr>
      </w:pPr>
      <w:r>
        <w:t>The remote VistA will update the prescription order; update partial fill date without affecting inventory.</w:t>
      </w:r>
    </w:p>
    <w:p w14:paraId="35E10D1F" w14:textId="77777777" w:rsidR="00A9041E" w:rsidRDefault="00A9041E" w:rsidP="003C3284">
      <w:pPr>
        <w:pStyle w:val="ListParagraph"/>
        <w:numPr>
          <w:ilvl w:val="0"/>
          <w:numId w:val="26"/>
        </w:numPr>
      </w:pPr>
      <w:r>
        <w:t>The local VistA instance will dispense medication.</w:t>
      </w:r>
    </w:p>
    <w:p w14:paraId="15C1418B" w14:textId="77777777" w:rsidR="00A9041E" w:rsidRDefault="00A9041E" w:rsidP="00310407">
      <w:pPr>
        <w:pStyle w:val="UnderlinedSection"/>
      </w:pPr>
      <w:r>
        <w:t>Exceptions</w:t>
      </w:r>
    </w:p>
    <w:p w14:paraId="31FC3ED3" w14:textId="77777777" w:rsidR="00A9041E" w:rsidRDefault="00A9041E" w:rsidP="003C3284">
      <w:pPr>
        <w:pStyle w:val="ListParagraph"/>
        <w:numPr>
          <w:ilvl w:val="0"/>
          <w:numId w:val="18"/>
        </w:numPr>
      </w:pPr>
      <w:r w:rsidRPr="00FC2A22">
        <w:t xml:space="preserve">2a. </w:t>
      </w:r>
      <w:r>
        <w:t>eMI ESB</w:t>
      </w:r>
      <w:r w:rsidDel="00C75F61">
        <w:t xml:space="preserve"> </w:t>
      </w:r>
      <w:r>
        <w:t>is not accessible.</w:t>
      </w:r>
    </w:p>
    <w:p w14:paraId="3502E983" w14:textId="77777777" w:rsidR="00A9041E" w:rsidRDefault="00A9041E" w:rsidP="003C3284">
      <w:pPr>
        <w:pStyle w:val="ListParagraph"/>
        <w:numPr>
          <w:ilvl w:val="0"/>
          <w:numId w:val="18"/>
        </w:numPr>
      </w:pPr>
      <w:r>
        <w:t>3a. the remote VistA is not accessible</w:t>
      </w:r>
    </w:p>
    <w:p w14:paraId="4BC51DA8" w14:textId="77777777" w:rsidR="00A9041E" w:rsidRDefault="00A9041E" w:rsidP="003C3284">
      <w:pPr>
        <w:pStyle w:val="ListParagraph"/>
        <w:numPr>
          <w:ilvl w:val="0"/>
          <w:numId w:val="18"/>
        </w:numPr>
      </w:pPr>
      <w:r>
        <w:t>3b. The prescription is a controlled substance</w:t>
      </w:r>
    </w:p>
    <w:p w14:paraId="640F926A" w14:textId="77777777" w:rsidR="00A9041E" w:rsidRDefault="00A9041E" w:rsidP="003C3284">
      <w:pPr>
        <w:pStyle w:val="ListParagraph"/>
        <w:numPr>
          <w:ilvl w:val="0"/>
          <w:numId w:val="18"/>
        </w:numPr>
      </w:pPr>
      <w:r w:rsidRPr="00C61051">
        <w:t>4</w:t>
      </w:r>
      <w:r>
        <w:t xml:space="preserve">a. The </w:t>
      </w:r>
      <w:r w:rsidRPr="00C61051">
        <w:t xml:space="preserve">remote VistA instance </w:t>
      </w:r>
      <w:r>
        <w:t>fails the order</w:t>
      </w:r>
      <w:r w:rsidRPr="00C61051">
        <w:t>.</w:t>
      </w:r>
    </w:p>
    <w:p w14:paraId="63B351F9" w14:textId="014EB50B" w:rsidR="00E56F9D" w:rsidRDefault="00E56F9D" w:rsidP="00E56F9D">
      <w:pPr>
        <w:pStyle w:val="UnderlinedSection"/>
      </w:pPr>
      <w:r>
        <w:t>System Message</w:t>
      </w:r>
    </w:p>
    <w:p w14:paraId="715CA036" w14:textId="77777777" w:rsidR="00E56F9D" w:rsidRDefault="00E56F9D" w:rsidP="003C3284">
      <w:pPr>
        <w:pStyle w:val="ListParagraph"/>
        <w:numPr>
          <w:ilvl w:val="0"/>
          <w:numId w:val="18"/>
        </w:numPr>
      </w:pPr>
      <w:r>
        <w:t>1a. Please wait. Checking for remote prescriptions.  This may take a moment…</w:t>
      </w:r>
    </w:p>
    <w:p w14:paraId="097B20E5" w14:textId="77777777" w:rsidR="00E56F9D" w:rsidRDefault="00E56F9D" w:rsidP="003C3284">
      <w:pPr>
        <w:pStyle w:val="ListParagraph"/>
        <w:numPr>
          <w:ilvl w:val="0"/>
          <w:numId w:val="18"/>
        </w:numPr>
      </w:pPr>
      <w:r>
        <w:t>1b. Eligibility:  RX PATIENT STATUS:  OPT NSC//</w:t>
      </w:r>
    </w:p>
    <w:p w14:paraId="53A9AC9C" w14:textId="42491325" w:rsidR="00E56F9D" w:rsidRDefault="00E56F9D" w:rsidP="003C3284">
      <w:pPr>
        <w:pStyle w:val="ListParagraph"/>
        <w:numPr>
          <w:ilvl w:val="0"/>
          <w:numId w:val="18"/>
        </w:numPr>
      </w:pPr>
      <w:r>
        <w:t>3a. The system is down or not responding. Could not query remote prescriptions. Press RETURN to continue.</w:t>
      </w:r>
    </w:p>
    <w:p w14:paraId="4470EB49" w14:textId="77777777" w:rsidR="00A9041E" w:rsidRPr="00A9041E" w:rsidRDefault="00A9041E" w:rsidP="00A9041E">
      <w:pPr>
        <w:pStyle w:val="BodyText"/>
      </w:pPr>
    </w:p>
    <w:p w14:paraId="3AFF363F" w14:textId="77777777" w:rsidR="00E47BA2" w:rsidRDefault="00E47BA2" w:rsidP="00D25B64">
      <w:pPr>
        <w:pStyle w:val="Heading3"/>
      </w:pPr>
      <w:bookmarkStart w:id="52" w:name="_Toc381778365"/>
      <w:bookmarkStart w:id="53" w:name="_Toc439683877"/>
      <w:r>
        <w:t>Application Locations</w:t>
      </w:r>
      <w:bookmarkEnd w:id="52"/>
      <w:bookmarkEnd w:id="53"/>
    </w:p>
    <w:p w14:paraId="7C1F3A5B" w14:textId="43C19E29" w:rsidR="004F06BF" w:rsidRDefault="004F06BF" w:rsidP="004F06BF">
      <w:r>
        <w:t xml:space="preserve">The OneVA Pharmacy module extend the existing VistA to provide pharmacists direct access to any active, refillable prescription from any VA Healthcare System. However, additional integration with the VA-eMI middleware and the HDR/CDS </w:t>
      </w:r>
      <w:r w:rsidR="008C4C28">
        <w:t>repository</w:t>
      </w:r>
      <w:r>
        <w:t xml:space="preserve"> are part of the deployment deliverables.</w:t>
      </w:r>
    </w:p>
    <w:p w14:paraId="070A6F6C" w14:textId="18688938" w:rsidR="004F06BF" w:rsidRDefault="004F06BF" w:rsidP="004F06BF">
      <w:r>
        <w:t xml:space="preserve">As of this writing, the information requested to complete table 7 is not known.  As soon as decisions </w:t>
      </w:r>
      <w:r w:rsidR="008C4C28">
        <w:t>are</w:t>
      </w:r>
      <w:r>
        <w:t xml:space="preserve"> made available, this documented will be updated accordingly.</w:t>
      </w:r>
    </w:p>
    <w:p w14:paraId="7392CD58" w14:textId="05006B40" w:rsidR="00AA6D2C" w:rsidRDefault="00E47BA2" w:rsidP="004742D4">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ocations where application components will be hosted, detailed by application componennt, description, location where component is run, and type."/>
      </w:tblPr>
      <w:tblGrid>
        <w:gridCol w:w="2378"/>
        <w:gridCol w:w="2167"/>
        <w:gridCol w:w="2165"/>
        <w:gridCol w:w="2640"/>
      </w:tblGrid>
      <w:tr w:rsidR="001615A5" w:rsidRPr="00E47BA2" w14:paraId="7F360F6A" w14:textId="77777777" w:rsidTr="001615A5">
        <w:trPr>
          <w:cantSplit/>
          <w:tblHeader/>
        </w:trPr>
        <w:tc>
          <w:tcPr>
            <w:tcW w:w="1271" w:type="pct"/>
            <w:shd w:val="clear" w:color="auto" w:fill="F2F2F2" w:themeFill="background1" w:themeFillShade="F2"/>
            <w:vAlign w:val="center"/>
          </w:tcPr>
          <w:p w14:paraId="61DCAA25" w14:textId="77777777" w:rsidR="00E47BA2" w:rsidRPr="00E47BA2" w:rsidRDefault="00E47BA2" w:rsidP="00E47BA2">
            <w:pPr>
              <w:pStyle w:val="TableHeading"/>
            </w:pPr>
            <w:r w:rsidRPr="00E47BA2">
              <w:t>Application Component</w:t>
            </w:r>
          </w:p>
        </w:tc>
        <w:tc>
          <w:tcPr>
            <w:tcW w:w="1159" w:type="pct"/>
            <w:shd w:val="clear" w:color="auto" w:fill="F2F2F2" w:themeFill="background1" w:themeFillShade="F2"/>
            <w:vAlign w:val="center"/>
          </w:tcPr>
          <w:p w14:paraId="69782CF9" w14:textId="77777777"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14:paraId="42623D00" w14:textId="77777777"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14:paraId="4DCAFC18" w14:textId="77777777" w:rsidR="00E47BA2" w:rsidRPr="00E47BA2" w:rsidRDefault="00E47BA2" w:rsidP="00E47BA2">
            <w:pPr>
              <w:pStyle w:val="TableHeading"/>
            </w:pPr>
            <w:r w:rsidRPr="00E47BA2">
              <w:t>Type</w:t>
            </w:r>
          </w:p>
        </w:tc>
      </w:tr>
      <w:tr w:rsidR="00E47BA2" w:rsidRPr="00E47BA2" w14:paraId="42A8C19E" w14:textId="77777777" w:rsidTr="003D34F4">
        <w:trPr>
          <w:cantSplit/>
        </w:trPr>
        <w:tc>
          <w:tcPr>
            <w:tcW w:w="1271" w:type="pct"/>
            <w:shd w:val="clear" w:color="auto" w:fill="auto"/>
          </w:tcPr>
          <w:p w14:paraId="57FA4886" w14:textId="77777777" w:rsidR="00E47BA2" w:rsidRPr="00E47BA2" w:rsidRDefault="00E47BA2" w:rsidP="00E47BA2">
            <w:pPr>
              <w:pStyle w:val="InstructionalTable"/>
            </w:pPr>
            <w:r w:rsidRPr="00E47BA2">
              <w:t>&lt;Component name&gt;</w:t>
            </w:r>
          </w:p>
        </w:tc>
        <w:tc>
          <w:tcPr>
            <w:tcW w:w="1159" w:type="pct"/>
          </w:tcPr>
          <w:p w14:paraId="37BD0FA0" w14:textId="77777777" w:rsidR="00E47BA2" w:rsidRPr="00E47BA2" w:rsidRDefault="00E47BA2" w:rsidP="00E47BA2">
            <w:pPr>
              <w:pStyle w:val="InstructionalTable"/>
            </w:pPr>
            <w:r w:rsidRPr="00E47BA2">
              <w:t>&lt;Description&gt;</w:t>
            </w:r>
          </w:p>
        </w:tc>
        <w:tc>
          <w:tcPr>
            <w:tcW w:w="1158" w:type="pct"/>
            <w:shd w:val="clear" w:color="auto" w:fill="auto"/>
          </w:tcPr>
          <w:p w14:paraId="6B0D49E2" w14:textId="77777777" w:rsidR="00E47BA2" w:rsidRPr="00E47BA2" w:rsidRDefault="00E47BA2" w:rsidP="00E47BA2">
            <w:pPr>
              <w:pStyle w:val="InstructionalTable"/>
            </w:pPr>
            <w:r w:rsidRPr="00E47BA2">
              <w:t>&lt;Facility name&gt;</w:t>
            </w:r>
          </w:p>
        </w:tc>
        <w:tc>
          <w:tcPr>
            <w:tcW w:w="1412" w:type="pct"/>
            <w:shd w:val="clear" w:color="auto" w:fill="auto"/>
          </w:tcPr>
          <w:p w14:paraId="77D85E5B" w14:textId="77777777" w:rsidR="00E47BA2" w:rsidRPr="00E47BA2" w:rsidRDefault="00E47BA2" w:rsidP="00E47BA2">
            <w:pPr>
              <w:pStyle w:val="InstructionalTable"/>
            </w:pPr>
            <w:r w:rsidRPr="00E47BA2">
              <w:t>&lt;Presentation Logic/Business Logic/Data Logic/Interface Code&gt;</w:t>
            </w:r>
          </w:p>
        </w:tc>
      </w:tr>
    </w:tbl>
    <w:p w14:paraId="5F18AE47" w14:textId="77777777" w:rsidR="008D0221" w:rsidRPr="001A1E37" w:rsidRDefault="008D0221" w:rsidP="00614783">
      <w:pPr>
        <w:pStyle w:val="Heading2"/>
        <w:rPr>
          <w:snapToGrid w:val="0"/>
        </w:rPr>
      </w:pPr>
      <w:bookmarkStart w:id="54" w:name="_Toc381778366"/>
      <w:bookmarkStart w:id="55" w:name="_Toc439683878"/>
      <w:r w:rsidRPr="001A1E37">
        <w:t>Conceptual</w:t>
      </w:r>
      <w:r w:rsidRPr="001A1E37">
        <w:rPr>
          <w:snapToGrid w:val="0"/>
        </w:rPr>
        <w:t xml:space="preserve"> Data Design</w:t>
      </w:r>
      <w:bookmarkEnd w:id="54"/>
      <w:bookmarkEnd w:id="55"/>
    </w:p>
    <w:p w14:paraId="50E2B880" w14:textId="77777777" w:rsidR="008D0221" w:rsidRDefault="008D0221" w:rsidP="00D25B64">
      <w:pPr>
        <w:pStyle w:val="Heading3"/>
      </w:pPr>
      <w:bookmarkStart w:id="56" w:name="_Toc351469582"/>
      <w:bookmarkStart w:id="57" w:name="_Toc374440954"/>
      <w:bookmarkStart w:id="58" w:name="_Toc381778367"/>
      <w:bookmarkStart w:id="59" w:name="_Toc439683879"/>
      <w:r w:rsidRPr="001A1E37">
        <w:t>Project Conceptual Data Model</w:t>
      </w:r>
      <w:bookmarkEnd w:id="56"/>
      <w:bookmarkEnd w:id="57"/>
      <w:bookmarkEnd w:id="58"/>
      <w:bookmarkEnd w:id="59"/>
    </w:p>
    <w:p w14:paraId="24CCF71F" w14:textId="77777777" w:rsidR="006D0E7C" w:rsidRDefault="00547AFF" w:rsidP="00547AFF">
      <w:pPr>
        <w:pStyle w:val="BodyText"/>
      </w:pPr>
      <w:r>
        <w:t>Not applicable.</w:t>
      </w:r>
    </w:p>
    <w:p w14:paraId="663113F6" w14:textId="77777777" w:rsidR="008D0221" w:rsidRDefault="008D0221" w:rsidP="00D25B64">
      <w:pPr>
        <w:pStyle w:val="Heading3"/>
      </w:pPr>
      <w:bookmarkStart w:id="60" w:name="_Toc381778368"/>
      <w:bookmarkStart w:id="61" w:name="_Toc439683880"/>
      <w:r>
        <w:t>Database Information</w:t>
      </w:r>
      <w:bookmarkEnd w:id="60"/>
      <w:bookmarkEnd w:id="61"/>
    </w:p>
    <w:p w14:paraId="03D7AAF3" w14:textId="77777777" w:rsidR="00F45A2E" w:rsidRPr="00F45A2E" w:rsidRDefault="00F45A2E" w:rsidP="00F45A2E">
      <w:pPr>
        <w:pStyle w:val="BodyText"/>
      </w:pPr>
      <w:r>
        <w:t>Not applicable.</w:t>
      </w:r>
    </w:p>
    <w:p w14:paraId="03C5D2F2" w14:textId="77777777" w:rsidR="008D0221" w:rsidRDefault="008D0221" w:rsidP="00D25B64">
      <w:pPr>
        <w:pStyle w:val="Heading3"/>
      </w:pPr>
      <w:bookmarkStart w:id="62" w:name="_Toc381778369"/>
      <w:bookmarkStart w:id="63" w:name="_Toc439683881"/>
      <w:r w:rsidRPr="001A1E37">
        <w:t>User Interface Data Mapping</w:t>
      </w:r>
      <w:bookmarkEnd w:id="62"/>
      <w:bookmarkEnd w:id="63"/>
    </w:p>
    <w:p w14:paraId="573A36E6" w14:textId="77777777" w:rsidR="00F45A2E" w:rsidRPr="00F45A2E" w:rsidRDefault="00F45A2E" w:rsidP="00F45A2E">
      <w:pPr>
        <w:pStyle w:val="BodyText"/>
      </w:pPr>
      <w:r>
        <w:t>Not applicable.</w:t>
      </w:r>
    </w:p>
    <w:p w14:paraId="6F58FD1A" w14:textId="77777777" w:rsidR="008D0221" w:rsidRDefault="008D0221" w:rsidP="00D25B64">
      <w:pPr>
        <w:pStyle w:val="Heading4"/>
      </w:pPr>
      <w:bookmarkStart w:id="64" w:name="_Toc381778370"/>
      <w:bookmarkStart w:id="65" w:name="_Toc439683882"/>
      <w:r w:rsidRPr="008D0221">
        <w:t>Application Screen Interface</w:t>
      </w:r>
      <w:bookmarkEnd w:id="64"/>
      <w:bookmarkEnd w:id="65"/>
    </w:p>
    <w:p w14:paraId="43F2CFB2" w14:textId="77777777" w:rsidR="00E31E41" w:rsidRPr="00E31E41" w:rsidRDefault="00B956CB" w:rsidP="00B956CB">
      <w:pPr>
        <w:pStyle w:val="BodyText"/>
      </w:pPr>
      <w:r>
        <w:t>Not applicable.</w:t>
      </w:r>
    </w:p>
    <w:p w14:paraId="5516C63D" w14:textId="77777777" w:rsidR="009A5A47" w:rsidRDefault="009A5A47" w:rsidP="00D25B64">
      <w:pPr>
        <w:pStyle w:val="Heading4"/>
      </w:pPr>
      <w:bookmarkStart w:id="66" w:name="_Toc381778372"/>
      <w:bookmarkStart w:id="67" w:name="_Toc439683883"/>
      <w:r w:rsidRPr="009A5A47">
        <w:t>Application Report Interface</w:t>
      </w:r>
      <w:bookmarkEnd w:id="66"/>
      <w:bookmarkEnd w:id="67"/>
    </w:p>
    <w:p w14:paraId="65C0058C" w14:textId="3964A456" w:rsidR="00B956CB" w:rsidRDefault="00B956CB" w:rsidP="008636EF">
      <w:r>
        <w:t>The system shall provide the ability to generate and print remote prescription reports.</w:t>
      </w:r>
      <w:r w:rsidR="002C209D">
        <w:t xml:space="preserve"> There are three</w:t>
      </w:r>
      <w:r w:rsidR="00097874">
        <w:t xml:space="preserve"> reports </w:t>
      </w:r>
      <w:r w:rsidR="008636EF">
        <w:t>being developed as part of the OneVA Pharmacy Implementation project.  They are:</w:t>
      </w:r>
    </w:p>
    <w:p w14:paraId="663CE388" w14:textId="0C5170FC" w:rsidR="008636EF" w:rsidRDefault="008636EF" w:rsidP="003C3284">
      <w:pPr>
        <w:numPr>
          <w:ilvl w:val="0"/>
          <w:numId w:val="30"/>
        </w:numPr>
      </w:pPr>
      <w:r>
        <w:t>Prescriptions we have filled for other facilities</w:t>
      </w:r>
    </w:p>
    <w:p w14:paraId="2B68338A" w14:textId="380BCA6D" w:rsidR="008636EF" w:rsidRDefault="008636EF" w:rsidP="003C3284">
      <w:pPr>
        <w:numPr>
          <w:ilvl w:val="0"/>
          <w:numId w:val="30"/>
        </w:numPr>
      </w:pPr>
      <w:r>
        <w:t>Our prescriptions filled by other facilities</w:t>
      </w:r>
    </w:p>
    <w:p w14:paraId="376177BD" w14:textId="752BDEA5" w:rsidR="008636EF" w:rsidRPr="00B956CB" w:rsidRDefault="008636EF" w:rsidP="003C3284">
      <w:pPr>
        <w:numPr>
          <w:ilvl w:val="0"/>
          <w:numId w:val="30"/>
        </w:numPr>
      </w:pPr>
      <w:r>
        <w:t>All Remote activity</w:t>
      </w:r>
    </w:p>
    <w:p w14:paraId="12A1C193" w14:textId="6F8999B9" w:rsidR="009A5A47" w:rsidRDefault="00097874" w:rsidP="00EA7EC0">
      <w:pPr>
        <w:pStyle w:val="Heading5"/>
      </w:pPr>
      <w:bookmarkStart w:id="68" w:name="_Toc439683884"/>
      <w:r>
        <w:t>Prescriptions we have filled for other facilities</w:t>
      </w:r>
      <w:bookmarkEnd w:id="68"/>
    </w:p>
    <w:p w14:paraId="0CDB4ABE" w14:textId="4FDD05DC" w:rsidR="00097874" w:rsidRDefault="00097874" w:rsidP="00097874">
      <w:pPr>
        <w:pStyle w:val="BodyText"/>
      </w:pPr>
      <w:r>
        <w:t>T</w:t>
      </w:r>
      <w:r w:rsidR="008636EF">
        <w:t>here are three search options available for the ‘Prescriptions we have filled for other facilities’ report.  They are:</w:t>
      </w:r>
    </w:p>
    <w:p w14:paraId="6D369E6A" w14:textId="66C91CA8" w:rsidR="008636EF" w:rsidRDefault="008636EF" w:rsidP="003C3284">
      <w:pPr>
        <w:pStyle w:val="BodyText"/>
        <w:numPr>
          <w:ilvl w:val="0"/>
          <w:numId w:val="31"/>
        </w:numPr>
      </w:pPr>
      <w:r>
        <w:t>D:  Date Range</w:t>
      </w:r>
    </w:p>
    <w:p w14:paraId="4C5D5064" w14:textId="48C636E6" w:rsidR="008636EF" w:rsidRDefault="008636EF" w:rsidP="003C3284">
      <w:pPr>
        <w:pStyle w:val="BodyText"/>
        <w:numPr>
          <w:ilvl w:val="0"/>
          <w:numId w:val="31"/>
        </w:numPr>
      </w:pPr>
      <w:r>
        <w:t>P:  Patient</w:t>
      </w:r>
    </w:p>
    <w:p w14:paraId="7734EB7F" w14:textId="705886FB" w:rsidR="008636EF" w:rsidRDefault="008636EF" w:rsidP="003C3284">
      <w:pPr>
        <w:pStyle w:val="BodyText"/>
        <w:numPr>
          <w:ilvl w:val="0"/>
          <w:numId w:val="31"/>
        </w:numPr>
      </w:pPr>
      <w:r>
        <w:t>S:  Site</w:t>
      </w:r>
    </w:p>
    <w:p w14:paraId="0F3F2C25" w14:textId="6A53EB39" w:rsidR="008636EF" w:rsidRDefault="008636EF" w:rsidP="00097874">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3D0FA5D1" w14:textId="5B64DF54" w:rsidR="008636EF" w:rsidRDefault="008636EF" w:rsidP="00097874">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47D873CE" w14:textId="6054B9EA" w:rsidR="00E57C71" w:rsidRDefault="00E57C71" w:rsidP="00097874">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274D9757" w14:textId="08902748" w:rsidR="008636EF" w:rsidRPr="00097874" w:rsidRDefault="008636EF" w:rsidP="00E57C71">
      <w:pPr>
        <w:pStyle w:val="BodyText"/>
        <w:keepNext/>
      </w:pPr>
      <w:r>
        <w:t xml:space="preserve">The following table lists the </w:t>
      </w:r>
      <w:r w:rsidR="00E57C71">
        <w:t>values displayed on the report.</w:t>
      </w:r>
    </w:p>
    <w:p w14:paraId="628BE597" w14:textId="1A8ED8C3" w:rsidR="009114DE" w:rsidRPr="00E57C71" w:rsidRDefault="009114DE" w:rsidP="004742D4">
      <w:pPr>
        <w:pStyle w:val="Caption"/>
        <w:rPr>
          <w:i/>
          <w:iCs/>
          <w:sz w:val="24"/>
        </w:rPr>
      </w:pPr>
      <w:bookmarkStart w:id="69" w:name="_Ref340636778"/>
      <w:r w:rsidRPr="00E57C71">
        <w:t xml:space="preserve">Table </w:t>
      </w:r>
      <w:bookmarkEnd w:id="69"/>
      <w:r w:rsidRPr="00E57C71">
        <w:rPr>
          <w:noProof/>
        </w:rPr>
        <w:t>1</w:t>
      </w:r>
      <w:r w:rsidRPr="00E57C71">
        <w:t xml:space="preserve">1: </w:t>
      </w:r>
      <w:r w:rsidR="00097874" w:rsidRPr="00E57C71">
        <w:t>Prescriptions we have filled for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E61EBB" w:rsidRPr="001E6BBF" w14:paraId="5990901A" w14:textId="77777777" w:rsidTr="001E6BBF">
        <w:trPr>
          <w:cantSplit/>
          <w:tblHeader/>
          <w:jc w:val="center"/>
        </w:trPr>
        <w:tc>
          <w:tcPr>
            <w:tcW w:w="1090" w:type="pct"/>
            <w:shd w:val="clear" w:color="auto" w:fill="F2F2F2" w:themeFill="background1" w:themeFillShade="F2"/>
          </w:tcPr>
          <w:p w14:paraId="2BF3ACBF" w14:textId="77777777" w:rsidR="00A96BD7" w:rsidRPr="001E6BBF" w:rsidRDefault="00A96BD7"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3E36DB87" w14:textId="5409124A" w:rsidR="00A96BD7" w:rsidRPr="001E6BBF" w:rsidRDefault="00A96BD7" w:rsidP="00D25B64">
            <w:pPr>
              <w:pStyle w:val="TableHeading"/>
              <w:jc w:val="center"/>
              <w:rPr>
                <w:rFonts w:ascii="Times New Roman" w:hAnsi="Times New Roman" w:cs="Times New Roman"/>
              </w:rPr>
            </w:pPr>
            <w:r w:rsidRPr="001E6BBF">
              <w:rPr>
                <w:rFonts w:ascii="Times New Roman" w:hAnsi="Times New Roman" w:cs="Times New Roman"/>
              </w:rPr>
              <w:t>Data Source</w:t>
            </w:r>
          </w:p>
        </w:tc>
      </w:tr>
      <w:tr w:rsidR="00A96BD7" w:rsidRPr="001E6BBF" w14:paraId="5A9C497C" w14:textId="77777777" w:rsidTr="001E6BBF">
        <w:trPr>
          <w:cantSplit/>
          <w:jc w:val="center"/>
        </w:trPr>
        <w:tc>
          <w:tcPr>
            <w:tcW w:w="1090" w:type="pct"/>
            <w:shd w:val="clear" w:color="auto" w:fill="auto"/>
          </w:tcPr>
          <w:p w14:paraId="19F508EB" w14:textId="038F9CF5" w:rsidR="00A96BD7"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6863E02F" w14:textId="4ED9EC46" w:rsidR="00A96BD7" w:rsidRPr="001E6BBF" w:rsidRDefault="00651818" w:rsidP="00B956CB">
            <w:pPr>
              <w:pStyle w:val="InstructionalTable"/>
              <w:rPr>
                <w:i w:val="0"/>
                <w:color w:val="auto"/>
                <w:szCs w:val="22"/>
              </w:rPr>
            </w:pPr>
            <w:r>
              <w:rPr>
                <w:i w:val="0"/>
                <w:color w:val="auto"/>
                <w:szCs w:val="22"/>
              </w:rPr>
              <w:t>REMOTE PRESCRIPTION LOG FILE (#52.09) – REFILL/PARTIAL DATE (.09)</w:t>
            </w:r>
          </w:p>
        </w:tc>
      </w:tr>
      <w:tr w:rsidR="00651818" w:rsidRPr="001E6BBF" w14:paraId="3F1E808A" w14:textId="77777777" w:rsidTr="001E6BBF">
        <w:trPr>
          <w:cantSplit/>
          <w:trHeight w:val="143"/>
          <w:jc w:val="center"/>
        </w:trPr>
        <w:tc>
          <w:tcPr>
            <w:tcW w:w="1090" w:type="pct"/>
            <w:shd w:val="clear" w:color="auto" w:fill="auto"/>
          </w:tcPr>
          <w:p w14:paraId="38BBEECB" w14:textId="328433AE"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1CC4A5EF" w14:textId="56C3AEED"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1E6BBF" w14:paraId="1697AC86" w14:textId="77777777" w:rsidTr="001E6BBF">
        <w:trPr>
          <w:cantSplit/>
          <w:jc w:val="center"/>
        </w:trPr>
        <w:tc>
          <w:tcPr>
            <w:tcW w:w="1090" w:type="pct"/>
            <w:shd w:val="clear" w:color="auto" w:fill="auto"/>
          </w:tcPr>
          <w:p w14:paraId="10360940" w14:textId="2CA0099F"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040D8AEF" w14:textId="030654B6"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1E6BBF" w14:paraId="06E15AB0" w14:textId="77777777" w:rsidTr="001E6BBF">
        <w:trPr>
          <w:cantSplit/>
          <w:jc w:val="center"/>
        </w:trPr>
        <w:tc>
          <w:tcPr>
            <w:tcW w:w="1090" w:type="pct"/>
            <w:shd w:val="clear" w:color="auto" w:fill="auto"/>
          </w:tcPr>
          <w:p w14:paraId="04A312A7" w14:textId="0ACB02F6"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7F0F3E98" w14:textId="4049B16A"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1E6BBF" w14:paraId="0F85D3BC" w14:textId="77777777" w:rsidTr="001E6BBF">
        <w:trPr>
          <w:cantSplit/>
          <w:jc w:val="center"/>
        </w:trPr>
        <w:tc>
          <w:tcPr>
            <w:tcW w:w="1090" w:type="pct"/>
            <w:shd w:val="clear" w:color="auto" w:fill="auto"/>
          </w:tcPr>
          <w:p w14:paraId="51F6E1BC" w14:textId="751C3B21"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073ECE87" w14:textId="49BA08D5"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1E6BBF" w14:paraId="267B41BA" w14:textId="77777777" w:rsidTr="001E6BBF">
        <w:trPr>
          <w:cantSplit/>
          <w:jc w:val="center"/>
        </w:trPr>
        <w:tc>
          <w:tcPr>
            <w:tcW w:w="1090" w:type="pct"/>
            <w:shd w:val="clear" w:color="auto" w:fill="auto"/>
          </w:tcPr>
          <w:p w14:paraId="5CB761A7" w14:textId="69286C30"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022A2933" w14:textId="0F36378D"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2C82D450" w14:textId="2B7893BA" w:rsidR="00B956CB" w:rsidRDefault="00E57C71" w:rsidP="00310407">
      <w:bookmarkStart w:id="70" w:name="_Toc381778374"/>
      <w:r>
        <w:t>The following image displays the remote report example.</w:t>
      </w:r>
    </w:p>
    <w:p w14:paraId="407C48B2" w14:textId="77777777" w:rsidR="00E57C71" w:rsidRDefault="00E57C71" w:rsidP="00E57C71">
      <w:pPr>
        <w:keepNext/>
        <w:jc w:val="center"/>
      </w:pPr>
      <w:r>
        <w:rPr>
          <w:noProof/>
        </w:rPr>
        <w:drawing>
          <wp:inline distT="0" distB="0" distL="0" distR="0" wp14:anchorId="14B7DB07" wp14:editId="06A3BA07">
            <wp:extent cx="5943600" cy="3403600"/>
            <wp:effectExtent l="0" t="0" r="0" b="6350"/>
            <wp:docPr id="17" name="Picture 17"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4BC821C2" w14:textId="25955F0E" w:rsidR="00E57C71" w:rsidRDefault="00E57C71" w:rsidP="004742D4">
      <w:pPr>
        <w:pStyle w:val="Caption"/>
      </w:pPr>
      <w:bookmarkStart w:id="71" w:name="_Toc439684023"/>
      <w:r>
        <w:t xml:space="preserve">Figure </w:t>
      </w:r>
      <w:r w:rsidR="00A45619">
        <w:fldChar w:fldCharType="begin"/>
      </w:r>
      <w:r w:rsidR="00A45619">
        <w:instrText xml:space="preserve"> SEQ Figure \* ARABIC </w:instrText>
      </w:r>
      <w:r w:rsidR="00A45619">
        <w:fldChar w:fldCharType="separate"/>
      </w:r>
      <w:r w:rsidR="00764584">
        <w:rPr>
          <w:noProof/>
        </w:rPr>
        <w:t>4</w:t>
      </w:r>
      <w:r w:rsidR="00A45619">
        <w:rPr>
          <w:noProof/>
        </w:rPr>
        <w:fldChar w:fldCharType="end"/>
      </w:r>
      <w:r>
        <w:t>: Remote Report Content Example</w:t>
      </w:r>
      <w:bookmarkEnd w:id="71"/>
    </w:p>
    <w:p w14:paraId="680A069F" w14:textId="28495912" w:rsidR="004C306E" w:rsidRDefault="004C306E" w:rsidP="00EA7EC0">
      <w:pPr>
        <w:pStyle w:val="Heading5"/>
      </w:pPr>
      <w:bookmarkStart w:id="72" w:name="_Toc439683885"/>
      <w:r>
        <w:t xml:space="preserve">Our </w:t>
      </w:r>
      <w:r w:rsidR="00351E90">
        <w:t>prescriptions</w:t>
      </w:r>
      <w:r>
        <w:t>, filled by other facilities</w:t>
      </w:r>
      <w:bookmarkEnd w:id="72"/>
    </w:p>
    <w:p w14:paraId="63ACE783" w14:textId="0211AC08" w:rsidR="004C306E" w:rsidRDefault="004C306E" w:rsidP="004C306E">
      <w:pPr>
        <w:pStyle w:val="BodyText"/>
      </w:pPr>
      <w:r>
        <w:t>There are three search options available for the ‘Our prescriptions, filled by other facilities’ report.  They are:</w:t>
      </w:r>
    </w:p>
    <w:p w14:paraId="7B3A800D" w14:textId="77777777" w:rsidR="004C306E" w:rsidRDefault="004C306E" w:rsidP="003C3284">
      <w:pPr>
        <w:pStyle w:val="BodyText"/>
        <w:numPr>
          <w:ilvl w:val="0"/>
          <w:numId w:val="31"/>
        </w:numPr>
      </w:pPr>
      <w:r>
        <w:t>D:  Date Range</w:t>
      </w:r>
    </w:p>
    <w:p w14:paraId="0E4F6F68" w14:textId="77777777" w:rsidR="004C306E" w:rsidRDefault="004C306E" w:rsidP="003C3284">
      <w:pPr>
        <w:pStyle w:val="BodyText"/>
        <w:numPr>
          <w:ilvl w:val="0"/>
          <w:numId w:val="31"/>
        </w:numPr>
      </w:pPr>
      <w:r>
        <w:t>P:  Patient</w:t>
      </w:r>
    </w:p>
    <w:p w14:paraId="1871A5DA" w14:textId="77777777" w:rsidR="004C306E" w:rsidRDefault="004C306E" w:rsidP="003C3284">
      <w:pPr>
        <w:pStyle w:val="BodyText"/>
        <w:numPr>
          <w:ilvl w:val="0"/>
          <w:numId w:val="31"/>
        </w:numPr>
      </w:pPr>
      <w:r>
        <w:t>S:  Site</w:t>
      </w:r>
    </w:p>
    <w:p w14:paraId="5AF45118" w14:textId="738BD957" w:rsidR="004C306E" w:rsidRDefault="004C306E" w:rsidP="004C306E">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69D7E8B2"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1B06F2D9" w14:textId="0C9004AA" w:rsidR="004C306E" w:rsidRDefault="004C306E" w:rsidP="004C306E">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749F1DCF" w14:textId="77777777" w:rsidR="004C306E" w:rsidRPr="00097874" w:rsidRDefault="004C306E" w:rsidP="004C306E">
      <w:pPr>
        <w:pStyle w:val="BodyText"/>
        <w:keepNext/>
      </w:pPr>
      <w:r>
        <w:t>The following table lists the values displayed on the report.</w:t>
      </w:r>
    </w:p>
    <w:p w14:paraId="17478A22" w14:textId="59A218B7" w:rsidR="004C306E" w:rsidRPr="00E57C71" w:rsidRDefault="004C306E" w:rsidP="004742D4">
      <w:pPr>
        <w:pStyle w:val="Caption"/>
        <w:rPr>
          <w:i/>
          <w:iCs/>
          <w:sz w:val="24"/>
        </w:rPr>
      </w:pPr>
      <w:r w:rsidRPr="00E57C71">
        <w:t xml:space="preserve">Table </w:t>
      </w:r>
      <w:r w:rsidRPr="00E57C71">
        <w:rPr>
          <w:noProof/>
        </w:rPr>
        <w:t>1</w:t>
      </w:r>
      <w:r w:rsidRPr="00E57C71">
        <w:t xml:space="preserve">1: </w:t>
      </w:r>
      <w:r>
        <w:t>Our p</w:t>
      </w:r>
      <w:r w:rsidRPr="00E57C71">
        <w:t>rescriptions</w:t>
      </w:r>
      <w:r>
        <w:t>, filled by</w:t>
      </w:r>
      <w:r w:rsidRPr="00E57C71">
        <w:t xml:space="preserve">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A96BD7" w14:paraId="054773D7" w14:textId="77777777" w:rsidTr="001E6BBF">
        <w:trPr>
          <w:cantSplit/>
          <w:tblHeader/>
          <w:jc w:val="center"/>
        </w:trPr>
        <w:tc>
          <w:tcPr>
            <w:tcW w:w="1090" w:type="pct"/>
            <w:shd w:val="clear" w:color="auto" w:fill="F2F2F2" w:themeFill="background1" w:themeFillShade="F2"/>
          </w:tcPr>
          <w:p w14:paraId="2E8AFE9D" w14:textId="77777777" w:rsidR="004C306E" w:rsidRPr="001E6BBF" w:rsidRDefault="004C306E" w:rsidP="00D25B64">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255692B8" w14:textId="76DBD8A3" w:rsidR="004C306E" w:rsidRPr="001E6BBF" w:rsidRDefault="004C306E" w:rsidP="00D25B64">
            <w:pPr>
              <w:pStyle w:val="TableHeading"/>
              <w:jc w:val="center"/>
              <w:rPr>
                <w:rFonts w:ascii="Times New Roman" w:hAnsi="Times New Roman" w:cs="Times New Roman"/>
              </w:rPr>
            </w:pPr>
            <w:r w:rsidRPr="001E6BBF">
              <w:rPr>
                <w:rFonts w:ascii="Times New Roman" w:hAnsi="Times New Roman" w:cs="Times New Roman"/>
              </w:rPr>
              <w:t>Data Source</w:t>
            </w:r>
          </w:p>
        </w:tc>
      </w:tr>
      <w:tr w:rsidR="00651818" w:rsidRPr="00A96BD7" w14:paraId="4E345D50" w14:textId="77777777" w:rsidTr="001E6BBF">
        <w:trPr>
          <w:cantSplit/>
          <w:jc w:val="center"/>
        </w:trPr>
        <w:tc>
          <w:tcPr>
            <w:tcW w:w="1090" w:type="pct"/>
            <w:shd w:val="clear" w:color="auto" w:fill="auto"/>
          </w:tcPr>
          <w:p w14:paraId="2133AE2A"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56AD376E" w14:textId="46292858" w:rsidR="00651818" w:rsidRPr="001E6BBF" w:rsidRDefault="00651818" w:rsidP="00651818">
            <w:pPr>
              <w:pStyle w:val="InstructionalTable"/>
              <w:rPr>
                <w:i w:val="0"/>
                <w:color w:val="auto"/>
                <w:szCs w:val="22"/>
              </w:rPr>
            </w:pPr>
            <w:r>
              <w:rPr>
                <w:i w:val="0"/>
                <w:color w:val="auto"/>
                <w:szCs w:val="22"/>
              </w:rPr>
              <w:t>REMOTE PRESCRIPTION LOG FILE (#52.09) – REFILL/PARTIAL DATE (.09)</w:t>
            </w:r>
          </w:p>
        </w:tc>
      </w:tr>
      <w:tr w:rsidR="00651818" w:rsidRPr="00A96BD7" w14:paraId="18124978" w14:textId="77777777" w:rsidTr="001E6BBF">
        <w:trPr>
          <w:cantSplit/>
          <w:trHeight w:val="143"/>
          <w:jc w:val="center"/>
        </w:trPr>
        <w:tc>
          <w:tcPr>
            <w:tcW w:w="1090" w:type="pct"/>
            <w:shd w:val="clear" w:color="auto" w:fill="auto"/>
          </w:tcPr>
          <w:p w14:paraId="49ECA48C"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16716A93" w14:textId="33FD92B5"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A96BD7" w14:paraId="719FD60F" w14:textId="77777777" w:rsidTr="001E6BBF">
        <w:trPr>
          <w:cantSplit/>
          <w:jc w:val="center"/>
        </w:trPr>
        <w:tc>
          <w:tcPr>
            <w:tcW w:w="1090" w:type="pct"/>
            <w:shd w:val="clear" w:color="auto" w:fill="auto"/>
          </w:tcPr>
          <w:p w14:paraId="10993FB0"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622CF42A" w14:textId="21F20252"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A96BD7" w14:paraId="0997C40B" w14:textId="77777777" w:rsidTr="001E6BBF">
        <w:trPr>
          <w:cantSplit/>
          <w:jc w:val="center"/>
        </w:trPr>
        <w:tc>
          <w:tcPr>
            <w:tcW w:w="1090" w:type="pct"/>
            <w:shd w:val="clear" w:color="auto" w:fill="auto"/>
          </w:tcPr>
          <w:p w14:paraId="1BE3DF62"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FFD75AA" w14:textId="5C4FD216"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A96BD7" w14:paraId="3175ADC7" w14:textId="77777777" w:rsidTr="001E6BBF">
        <w:trPr>
          <w:cantSplit/>
          <w:jc w:val="center"/>
        </w:trPr>
        <w:tc>
          <w:tcPr>
            <w:tcW w:w="1090" w:type="pct"/>
            <w:shd w:val="clear" w:color="auto" w:fill="auto"/>
          </w:tcPr>
          <w:p w14:paraId="1E487FD6"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5E5D042A" w14:textId="7D3B8F13"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A96BD7" w14:paraId="16F6390E" w14:textId="77777777" w:rsidTr="001E6BBF">
        <w:trPr>
          <w:cantSplit/>
          <w:jc w:val="center"/>
        </w:trPr>
        <w:tc>
          <w:tcPr>
            <w:tcW w:w="1090" w:type="pct"/>
            <w:shd w:val="clear" w:color="auto" w:fill="auto"/>
          </w:tcPr>
          <w:p w14:paraId="0A988210"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17C26054" w14:textId="70ECBA1F"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7EF78CF2" w14:textId="77777777" w:rsidR="004C306E" w:rsidRDefault="004C306E" w:rsidP="004C306E">
      <w:r>
        <w:t>The following image displays the remote report example.</w:t>
      </w:r>
    </w:p>
    <w:p w14:paraId="79E72F53" w14:textId="77777777" w:rsidR="004C306E" w:rsidRDefault="004C306E" w:rsidP="004C306E">
      <w:pPr>
        <w:keepNext/>
        <w:jc w:val="center"/>
      </w:pPr>
      <w:r>
        <w:rPr>
          <w:noProof/>
        </w:rPr>
        <w:drawing>
          <wp:inline distT="0" distB="0" distL="0" distR="0" wp14:anchorId="23959900" wp14:editId="45EE5D02">
            <wp:extent cx="5943600" cy="3403600"/>
            <wp:effectExtent l="0" t="0" r="0" b="6350"/>
            <wp:docPr id="19" name="Picture 19"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50F7678" w14:textId="0CDB7202" w:rsidR="004C306E" w:rsidRDefault="004C306E" w:rsidP="004742D4">
      <w:pPr>
        <w:pStyle w:val="Caption"/>
      </w:pPr>
      <w:bookmarkStart w:id="73" w:name="_Toc439684024"/>
      <w:r>
        <w:t xml:space="preserve">Figure </w:t>
      </w:r>
      <w:r w:rsidR="00A45619">
        <w:fldChar w:fldCharType="begin"/>
      </w:r>
      <w:r w:rsidR="00A45619">
        <w:instrText xml:space="preserve"> SEQ Figure \* ARABIC </w:instrText>
      </w:r>
      <w:r w:rsidR="00A45619">
        <w:fldChar w:fldCharType="separate"/>
      </w:r>
      <w:r w:rsidR="00764584">
        <w:rPr>
          <w:noProof/>
        </w:rPr>
        <w:t>5</w:t>
      </w:r>
      <w:r w:rsidR="00A45619">
        <w:rPr>
          <w:noProof/>
        </w:rPr>
        <w:fldChar w:fldCharType="end"/>
      </w:r>
      <w:r>
        <w:t>: Remote Report Content Example</w:t>
      </w:r>
      <w:bookmarkEnd w:id="73"/>
    </w:p>
    <w:p w14:paraId="2D40A20D" w14:textId="77777777" w:rsidR="004C306E" w:rsidRDefault="004C306E" w:rsidP="004C306E"/>
    <w:p w14:paraId="77038FE8" w14:textId="7D911A0F" w:rsidR="004C306E" w:rsidRDefault="004C306E" w:rsidP="00EA7EC0">
      <w:pPr>
        <w:pStyle w:val="Heading5"/>
      </w:pPr>
      <w:bookmarkStart w:id="74" w:name="_Toc439683886"/>
      <w:r>
        <w:t>All Remote activity</w:t>
      </w:r>
      <w:bookmarkEnd w:id="74"/>
    </w:p>
    <w:p w14:paraId="5EB4B1CA" w14:textId="4E7B2B90" w:rsidR="004C306E" w:rsidRDefault="004C306E" w:rsidP="004C306E">
      <w:pPr>
        <w:pStyle w:val="BodyText"/>
      </w:pPr>
      <w:r>
        <w:t>There are three search options available for the ‘All Remote activity’ report.  They are:</w:t>
      </w:r>
    </w:p>
    <w:p w14:paraId="55156B9F" w14:textId="77777777" w:rsidR="004C306E" w:rsidRDefault="004C306E" w:rsidP="003C3284">
      <w:pPr>
        <w:pStyle w:val="BodyText"/>
        <w:numPr>
          <w:ilvl w:val="0"/>
          <w:numId w:val="31"/>
        </w:numPr>
      </w:pPr>
      <w:r>
        <w:t>D:  Date Range</w:t>
      </w:r>
    </w:p>
    <w:p w14:paraId="31CE996A" w14:textId="77777777" w:rsidR="004C306E" w:rsidRDefault="004C306E" w:rsidP="003C3284">
      <w:pPr>
        <w:pStyle w:val="BodyText"/>
        <w:numPr>
          <w:ilvl w:val="0"/>
          <w:numId w:val="31"/>
        </w:numPr>
      </w:pPr>
      <w:r>
        <w:t>P:  Patient</w:t>
      </w:r>
    </w:p>
    <w:p w14:paraId="5DE04B80" w14:textId="77777777" w:rsidR="004C306E" w:rsidRDefault="004C306E" w:rsidP="003C3284">
      <w:pPr>
        <w:pStyle w:val="BodyText"/>
        <w:numPr>
          <w:ilvl w:val="0"/>
          <w:numId w:val="31"/>
        </w:numPr>
      </w:pPr>
      <w:r>
        <w:t>S:  Site</w:t>
      </w:r>
    </w:p>
    <w:p w14:paraId="00BD5F18" w14:textId="04F87367" w:rsidR="004C306E" w:rsidRDefault="004C306E" w:rsidP="004C306E">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7BF5DD47"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2236EA87" w14:textId="6FF46D56" w:rsidR="004C306E" w:rsidRDefault="004C306E" w:rsidP="004C306E">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2FCFF41E" w14:textId="77777777" w:rsidR="004C306E" w:rsidRPr="00097874" w:rsidRDefault="004C306E" w:rsidP="004C306E">
      <w:pPr>
        <w:pStyle w:val="BodyText"/>
        <w:keepNext/>
      </w:pPr>
      <w:r>
        <w:t>The following table lists the values displayed on the report.</w:t>
      </w:r>
    </w:p>
    <w:p w14:paraId="57D4E9C8" w14:textId="2418BFD7" w:rsidR="004C306E" w:rsidRPr="00E57C71" w:rsidRDefault="004C306E" w:rsidP="004742D4">
      <w:pPr>
        <w:pStyle w:val="Caption"/>
        <w:rPr>
          <w:i/>
          <w:iCs/>
          <w:sz w:val="24"/>
        </w:rPr>
      </w:pPr>
      <w:r w:rsidRPr="00E57C71">
        <w:t xml:space="preserve">Table </w:t>
      </w:r>
      <w:r w:rsidRPr="00E57C71">
        <w:rPr>
          <w:noProof/>
        </w:rPr>
        <w:t>1</w:t>
      </w:r>
      <w:r w:rsidRPr="00E57C71">
        <w:t xml:space="preserve">1: </w:t>
      </w:r>
      <w:r>
        <w:t>All Remote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1E6BBF" w14:paraId="5C258FFE" w14:textId="77777777" w:rsidTr="001E6BBF">
        <w:trPr>
          <w:cantSplit/>
          <w:tblHeader/>
          <w:jc w:val="center"/>
        </w:trPr>
        <w:tc>
          <w:tcPr>
            <w:tcW w:w="1090" w:type="pct"/>
            <w:shd w:val="clear" w:color="auto" w:fill="F2F2F2" w:themeFill="background1" w:themeFillShade="F2"/>
          </w:tcPr>
          <w:p w14:paraId="1E19710E" w14:textId="77777777"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5112DFEE" w14:textId="15492D5D"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Data Source</w:t>
            </w:r>
          </w:p>
        </w:tc>
      </w:tr>
      <w:tr w:rsidR="00651818" w:rsidRPr="001E6BBF" w14:paraId="13A85FA1" w14:textId="77777777" w:rsidTr="001E6BBF">
        <w:trPr>
          <w:cantSplit/>
          <w:jc w:val="center"/>
        </w:trPr>
        <w:tc>
          <w:tcPr>
            <w:tcW w:w="1090" w:type="pct"/>
            <w:shd w:val="clear" w:color="auto" w:fill="auto"/>
          </w:tcPr>
          <w:p w14:paraId="2811D7A5"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4F8A9CA6" w14:textId="54C1364A" w:rsidR="00651818" w:rsidRPr="001E6BBF" w:rsidRDefault="00651818" w:rsidP="00651818">
            <w:pPr>
              <w:pStyle w:val="InstructionalTable"/>
              <w:rPr>
                <w:i w:val="0"/>
                <w:color w:val="auto"/>
                <w:szCs w:val="22"/>
              </w:rPr>
            </w:pPr>
            <w:r>
              <w:rPr>
                <w:i w:val="0"/>
                <w:color w:val="auto"/>
                <w:szCs w:val="22"/>
              </w:rPr>
              <w:t>REMOTE PRESCRIPTION LOG FILE (#52.09) – REFILL/PARTIAL DATE (.09)</w:t>
            </w:r>
          </w:p>
        </w:tc>
      </w:tr>
      <w:tr w:rsidR="00651818" w:rsidRPr="001E6BBF" w14:paraId="15D3E0AF" w14:textId="77777777" w:rsidTr="001E6BBF">
        <w:trPr>
          <w:cantSplit/>
          <w:trHeight w:val="143"/>
          <w:jc w:val="center"/>
        </w:trPr>
        <w:tc>
          <w:tcPr>
            <w:tcW w:w="1090" w:type="pct"/>
            <w:shd w:val="clear" w:color="auto" w:fill="auto"/>
          </w:tcPr>
          <w:p w14:paraId="3D69565D"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0D231471" w14:textId="134C89A1"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1E6BBF" w14:paraId="236EC480" w14:textId="77777777" w:rsidTr="001E6BBF">
        <w:trPr>
          <w:cantSplit/>
          <w:jc w:val="center"/>
        </w:trPr>
        <w:tc>
          <w:tcPr>
            <w:tcW w:w="1090" w:type="pct"/>
            <w:shd w:val="clear" w:color="auto" w:fill="auto"/>
          </w:tcPr>
          <w:p w14:paraId="7C5F64CD"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72AAF465" w14:textId="7A48A9AB"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1E6BBF" w14:paraId="423569A0" w14:textId="77777777" w:rsidTr="001E6BBF">
        <w:trPr>
          <w:cantSplit/>
          <w:jc w:val="center"/>
        </w:trPr>
        <w:tc>
          <w:tcPr>
            <w:tcW w:w="1090" w:type="pct"/>
            <w:shd w:val="clear" w:color="auto" w:fill="auto"/>
          </w:tcPr>
          <w:p w14:paraId="6B751513"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5B66B0C" w14:textId="50A21090"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1E6BBF" w14:paraId="609E62FA" w14:textId="77777777" w:rsidTr="001E6BBF">
        <w:trPr>
          <w:cantSplit/>
          <w:jc w:val="center"/>
        </w:trPr>
        <w:tc>
          <w:tcPr>
            <w:tcW w:w="1090" w:type="pct"/>
            <w:shd w:val="clear" w:color="auto" w:fill="auto"/>
          </w:tcPr>
          <w:p w14:paraId="1621F6CB"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30059127" w14:textId="74623F7F"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1E6BBF" w14:paraId="08F14164" w14:textId="77777777" w:rsidTr="001E6BBF">
        <w:trPr>
          <w:cantSplit/>
          <w:jc w:val="center"/>
        </w:trPr>
        <w:tc>
          <w:tcPr>
            <w:tcW w:w="1090" w:type="pct"/>
            <w:shd w:val="clear" w:color="auto" w:fill="auto"/>
          </w:tcPr>
          <w:p w14:paraId="3747FA8C"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5F638BA6" w14:textId="782AED82"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2A6643E4" w14:textId="77777777" w:rsidR="004C306E" w:rsidRDefault="004C306E" w:rsidP="004C306E">
      <w:r>
        <w:t>The following image displays the remote report example.</w:t>
      </w:r>
    </w:p>
    <w:p w14:paraId="6D019290" w14:textId="77777777" w:rsidR="004C306E" w:rsidRDefault="004C306E" w:rsidP="004C306E">
      <w:pPr>
        <w:keepNext/>
        <w:jc w:val="center"/>
      </w:pPr>
      <w:r>
        <w:rPr>
          <w:noProof/>
        </w:rPr>
        <w:drawing>
          <wp:inline distT="0" distB="0" distL="0" distR="0" wp14:anchorId="22BBC7F8" wp14:editId="1481B727">
            <wp:extent cx="5943600" cy="3403600"/>
            <wp:effectExtent l="0" t="0" r="0" b="6350"/>
            <wp:docPr id="21" name="Picture 21" descr="The image displays an example of hte Remote RX report - Report of REmote RX's refilled or partially filled."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0473BE6" w14:textId="254BF6B1" w:rsidR="004C306E" w:rsidRDefault="004C306E" w:rsidP="004742D4">
      <w:pPr>
        <w:pStyle w:val="Caption"/>
      </w:pPr>
      <w:bookmarkStart w:id="75" w:name="_Toc439684025"/>
      <w:r>
        <w:t xml:space="preserve">Figure </w:t>
      </w:r>
      <w:r w:rsidR="00A45619">
        <w:fldChar w:fldCharType="begin"/>
      </w:r>
      <w:r w:rsidR="00A45619">
        <w:instrText xml:space="preserve"> SEQ Figure \* ARABIC </w:instrText>
      </w:r>
      <w:r w:rsidR="00A45619">
        <w:fldChar w:fldCharType="separate"/>
      </w:r>
      <w:r w:rsidR="00764584">
        <w:rPr>
          <w:noProof/>
        </w:rPr>
        <w:t>6</w:t>
      </w:r>
      <w:r w:rsidR="00A45619">
        <w:rPr>
          <w:noProof/>
        </w:rPr>
        <w:fldChar w:fldCharType="end"/>
      </w:r>
      <w:r>
        <w:t>: Remote Report Content Example</w:t>
      </w:r>
      <w:bookmarkEnd w:id="75"/>
    </w:p>
    <w:p w14:paraId="37D1B7A1" w14:textId="409DE2AF" w:rsidR="004C306E" w:rsidRDefault="004C306E" w:rsidP="004742D4">
      <w:pPr>
        <w:pStyle w:val="Caption"/>
      </w:pPr>
    </w:p>
    <w:p w14:paraId="540291F5" w14:textId="77777777" w:rsidR="00A96BD7" w:rsidRDefault="00A96BD7" w:rsidP="00D25B64">
      <w:pPr>
        <w:pStyle w:val="Heading4"/>
      </w:pPr>
      <w:bookmarkStart w:id="76" w:name="_Toc439683887"/>
      <w:r>
        <w:t>Unmapped Data Element</w:t>
      </w:r>
      <w:bookmarkEnd w:id="70"/>
      <w:bookmarkEnd w:id="76"/>
    </w:p>
    <w:p w14:paraId="6290CE47" w14:textId="3D5CB5F3" w:rsidR="00A96BD7" w:rsidRDefault="00B956CB" w:rsidP="004C306E">
      <w:pPr>
        <w:pStyle w:val="BodyText"/>
      </w:pPr>
      <w:r>
        <w:t>Not applicable.</w:t>
      </w:r>
    </w:p>
    <w:p w14:paraId="68465248" w14:textId="5A60CD0D" w:rsidR="00A96BD7" w:rsidRDefault="00A96BD7" w:rsidP="00614783">
      <w:pPr>
        <w:pStyle w:val="Heading2"/>
      </w:pPr>
      <w:bookmarkStart w:id="77" w:name="_Toc381778375"/>
      <w:bookmarkStart w:id="78" w:name="_Toc439683888"/>
      <w:r>
        <w:t>Conceptual Infrastructure Design</w:t>
      </w:r>
      <w:bookmarkEnd w:id="77"/>
      <w:bookmarkEnd w:id="78"/>
    </w:p>
    <w:p w14:paraId="4EA74257" w14:textId="343E217D" w:rsidR="0014470A" w:rsidRDefault="0014470A" w:rsidP="0014470A">
      <w:pPr>
        <w:pStyle w:val="BodyText"/>
      </w:pPr>
      <w:r>
        <w:t xml:space="preserve">The OneVA Pharmacy Implementation project introduces the VA-eMI ESB and calls to the HDR/CDS </w:t>
      </w:r>
      <w:r w:rsidR="008C4C28">
        <w:t>repository</w:t>
      </w:r>
      <w:r>
        <w:t>.  The following diagram depicts the flow of the additional components being introduced in the VistA environment.</w:t>
      </w:r>
    </w:p>
    <w:p w14:paraId="4DE92A86" w14:textId="77777777" w:rsidR="00D25B64" w:rsidRDefault="0014470A" w:rsidP="00D25B64">
      <w:pPr>
        <w:pStyle w:val="BodyText"/>
        <w:keepNext/>
        <w:jc w:val="center"/>
      </w:pPr>
      <w:r>
        <w:rPr>
          <w:noProof/>
        </w:rPr>
        <w:drawing>
          <wp:inline distT="0" distB="0" distL="0" distR="0" wp14:anchorId="20540EF5" wp14:editId="53CE95C2">
            <wp:extent cx="5631180" cy="3197860"/>
            <wp:effectExtent l="0" t="0" r="7620" b="2540"/>
            <wp:docPr id="22" name="Picture 22" descr="The image displays the OneVA Pharmacy Application Architectural Diagram." title="Onv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31180" cy="3197860"/>
                    </a:xfrm>
                    <a:prstGeom prst="rect">
                      <a:avLst/>
                    </a:prstGeom>
                  </pic:spPr>
                </pic:pic>
              </a:graphicData>
            </a:graphic>
          </wp:inline>
        </w:drawing>
      </w:r>
    </w:p>
    <w:p w14:paraId="23E1A941" w14:textId="5F6B7332" w:rsidR="0014470A" w:rsidRPr="0014470A" w:rsidRDefault="00D25B64" w:rsidP="004742D4">
      <w:pPr>
        <w:pStyle w:val="Caption"/>
      </w:pPr>
      <w:bookmarkStart w:id="79" w:name="_Toc439684026"/>
      <w:r>
        <w:t xml:space="preserve">Figure </w:t>
      </w:r>
      <w:r w:rsidR="00A45619">
        <w:fldChar w:fldCharType="begin"/>
      </w:r>
      <w:r w:rsidR="00A45619">
        <w:instrText xml:space="preserve"> SEQ Figure \* ARABIC </w:instrText>
      </w:r>
      <w:r w:rsidR="00A45619">
        <w:fldChar w:fldCharType="separate"/>
      </w:r>
      <w:r w:rsidR="00764584">
        <w:rPr>
          <w:noProof/>
        </w:rPr>
        <w:t>7</w:t>
      </w:r>
      <w:r w:rsidR="00A45619">
        <w:rPr>
          <w:noProof/>
        </w:rPr>
        <w:fldChar w:fldCharType="end"/>
      </w:r>
      <w:r>
        <w:t>: OneVA Pharmacy Components</w:t>
      </w:r>
      <w:bookmarkEnd w:id="79"/>
    </w:p>
    <w:p w14:paraId="03F18E6A" w14:textId="28C12444" w:rsidR="00A96BD7" w:rsidRPr="00D25B64" w:rsidRDefault="00A96BD7" w:rsidP="00D25B64">
      <w:pPr>
        <w:pStyle w:val="Heading3"/>
      </w:pPr>
      <w:bookmarkStart w:id="80" w:name="_Toc381778376"/>
      <w:bookmarkStart w:id="81" w:name="_Toc439683889"/>
      <w:r w:rsidRPr="00D25B64">
        <w:t>System Criticality and High Availability</w:t>
      </w:r>
      <w:bookmarkEnd w:id="80"/>
      <w:bookmarkEnd w:id="81"/>
    </w:p>
    <w:p w14:paraId="149917CD" w14:textId="2046D3A9" w:rsidR="00382929" w:rsidRPr="00382929" w:rsidRDefault="00382929" w:rsidP="00382929">
      <w:pPr>
        <w:pStyle w:val="BodyText"/>
      </w:pPr>
      <w:r>
        <w:t>The OneVA Pharmacy extends the VistA application and will incorporate by default the same rules of engagement as VistA.</w:t>
      </w:r>
    </w:p>
    <w:p w14:paraId="2A1D06EA" w14:textId="7A31559B" w:rsidR="00A96BD7" w:rsidRDefault="00A96BD7" w:rsidP="00D25B64">
      <w:pPr>
        <w:pStyle w:val="Heading3"/>
      </w:pPr>
      <w:bookmarkStart w:id="82" w:name="_Toc381778377"/>
      <w:bookmarkStart w:id="83" w:name="_Toc439683890"/>
      <w:r>
        <w:t>Special Technology</w:t>
      </w:r>
      <w:bookmarkEnd w:id="82"/>
      <w:bookmarkEnd w:id="83"/>
    </w:p>
    <w:p w14:paraId="369F158D" w14:textId="73B6B641" w:rsidR="00E31E41" w:rsidRDefault="00382929" w:rsidP="00382929">
      <w:r>
        <w:t xml:space="preserve">The OneVA Pharmacy engages the VAeMI-Middleware components and the HDR/CDS </w:t>
      </w:r>
      <w:r w:rsidR="008C4C28">
        <w:t>repository</w:t>
      </w:r>
      <w:r>
        <w:t>.</w:t>
      </w:r>
      <w:r w:rsidR="00D25B64">
        <w:t xml:space="preserve">  They are:</w:t>
      </w:r>
    </w:p>
    <w:p w14:paraId="2CF287D6" w14:textId="6DC708F6" w:rsidR="008B26D3" w:rsidRDefault="008B26D3" w:rsidP="00D25B64">
      <w:pPr>
        <w:numPr>
          <w:ilvl w:val="0"/>
          <w:numId w:val="41"/>
        </w:numPr>
      </w:pPr>
      <w:r>
        <w:t>Integration Bus (</w:t>
      </w:r>
      <w:r w:rsidR="001803EE">
        <w:t>IB) v</w:t>
      </w:r>
      <w:r>
        <w:t>9 – the ESB supplied by the VA</w:t>
      </w:r>
    </w:p>
    <w:p w14:paraId="6F51E98B" w14:textId="50450998" w:rsidR="008B26D3" w:rsidRDefault="008B26D3" w:rsidP="00D25B64">
      <w:pPr>
        <w:numPr>
          <w:ilvl w:val="0"/>
          <w:numId w:val="41"/>
        </w:numPr>
      </w:pPr>
      <w:r>
        <w:t>HCP: Healthcare Connectivity Pack (HCP) – contains the HL7 API and other health-related software to run in the ESB, also supplied by VA</w:t>
      </w:r>
    </w:p>
    <w:p w14:paraId="34795A4E" w14:textId="5A1F0677" w:rsidR="008B26D3" w:rsidRDefault="008B26D3" w:rsidP="00D25B64">
      <w:pPr>
        <w:numPr>
          <w:ilvl w:val="0"/>
          <w:numId w:val="41"/>
        </w:numPr>
      </w:pPr>
      <w:r>
        <w:t>Message Broker (MQ) – A message queue that will handle messages passed into the ESB, also supplied by VA</w:t>
      </w:r>
    </w:p>
    <w:p w14:paraId="4E7352BB" w14:textId="08A9FFA1" w:rsidR="008B26D3" w:rsidRDefault="008B26D3" w:rsidP="00D25B64">
      <w:pPr>
        <w:numPr>
          <w:ilvl w:val="0"/>
          <w:numId w:val="41"/>
        </w:numPr>
      </w:pPr>
      <w:r>
        <w:t>Integration toolkit – the development environment in which our solution is coded</w:t>
      </w:r>
    </w:p>
    <w:p w14:paraId="100A9433" w14:textId="77777777" w:rsidR="00A96BD7" w:rsidRPr="00A96BD7" w:rsidRDefault="00A96BD7" w:rsidP="004742D4">
      <w:pPr>
        <w:pStyle w:val="Caption"/>
      </w:pPr>
      <w:bookmarkStart w:id="84" w:name="_Ref340637996"/>
      <w:r w:rsidRPr="00A96BD7">
        <w:t xml:space="preserve">Table </w:t>
      </w:r>
      <w:bookmarkEnd w:id="84"/>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pecial Technology Requirements, detailed by name, description, location for deployment, and whether techology is in the TRM."/>
      </w:tblPr>
      <w:tblGrid>
        <w:gridCol w:w="2378"/>
        <w:gridCol w:w="2167"/>
        <w:gridCol w:w="2165"/>
        <w:gridCol w:w="2640"/>
      </w:tblGrid>
      <w:tr w:rsidR="001615A5" w:rsidRPr="00A96BD7" w14:paraId="74708AED" w14:textId="77777777" w:rsidTr="001615A5">
        <w:trPr>
          <w:cantSplit/>
          <w:tblHeader/>
        </w:trPr>
        <w:tc>
          <w:tcPr>
            <w:tcW w:w="1271" w:type="pct"/>
            <w:shd w:val="clear" w:color="auto" w:fill="F2F2F2" w:themeFill="background1" w:themeFillShade="F2"/>
          </w:tcPr>
          <w:p w14:paraId="00E41111" w14:textId="77777777" w:rsidR="00A96BD7" w:rsidRPr="00A96BD7" w:rsidRDefault="00A96BD7" w:rsidP="00A96BD7">
            <w:pPr>
              <w:pStyle w:val="TableHeading"/>
            </w:pPr>
            <w:r w:rsidRPr="00A96BD7">
              <w:t>Special Technology</w:t>
            </w:r>
          </w:p>
        </w:tc>
        <w:tc>
          <w:tcPr>
            <w:tcW w:w="1159" w:type="pct"/>
            <w:shd w:val="clear" w:color="auto" w:fill="F2F2F2" w:themeFill="background1" w:themeFillShade="F2"/>
          </w:tcPr>
          <w:p w14:paraId="486F76EB" w14:textId="77777777" w:rsidR="00A96BD7" w:rsidRPr="00A96BD7" w:rsidRDefault="00A96BD7" w:rsidP="00A96BD7">
            <w:pPr>
              <w:pStyle w:val="TableHeading"/>
            </w:pPr>
            <w:r w:rsidRPr="00A96BD7">
              <w:t>Description</w:t>
            </w:r>
          </w:p>
        </w:tc>
        <w:tc>
          <w:tcPr>
            <w:tcW w:w="1158" w:type="pct"/>
            <w:shd w:val="clear" w:color="auto" w:fill="F2F2F2" w:themeFill="background1" w:themeFillShade="F2"/>
          </w:tcPr>
          <w:p w14:paraId="7731E29F" w14:textId="77777777" w:rsidR="00A96BD7" w:rsidRPr="00A96BD7" w:rsidRDefault="00A96BD7" w:rsidP="00A96BD7">
            <w:pPr>
              <w:pStyle w:val="TableHeading"/>
            </w:pPr>
            <w:r w:rsidRPr="00A96BD7">
              <w:t>Notional Location</w:t>
            </w:r>
          </w:p>
        </w:tc>
        <w:tc>
          <w:tcPr>
            <w:tcW w:w="1412" w:type="pct"/>
            <w:shd w:val="clear" w:color="auto" w:fill="F2F2F2" w:themeFill="background1" w:themeFillShade="F2"/>
          </w:tcPr>
          <w:p w14:paraId="4FCFDD7B" w14:textId="77777777" w:rsidR="00A96BD7" w:rsidRPr="00A96BD7" w:rsidRDefault="00A96BD7" w:rsidP="00A96BD7">
            <w:pPr>
              <w:pStyle w:val="TableHeading"/>
            </w:pPr>
            <w:r w:rsidRPr="00A96BD7">
              <w:t>TRM Status</w:t>
            </w:r>
          </w:p>
        </w:tc>
      </w:tr>
      <w:tr w:rsidR="00A96BD7" w:rsidRPr="00A96BD7" w14:paraId="21CBBF7B" w14:textId="77777777" w:rsidTr="00AF6AA1">
        <w:trPr>
          <w:cantSplit/>
        </w:trPr>
        <w:tc>
          <w:tcPr>
            <w:tcW w:w="1271" w:type="pct"/>
            <w:shd w:val="clear" w:color="auto" w:fill="auto"/>
          </w:tcPr>
          <w:p w14:paraId="1C8E9EBC" w14:textId="009CFD74" w:rsidR="00A96BD7" w:rsidRPr="008B26D3" w:rsidRDefault="008B26D3" w:rsidP="00A96BD7">
            <w:pPr>
              <w:pStyle w:val="InstructionalTable"/>
              <w:rPr>
                <w:i w:val="0"/>
              </w:rPr>
            </w:pPr>
            <w:r w:rsidRPr="008B26D3">
              <w:rPr>
                <w:i w:val="0"/>
                <w:color w:val="auto"/>
              </w:rPr>
              <w:t>Integration Bus (</w:t>
            </w:r>
            <w:r w:rsidR="001803EE" w:rsidRPr="008B26D3">
              <w:rPr>
                <w:i w:val="0"/>
                <w:color w:val="auto"/>
              </w:rPr>
              <w:t>IB) v</w:t>
            </w:r>
            <w:r w:rsidRPr="008B26D3">
              <w:rPr>
                <w:i w:val="0"/>
                <w:color w:val="auto"/>
              </w:rPr>
              <w:t>9</w:t>
            </w:r>
          </w:p>
        </w:tc>
        <w:tc>
          <w:tcPr>
            <w:tcW w:w="1159" w:type="pct"/>
          </w:tcPr>
          <w:p w14:paraId="266C56DC" w14:textId="259804FA" w:rsidR="00A96BD7" w:rsidRPr="008B26D3" w:rsidRDefault="008B26D3" w:rsidP="00A96BD7">
            <w:pPr>
              <w:pStyle w:val="InstructionalTable"/>
              <w:rPr>
                <w:i w:val="0"/>
              </w:rPr>
            </w:pPr>
            <w:r>
              <w:rPr>
                <w:i w:val="0"/>
                <w:color w:val="auto"/>
              </w:rPr>
              <w:t xml:space="preserve">IBM’s </w:t>
            </w:r>
            <w:r w:rsidRPr="008B26D3">
              <w:rPr>
                <w:i w:val="0"/>
                <w:color w:val="auto"/>
              </w:rPr>
              <w:t>ESB supplied by the VA</w:t>
            </w:r>
          </w:p>
        </w:tc>
        <w:tc>
          <w:tcPr>
            <w:tcW w:w="1158" w:type="pct"/>
            <w:shd w:val="clear" w:color="auto" w:fill="auto"/>
          </w:tcPr>
          <w:p w14:paraId="254CF11E" w14:textId="140C0F72" w:rsidR="00A96BD7" w:rsidRPr="008B26D3" w:rsidRDefault="008B26D3" w:rsidP="00A96BD7">
            <w:pPr>
              <w:pStyle w:val="InstructionalTable"/>
              <w:rPr>
                <w:i w:val="0"/>
              </w:rPr>
            </w:pPr>
            <w:r w:rsidRPr="008B26D3">
              <w:rPr>
                <w:i w:val="0"/>
                <w:color w:val="auto"/>
              </w:rPr>
              <w:t>Application Server</w:t>
            </w:r>
          </w:p>
        </w:tc>
        <w:tc>
          <w:tcPr>
            <w:tcW w:w="1412" w:type="pct"/>
            <w:shd w:val="clear" w:color="auto" w:fill="auto"/>
          </w:tcPr>
          <w:p w14:paraId="66F6B6B2" w14:textId="37CAF986" w:rsidR="00A96BD7" w:rsidRPr="008B26D3" w:rsidRDefault="008B26D3" w:rsidP="00A96BD7">
            <w:pPr>
              <w:pStyle w:val="InstructionalTable"/>
              <w:rPr>
                <w:i w:val="0"/>
              </w:rPr>
            </w:pPr>
            <w:r w:rsidRPr="008B26D3">
              <w:rPr>
                <w:i w:val="0"/>
                <w:color w:val="auto"/>
              </w:rPr>
              <w:t>Yes</w:t>
            </w:r>
          </w:p>
        </w:tc>
      </w:tr>
      <w:tr w:rsidR="008B26D3" w:rsidRPr="00A96BD7" w14:paraId="0AD597E5" w14:textId="77777777" w:rsidTr="00AF6AA1">
        <w:trPr>
          <w:cantSplit/>
        </w:trPr>
        <w:tc>
          <w:tcPr>
            <w:tcW w:w="1271" w:type="pct"/>
            <w:shd w:val="clear" w:color="auto" w:fill="auto"/>
          </w:tcPr>
          <w:p w14:paraId="47034332" w14:textId="06216441" w:rsidR="008B26D3" w:rsidRPr="008B26D3" w:rsidRDefault="008B26D3" w:rsidP="00A96BD7">
            <w:pPr>
              <w:pStyle w:val="InstructionalTable"/>
              <w:rPr>
                <w:i w:val="0"/>
                <w:color w:val="auto"/>
              </w:rPr>
            </w:pPr>
            <w:r w:rsidRPr="008B26D3">
              <w:rPr>
                <w:i w:val="0"/>
                <w:color w:val="auto"/>
              </w:rPr>
              <w:t>HCP: Healthcare Connectivity Pack (HCP)</w:t>
            </w:r>
          </w:p>
        </w:tc>
        <w:tc>
          <w:tcPr>
            <w:tcW w:w="1159" w:type="pct"/>
          </w:tcPr>
          <w:p w14:paraId="6335A0B1" w14:textId="5403BD2A" w:rsidR="008B26D3" w:rsidRPr="008B26D3" w:rsidRDefault="008B26D3" w:rsidP="00A96BD7">
            <w:pPr>
              <w:pStyle w:val="InstructionalTable"/>
              <w:rPr>
                <w:i w:val="0"/>
                <w:color w:val="auto"/>
              </w:rPr>
            </w:pPr>
            <w:r>
              <w:rPr>
                <w:i w:val="0"/>
                <w:color w:val="auto"/>
              </w:rPr>
              <w:t>Supports HL7 data flows</w:t>
            </w:r>
          </w:p>
        </w:tc>
        <w:tc>
          <w:tcPr>
            <w:tcW w:w="1158" w:type="pct"/>
            <w:shd w:val="clear" w:color="auto" w:fill="auto"/>
          </w:tcPr>
          <w:p w14:paraId="1B6283BD" w14:textId="6A8FE0F1" w:rsidR="008B26D3" w:rsidRPr="008B26D3" w:rsidRDefault="007C0890" w:rsidP="00A96BD7">
            <w:pPr>
              <w:pStyle w:val="InstructionalTable"/>
              <w:rPr>
                <w:i w:val="0"/>
                <w:color w:val="auto"/>
              </w:rPr>
            </w:pPr>
            <w:r>
              <w:rPr>
                <w:i w:val="0"/>
                <w:color w:val="auto"/>
              </w:rPr>
              <w:t>Integrated into the ESB</w:t>
            </w:r>
          </w:p>
        </w:tc>
        <w:tc>
          <w:tcPr>
            <w:tcW w:w="1412" w:type="pct"/>
            <w:shd w:val="clear" w:color="auto" w:fill="auto"/>
          </w:tcPr>
          <w:p w14:paraId="2D64B08B" w14:textId="632744D5" w:rsidR="008B26D3" w:rsidRPr="008B26D3" w:rsidRDefault="007C0890" w:rsidP="00A96BD7">
            <w:pPr>
              <w:pStyle w:val="InstructionalTable"/>
              <w:rPr>
                <w:i w:val="0"/>
                <w:color w:val="auto"/>
              </w:rPr>
            </w:pPr>
            <w:r>
              <w:rPr>
                <w:i w:val="0"/>
                <w:color w:val="auto"/>
              </w:rPr>
              <w:t>Yes</w:t>
            </w:r>
          </w:p>
        </w:tc>
      </w:tr>
      <w:tr w:rsidR="007C0890" w:rsidRPr="00A96BD7" w14:paraId="5074F22D" w14:textId="77777777" w:rsidTr="00AF6AA1">
        <w:trPr>
          <w:cantSplit/>
        </w:trPr>
        <w:tc>
          <w:tcPr>
            <w:tcW w:w="1271" w:type="pct"/>
            <w:shd w:val="clear" w:color="auto" w:fill="auto"/>
          </w:tcPr>
          <w:p w14:paraId="1CF9A1B8" w14:textId="0C78F4FE" w:rsidR="007C0890" w:rsidRPr="008B26D3" w:rsidRDefault="007C0890" w:rsidP="00A96BD7">
            <w:pPr>
              <w:pStyle w:val="InstructionalTable"/>
              <w:rPr>
                <w:i w:val="0"/>
                <w:color w:val="auto"/>
              </w:rPr>
            </w:pPr>
            <w:r w:rsidRPr="007C0890">
              <w:rPr>
                <w:i w:val="0"/>
                <w:color w:val="auto"/>
              </w:rPr>
              <w:t>Message Broker (MQ)</w:t>
            </w:r>
          </w:p>
        </w:tc>
        <w:tc>
          <w:tcPr>
            <w:tcW w:w="1159" w:type="pct"/>
          </w:tcPr>
          <w:p w14:paraId="2FBDE317" w14:textId="391C7504" w:rsidR="007C0890" w:rsidRDefault="007C0890" w:rsidP="007C0890">
            <w:pPr>
              <w:pStyle w:val="InstructionalTable"/>
              <w:rPr>
                <w:i w:val="0"/>
                <w:color w:val="auto"/>
              </w:rPr>
            </w:pPr>
            <w:r>
              <w:rPr>
                <w:i w:val="0"/>
                <w:color w:val="auto"/>
              </w:rPr>
              <w:t xml:space="preserve">IBM’s </w:t>
            </w:r>
            <w:r w:rsidRPr="007C0890">
              <w:rPr>
                <w:i w:val="0"/>
                <w:color w:val="auto"/>
              </w:rPr>
              <w:t>message queue that will handle messages passed into the ESB</w:t>
            </w:r>
            <w:r>
              <w:rPr>
                <w:i w:val="0"/>
                <w:color w:val="auto"/>
              </w:rPr>
              <w:t xml:space="preserve"> for reliable messaging</w:t>
            </w:r>
          </w:p>
        </w:tc>
        <w:tc>
          <w:tcPr>
            <w:tcW w:w="1158" w:type="pct"/>
            <w:shd w:val="clear" w:color="auto" w:fill="auto"/>
          </w:tcPr>
          <w:p w14:paraId="22BDBBA1" w14:textId="13C1E9F4" w:rsidR="007C0890" w:rsidRDefault="007C0890" w:rsidP="00A96BD7">
            <w:pPr>
              <w:pStyle w:val="InstructionalTable"/>
              <w:rPr>
                <w:i w:val="0"/>
                <w:color w:val="auto"/>
              </w:rPr>
            </w:pPr>
            <w:r>
              <w:rPr>
                <w:i w:val="0"/>
                <w:color w:val="auto"/>
              </w:rPr>
              <w:t>Application Server</w:t>
            </w:r>
          </w:p>
        </w:tc>
        <w:tc>
          <w:tcPr>
            <w:tcW w:w="1412" w:type="pct"/>
            <w:shd w:val="clear" w:color="auto" w:fill="auto"/>
          </w:tcPr>
          <w:p w14:paraId="63D3D3E5" w14:textId="19632BF7" w:rsidR="007C0890" w:rsidRPr="007C0890" w:rsidRDefault="007C0890" w:rsidP="007C0890">
            <w:pPr>
              <w:pStyle w:val="InstructionalTable"/>
              <w:rPr>
                <w:i w:val="0"/>
                <w:color w:val="auto"/>
              </w:rPr>
            </w:pPr>
            <w:r>
              <w:rPr>
                <w:i w:val="0"/>
                <w:color w:val="auto"/>
              </w:rPr>
              <w:t>Yes</w:t>
            </w:r>
          </w:p>
        </w:tc>
      </w:tr>
      <w:tr w:rsidR="007C0890" w:rsidRPr="00A96BD7" w14:paraId="0DAA54C3" w14:textId="77777777" w:rsidTr="00AF6AA1">
        <w:trPr>
          <w:cantSplit/>
        </w:trPr>
        <w:tc>
          <w:tcPr>
            <w:tcW w:w="1271" w:type="pct"/>
            <w:shd w:val="clear" w:color="auto" w:fill="auto"/>
          </w:tcPr>
          <w:p w14:paraId="6223CF7D" w14:textId="7C6972D5" w:rsidR="007C0890" w:rsidRPr="007C0890" w:rsidRDefault="007C0890" w:rsidP="00A96BD7">
            <w:pPr>
              <w:pStyle w:val="InstructionalTable"/>
              <w:rPr>
                <w:i w:val="0"/>
                <w:color w:val="auto"/>
              </w:rPr>
            </w:pPr>
            <w:r w:rsidRPr="007C0890">
              <w:rPr>
                <w:i w:val="0"/>
                <w:color w:val="auto"/>
              </w:rPr>
              <w:t>Integration toolkit</w:t>
            </w:r>
          </w:p>
        </w:tc>
        <w:tc>
          <w:tcPr>
            <w:tcW w:w="1159" w:type="pct"/>
          </w:tcPr>
          <w:p w14:paraId="12DBEBB1" w14:textId="19ED3585" w:rsidR="007C0890" w:rsidRDefault="007C0890" w:rsidP="007C0890">
            <w:pPr>
              <w:pStyle w:val="InstructionalTable"/>
              <w:rPr>
                <w:i w:val="0"/>
                <w:color w:val="auto"/>
              </w:rPr>
            </w:pPr>
            <w:r w:rsidRPr="007C0890">
              <w:rPr>
                <w:i w:val="0"/>
                <w:color w:val="auto"/>
              </w:rPr>
              <w:t>the development environment in which our solution is coded</w:t>
            </w:r>
          </w:p>
        </w:tc>
        <w:tc>
          <w:tcPr>
            <w:tcW w:w="1158" w:type="pct"/>
            <w:shd w:val="clear" w:color="auto" w:fill="auto"/>
          </w:tcPr>
          <w:p w14:paraId="19EDB3C1" w14:textId="62F9D02A" w:rsidR="007C0890" w:rsidRDefault="007C0890" w:rsidP="00A96BD7">
            <w:pPr>
              <w:pStyle w:val="InstructionalTable"/>
              <w:rPr>
                <w:i w:val="0"/>
                <w:color w:val="auto"/>
              </w:rPr>
            </w:pPr>
            <w:r>
              <w:rPr>
                <w:i w:val="0"/>
                <w:color w:val="auto"/>
              </w:rPr>
              <w:t>Not for production deployment</w:t>
            </w:r>
          </w:p>
        </w:tc>
        <w:tc>
          <w:tcPr>
            <w:tcW w:w="1412" w:type="pct"/>
            <w:shd w:val="clear" w:color="auto" w:fill="auto"/>
          </w:tcPr>
          <w:p w14:paraId="4F15AD68" w14:textId="77777777" w:rsidR="007C0890" w:rsidRDefault="007C0890" w:rsidP="007C0890">
            <w:pPr>
              <w:pStyle w:val="InstructionalTable"/>
              <w:rPr>
                <w:i w:val="0"/>
                <w:color w:val="auto"/>
              </w:rPr>
            </w:pPr>
          </w:p>
        </w:tc>
      </w:tr>
    </w:tbl>
    <w:p w14:paraId="207D8BFB" w14:textId="5378A5D9" w:rsidR="00A96BD7" w:rsidRDefault="00A96BD7" w:rsidP="00D25B64">
      <w:pPr>
        <w:pStyle w:val="Heading3"/>
      </w:pPr>
      <w:bookmarkStart w:id="85" w:name="_Toc381778378"/>
      <w:bookmarkStart w:id="86" w:name="_Toc439683891"/>
      <w:r>
        <w:t>Technology Locations</w:t>
      </w:r>
      <w:bookmarkEnd w:id="85"/>
      <w:bookmarkEnd w:id="86"/>
    </w:p>
    <w:p w14:paraId="6D960139" w14:textId="14486EA7" w:rsidR="00382929" w:rsidRDefault="00382929" w:rsidP="00382929">
      <w:r>
        <w:t>TBD</w:t>
      </w:r>
    </w:p>
    <w:p w14:paraId="0B6FDBCD" w14:textId="7DFCFD80" w:rsidR="00A96BD7" w:rsidRDefault="00A96BD7" w:rsidP="00310407">
      <w:pPr>
        <w:pStyle w:val="InstructionalText1"/>
      </w:pPr>
      <w:r>
        <w:t xml:space="preserve">This section describes the various technology components that will be used.  If known, provide the name of the datacenter at which the technology will be installed. If not, specify as Site A, Site B etc. Provide this information in Table 13. </w:t>
      </w:r>
    </w:p>
    <w:p w14:paraId="5D50031D" w14:textId="77777777" w:rsidR="009114DE" w:rsidRDefault="00A96BD7" w:rsidP="004742D4">
      <w:pPr>
        <w:pStyle w:val="Caption"/>
      </w:pPr>
      <w:r>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production, location, and usage."/>
      </w:tblPr>
      <w:tblGrid>
        <w:gridCol w:w="3186"/>
        <w:gridCol w:w="2289"/>
        <w:gridCol w:w="3875"/>
      </w:tblGrid>
      <w:tr w:rsidR="001615A5" w:rsidRPr="00A96BD7" w14:paraId="146638C6" w14:textId="77777777" w:rsidTr="001615A5">
        <w:trPr>
          <w:cantSplit/>
          <w:tblHeader/>
        </w:trPr>
        <w:tc>
          <w:tcPr>
            <w:tcW w:w="1704" w:type="pct"/>
            <w:shd w:val="clear" w:color="auto" w:fill="F2F2F2" w:themeFill="background1" w:themeFillShade="F2"/>
          </w:tcPr>
          <w:p w14:paraId="61945FDA" w14:textId="77777777" w:rsidR="00A96BD7" w:rsidRPr="00A96BD7" w:rsidRDefault="00A96BD7" w:rsidP="00A96BD7">
            <w:pPr>
              <w:pStyle w:val="TableHeading"/>
            </w:pPr>
            <w:r w:rsidRPr="00A96BD7">
              <w:t>Technology Component</w:t>
            </w:r>
          </w:p>
          <w:p w14:paraId="142E12C1" w14:textId="77777777" w:rsidR="00A96BD7" w:rsidRPr="00A96BD7" w:rsidRDefault="00A96BD7" w:rsidP="00A96BD7">
            <w:pPr>
              <w:pStyle w:val="TableHeading"/>
            </w:pPr>
            <w:r w:rsidRPr="00A96BD7">
              <w:t>Production 1</w:t>
            </w:r>
          </w:p>
        </w:tc>
        <w:tc>
          <w:tcPr>
            <w:tcW w:w="1224" w:type="pct"/>
            <w:shd w:val="clear" w:color="auto" w:fill="F2F2F2" w:themeFill="background1" w:themeFillShade="F2"/>
          </w:tcPr>
          <w:p w14:paraId="46922073" w14:textId="77777777" w:rsidR="00A96BD7" w:rsidRPr="00A96BD7" w:rsidRDefault="00A96BD7" w:rsidP="00A96BD7">
            <w:pPr>
              <w:pStyle w:val="TableHeading"/>
            </w:pPr>
            <w:r w:rsidRPr="00A96BD7">
              <w:t>Location</w:t>
            </w:r>
          </w:p>
        </w:tc>
        <w:tc>
          <w:tcPr>
            <w:tcW w:w="2072" w:type="pct"/>
            <w:shd w:val="clear" w:color="auto" w:fill="F2F2F2" w:themeFill="background1" w:themeFillShade="F2"/>
          </w:tcPr>
          <w:p w14:paraId="6EF3A74D" w14:textId="77777777" w:rsidR="00A96BD7" w:rsidRPr="00A96BD7" w:rsidRDefault="00A96BD7" w:rsidP="00A96BD7">
            <w:pPr>
              <w:pStyle w:val="TableHeading"/>
            </w:pPr>
            <w:r w:rsidRPr="00A96BD7">
              <w:t>Usage</w:t>
            </w:r>
          </w:p>
        </w:tc>
      </w:tr>
      <w:tr w:rsidR="00A96BD7" w:rsidRPr="00A96BD7" w14:paraId="1CBF855A" w14:textId="77777777" w:rsidTr="00AF6AA1">
        <w:trPr>
          <w:cantSplit/>
        </w:trPr>
        <w:tc>
          <w:tcPr>
            <w:tcW w:w="1704" w:type="pct"/>
            <w:shd w:val="clear" w:color="auto" w:fill="auto"/>
          </w:tcPr>
          <w:p w14:paraId="309CCAE3" w14:textId="77777777" w:rsidR="00A96BD7" w:rsidRPr="00A96BD7" w:rsidRDefault="00A96BD7" w:rsidP="00A96BD7">
            <w:pPr>
              <w:pStyle w:val="TableText"/>
            </w:pPr>
            <w:r w:rsidRPr="00A96BD7">
              <w:t>Workstations</w:t>
            </w:r>
          </w:p>
        </w:tc>
        <w:tc>
          <w:tcPr>
            <w:tcW w:w="1224" w:type="pct"/>
            <w:shd w:val="clear" w:color="auto" w:fill="auto"/>
          </w:tcPr>
          <w:p w14:paraId="0A2040D5" w14:textId="77777777" w:rsidR="00A96BD7" w:rsidRPr="00A96BD7" w:rsidRDefault="00A96BD7" w:rsidP="00A96BD7">
            <w:pPr>
              <w:pStyle w:val="TableText"/>
            </w:pPr>
          </w:p>
        </w:tc>
        <w:tc>
          <w:tcPr>
            <w:tcW w:w="2072" w:type="pct"/>
            <w:shd w:val="clear" w:color="auto" w:fill="auto"/>
          </w:tcPr>
          <w:p w14:paraId="1263E11B" w14:textId="77777777" w:rsidR="00A96BD7" w:rsidRPr="00A96BD7" w:rsidRDefault="00A96BD7" w:rsidP="00A96BD7">
            <w:pPr>
              <w:pStyle w:val="TableText"/>
            </w:pPr>
          </w:p>
        </w:tc>
      </w:tr>
      <w:tr w:rsidR="00A96BD7" w:rsidRPr="00A96BD7" w14:paraId="4B55B0AF" w14:textId="77777777" w:rsidTr="00AF6AA1">
        <w:trPr>
          <w:cantSplit/>
        </w:trPr>
        <w:tc>
          <w:tcPr>
            <w:tcW w:w="1704" w:type="pct"/>
            <w:shd w:val="clear" w:color="auto" w:fill="auto"/>
          </w:tcPr>
          <w:p w14:paraId="7A6B9E8A" w14:textId="77777777" w:rsidR="00A96BD7" w:rsidRPr="00A96BD7" w:rsidRDefault="00A96BD7" w:rsidP="00A96BD7">
            <w:pPr>
              <w:pStyle w:val="TableText"/>
            </w:pPr>
            <w:r w:rsidRPr="00A96BD7">
              <w:t>Special Hardware</w:t>
            </w:r>
          </w:p>
        </w:tc>
        <w:tc>
          <w:tcPr>
            <w:tcW w:w="1224" w:type="pct"/>
            <w:shd w:val="clear" w:color="auto" w:fill="auto"/>
          </w:tcPr>
          <w:p w14:paraId="0DAE13F7" w14:textId="77777777" w:rsidR="00A96BD7" w:rsidRPr="00A96BD7" w:rsidRDefault="00A96BD7" w:rsidP="00A96BD7">
            <w:pPr>
              <w:pStyle w:val="TableText"/>
            </w:pPr>
          </w:p>
        </w:tc>
        <w:tc>
          <w:tcPr>
            <w:tcW w:w="2072" w:type="pct"/>
            <w:shd w:val="clear" w:color="auto" w:fill="auto"/>
          </w:tcPr>
          <w:p w14:paraId="6A4099B5" w14:textId="77777777" w:rsidR="00A96BD7" w:rsidRPr="00A96BD7" w:rsidRDefault="00A96BD7" w:rsidP="00A96BD7">
            <w:pPr>
              <w:pStyle w:val="TableText"/>
            </w:pPr>
          </w:p>
        </w:tc>
      </w:tr>
      <w:tr w:rsidR="00A96BD7" w:rsidRPr="00A96BD7" w14:paraId="346BA9B0" w14:textId="77777777" w:rsidTr="00AF6AA1">
        <w:trPr>
          <w:cantSplit/>
        </w:trPr>
        <w:tc>
          <w:tcPr>
            <w:tcW w:w="1704" w:type="pct"/>
            <w:shd w:val="clear" w:color="auto" w:fill="auto"/>
          </w:tcPr>
          <w:p w14:paraId="3168140C" w14:textId="77777777" w:rsidR="00A96BD7" w:rsidRPr="00A96BD7" w:rsidRDefault="00A96BD7" w:rsidP="00A96BD7">
            <w:pPr>
              <w:pStyle w:val="TableText"/>
            </w:pPr>
            <w:r w:rsidRPr="00A96BD7">
              <w:t>Interface Processors</w:t>
            </w:r>
          </w:p>
        </w:tc>
        <w:tc>
          <w:tcPr>
            <w:tcW w:w="1224" w:type="pct"/>
            <w:shd w:val="clear" w:color="auto" w:fill="auto"/>
          </w:tcPr>
          <w:p w14:paraId="00D5EE79" w14:textId="77777777" w:rsidR="00A96BD7" w:rsidRPr="00A96BD7" w:rsidRDefault="00A96BD7" w:rsidP="00A96BD7">
            <w:pPr>
              <w:pStyle w:val="TableText"/>
            </w:pPr>
          </w:p>
        </w:tc>
        <w:tc>
          <w:tcPr>
            <w:tcW w:w="2072" w:type="pct"/>
            <w:shd w:val="clear" w:color="auto" w:fill="auto"/>
          </w:tcPr>
          <w:p w14:paraId="2A2A50D4" w14:textId="77777777" w:rsidR="00A96BD7" w:rsidRPr="00A96BD7" w:rsidRDefault="00A96BD7" w:rsidP="00A96BD7">
            <w:pPr>
              <w:pStyle w:val="TableText"/>
            </w:pPr>
          </w:p>
        </w:tc>
      </w:tr>
      <w:tr w:rsidR="00A96BD7" w:rsidRPr="00A96BD7" w14:paraId="01603729" w14:textId="77777777" w:rsidTr="00AF6AA1">
        <w:trPr>
          <w:cantSplit/>
        </w:trPr>
        <w:tc>
          <w:tcPr>
            <w:tcW w:w="1704" w:type="pct"/>
            <w:shd w:val="clear" w:color="auto" w:fill="auto"/>
          </w:tcPr>
          <w:p w14:paraId="21598DA8" w14:textId="77777777" w:rsidR="00A96BD7" w:rsidRPr="00A96BD7" w:rsidRDefault="00A96BD7" w:rsidP="00A96BD7">
            <w:pPr>
              <w:pStyle w:val="TableText"/>
            </w:pPr>
            <w:r w:rsidRPr="00A96BD7">
              <w:t>Legacy Mainframe</w:t>
            </w:r>
          </w:p>
        </w:tc>
        <w:tc>
          <w:tcPr>
            <w:tcW w:w="1224" w:type="pct"/>
            <w:shd w:val="clear" w:color="auto" w:fill="auto"/>
          </w:tcPr>
          <w:p w14:paraId="039C3785" w14:textId="77777777" w:rsidR="00A96BD7" w:rsidRPr="00A96BD7" w:rsidRDefault="00A96BD7" w:rsidP="00A96BD7">
            <w:pPr>
              <w:pStyle w:val="TableText"/>
            </w:pPr>
          </w:p>
        </w:tc>
        <w:tc>
          <w:tcPr>
            <w:tcW w:w="2072" w:type="pct"/>
            <w:shd w:val="clear" w:color="auto" w:fill="auto"/>
          </w:tcPr>
          <w:p w14:paraId="1B0A9E1B" w14:textId="77777777" w:rsidR="00A96BD7" w:rsidRPr="00A96BD7" w:rsidRDefault="00A96BD7" w:rsidP="00A96BD7">
            <w:pPr>
              <w:pStyle w:val="TableText"/>
            </w:pPr>
          </w:p>
        </w:tc>
      </w:tr>
      <w:tr w:rsidR="00A96BD7" w:rsidRPr="00A96BD7" w14:paraId="4304FFF3" w14:textId="77777777" w:rsidTr="00AF6AA1">
        <w:trPr>
          <w:cantSplit/>
        </w:trPr>
        <w:tc>
          <w:tcPr>
            <w:tcW w:w="1704" w:type="pct"/>
            <w:shd w:val="clear" w:color="auto" w:fill="auto"/>
          </w:tcPr>
          <w:p w14:paraId="6330C458" w14:textId="77777777" w:rsidR="00A96BD7" w:rsidRPr="00A96BD7" w:rsidRDefault="00A96BD7" w:rsidP="00A96BD7">
            <w:pPr>
              <w:pStyle w:val="TableText"/>
            </w:pPr>
            <w:r w:rsidRPr="00A96BD7">
              <w:t>Legacy Application Server</w:t>
            </w:r>
          </w:p>
        </w:tc>
        <w:tc>
          <w:tcPr>
            <w:tcW w:w="1224" w:type="pct"/>
            <w:shd w:val="clear" w:color="auto" w:fill="auto"/>
          </w:tcPr>
          <w:p w14:paraId="60E95F1D" w14:textId="77777777" w:rsidR="00A96BD7" w:rsidRPr="00A96BD7" w:rsidRDefault="00A96BD7" w:rsidP="00A96BD7">
            <w:pPr>
              <w:pStyle w:val="TableText"/>
            </w:pPr>
          </w:p>
        </w:tc>
        <w:tc>
          <w:tcPr>
            <w:tcW w:w="2072" w:type="pct"/>
            <w:shd w:val="clear" w:color="auto" w:fill="auto"/>
          </w:tcPr>
          <w:p w14:paraId="73F2C1E2" w14:textId="77777777" w:rsidR="00A96BD7" w:rsidRPr="00A96BD7" w:rsidRDefault="00A96BD7" w:rsidP="00A96BD7">
            <w:pPr>
              <w:pStyle w:val="TableText"/>
            </w:pPr>
          </w:p>
        </w:tc>
      </w:tr>
      <w:tr w:rsidR="00A96BD7" w:rsidRPr="00A96BD7" w14:paraId="57825475" w14:textId="77777777" w:rsidTr="00AF6AA1">
        <w:trPr>
          <w:cantSplit/>
        </w:trPr>
        <w:tc>
          <w:tcPr>
            <w:tcW w:w="1704" w:type="pct"/>
            <w:shd w:val="clear" w:color="auto" w:fill="auto"/>
          </w:tcPr>
          <w:p w14:paraId="31DBE911" w14:textId="77777777" w:rsidR="00A96BD7" w:rsidRPr="00A96BD7" w:rsidRDefault="00A96BD7" w:rsidP="00A96BD7">
            <w:pPr>
              <w:pStyle w:val="TableText"/>
            </w:pPr>
            <w:r w:rsidRPr="00A96BD7">
              <w:t>Legacy Databases</w:t>
            </w:r>
          </w:p>
        </w:tc>
        <w:tc>
          <w:tcPr>
            <w:tcW w:w="1224" w:type="pct"/>
            <w:shd w:val="clear" w:color="auto" w:fill="auto"/>
          </w:tcPr>
          <w:p w14:paraId="5C88F835" w14:textId="77777777" w:rsidR="00A96BD7" w:rsidRPr="00A96BD7" w:rsidRDefault="00A96BD7" w:rsidP="00A96BD7">
            <w:pPr>
              <w:pStyle w:val="TableText"/>
            </w:pPr>
          </w:p>
        </w:tc>
        <w:tc>
          <w:tcPr>
            <w:tcW w:w="2072" w:type="pct"/>
            <w:shd w:val="clear" w:color="auto" w:fill="auto"/>
          </w:tcPr>
          <w:p w14:paraId="0DA6EA97" w14:textId="77777777" w:rsidR="00A96BD7" w:rsidRPr="00A96BD7" w:rsidRDefault="00A96BD7" w:rsidP="00A96BD7">
            <w:pPr>
              <w:pStyle w:val="TableText"/>
            </w:pPr>
          </w:p>
        </w:tc>
      </w:tr>
      <w:tr w:rsidR="00A96BD7" w:rsidRPr="00A96BD7" w14:paraId="49E3F4DE" w14:textId="77777777" w:rsidTr="00AF6AA1">
        <w:trPr>
          <w:cantSplit/>
        </w:trPr>
        <w:tc>
          <w:tcPr>
            <w:tcW w:w="1704" w:type="pct"/>
            <w:shd w:val="clear" w:color="auto" w:fill="auto"/>
          </w:tcPr>
          <w:p w14:paraId="3DEEEFC9" w14:textId="77777777" w:rsidR="00A96BD7" w:rsidRPr="00A96BD7" w:rsidRDefault="00A96BD7" w:rsidP="00A96BD7">
            <w:pPr>
              <w:pStyle w:val="TableText"/>
            </w:pPr>
            <w:r w:rsidRPr="00A96BD7">
              <w:t>Other</w:t>
            </w:r>
          </w:p>
        </w:tc>
        <w:tc>
          <w:tcPr>
            <w:tcW w:w="1224" w:type="pct"/>
            <w:shd w:val="clear" w:color="auto" w:fill="auto"/>
          </w:tcPr>
          <w:p w14:paraId="1271BF59" w14:textId="77777777" w:rsidR="00A96BD7" w:rsidRPr="00A96BD7" w:rsidRDefault="00A96BD7" w:rsidP="00A96BD7">
            <w:pPr>
              <w:pStyle w:val="TableText"/>
            </w:pPr>
          </w:p>
        </w:tc>
        <w:tc>
          <w:tcPr>
            <w:tcW w:w="2072" w:type="pct"/>
            <w:shd w:val="clear" w:color="auto" w:fill="auto"/>
          </w:tcPr>
          <w:p w14:paraId="30C67E31" w14:textId="77777777" w:rsidR="00A96BD7" w:rsidRPr="00A96BD7" w:rsidRDefault="00A96BD7" w:rsidP="00A96BD7">
            <w:pPr>
              <w:pStyle w:val="TableText"/>
            </w:pPr>
          </w:p>
        </w:tc>
      </w:tr>
    </w:tbl>
    <w:p w14:paraId="4935C509" w14:textId="77777777"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production, location, and usage."/>
      </w:tblPr>
      <w:tblGrid>
        <w:gridCol w:w="3186"/>
        <w:gridCol w:w="2289"/>
        <w:gridCol w:w="3875"/>
      </w:tblGrid>
      <w:tr w:rsidR="001615A5" w:rsidRPr="00064BC6" w14:paraId="2A7FB18C" w14:textId="77777777" w:rsidTr="001615A5">
        <w:trPr>
          <w:cantSplit/>
          <w:tblHeader/>
        </w:trPr>
        <w:tc>
          <w:tcPr>
            <w:tcW w:w="1704" w:type="pct"/>
            <w:shd w:val="clear" w:color="auto" w:fill="F2F2F2" w:themeFill="background1" w:themeFillShade="F2"/>
          </w:tcPr>
          <w:p w14:paraId="2ED4C2B0" w14:textId="77777777" w:rsidR="00064BC6" w:rsidRPr="00064BC6" w:rsidRDefault="00064BC6" w:rsidP="00064BC6">
            <w:pPr>
              <w:pStyle w:val="TableHeading"/>
            </w:pPr>
            <w:r w:rsidRPr="00064BC6">
              <w:t>Technology Component</w:t>
            </w:r>
          </w:p>
          <w:p w14:paraId="333D9A4D" w14:textId="77777777" w:rsidR="00064BC6" w:rsidRPr="00064BC6" w:rsidRDefault="00064BC6" w:rsidP="00064BC6">
            <w:pPr>
              <w:pStyle w:val="TableHeading"/>
            </w:pPr>
            <w:r w:rsidRPr="00064BC6">
              <w:t>Production 2</w:t>
            </w:r>
          </w:p>
        </w:tc>
        <w:tc>
          <w:tcPr>
            <w:tcW w:w="1224" w:type="pct"/>
            <w:shd w:val="clear" w:color="auto" w:fill="F2F2F2" w:themeFill="background1" w:themeFillShade="F2"/>
          </w:tcPr>
          <w:p w14:paraId="5D5556EF" w14:textId="77777777" w:rsidR="00064BC6" w:rsidRPr="00064BC6" w:rsidRDefault="00064BC6" w:rsidP="00064BC6">
            <w:pPr>
              <w:pStyle w:val="TableHeading"/>
            </w:pPr>
            <w:r w:rsidRPr="00064BC6">
              <w:t>Location</w:t>
            </w:r>
          </w:p>
        </w:tc>
        <w:tc>
          <w:tcPr>
            <w:tcW w:w="2072" w:type="pct"/>
            <w:shd w:val="clear" w:color="auto" w:fill="F2F2F2" w:themeFill="background1" w:themeFillShade="F2"/>
          </w:tcPr>
          <w:p w14:paraId="2DF4FC4C" w14:textId="77777777" w:rsidR="00064BC6" w:rsidRPr="00064BC6" w:rsidRDefault="00064BC6" w:rsidP="00064BC6">
            <w:pPr>
              <w:pStyle w:val="TableHeading"/>
            </w:pPr>
            <w:r w:rsidRPr="00064BC6">
              <w:t>Usage</w:t>
            </w:r>
          </w:p>
        </w:tc>
      </w:tr>
      <w:tr w:rsidR="00064BC6" w:rsidRPr="00064BC6" w14:paraId="2A2E6B9E" w14:textId="77777777" w:rsidTr="003D34F4">
        <w:trPr>
          <w:cantSplit/>
        </w:trPr>
        <w:tc>
          <w:tcPr>
            <w:tcW w:w="1704" w:type="pct"/>
            <w:shd w:val="clear" w:color="auto" w:fill="auto"/>
          </w:tcPr>
          <w:p w14:paraId="7FCB1BB3" w14:textId="77777777"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14:paraId="2DF2AC0C" w14:textId="77777777" w:rsidR="00064BC6" w:rsidRPr="00064BC6" w:rsidRDefault="00064BC6" w:rsidP="00064BC6">
            <w:pPr>
              <w:pStyle w:val="TableText"/>
            </w:pPr>
          </w:p>
        </w:tc>
        <w:tc>
          <w:tcPr>
            <w:tcW w:w="2072" w:type="pct"/>
            <w:shd w:val="clear" w:color="auto" w:fill="auto"/>
          </w:tcPr>
          <w:p w14:paraId="51BF1250" w14:textId="77777777" w:rsidR="00064BC6" w:rsidRPr="00064BC6" w:rsidRDefault="00064BC6" w:rsidP="00064BC6">
            <w:pPr>
              <w:pStyle w:val="TableText"/>
            </w:pPr>
          </w:p>
        </w:tc>
      </w:tr>
    </w:tbl>
    <w:p w14:paraId="51E35D18" w14:textId="77777777"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certification, location, and usage."/>
      </w:tblPr>
      <w:tblGrid>
        <w:gridCol w:w="3186"/>
        <w:gridCol w:w="2289"/>
        <w:gridCol w:w="3875"/>
      </w:tblGrid>
      <w:tr w:rsidR="001615A5" w:rsidRPr="004D42BA" w14:paraId="25B644A3" w14:textId="77777777" w:rsidTr="001615A5">
        <w:trPr>
          <w:cantSplit/>
          <w:tblHeader/>
        </w:trPr>
        <w:tc>
          <w:tcPr>
            <w:tcW w:w="1704" w:type="pct"/>
            <w:shd w:val="clear" w:color="auto" w:fill="F2F2F2" w:themeFill="background1" w:themeFillShade="F2"/>
          </w:tcPr>
          <w:p w14:paraId="1A77539D" w14:textId="77777777" w:rsidR="004D42BA" w:rsidRPr="004D42BA" w:rsidRDefault="004D42BA" w:rsidP="004D42BA">
            <w:pPr>
              <w:pStyle w:val="TableHeading"/>
            </w:pPr>
            <w:r w:rsidRPr="004D42BA">
              <w:t>Technology Component</w:t>
            </w:r>
          </w:p>
          <w:p w14:paraId="6ECF651B" w14:textId="77777777" w:rsidR="004D42BA" w:rsidRPr="004D42BA" w:rsidRDefault="004D42BA" w:rsidP="004D42BA">
            <w:pPr>
              <w:pStyle w:val="TableHeading"/>
            </w:pPr>
            <w:r w:rsidRPr="004D42BA">
              <w:t>Certification</w:t>
            </w:r>
          </w:p>
        </w:tc>
        <w:tc>
          <w:tcPr>
            <w:tcW w:w="1224" w:type="pct"/>
            <w:shd w:val="clear" w:color="auto" w:fill="F2F2F2" w:themeFill="background1" w:themeFillShade="F2"/>
          </w:tcPr>
          <w:p w14:paraId="2566AA0E" w14:textId="77777777" w:rsidR="004D42BA" w:rsidRPr="004D42BA" w:rsidRDefault="004D42BA" w:rsidP="004D42BA">
            <w:pPr>
              <w:pStyle w:val="TableHeading"/>
            </w:pPr>
            <w:r w:rsidRPr="004D42BA">
              <w:t>Location</w:t>
            </w:r>
          </w:p>
        </w:tc>
        <w:tc>
          <w:tcPr>
            <w:tcW w:w="2072" w:type="pct"/>
            <w:shd w:val="clear" w:color="auto" w:fill="F2F2F2" w:themeFill="background1" w:themeFillShade="F2"/>
          </w:tcPr>
          <w:p w14:paraId="6E96AEA1" w14:textId="77777777" w:rsidR="004D42BA" w:rsidRPr="004D42BA" w:rsidRDefault="004D42BA" w:rsidP="004D42BA">
            <w:pPr>
              <w:pStyle w:val="TableHeading"/>
            </w:pPr>
            <w:r w:rsidRPr="004D42BA">
              <w:t>Usage</w:t>
            </w:r>
          </w:p>
        </w:tc>
      </w:tr>
      <w:tr w:rsidR="004D42BA" w:rsidRPr="004D42BA" w14:paraId="56E02CAE" w14:textId="77777777" w:rsidTr="003D34F4">
        <w:trPr>
          <w:cantSplit/>
        </w:trPr>
        <w:tc>
          <w:tcPr>
            <w:tcW w:w="1704" w:type="pct"/>
            <w:shd w:val="clear" w:color="auto" w:fill="auto"/>
          </w:tcPr>
          <w:p w14:paraId="5C73D54A" w14:textId="77777777" w:rsidR="004D42BA" w:rsidRPr="004D42BA" w:rsidRDefault="004D42BA" w:rsidP="004D42BA">
            <w:pPr>
              <w:pStyle w:val="TableText"/>
            </w:pPr>
          </w:p>
        </w:tc>
        <w:tc>
          <w:tcPr>
            <w:tcW w:w="1224" w:type="pct"/>
            <w:shd w:val="clear" w:color="auto" w:fill="auto"/>
          </w:tcPr>
          <w:p w14:paraId="62CA5AF0" w14:textId="77777777" w:rsidR="004D42BA" w:rsidRPr="004D42BA" w:rsidRDefault="004D42BA" w:rsidP="004D42BA">
            <w:pPr>
              <w:pStyle w:val="TableText"/>
            </w:pPr>
          </w:p>
        </w:tc>
        <w:tc>
          <w:tcPr>
            <w:tcW w:w="2072" w:type="pct"/>
            <w:shd w:val="clear" w:color="auto" w:fill="auto"/>
          </w:tcPr>
          <w:p w14:paraId="080F87FA" w14:textId="77777777" w:rsidR="004D42BA" w:rsidRPr="004D42BA" w:rsidRDefault="004D42BA" w:rsidP="004D42BA">
            <w:pPr>
              <w:pStyle w:val="TableText"/>
            </w:pPr>
          </w:p>
        </w:tc>
      </w:tr>
    </w:tbl>
    <w:p w14:paraId="711EE527" w14:textId="77777777"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education, location, and usage."/>
      </w:tblPr>
      <w:tblGrid>
        <w:gridCol w:w="3186"/>
        <w:gridCol w:w="2289"/>
        <w:gridCol w:w="3875"/>
      </w:tblGrid>
      <w:tr w:rsidR="001615A5" w:rsidRPr="004D42BA" w14:paraId="4FC84B4F" w14:textId="77777777" w:rsidTr="001615A5">
        <w:trPr>
          <w:cantSplit/>
          <w:tblHeader/>
        </w:trPr>
        <w:tc>
          <w:tcPr>
            <w:tcW w:w="1704" w:type="pct"/>
            <w:shd w:val="clear" w:color="auto" w:fill="F2F2F2" w:themeFill="background1" w:themeFillShade="F2"/>
          </w:tcPr>
          <w:p w14:paraId="4949F01F" w14:textId="77777777" w:rsidR="004D42BA" w:rsidRPr="004D42BA" w:rsidRDefault="004D42BA" w:rsidP="004D42BA">
            <w:pPr>
              <w:pStyle w:val="TableHeading"/>
            </w:pPr>
            <w:r w:rsidRPr="004D42BA">
              <w:t>Technology Component</w:t>
            </w:r>
          </w:p>
          <w:p w14:paraId="348D9EEB" w14:textId="77777777" w:rsidR="004D42BA" w:rsidRPr="004D42BA" w:rsidRDefault="004D42BA" w:rsidP="004D42BA">
            <w:pPr>
              <w:pStyle w:val="TableHeading"/>
            </w:pPr>
            <w:r w:rsidRPr="004D42BA">
              <w:t>Education</w:t>
            </w:r>
          </w:p>
        </w:tc>
        <w:tc>
          <w:tcPr>
            <w:tcW w:w="1224" w:type="pct"/>
            <w:shd w:val="clear" w:color="auto" w:fill="F2F2F2" w:themeFill="background1" w:themeFillShade="F2"/>
          </w:tcPr>
          <w:p w14:paraId="3816660D" w14:textId="77777777" w:rsidR="004D42BA" w:rsidRPr="004D42BA" w:rsidRDefault="004D42BA" w:rsidP="004D42BA">
            <w:pPr>
              <w:pStyle w:val="TableHeading"/>
            </w:pPr>
            <w:r w:rsidRPr="004D42BA">
              <w:t>Location</w:t>
            </w:r>
          </w:p>
        </w:tc>
        <w:tc>
          <w:tcPr>
            <w:tcW w:w="2072" w:type="pct"/>
            <w:shd w:val="clear" w:color="auto" w:fill="F2F2F2" w:themeFill="background1" w:themeFillShade="F2"/>
          </w:tcPr>
          <w:p w14:paraId="4E55E1E7" w14:textId="77777777" w:rsidR="004D42BA" w:rsidRPr="004D42BA" w:rsidRDefault="004D42BA" w:rsidP="004D42BA">
            <w:pPr>
              <w:pStyle w:val="TableHeading"/>
            </w:pPr>
            <w:r w:rsidRPr="004D42BA">
              <w:t>Usage</w:t>
            </w:r>
          </w:p>
        </w:tc>
      </w:tr>
      <w:tr w:rsidR="004D42BA" w:rsidRPr="004D42BA" w14:paraId="445EA926" w14:textId="77777777" w:rsidTr="003D34F4">
        <w:trPr>
          <w:cantSplit/>
        </w:trPr>
        <w:tc>
          <w:tcPr>
            <w:tcW w:w="1704" w:type="pct"/>
            <w:shd w:val="clear" w:color="auto" w:fill="auto"/>
          </w:tcPr>
          <w:p w14:paraId="51FE0138" w14:textId="77777777" w:rsidR="004D42BA" w:rsidRPr="004D42BA" w:rsidRDefault="004D42BA" w:rsidP="004D42BA">
            <w:pPr>
              <w:pStyle w:val="TableText"/>
            </w:pPr>
          </w:p>
        </w:tc>
        <w:tc>
          <w:tcPr>
            <w:tcW w:w="1224" w:type="pct"/>
            <w:shd w:val="clear" w:color="auto" w:fill="auto"/>
          </w:tcPr>
          <w:p w14:paraId="1881B449" w14:textId="77777777" w:rsidR="004D42BA" w:rsidRPr="004D42BA" w:rsidRDefault="004D42BA" w:rsidP="004D42BA">
            <w:pPr>
              <w:pStyle w:val="TableText"/>
            </w:pPr>
          </w:p>
        </w:tc>
        <w:tc>
          <w:tcPr>
            <w:tcW w:w="2072" w:type="pct"/>
            <w:shd w:val="clear" w:color="auto" w:fill="auto"/>
          </w:tcPr>
          <w:p w14:paraId="42EE206C" w14:textId="77777777" w:rsidR="004D42BA" w:rsidRPr="004D42BA" w:rsidRDefault="004D42BA" w:rsidP="004D42BA">
            <w:pPr>
              <w:pStyle w:val="TableText"/>
            </w:pPr>
          </w:p>
        </w:tc>
      </w:tr>
    </w:tbl>
    <w:p w14:paraId="7E8BEF71" w14:textId="77777777"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test, location, and usage."/>
      </w:tblPr>
      <w:tblGrid>
        <w:gridCol w:w="3196"/>
        <w:gridCol w:w="2299"/>
        <w:gridCol w:w="3855"/>
      </w:tblGrid>
      <w:tr w:rsidR="001615A5" w:rsidRPr="004D42BA" w14:paraId="3EFD5BAA" w14:textId="77777777" w:rsidTr="001615A5">
        <w:trPr>
          <w:cantSplit/>
          <w:tblHeader/>
        </w:trPr>
        <w:tc>
          <w:tcPr>
            <w:tcW w:w="3258" w:type="dxa"/>
            <w:shd w:val="clear" w:color="auto" w:fill="F2F2F2" w:themeFill="background1" w:themeFillShade="F2"/>
          </w:tcPr>
          <w:p w14:paraId="596DBDAE" w14:textId="77777777" w:rsidR="004D42BA" w:rsidRPr="004D42BA" w:rsidRDefault="004D42BA" w:rsidP="004D42BA">
            <w:pPr>
              <w:pStyle w:val="TableHeading"/>
            </w:pPr>
            <w:r w:rsidRPr="004D42BA">
              <w:t>Technology Component</w:t>
            </w:r>
          </w:p>
          <w:p w14:paraId="6212B152" w14:textId="77777777" w:rsidR="004D42BA" w:rsidRPr="004D42BA" w:rsidRDefault="004D42BA" w:rsidP="004D42BA">
            <w:pPr>
              <w:pStyle w:val="TableHeading"/>
            </w:pPr>
            <w:r w:rsidRPr="004D42BA">
              <w:t>Test</w:t>
            </w:r>
          </w:p>
        </w:tc>
        <w:tc>
          <w:tcPr>
            <w:tcW w:w="2340" w:type="dxa"/>
            <w:shd w:val="clear" w:color="auto" w:fill="F2F2F2" w:themeFill="background1" w:themeFillShade="F2"/>
          </w:tcPr>
          <w:p w14:paraId="02299353" w14:textId="77777777" w:rsidR="004D42BA" w:rsidRPr="004D42BA" w:rsidRDefault="004D42BA" w:rsidP="004D42BA">
            <w:pPr>
              <w:pStyle w:val="TableHeading"/>
            </w:pPr>
            <w:r w:rsidRPr="004D42BA">
              <w:t>Location</w:t>
            </w:r>
          </w:p>
        </w:tc>
        <w:tc>
          <w:tcPr>
            <w:tcW w:w="3960" w:type="dxa"/>
            <w:shd w:val="clear" w:color="auto" w:fill="F2F2F2" w:themeFill="background1" w:themeFillShade="F2"/>
          </w:tcPr>
          <w:p w14:paraId="10058649" w14:textId="77777777" w:rsidR="004D42BA" w:rsidRPr="004D42BA" w:rsidRDefault="004D42BA" w:rsidP="004D42BA">
            <w:pPr>
              <w:pStyle w:val="TableHeading"/>
            </w:pPr>
            <w:r w:rsidRPr="004D42BA">
              <w:t>Usage</w:t>
            </w:r>
          </w:p>
        </w:tc>
      </w:tr>
      <w:tr w:rsidR="004D42BA" w:rsidRPr="004D42BA" w14:paraId="6C128DBB" w14:textId="77777777" w:rsidTr="003D34F4">
        <w:trPr>
          <w:cantSplit/>
        </w:trPr>
        <w:tc>
          <w:tcPr>
            <w:tcW w:w="3258" w:type="dxa"/>
            <w:shd w:val="clear" w:color="auto" w:fill="auto"/>
          </w:tcPr>
          <w:p w14:paraId="18B25BA2" w14:textId="77777777" w:rsidR="004D42BA" w:rsidRPr="004D42BA" w:rsidRDefault="004D42BA" w:rsidP="004D42BA">
            <w:pPr>
              <w:pStyle w:val="TableText"/>
            </w:pPr>
          </w:p>
        </w:tc>
        <w:tc>
          <w:tcPr>
            <w:tcW w:w="2340" w:type="dxa"/>
            <w:shd w:val="clear" w:color="auto" w:fill="auto"/>
          </w:tcPr>
          <w:p w14:paraId="0D720549" w14:textId="77777777" w:rsidR="004D42BA" w:rsidRPr="004D42BA" w:rsidRDefault="004D42BA" w:rsidP="004D42BA">
            <w:pPr>
              <w:pStyle w:val="TableText"/>
            </w:pPr>
          </w:p>
        </w:tc>
        <w:tc>
          <w:tcPr>
            <w:tcW w:w="3960" w:type="dxa"/>
            <w:shd w:val="clear" w:color="auto" w:fill="auto"/>
          </w:tcPr>
          <w:p w14:paraId="6A41742B" w14:textId="77777777" w:rsidR="004D42BA" w:rsidRPr="004D42BA" w:rsidRDefault="004D42BA" w:rsidP="004D42BA">
            <w:pPr>
              <w:pStyle w:val="TableText"/>
            </w:pPr>
          </w:p>
        </w:tc>
      </w:tr>
    </w:tbl>
    <w:p w14:paraId="1ED41F4B" w14:textId="77777777"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development, location, and usage."/>
      </w:tblPr>
      <w:tblGrid>
        <w:gridCol w:w="3200"/>
        <w:gridCol w:w="2298"/>
        <w:gridCol w:w="3852"/>
      </w:tblGrid>
      <w:tr w:rsidR="001615A5" w:rsidRPr="004D42BA" w14:paraId="6E8197C7" w14:textId="77777777" w:rsidTr="001615A5">
        <w:trPr>
          <w:cantSplit/>
          <w:tblHeader/>
        </w:trPr>
        <w:tc>
          <w:tcPr>
            <w:tcW w:w="3258" w:type="dxa"/>
            <w:shd w:val="clear" w:color="auto" w:fill="F2F2F2" w:themeFill="background1" w:themeFillShade="F2"/>
          </w:tcPr>
          <w:p w14:paraId="4AC14A80" w14:textId="77777777" w:rsidR="004D42BA" w:rsidRPr="004D42BA" w:rsidRDefault="004D42BA" w:rsidP="004D42BA">
            <w:pPr>
              <w:pStyle w:val="TableHeading"/>
            </w:pPr>
            <w:r w:rsidRPr="004D42BA">
              <w:t>Technology Component</w:t>
            </w:r>
          </w:p>
          <w:p w14:paraId="7453EA90" w14:textId="77777777" w:rsidR="004D42BA" w:rsidRPr="004D42BA" w:rsidRDefault="004D42BA" w:rsidP="004D42BA">
            <w:pPr>
              <w:pStyle w:val="TableHeading"/>
            </w:pPr>
            <w:r w:rsidRPr="004D42BA">
              <w:t>Development</w:t>
            </w:r>
          </w:p>
        </w:tc>
        <w:tc>
          <w:tcPr>
            <w:tcW w:w="2340" w:type="dxa"/>
            <w:shd w:val="clear" w:color="auto" w:fill="F2F2F2" w:themeFill="background1" w:themeFillShade="F2"/>
          </w:tcPr>
          <w:p w14:paraId="525A7CE3" w14:textId="77777777" w:rsidR="004D42BA" w:rsidRPr="004D42BA" w:rsidRDefault="004D42BA" w:rsidP="004D42BA">
            <w:pPr>
              <w:pStyle w:val="TableHeading"/>
            </w:pPr>
            <w:r w:rsidRPr="004D42BA">
              <w:t>Location</w:t>
            </w:r>
          </w:p>
        </w:tc>
        <w:tc>
          <w:tcPr>
            <w:tcW w:w="3960" w:type="dxa"/>
            <w:shd w:val="clear" w:color="auto" w:fill="F2F2F2" w:themeFill="background1" w:themeFillShade="F2"/>
          </w:tcPr>
          <w:p w14:paraId="747603ED" w14:textId="77777777" w:rsidR="004D42BA" w:rsidRPr="004D42BA" w:rsidRDefault="004D42BA" w:rsidP="004D42BA">
            <w:pPr>
              <w:pStyle w:val="TableHeading"/>
            </w:pPr>
            <w:r w:rsidRPr="004D42BA">
              <w:t>Usage</w:t>
            </w:r>
          </w:p>
        </w:tc>
      </w:tr>
      <w:tr w:rsidR="004D42BA" w:rsidRPr="004D42BA" w14:paraId="7C81D2FA" w14:textId="77777777" w:rsidTr="003D34F4">
        <w:trPr>
          <w:cantSplit/>
        </w:trPr>
        <w:tc>
          <w:tcPr>
            <w:tcW w:w="3258" w:type="dxa"/>
            <w:shd w:val="clear" w:color="auto" w:fill="auto"/>
          </w:tcPr>
          <w:p w14:paraId="7CA890B8" w14:textId="77777777" w:rsidR="004D42BA" w:rsidRPr="004D42BA" w:rsidRDefault="004D42BA" w:rsidP="004D42BA">
            <w:pPr>
              <w:pStyle w:val="TableText"/>
            </w:pPr>
          </w:p>
        </w:tc>
        <w:tc>
          <w:tcPr>
            <w:tcW w:w="2340" w:type="dxa"/>
            <w:shd w:val="clear" w:color="auto" w:fill="auto"/>
          </w:tcPr>
          <w:p w14:paraId="69C4E48B" w14:textId="77777777" w:rsidR="004D42BA" w:rsidRPr="004D42BA" w:rsidRDefault="004D42BA" w:rsidP="004D42BA">
            <w:pPr>
              <w:pStyle w:val="TableText"/>
            </w:pPr>
          </w:p>
        </w:tc>
        <w:tc>
          <w:tcPr>
            <w:tcW w:w="3960" w:type="dxa"/>
            <w:shd w:val="clear" w:color="auto" w:fill="auto"/>
          </w:tcPr>
          <w:p w14:paraId="41809285" w14:textId="77777777" w:rsidR="004D42BA" w:rsidRPr="004D42BA" w:rsidRDefault="004D42BA" w:rsidP="004D42BA">
            <w:pPr>
              <w:pStyle w:val="TableText"/>
            </w:pPr>
          </w:p>
        </w:tc>
      </w:tr>
    </w:tbl>
    <w:p w14:paraId="1B87B8C8" w14:textId="77777777" w:rsidR="00D960A1" w:rsidRDefault="00D960A1" w:rsidP="00D25B64">
      <w:pPr>
        <w:pStyle w:val="Heading3"/>
      </w:pPr>
      <w:bookmarkStart w:id="87" w:name="_Toc381778379"/>
      <w:bookmarkStart w:id="88" w:name="_Toc439683892"/>
      <w:r>
        <w:t>Conceptual Infrastructure Diagram</w:t>
      </w:r>
      <w:bookmarkEnd w:id="87"/>
      <w:bookmarkEnd w:id="88"/>
    </w:p>
    <w:p w14:paraId="40C8A327" w14:textId="77777777" w:rsidR="00D960A1" w:rsidRDefault="00D960A1" w:rsidP="00D25B64">
      <w:pPr>
        <w:pStyle w:val="Heading4"/>
      </w:pPr>
      <w:bookmarkStart w:id="89" w:name="_Toc381778380"/>
      <w:bookmarkStart w:id="90" w:name="_Toc439683893"/>
      <w:r>
        <w:t>Location of Environments and External Interfaces</w:t>
      </w:r>
      <w:bookmarkEnd w:id="89"/>
      <w:bookmarkEnd w:id="90"/>
    </w:p>
    <w:p w14:paraId="0A7F59C2" w14:textId="51C98757" w:rsidR="00382929" w:rsidRDefault="00382929" w:rsidP="00382929">
      <w:r>
        <w:t>TBD</w:t>
      </w:r>
    </w:p>
    <w:p w14:paraId="6C27E87B" w14:textId="651B9A9B" w:rsidR="00C662C2" w:rsidRPr="00C662C2" w:rsidRDefault="00C662C2" w:rsidP="00310407">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00764584" w:rsidRPr="00330BCD">
        <w:t xml:space="preserve"> Figure </w:t>
      </w:r>
      <w:r w:rsidR="00764584">
        <w:rPr>
          <w:noProof/>
        </w:rPr>
        <w:t>8</w:t>
      </w:r>
      <w:r w:rsidRPr="00C662C2">
        <w:fldChar w:fldCharType="end"/>
      </w:r>
      <w:r w:rsidRPr="00C662C2">
        <w:t>, the diagram should show the following:</w:t>
      </w:r>
    </w:p>
    <w:p w14:paraId="520EA44E" w14:textId="77777777" w:rsidR="00C662C2" w:rsidRPr="00C662C2" w:rsidRDefault="00C662C2" w:rsidP="00C662C2">
      <w:pPr>
        <w:pStyle w:val="InstructionalBullet1"/>
      </w:pPr>
      <w:r w:rsidRPr="00C662C2">
        <w:t>Local networks to which they will be attached (Production, Test, or Development)</w:t>
      </w:r>
    </w:p>
    <w:p w14:paraId="16C2144A" w14:textId="77777777" w:rsidR="00C662C2" w:rsidRPr="00C662C2" w:rsidRDefault="00C662C2" w:rsidP="00C662C2">
      <w:pPr>
        <w:pStyle w:val="InstructionalBullet1"/>
      </w:pPr>
      <w:r w:rsidRPr="00C662C2">
        <w:t>Locations at which they will be installed</w:t>
      </w:r>
    </w:p>
    <w:p w14:paraId="0CC9DDA4" w14:textId="0CBC1A1A" w:rsidR="00330BCD" w:rsidRDefault="00C662C2" w:rsidP="004C306E">
      <w:pPr>
        <w:pStyle w:val="InstructionalBullet1"/>
      </w:pPr>
      <w:r w:rsidRPr="00C662C2">
        <w:t>External connections (each external interface should be shown in terms of where it enters the network).</w:t>
      </w:r>
    </w:p>
    <w:p w14:paraId="37489FB7" w14:textId="4F7CC63B" w:rsidR="00330BCD" w:rsidRPr="00330BCD" w:rsidRDefault="00330BCD" w:rsidP="004742D4">
      <w:pPr>
        <w:pStyle w:val="Caption"/>
      </w:pPr>
      <w:bookmarkStart w:id="91" w:name="_Ref340638740"/>
      <w:r w:rsidRPr="00330BCD">
        <w:t xml:space="preserve"> </w:t>
      </w:r>
      <w:bookmarkStart w:id="92" w:name="_Toc439684027"/>
      <w:r w:rsidRPr="00330BCD">
        <w:t xml:space="preserve">Figure </w:t>
      </w:r>
      <w:r w:rsidR="00A45619">
        <w:fldChar w:fldCharType="begin"/>
      </w:r>
      <w:r w:rsidR="00A45619">
        <w:instrText xml:space="preserve"> SEQ Figure \* ARABIC </w:instrText>
      </w:r>
      <w:r w:rsidR="00A45619">
        <w:fldChar w:fldCharType="separate"/>
      </w:r>
      <w:r w:rsidR="00764584">
        <w:rPr>
          <w:noProof/>
        </w:rPr>
        <w:t>8</w:t>
      </w:r>
      <w:r w:rsidR="00A45619">
        <w:rPr>
          <w:noProof/>
        </w:rPr>
        <w:fldChar w:fldCharType="end"/>
      </w:r>
      <w:bookmarkEnd w:id="91"/>
      <w:r w:rsidRPr="00330BCD">
        <w:t>: Sample Conceptual Networks and Environments</w:t>
      </w:r>
      <w:bookmarkEnd w:id="92"/>
    </w:p>
    <w:p w14:paraId="18167104" w14:textId="234828D0" w:rsidR="004D3806" w:rsidRDefault="004D3806" w:rsidP="00D25B64">
      <w:pPr>
        <w:pStyle w:val="Heading4"/>
      </w:pPr>
      <w:bookmarkStart w:id="93" w:name="_Toc381778381"/>
      <w:bookmarkStart w:id="94" w:name="_Toc439683894"/>
      <w:r>
        <w:t>Conceptual Production String Diagram</w:t>
      </w:r>
      <w:bookmarkEnd w:id="93"/>
      <w:bookmarkEnd w:id="94"/>
    </w:p>
    <w:p w14:paraId="225266E4" w14:textId="0EBA9910" w:rsidR="00382929" w:rsidRPr="00382929" w:rsidRDefault="00382929" w:rsidP="00382929">
      <w:r>
        <w:t>TBD</w:t>
      </w:r>
    </w:p>
    <w:p w14:paraId="2FFA7667" w14:textId="77777777" w:rsidR="004D3806" w:rsidRDefault="004D3806" w:rsidP="00310407">
      <w:pPr>
        <w:pStyle w:val="InstructionalText1"/>
      </w:pPr>
      <w:r>
        <w:t xml:space="preserve">Create a diagram to show the configuration of a single production </w:t>
      </w:r>
      <w:r w:rsidR="00B46164">
        <w:t xml:space="preserve">string. </w:t>
      </w:r>
    </w:p>
    <w:p w14:paraId="369D1FFD" w14:textId="77777777" w:rsidR="004D3806" w:rsidRDefault="004D3806" w:rsidP="00310407">
      <w:pPr>
        <w:pStyle w:val="InstructionalText1"/>
      </w:pPr>
      <w:r>
        <w:t>Additional components, such as the mainframe, other Web servers, or other major components should be included if they are expected to be required.</w:t>
      </w:r>
    </w:p>
    <w:p w14:paraId="61662C38" w14:textId="77777777" w:rsidR="00BC468A" w:rsidRDefault="00BC468A" w:rsidP="00BC468A">
      <w:pPr>
        <w:pStyle w:val="Heading1"/>
      </w:pPr>
      <w:bookmarkStart w:id="95" w:name="_Toc381778382"/>
      <w:bookmarkStart w:id="96" w:name="_Toc439683895"/>
      <w:r>
        <w:t>System Architecture</w:t>
      </w:r>
      <w:bookmarkEnd w:id="95"/>
      <w:bookmarkEnd w:id="96"/>
    </w:p>
    <w:p w14:paraId="27BB4ECA" w14:textId="77777777" w:rsidR="00BC468A" w:rsidRDefault="00BC468A" w:rsidP="00614783">
      <w:pPr>
        <w:pStyle w:val="Heading2"/>
      </w:pPr>
      <w:bookmarkStart w:id="97" w:name="_Toc381778383"/>
      <w:bookmarkStart w:id="98" w:name="_Toc439683896"/>
      <w:r>
        <w:t>Hardware Architecture</w:t>
      </w:r>
      <w:bookmarkEnd w:id="97"/>
      <w:bookmarkEnd w:id="98"/>
    </w:p>
    <w:p w14:paraId="57CA6B2E" w14:textId="5BCF377E" w:rsidR="00BC468A" w:rsidRDefault="00382929" w:rsidP="00382929">
      <w:r>
        <w:t>TBD</w:t>
      </w:r>
    </w:p>
    <w:p w14:paraId="0B7EAEB6" w14:textId="77777777" w:rsidR="00BC468A" w:rsidRDefault="00BC468A" w:rsidP="00614783">
      <w:pPr>
        <w:pStyle w:val="Heading2"/>
      </w:pPr>
      <w:bookmarkStart w:id="99" w:name="_Toc381778384"/>
      <w:bookmarkStart w:id="100" w:name="_Toc439683897"/>
      <w:r>
        <w:t>Software Architecture</w:t>
      </w:r>
      <w:bookmarkEnd w:id="99"/>
      <w:bookmarkEnd w:id="100"/>
    </w:p>
    <w:p w14:paraId="653735C9" w14:textId="77777777" w:rsidR="00C02F0B" w:rsidRDefault="00C02F0B" w:rsidP="00D25B64">
      <w:pPr>
        <w:pStyle w:val="Heading3"/>
      </w:pPr>
      <w:bookmarkStart w:id="101" w:name="_Toc439169986"/>
      <w:bookmarkStart w:id="102" w:name="_Toc439169987"/>
      <w:bookmarkStart w:id="103" w:name="_Toc433872372"/>
      <w:bookmarkStart w:id="104" w:name="_Toc433919984"/>
      <w:bookmarkStart w:id="105" w:name="_Toc434221083"/>
      <w:bookmarkStart w:id="106" w:name="_Toc439683898"/>
      <w:bookmarkEnd w:id="101"/>
      <w:bookmarkEnd w:id="102"/>
      <w:bookmarkEnd w:id="103"/>
      <w:bookmarkEnd w:id="104"/>
      <w:r>
        <w:t>eMI ESB</w:t>
      </w:r>
      <w:bookmarkEnd w:id="105"/>
      <w:bookmarkEnd w:id="106"/>
    </w:p>
    <w:p w14:paraId="12175150" w14:textId="77777777" w:rsidR="00C02F0B" w:rsidRDefault="00C02F0B" w:rsidP="00310407">
      <w:r>
        <w:t>The eMI ESB is responsible for message passing, routing and transformation. By utilizing several communication protocols and handing various message format, the eMI ESB is the backbone of the system. This system contains the following features described below. MLLP HL7 Endpoint</w:t>
      </w:r>
    </w:p>
    <w:p w14:paraId="2397361E" w14:textId="77777777" w:rsidR="00C02F0B" w:rsidRDefault="00C02F0B" w:rsidP="00310407">
      <w:r>
        <w:t>An MLLP Service will handle all incoming MLLP HL7 v2.x requests. The requests will be routed based on the message type and trigger event (MSH-10). The MLLP Service will route the following messages to the appropriate service:</w:t>
      </w:r>
    </w:p>
    <w:p w14:paraId="7B03DE62" w14:textId="1C66D291" w:rsidR="00C02F0B" w:rsidRDefault="00C02F0B" w:rsidP="004742D4">
      <w:pPr>
        <w:pStyle w:val="Caption"/>
      </w:pPr>
      <w:bookmarkStart w:id="107" w:name="_Toc434221126"/>
      <w:bookmarkStart w:id="108" w:name="_Toc439684047"/>
      <w:r>
        <w:t xml:space="preserve">Table </w:t>
      </w:r>
      <w:r w:rsidR="00A45619">
        <w:fldChar w:fldCharType="begin"/>
      </w:r>
      <w:r w:rsidR="00A45619">
        <w:instrText xml:space="preserve"> SEQ Table \* </w:instrText>
      </w:r>
      <w:r w:rsidR="00A45619">
        <w:instrText xml:space="preserve">ARABIC </w:instrText>
      </w:r>
      <w:r w:rsidR="00A45619">
        <w:fldChar w:fldCharType="separate"/>
      </w:r>
      <w:r w:rsidR="00764584">
        <w:rPr>
          <w:noProof/>
        </w:rPr>
        <w:t>2</w:t>
      </w:r>
      <w:r w:rsidR="00A45619">
        <w:rPr>
          <w:noProof/>
        </w:rPr>
        <w:fldChar w:fldCharType="end"/>
      </w:r>
      <w:r>
        <w:t>: MLLP HL7 Endpoint Messages</w:t>
      </w:r>
      <w:bookmarkEnd w:id="107"/>
      <w:bookmarkEnd w:id="108"/>
    </w:p>
    <w:tbl>
      <w:tblPr>
        <w:tblStyle w:val="ListTable3-Accent1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LLP HL7 Endpoint Messages"/>
        <w:tblDescription w:val="The table displays the MLLP HL7 Endpoint Messages"/>
      </w:tblPr>
      <w:tblGrid>
        <w:gridCol w:w="1276"/>
        <w:gridCol w:w="1292"/>
        <w:gridCol w:w="3636"/>
        <w:gridCol w:w="3156"/>
      </w:tblGrid>
      <w:tr w:rsidR="00C02F0B" w:rsidRPr="00C63BD9" w14:paraId="74298D95" w14:textId="77777777" w:rsidTr="000340D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38" w:type="dxa"/>
            <w:tcBorders>
              <w:bottom w:val="none" w:sz="0" w:space="0" w:color="auto"/>
              <w:right w:val="none" w:sz="0" w:space="0" w:color="auto"/>
            </w:tcBorders>
          </w:tcPr>
          <w:p w14:paraId="5E774C5D" w14:textId="77777777" w:rsidR="00C02F0B" w:rsidRPr="00831732" w:rsidRDefault="00C02F0B" w:rsidP="000340DF">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Message</w:t>
            </w:r>
          </w:p>
        </w:tc>
        <w:tc>
          <w:tcPr>
            <w:tcW w:w="1292" w:type="dxa"/>
          </w:tcPr>
          <w:p w14:paraId="21B961E1"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Response</w:t>
            </w:r>
          </w:p>
        </w:tc>
        <w:tc>
          <w:tcPr>
            <w:tcW w:w="3648" w:type="dxa"/>
          </w:tcPr>
          <w:p w14:paraId="5FECC343"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c>
          <w:tcPr>
            <w:tcW w:w="3172" w:type="dxa"/>
          </w:tcPr>
          <w:p w14:paraId="190BC8F8"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Service Reference</w:t>
            </w:r>
          </w:p>
        </w:tc>
      </w:tr>
      <w:tr w:rsidR="00C02F0B" w:rsidRPr="00C63BD9" w14:paraId="75708640" w14:textId="77777777" w:rsidTr="00034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bottom w:val="none" w:sz="0" w:space="0" w:color="auto"/>
              <w:right w:val="none" w:sz="0" w:space="0" w:color="auto"/>
            </w:tcBorders>
          </w:tcPr>
          <w:p w14:paraId="792995DF"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QBP^Q13</w:t>
            </w:r>
          </w:p>
        </w:tc>
        <w:tc>
          <w:tcPr>
            <w:tcW w:w="1292" w:type="dxa"/>
            <w:tcBorders>
              <w:top w:val="none" w:sz="0" w:space="0" w:color="auto"/>
              <w:bottom w:val="none" w:sz="0" w:space="0" w:color="auto"/>
            </w:tcBorders>
          </w:tcPr>
          <w:p w14:paraId="4B6778E2" w14:textId="77777777"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KTB^K13</w:t>
            </w:r>
          </w:p>
        </w:tc>
        <w:tc>
          <w:tcPr>
            <w:tcW w:w="3648" w:type="dxa"/>
            <w:tcBorders>
              <w:top w:val="none" w:sz="0" w:space="0" w:color="auto"/>
              <w:bottom w:val="none" w:sz="0" w:space="0" w:color="auto"/>
            </w:tcBorders>
          </w:tcPr>
          <w:p w14:paraId="5B954D18" w14:textId="77777777"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Query by parameter</w:t>
            </w:r>
          </w:p>
        </w:tc>
        <w:tc>
          <w:tcPr>
            <w:tcW w:w="3172" w:type="dxa"/>
            <w:tcBorders>
              <w:top w:val="none" w:sz="0" w:space="0" w:color="auto"/>
              <w:bottom w:val="none" w:sz="0" w:space="0" w:color="auto"/>
            </w:tcBorders>
          </w:tcPr>
          <w:p w14:paraId="09BB6724" w14:textId="19CF5C78" w:rsidR="00C02F0B" w:rsidRPr="00831732" w:rsidRDefault="00C02F0B" w:rsidP="0076458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02F0B" w:rsidRPr="00C63BD9" w14:paraId="52E67A65" w14:textId="77777777" w:rsidTr="000340DF">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tcPr>
          <w:p w14:paraId="78DB2B99"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RDS^O13</w:t>
            </w:r>
          </w:p>
        </w:tc>
        <w:tc>
          <w:tcPr>
            <w:tcW w:w="1292" w:type="dxa"/>
          </w:tcPr>
          <w:p w14:paraId="0B249195"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RRD^O14</w:t>
            </w:r>
          </w:p>
        </w:tc>
        <w:tc>
          <w:tcPr>
            <w:tcW w:w="3648" w:type="dxa"/>
          </w:tcPr>
          <w:p w14:paraId="14F1C47E"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Pharmacy/Treatment Dispense Message</w:t>
            </w:r>
          </w:p>
        </w:tc>
        <w:tc>
          <w:tcPr>
            <w:tcW w:w="3172" w:type="dxa"/>
          </w:tcPr>
          <w:p w14:paraId="1A0BD491" w14:textId="6DAE9551"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EF2459D" w14:textId="77777777" w:rsidR="00C02F0B" w:rsidRDefault="00C02F0B" w:rsidP="00D25B64">
      <w:pPr>
        <w:pStyle w:val="Heading3"/>
      </w:pPr>
      <w:bookmarkStart w:id="109" w:name="_Toc434221084"/>
      <w:bookmarkStart w:id="110" w:name="_Toc439683899"/>
      <w:r>
        <w:t>HDR/CDS Endpoint</w:t>
      </w:r>
      <w:bookmarkEnd w:id="109"/>
      <w:bookmarkEnd w:id="110"/>
    </w:p>
    <w:p w14:paraId="5F657877" w14:textId="77777777" w:rsidR="00C02F0B" w:rsidRDefault="00C02F0B" w:rsidP="00310407">
      <w:r>
        <w:t xml:space="preserve">The eMI ESB will handle QBP-Q13 HL7 query requests to the HDR/CDS to retrieve a patient’s list of active prescriptions. The response will be in a JSON format which will be transformed into an HL7 v2.x RTB-K13 message with tabular data containing aggregated, active prescription information in the remote VistAs. </w:t>
      </w:r>
    </w:p>
    <w:p w14:paraId="604170B5" w14:textId="77777777" w:rsidR="00C02F0B" w:rsidRDefault="00C02F0B" w:rsidP="00D25B64">
      <w:pPr>
        <w:pStyle w:val="Heading3"/>
      </w:pPr>
      <w:bookmarkStart w:id="111" w:name="_Toc439169990"/>
      <w:bookmarkStart w:id="112" w:name="_Toc439169991"/>
      <w:bookmarkStart w:id="113" w:name="_Toc433872377"/>
      <w:bookmarkStart w:id="114" w:name="_Toc433919988"/>
      <w:bookmarkStart w:id="115" w:name="_Toc433872378"/>
      <w:bookmarkStart w:id="116" w:name="_Toc433919989"/>
      <w:bookmarkStart w:id="117" w:name="_Toc433872379"/>
      <w:bookmarkStart w:id="118" w:name="_Toc433919990"/>
      <w:bookmarkStart w:id="119" w:name="_Toc433872380"/>
      <w:bookmarkStart w:id="120" w:name="_Toc433919991"/>
      <w:bookmarkStart w:id="121" w:name="_Toc434221097"/>
      <w:bookmarkStart w:id="122" w:name="_Toc439683900"/>
      <w:bookmarkEnd w:id="111"/>
      <w:bookmarkEnd w:id="112"/>
      <w:bookmarkEnd w:id="113"/>
      <w:bookmarkEnd w:id="114"/>
      <w:bookmarkEnd w:id="115"/>
      <w:bookmarkEnd w:id="116"/>
      <w:bookmarkEnd w:id="117"/>
      <w:bookmarkEnd w:id="118"/>
      <w:bookmarkEnd w:id="119"/>
      <w:bookmarkEnd w:id="120"/>
      <w:r>
        <w:t>Sequence Diagrams</w:t>
      </w:r>
      <w:bookmarkEnd w:id="121"/>
      <w:bookmarkEnd w:id="122"/>
    </w:p>
    <w:p w14:paraId="498DBF3F" w14:textId="77777777" w:rsidR="00C02F0B" w:rsidRDefault="00C02F0B" w:rsidP="00310407">
      <w:r>
        <w:t>The next sub-sections show the sequence of event among key entities when the Use Cases are being executed.</w:t>
      </w:r>
    </w:p>
    <w:p w14:paraId="5DEEB884" w14:textId="77777777" w:rsidR="00C02F0B" w:rsidRDefault="00C02F0B" w:rsidP="00D25B64">
      <w:pPr>
        <w:pStyle w:val="Heading4"/>
      </w:pPr>
      <w:bookmarkStart w:id="123" w:name="_Toc434221098"/>
      <w:bookmarkStart w:id="124" w:name="_Toc439683901"/>
      <w:r>
        <w:t>View Order</w:t>
      </w:r>
      <w:bookmarkEnd w:id="123"/>
      <w:bookmarkEnd w:id="124"/>
    </w:p>
    <w:p w14:paraId="2A29779F" w14:textId="7F92FDBA" w:rsidR="00C02F0B" w:rsidRDefault="00C02F0B" w:rsidP="00310407">
      <w:r>
        <w:t>The figure below shows two (2) VistAs. The remote VistA has refillable prescription order at some point in the past. The local VistA on the left is system currently in use by the end user. The local VistA is where the patient is physically located at the time the refill is requested.  The provider will view all the active prescriptions.  This will send a request to the HDR/CDS which has all active prescriptions in other VistA systems for the patient.  When this result is combined with the current prescriptions, the user has the complete prescription orders for the patient.</w:t>
      </w:r>
    </w:p>
    <w:tbl>
      <w:tblPr>
        <w:tblStyle w:val="TableGrid"/>
        <w:tblW w:w="0" w:type="auto"/>
        <w:jc w:val="center"/>
        <w:tblLook w:val="04A0" w:firstRow="1" w:lastRow="0" w:firstColumn="1" w:lastColumn="0" w:noHBand="0" w:noVBand="1"/>
        <w:tblCaption w:val="Use Case:  View Orders"/>
        <w:tblDescription w:val="The image displays the View Orders Use Case architectural layout."/>
      </w:tblPr>
      <w:tblGrid>
        <w:gridCol w:w="9350"/>
      </w:tblGrid>
      <w:tr w:rsidR="00D72AE4" w14:paraId="266F365B" w14:textId="77777777" w:rsidTr="00D72AE4">
        <w:trPr>
          <w:tblHeader/>
          <w:jc w:val="center"/>
        </w:trPr>
        <w:tc>
          <w:tcPr>
            <w:tcW w:w="9350" w:type="dxa"/>
            <w:shd w:val="clear" w:color="auto" w:fill="4F81BD"/>
          </w:tcPr>
          <w:p w14:paraId="7A799C54" w14:textId="77777777" w:rsidR="00D72AE4" w:rsidRPr="00F12A3A" w:rsidRDefault="00D72AE4" w:rsidP="002A3A33">
            <w:pPr>
              <w:keepNext/>
              <w:jc w:val="center"/>
              <w:rPr>
                <w:noProof/>
              </w:rPr>
            </w:pPr>
            <w:r>
              <w:rPr>
                <w:noProof/>
              </w:rPr>
              <w:t>Use Case:  View Orders</w:t>
            </w:r>
          </w:p>
        </w:tc>
      </w:tr>
      <w:tr w:rsidR="00D72AE4" w14:paraId="735D471F" w14:textId="77777777" w:rsidTr="002A3A33">
        <w:trPr>
          <w:trHeight w:val="5399"/>
          <w:jc w:val="center"/>
        </w:trPr>
        <w:tc>
          <w:tcPr>
            <w:tcW w:w="9350" w:type="dxa"/>
          </w:tcPr>
          <w:p w14:paraId="13851402" w14:textId="77777777" w:rsidR="00D72AE4" w:rsidRDefault="00D72AE4" w:rsidP="002A3A33">
            <w:pPr>
              <w:keepNext/>
              <w:jc w:val="center"/>
            </w:pPr>
            <w:r>
              <w:rPr>
                <w:noProof/>
              </w:rPr>
              <w:drawing>
                <wp:anchor distT="0" distB="0" distL="114300" distR="114300" simplePos="0" relativeHeight="251660800" behindDoc="0" locked="0" layoutInCell="1" allowOverlap="1" wp14:anchorId="5C7E6B84" wp14:editId="2ABD8F76">
                  <wp:simplePos x="0" y="0"/>
                  <wp:positionH relativeFrom="column">
                    <wp:posOffset>149225</wp:posOffset>
                  </wp:positionH>
                  <wp:positionV relativeFrom="paragraph">
                    <wp:posOffset>90170</wp:posOffset>
                  </wp:positionV>
                  <wp:extent cx="5505450" cy="2933700"/>
                  <wp:effectExtent l="0" t="0" r="0" b="0"/>
                  <wp:wrapSquare wrapText="bothSides"/>
                  <wp:docPr id="2" name="Picture 2" descr="The image displays the View Order Use Case." title="Use Case:  View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 View Order Use Case.jpg"/>
                          <pic:cNvPicPr/>
                        </pic:nvPicPr>
                        <pic:blipFill>
                          <a:blip r:embed="rId19">
                            <a:extLst>
                              <a:ext uri="{28A0092B-C50C-407E-A947-70E740481C1C}">
                                <a14:useLocalDpi xmlns:a14="http://schemas.microsoft.com/office/drawing/2010/main" val="0"/>
                              </a:ext>
                            </a:extLst>
                          </a:blip>
                          <a:stretch>
                            <a:fillRect/>
                          </a:stretch>
                        </pic:blipFill>
                        <pic:spPr>
                          <a:xfrm>
                            <a:off x="0" y="0"/>
                            <a:ext cx="5505450" cy="2933700"/>
                          </a:xfrm>
                          <a:prstGeom prst="rect">
                            <a:avLst/>
                          </a:prstGeom>
                        </pic:spPr>
                      </pic:pic>
                    </a:graphicData>
                  </a:graphic>
                  <wp14:sizeRelH relativeFrom="margin">
                    <wp14:pctWidth>0</wp14:pctWidth>
                  </wp14:sizeRelH>
                  <wp14:sizeRelV relativeFrom="margin">
                    <wp14:pctHeight>0</wp14:pctHeight>
                  </wp14:sizeRelV>
                </wp:anchor>
              </w:drawing>
            </w:r>
          </w:p>
        </w:tc>
      </w:tr>
    </w:tbl>
    <w:p w14:paraId="66CB0D6E" w14:textId="4B7F9E2B" w:rsidR="00C02F0B" w:rsidRDefault="00C02F0B" w:rsidP="004742D4">
      <w:pPr>
        <w:pStyle w:val="Caption"/>
      </w:pPr>
      <w:bookmarkStart w:id="125" w:name="_Ref433918133"/>
      <w:bookmarkStart w:id="126" w:name="_Toc434221122"/>
      <w:bookmarkStart w:id="127" w:name="_Toc439684028"/>
      <w:r>
        <w:t xml:space="preserve">Figure </w:t>
      </w:r>
      <w:r w:rsidR="00A45619">
        <w:fldChar w:fldCharType="begin"/>
      </w:r>
      <w:r w:rsidR="00A45619">
        <w:instrText xml:space="preserve"> SEQ Figure \* ARABIC </w:instrText>
      </w:r>
      <w:r w:rsidR="00A45619">
        <w:fldChar w:fldCharType="separate"/>
      </w:r>
      <w:r w:rsidR="00764584">
        <w:rPr>
          <w:noProof/>
        </w:rPr>
        <w:t>9</w:t>
      </w:r>
      <w:r w:rsidR="00A45619">
        <w:rPr>
          <w:noProof/>
        </w:rPr>
        <w:fldChar w:fldCharType="end"/>
      </w:r>
      <w:r>
        <w:t xml:space="preserve">: </w:t>
      </w:r>
      <w:bookmarkEnd w:id="125"/>
      <w:r>
        <w:t>View Order Sequence diagram</w:t>
      </w:r>
      <w:bookmarkEnd w:id="126"/>
      <w:bookmarkEnd w:id="127"/>
    </w:p>
    <w:p w14:paraId="16CF1EB0" w14:textId="22FBB583" w:rsidR="00C02F0B" w:rsidRDefault="00C02F0B" w:rsidP="009037E4">
      <w:pPr>
        <w:pStyle w:val="Heading4"/>
      </w:pPr>
      <w:bookmarkStart w:id="128" w:name="_Toc434221099"/>
      <w:bookmarkStart w:id="129" w:name="_Toc439683902"/>
      <w:r>
        <w:t>Dispense Remote Order S</w:t>
      </w:r>
      <w:r w:rsidR="00DD2D6F">
        <w:t>equence D</w:t>
      </w:r>
      <w:r>
        <w:t>iagram</w:t>
      </w:r>
      <w:bookmarkEnd w:id="128"/>
      <w:bookmarkEnd w:id="129"/>
    </w:p>
    <w:p w14:paraId="22D904BB" w14:textId="5ED6C7FF" w:rsidR="00C02F0B" w:rsidRDefault="0092476E" w:rsidP="00310407">
      <w:r>
        <w:t>Order displays</w:t>
      </w:r>
      <w:r w:rsidR="00C02F0B">
        <w:t xml:space="preserve"> the sequence of events to dispense a remote order.  Like the sequence diagram above, an order was created for the patient at a remote VistA system.  The user will view all active prescriptions for the patient and selects an active prescription from a remote VistA.  Selecting that prescription and executing the fill order request, the system will send a message to the eMI ESB, which then routes the request to the correct remove VistA instance.  This request will then decrement the prescription count, but will not affect the inventory of the remote facility.  When the decrement is successful, that successful result is communicated back to the local VistA instance so that the prescription can be dispensed locally and a label is printed out.</w:t>
      </w:r>
    </w:p>
    <w:tbl>
      <w:tblPr>
        <w:tblStyle w:val="TableGrid"/>
        <w:tblW w:w="0" w:type="auto"/>
        <w:jc w:val="center"/>
        <w:tblLook w:val="04A0" w:firstRow="1" w:lastRow="0" w:firstColumn="1" w:lastColumn="0" w:noHBand="0" w:noVBand="1"/>
        <w:tblCaption w:val="Use Case: Dispense Remote Order"/>
        <w:tblDescription w:val="The image displays the Dispense Remote Orders Use Case architectural layout."/>
      </w:tblPr>
      <w:tblGrid>
        <w:gridCol w:w="9350"/>
      </w:tblGrid>
      <w:tr w:rsidR="002A3A33" w14:paraId="14157C16" w14:textId="77777777" w:rsidTr="001E6BBF">
        <w:trPr>
          <w:tblHeader/>
          <w:jc w:val="center"/>
        </w:trPr>
        <w:tc>
          <w:tcPr>
            <w:tcW w:w="9350" w:type="dxa"/>
            <w:shd w:val="clear" w:color="auto" w:fill="4F81BD"/>
          </w:tcPr>
          <w:p w14:paraId="730B5053" w14:textId="77777777" w:rsidR="002A3A33" w:rsidRPr="00DA71EF" w:rsidRDefault="002A3A33" w:rsidP="001E6BBF">
            <w:pPr>
              <w:jc w:val="center"/>
              <w:rPr>
                <w:b/>
                <w:noProof/>
              </w:rPr>
            </w:pPr>
            <w:r w:rsidRPr="00DA71EF">
              <w:rPr>
                <w:b/>
                <w:noProof/>
              </w:rPr>
              <w:t>Use Case:  Dispense Local Order</w:t>
            </w:r>
          </w:p>
        </w:tc>
      </w:tr>
      <w:tr w:rsidR="002A3A33" w14:paraId="77B6AF4B" w14:textId="77777777" w:rsidTr="001E6BBF">
        <w:trPr>
          <w:jc w:val="center"/>
        </w:trPr>
        <w:tc>
          <w:tcPr>
            <w:tcW w:w="9350" w:type="dxa"/>
          </w:tcPr>
          <w:p w14:paraId="17461C41" w14:textId="77777777" w:rsidR="002A3A33" w:rsidRDefault="002A3A33" w:rsidP="001E6BBF">
            <w:r>
              <w:rPr>
                <w:noProof/>
              </w:rPr>
              <w:drawing>
                <wp:inline distT="0" distB="0" distL="0" distR="0" wp14:anchorId="366FCD9A" wp14:editId="7A2F626F">
                  <wp:extent cx="5754821" cy="4355465"/>
                  <wp:effectExtent l="0" t="0" r="0" b="6985"/>
                  <wp:docPr id="3" name="Picture 3" descr="The image displays the Dispense Remote Orders Use Case architectural layout." title="Use Case: Dispense Remot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D Dispense Order Use Case.jpg"/>
                          <pic:cNvPicPr/>
                        </pic:nvPicPr>
                        <pic:blipFill>
                          <a:blip r:embed="rId20">
                            <a:extLst>
                              <a:ext uri="{28A0092B-C50C-407E-A947-70E740481C1C}">
                                <a14:useLocalDpi xmlns:a14="http://schemas.microsoft.com/office/drawing/2010/main" val="0"/>
                              </a:ext>
                            </a:extLst>
                          </a:blip>
                          <a:stretch>
                            <a:fillRect/>
                          </a:stretch>
                        </pic:blipFill>
                        <pic:spPr>
                          <a:xfrm>
                            <a:off x="0" y="0"/>
                            <a:ext cx="5756614" cy="4356822"/>
                          </a:xfrm>
                          <a:prstGeom prst="rect">
                            <a:avLst/>
                          </a:prstGeom>
                        </pic:spPr>
                      </pic:pic>
                    </a:graphicData>
                  </a:graphic>
                </wp:inline>
              </w:drawing>
            </w:r>
          </w:p>
        </w:tc>
      </w:tr>
    </w:tbl>
    <w:p w14:paraId="15F21898" w14:textId="0920A01F" w:rsidR="00C02F0B" w:rsidRDefault="00C02F0B" w:rsidP="004742D4">
      <w:pPr>
        <w:pStyle w:val="Caption"/>
      </w:pPr>
      <w:bookmarkStart w:id="130" w:name="_Ref433918580"/>
      <w:bookmarkStart w:id="131" w:name="_Toc434221123"/>
      <w:bookmarkStart w:id="132" w:name="_Toc439684029"/>
      <w:r>
        <w:t xml:space="preserve">Figure </w:t>
      </w:r>
      <w:r w:rsidR="00A45619">
        <w:fldChar w:fldCharType="begin"/>
      </w:r>
      <w:r w:rsidR="00A45619">
        <w:instrText xml:space="preserve"> SEQ Figure \* ARABIC </w:instrText>
      </w:r>
      <w:r w:rsidR="00A45619">
        <w:fldChar w:fldCharType="separate"/>
      </w:r>
      <w:r w:rsidR="00764584">
        <w:rPr>
          <w:noProof/>
        </w:rPr>
        <w:t>10</w:t>
      </w:r>
      <w:r w:rsidR="00A45619">
        <w:rPr>
          <w:noProof/>
        </w:rPr>
        <w:fldChar w:fldCharType="end"/>
      </w:r>
      <w:r>
        <w:t>: Dispense Remote Order</w:t>
      </w:r>
      <w:bookmarkEnd w:id="130"/>
      <w:r>
        <w:t xml:space="preserve"> Sequence diagram</w:t>
      </w:r>
      <w:bookmarkEnd w:id="131"/>
      <w:bookmarkEnd w:id="132"/>
    </w:p>
    <w:p w14:paraId="03A6394B" w14:textId="77777777" w:rsidR="00C02F0B" w:rsidRDefault="00C02F0B" w:rsidP="00D25B64">
      <w:pPr>
        <w:pStyle w:val="Heading3"/>
      </w:pPr>
      <w:bookmarkStart w:id="133" w:name="_Toc434221100"/>
      <w:bookmarkStart w:id="134" w:name="_Toc439683903"/>
      <w:r>
        <w:t>Design Rationale</w:t>
      </w:r>
      <w:bookmarkEnd w:id="133"/>
      <w:bookmarkEnd w:id="134"/>
    </w:p>
    <w:p w14:paraId="1AF09CF5" w14:textId="77777777" w:rsidR="00C02F0B" w:rsidRPr="001B3664" w:rsidRDefault="00C02F0B" w:rsidP="00C02F0B">
      <w:pPr>
        <w:pStyle w:val="BodyText"/>
      </w:pPr>
      <w:r>
        <w:t xml:space="preserve">The whole basis of this project is to allow standalone VistA system to send messages and affect each other’s state.  This means message routing and transformation.  By leveraging the VA’s overall goals to provide an enterprise system-to-system communication platform, the eMI ESB, this project can expose key functionality in VistA systems that will allow providers a higher level of care to patients.  This also means leveraging system-wide information that has been collected into repositories like the HDR/CDS.  Instead of querying each system individually, which can potentially be inefficient and fraught with lost communication, a single repository can be queried.  The last piece of this system is the ESB to VistA communication.  This is always the pain-point when dealing with any legacy system.  The current implementation of the system uses Intrasystem’s Global API to execute VistA MUMPs commands.  This API is required to be on the same machine as the VistA system.  </w:t>
      </w:r>
    </w:p>
    <w:p w14:paraId="1BC22B03" w14:textId="77777777" w:rsidR="00C02F0B" w:rsidRDefault="00C02F0B" w:rsidP="00D25B64">
      <w:pPr>
        <w:pStyle w:val="Heading3"/>
      </w:pPr>
      <w:bookmarkStart w:id="135" w:name="_Toc433920007"/>
      <w:bookmarkStart w:id="136" w:name="_Toc434221101"/>
      <w:bookmarkStart w:id="137" w:name="_Toc439683904"/>
      <w:bookmarkEnd w:id="135"/>
      <w:r>
        <w:t>HL7 Protocol</w:t>
      </w:r>
      <w:bookmarkEnd w:id="136"/>
      <w:bookmarkEnd w:id="137"/>
    </w:p>
    <w:p w14:paraId="02F8DAED" w14:textId="6A8BA0F4" w:rsidR="00C02F0B" w:rsidRDefault="00C02F0B" w:rsidP="00310407">
      <w:r>
        <w:t>The communication protocol used between components is HL7 v</w:t>
      </w:r>
      <w:r w:rsidR="001803EE">
        <w:t>2. x.</w:t>
      </w:r>
      <w:r>
        <w:t xml:space="preserve"> HL7 v2.x is a standard messaging protocol used to communicate among health information systems. Additionally, MyHealtheVet, a predecessor VA application, uses an HL7 v2 QBP-Q13 message to query prescriptions from VistA.</w:t>
      </w:r>
    </w:p>
    <w:p w14:paraId="1FF3587E" w14:textId="77777777" w:rsidR="00BC468A" w:rsidRDefault="00BC468A" w:rsidP="00614783">
      <w:pPr>
        <w:pStyle w:val="Heading2"/>
      </w:pPr>
      <w:bookmarkStart w:id="138" w:name="_Toc381778385"/>
      <w:bookmarkStart w:id="139" w:name="_Toc439683905"/>
      <w:r>
        <w:t>Network Architecture</w:t>
      </w:r>
      <w:bookmarkEnd w:id="138"/>
      <w:bookmarkEnd w:id="139"/>
    </w:p>
    <w:p w14:paraId="1C0D2D8A" w14:textId="6B509245" w:rsidR="00BC468A" w:rsidRDefault="00BC468A" w:rsidP="00614783">
      <w:pPr>
        <w:pStyle w:val="Heading2"/>
      </w:pPr>
      <w:bookmarkStart w:id="140" w:name="_Toc381778386"/>
      <w:bookmarkStart w:id="141" w:name="_Toc439683906"/>
      <w:r>
        <w:t>Service Oriented Architecture / ESS</w:t>
      </w:r>
      <w:bookmarkEnd w:id="140"/>
      <w:bookmarkEnd w:id="141"/>
    </w:p>
    <w:p w14:paraId="1D148E75" w14:textId="77777777" w:rsidR="00382929" w:rsidRDefault="00382929" w:rsidP="00382929">
      <w:r>
        <w:t>The following diagram displays the VistA application and how it will exist within the design of the ESB model.</w:t>
      </w:r>
    </w:p>
    <w:p w14:paraId="2709C757" w14:textId="77777777" w:rsidR="00F03181" w:rsidRDefault="00382929" w:rsidP="009037E4">
      <w:pPr>
        <w:keepNext/>
        <w:jc w:val="center"/>
      </w:pPr>
      <w:r>
        <w:rPr>
          <w:noProof/>
        </w:rPr>
        <w:drawing>
          <wp:inline distT="0" distB="0" distL="0" distR="0" wp14:anchorId="61007350" wp14:editId="3EDBA509">
            <wp:extent cx="5631180" cy="3175722"/>
            <wp:effectExtent l="0" t="0" r="7620" b="5715"/>
            <wp:docPr id="25" name="Picture 25" descr="The image displays a diagram of the VistA application and how it will exist within the design of the ESB model." title="Vista &amp; eMI ESB Integ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38A9EADB" w14:textId="24EF4F79" w:rsidR="00382929" w:rsidRDefault="00F03181" w:rsidP="004742D4">
      <w:pPr>
        <w:pStyle w:val="Caption"/>
      </w:pPr>
      <w:bookmarkStart w:id="142" w:name="_Toc439684030"/>
      <w:r>
        <w:t xml:space="preserve">Figure </w:t>
      </w:r>
      <w:r w:rsidR="00A45619">
        <w:fldChar w:fldCharType="begin"/>
      </w:r>
      <w:r w:rsidR="00A45619">
        <w:instrText xml:space="preserve"> SEQ Figure \* ARABIC </w:instrText>
      </w:r>
      <w:r w:rsidR="00A45619">
        <w:fldChar w:fldCharType="separate"/>
      </w:r>
      <w:r w:rsidR="00764584">
        <w:rPr>
          <w:noProof/>
        </w:rPr>
        <w:t>11</w:t>
      </w:r>
      <w:r w:rsidR="00A45619">
        <w:rPr>
          <w:noProof/>
        </w:rPr>
        <w:fldChar w:fldCharType="end"/>
      </w:r>
      <w:r>
        <w:t>: VistA and eMI ESB Integration</w:t>
      </w:r>
      <w:bookmarkEnd w:id="142"/>
    </w:p>
    <w:p w14:paraId="69A3B0EB" w14:textId="77777777" w:rsidR="00382929" w:rsidRDefault="00382929" w:rsidP="00382929">
      <w:r>
        <w:t>The entities displayed in the Application Architecture Diagram are explained as follows:</w:t>
      </w:r>
    </w:p>
    <w:p w14:paraId="47C70DA6" w14:textId="77777777" w:rsidR="00382929" w:rsidRPr="00392C1C" w:rsidRDefault="00382929" w:rsidP="00382929">
      <w:pPr>
        <w:numPr>
          <w:ilvl w:val="0"/>
          <w:numId w:val="29"/>
        </w:numPr>
      </w:pPr>
      <w:r>
        <w:t xml:space="preserve">VistA is </w:t>
      </w:r>
      <w:r w:rsidRPr="00392C1C">
        <w:t>the user interface for initiating prescription queries and requesting prescription refills from remote VistAs.</w:t>
      </w:r>
    </w:p>
    <w:p w14:paraId="13EC0820" w14:textId="31124BFA" w:rsidR="00382929" w:rsidRDefault="00382929" w:rsidP="00382929">
      <w:pPr>
        <w:numPr>
          <w:ilvl w:val="0"/>
          <w:numId w:val="29"/>
        </w:numPr>
      </w:pPr>
      <w:r>
        <w:t xml:space="preserve">eMI ESB </w:t>
      </w:r>
      <w:r w:rsidRPr="004374C3">
        <w:t>is the messaging component to handle MLLP HL7 endpoints and the</w:t>
      </w:r>
      <w:r>
        <w:t xml:space="preserve"> HDR/CDS</w:t>
      </w:r>
      <w:r w:rsidRPr="004374C3">
        <w:t>.</w:t>
      </w:r>
    </w:p>
    <w:p w14:paraId="0D0840AE" w14:textId="77777777" w:rsidR="00382929" w:rsidRPr="00382929" w:rsidRDefault="00382929" w:rsidP="00382929">
      <w:pPr>
        <w:pStyle w:val="BodyText"/>
      </w:pPr>
    </w:p>
    <w:p w14:paraId="2BC3E127" w14:textId="77777777" w:rsidR="009037E4" w:rsidRDefault="00382929" w:rsidP="009037E4">
      <w:pPr>
        <w:pStyle w:val="BodyText"/>
        <w:keepNext/>
        <w:jc w:val="center"/>
      </w:pPr>
      <w:r>
        <w:rPr>
          <w:noProof/>
        </w:rPr>
        <w:drawing>
          <wp:inline distT="0" distB="0" distL="0" distR="0" wp14:anchorId="586E5FB1" wp14:editId="1D59EB89">
            <wp:extent cx="5667375" cy="4697095"/>
            <wp:effectExtent l="0" t="0" r="9525" b="8255"/>
            <wp:docPr id="24" name="Picture 24"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4697095"/>
                    </a:xfrm>
                    <a:prstGeom prst="rect">
                      <a:avLst/>
                    </a:prstGeom>
                  </pic:spPr>
                </pic:pic>
              </a:graphicData>
            </a:graphic>
          </wp:inline>
        </w:drawing>
      </w:r>
    </w:p>
    <w:p w14:paraId="120FCCF7" w14:textId="5C16BA62" w:rsidR="00382929" w:rsidRPr="00382929" w:rsidRDefault="009037E4" w:rsidP="004742D4">
      <w:pPr>
        <w:pStyle w:val="Caption"/>
      </w:pPr>
      <w:bookmarkStart w:id="143" w:name="_Toc439684031"/>
      <w:r>
        <w:t xml:space="preserve">Figure </w:t>
      </w:r>
      <w:r w:rsidR="00A45619">
        <w:fldChar w:fldCharType="begin"/>
      </w:r>
      <w:r w:rsidR="00A45619">
        <w:instrText xml:space="preserve"> SEQ Figure \* ARABIC </w:instrText>
      </w:r>
      <w:r w:rsidR="00A45619">
        <w:fldChar w:fldCharType="separate"/>
      </w:r>
      <w:r w:rsidR="00764584">
        <w:rPr>
          <w:noProof/>
        </w:rPr>
        <w:t>12</w:t>
      </w:r>
      <w:r w:rsidR="00A45619">
        <w:rPr>
          <w:noProof/>
        </w:rPr>
        <w:fldChar w:fldCharType="end"/>
      </w:r>
      <w:r>
        <w:t>: HL7/MLLP and SOAP/https Integration</w:t>
      </w:r>
      <w:bookmarkEnd w:id="143"/>
    </w:p>
    <w:p w14:paraId="7EE9E4FE" w14:textId="77777777" w:rsidR="00BC468A" w:rsidRDefault="00BC468A" w:rsidP="00614783">
      <w:pPr>
        <w:pStyle w:val="Heading2"/>
      </w:pPr>
      <w:bookmarkStart w:id="144" w:name="_Toc381778387"/>
      <w:bookmarkStart w:id="145" w:name="_Toc439683907"/>
      <w:r>
        <w:t>Enterprise Architecture</w:t>
      </w:r>
      <w:bookmarkEnd w:id="144"/>
      <w:bookmarkEnd w:id="145"/>
    </w:p>
    <w:p w14:paraId="47F011FE" w14:textId="741FABC4" w:rsidR="009037E4" w:rsidRDefault="00B57799" w:rsidP="00382929">
      <w:r>
        <w:t xml:space="preserve">The Enterprise Architecture of OneVA Pharmacy </w:t>
      </w:r>
      <w:r w:rsidR="001803EE">
        <w:t>consists</w:t>
      </w:r>
      <w:r>
        <w:t xml:space="preserve"> of three main components. </w:t>
      </w:r>
      <w:r w:rsidR="009037E4">
        <w:t>They are:</w:t>
      </w:r>
    </w:p>
    <w:p w14:paraId="26C646AB" w14:textId="77777777" w:rsidR="009037E4" w:rsidRDefault="00B57799" w:rsidP="009037E4">
      <w:pPr>
        <w:numPr>
          <w:ilvl w:val="0"/>
          <w:numId w:val="42"/>
        </w:numPr>
      </w:pPr>
      <w:r>
        <w:t>VistA</w:t>
      </w:r>
    </w:p>
    <w:p w14:paraId="526B380F" w14:textId="68076479" w:rsidR="009037E4" w:rsidRDefault="00B57799" w:rsidP="009037E4">
      <w:pPr>
        <w:numPr>
          <w:ilvl w:val="0"/>
          <w:numId w:val="42"/>
        </w:numPr>
      </w:pPr>
      <w:r>
        <w:t xml:space="preserve">VA’s eMI ESB </w:t>
      </w:r>
      <w:r w:rsidR="009037E4">
        <w:t>(</w:t>
      </w:r>
      <w:r>
        <w:t>for communication</w:t>
      </w:r>
      <w:r w:rsidR="009037E4">
        <w:t>)</w:t>
      </w:r>
    </w:p>
    <w:p w14:paraId="6DD08668" w14:textId="75D87C74" w:rsidR="00B57799" w:rsidRDefault="009037E4" w:rsidP="009037E4">
      <w:pPr>
        <w:numPr>
          <w:ilvl w:val="0"/>
          <w:numId w:val="42"/>
        </w:numPr>
      </w:pPr>
      <w:r>
        <w:t>HDR/CDS</w:t>
      </w:r>
    </w:p>
    <w:p w14:paraId="7EC65EAF" w14:textId="447931ED" w:rsidR="00BC468A" w:rsidRDefault="009037E4" w:rsidP="00CD0AEE">
      <w:r>
        <w:t>To use an example to explain the architecture, a Pharmacist</w:t>
      </w:r>
      <w:r w:rsidR="00B57799">
        <w:t xml:space="preserve"> at one </w:t>
      </w:r>
      <w:r w:rsidR="00CD0AEE">
        <w:t xml:space="preserve">VA </w:t>
      </w:r>
      <w:r w:rsidR="00B57799">
        <w:t>facility will use VistA to display all the p</w:t>
      </w:r>
      <w:r>
        <w:t xml:space="preserve">rescriptions for </w:t>
      </w:r>
      <w:r w:rsidR="00CD0AEE">
        <w:t xml:space="preserve">a </w:t>
      </w:r>
      <w:r>
        <w:t>Veteran</w:t>
      </w:r>
      <w:r w:rsidR="00CD0AEE">
        <w:t xml:space="preserve"> that o</w:t>
      </w:r>
      <w:r>
        <w:t>riginat</w:t>
      </w:r>
      <w:r w:rsidR="00CD0AEE">
        <w:t>ed</w:t>
      </w:r>
      <w:r>
        <w:t xml:space="preserve"> at another VA facility</w:t>
      </w:r>
      <w:r w:rsidR="00B57799">
        <w:t>. In order to display all of the active prescriptions</w:t>
      </w:r>
      <w:r w:rsidR="00CD0AEE">
        <w:t xml:space="preserve"> the HDR/CDS will be used to </w:t>
      </w:r>
      <w:r w:rsidR="00B57799">
        <w:t>accumu</w:t>
      </w:r>
      <w:r w:rsidR="00CD0AEE">
        <w:t>late all prescriptions.</w:t>
      </w:r>
      <w:r w:rsidR="001661B7">
        <w:t xml:space="preserve">  The local VistA instance will send an HL7 message over MLLP via the </w:t>
      </w:r>
      <w:r w:rsidR="001661B7" w:rsidRPr="001661B7">
        <w:rPr>
          <w:i/>
        </w:rPr>
        <w:t xml:space="preserve">Sender and </w:t>
      </w:r>
      <w:r w:rsidR="00CD0AEE" w:rsidRPr="001661B7">
        <w:rPr>
          <w:i/>
        </w:rPr>
        <w:t>Receiver</w:t>
      </w:r>
      <w:r w:rsidR="001661B7" w:rsidRPr="001661B7">
        <w:rPr>
          <w:i/>
        </w:rPr>
        <w:t xml:space="preserve"> Logical links</w:t>
      </w:r>
      <w:r w:rsidR="00CD0AEE">
        <w:t xml:space="preserve"> to the eMI ESB</w:t>
      </w:r>
      <w:r w:rsidR="001661B7">
        <w:t xml:space="preserve">s </w:t>
      </w:r>
      <w:r w:rsidR="001661B7" w:rsidRPr="001661B7">
        <w:rPr>
          <w:i/>
        </w:rPr>
        <w:t>MLLP HL7 Receiving endpoint</w:t>
      </w:r>
      <w:r w:rsidR="001661B7">
        <w:t xml:space="preserve">.  The ESB will transform the HL7 message into a SOAP request over https to the HDR via the </w:t>
      </w:r>
      <w:r w:rsidR="001661B7" w:rsidRPr="001661B7">
        <w:rPr>
          <w:i/>
        </w:rPr>
        <w:t>Remote Prescription Query Service</w:t>
      </w:r>
      <w:r w:rsidR="001661B7">
        <w:t>.  The SOAP response from the HDR</w:t>
      </w:r>
      <w:r w:rsidR="00CD0AEE">
        <w:t>/CDS</w:t>
      </w:r>
      <w:r w:rsidR="001661B7">
        <w:t xml:space="preserve"> is transformed into an HL7 message and sent as a response to the calling VistA instance.</w:t>
      </w:r>
      <w:r w:rsidR="004B0E05">
        <w:t xml:space="preserve">  The VistA instance will display the entire prescription record for the user.  </w:t>
      </w:r>
      <w:r w:rsidR="00CD0AEE">
        <w:t xml:space="preserve">Once the Pharmacist selects </w:t>
      </w:r>
      <w:r w:rsidR="004B0E05">
        <w:t xml:space="preserve">a prescription from a remote </w:t>
      </w:r>
      <w:r w:rsidR="00CD0AEE">
        <w:t>VistA</w:t>
      </w:r>
      <w:r w:rsidR="004B0E05">
        <w:t xml:space="preserve"> to </w:t>
      </w:r>
      <w:r w:rsidR="00CD0AEE">
        <w:t>re</w:t>
      </w:r>
      <w:r w:rsidR="004B0E05">
        <w:t>fill a prescription, another message is generated and sent to the ESB.  The ESB will detect that the message is a prescription fill request and then route the mes</w:t>
      </w:r>
      <w:r w:rsidR="00CD0AEE">
        <w:t>sage to the destination VistA</w:t>
      </w:r>
      <w:r w:rsidR="004B0E05">
        <w:t>.  The remote VistA instance receives the message on it’s logical link and perform</w:t>
      </w:r>
      <w:r w:rsidR="00CD0AEE">
        <w:t>s</w:t>
      </w:r>
      <w:r w:rsidR="004B0E05">
        <w:t xml:space="preserve"> the necessary decrement to the patient’s prescription refill allotment without affecting the remote facilities inventory.</w:t>
      </w:r>
    </w:p>
    <w:p w14:paraId="1B2B5F7B" w14:textId="77777777" w:rsidR="00BC468A" w:rsidRDefault="00BC468A" w:rsidP="00BC468A">
      <w:pPr>
        <w:pStyle w:val="Heading1"/>
      </w:pPr>
      <w:bookmarkStart w:id="146" w:name="_Toc381778388"/>
      <w:bookmarkStart w:id="147" w:name="_Toc439683908"/>
      <w:r>
        <w:t>Data Design</w:t>
      </w:r>
      <w:bookmarkEnd w:id="146"/>
      <w:bookmarkEnd w:id="147"/>
    </w:p>
    <w:p w14:paraId="69FAA78E" w14:textId="77777777" w:rsidR="00BC468A" w:rsidRDefault="00BC468A" w:rsidP="00614783">
      <w:pPr>
        <w:pStyle w:val="Heading2"/>
      </w:pPr>
      <w:bookmarkStart w:id="148" w:name="_Toc381778389"/>
      <w:bookmarkStart w:id="149" w:name="_Toc439683909"/>
      <w:r>
        <w:t>DBMS Files</w:t>
      </w:r>
      <w:bookmarkEnd w:id="148"/>
      <w:bookmarkEnd w:id="149"/>
    </w:p>
    <w:p w14:paraId="2F6F83E4" w14:textId="5F360C79" w:rsidR="00063C8E" w:rsidRDefault="003F2A18" w:rsidP="00D25B64">
      <w:pPr>
        <w:pStyle w:val="Heading3"/>
      </w:pPr>
      <w:bookmarkStart w:id="150" w:name="_Toc439683910"/>
      <w:r>
        <w:t>Refill Multiple (#52.1) of the Prescription File (#52)</w:t>
      </w:r>
      <w:bookmarkEnd w:id="150"/>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3F2A18" w:rsidRPr="001E6BBF" w14:paraId="3C97C8EE"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5C65559A" w14:textId="7777777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16A1F98F" w14:textId="4108DAF6"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2B47A44B" w14:textId="05AF25D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76769B92" w14:textId="18765989"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5DCA7FDA" w14:textId="4F087613"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3F2A18" w:rsidRPr="001E6BBF" w14:paraId="586C44EE"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26041A2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066CB6F2"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13B314C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58317009"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7BA3DD4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site that performed the remote refill action.</w:t>
            </w:r>
          </w:p>
        </w:tc>
      </w:tr>
      <w:tr w:rsidR="003F2A18" w:rsidRPr="001E6BBF" w14:paraId="42388C4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C9D466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48A21B55"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8BD633A" w14:textId="6122CA78"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tcPr>
          <w:p w14:paraId="3CB0C2B4" w14:textId="104DB13D"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642A34CD"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name of the remote pharmacist that performed the refill action.</w:t>
            </w:r>
          </w:p>
        </w:tc>
      </w:tr>
      <w:tr w:rsidR="003F2A18" w:rsidRPr="001E6BBF" w14:paraId="19C7836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E69E6D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0FC9B3A7"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7FDD69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701D9520"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39EED0A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refill action.</w:t>
            </w:r>
          </w:p>
        </w:tc>
      </w:tr>
    </w:tbl>
    <w:p w14:paraId="37896117" w14:textId="24BD81CD" w:rsidR="003F2A18" w:rsidRDefault="0093566F" w:rsidP="00D25B64">
      <w:pPr>
        <w:pStyle w:val="Heading3"/>
      </w:pPr>
      <w:bookmarkStart w:id="151" w:name="_Toc439683911"/>
      <w:r>
        <w:t>Partial Multiple</w:t>
      </w:r>
      <w:r w:rsidR="00116162">
        <w:t xml:space="preserve"> (#52</w:t>
      </w:r>
      <w:r w:rsidR="00DD2D6F">
        <w:t>.2</w:t>
      </w:r>
      <w:r w:rsidR="00116162">
        <w:t xml:space="preserve">) of the Prescription File </w:t>
      </w:r>
      <w:r>
        <w:t>(#52)</w:t>
      </w:r>
      <w:bookmarkEnd w:id="151"/>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rsidRPr="001E6BBF" w14:paraId="667A5EED"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4A62E77A"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5B109F03" w14:textId="4E2E4B78"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501B9F5B" w14:textId="7150603F"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4EBD3B67" w14:textId="1C7752E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32B1B505" w14:textId="58ADA9A4"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rsidRPr="001E6BBF" w14:paraId="7EEDCBDC"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7F988954"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19D9568D"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41DA1C97"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67879DA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58B6FBF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site that performed the remote partial fill action.</w:t>
            </w:r>
          </w:p>
        </w:tc>
      </w:tr>
      <w:tr w:rsidR="0093566F" w:rsidRPr="001E6BBF" w14:paraId="4F42FCF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3B2A48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775F3871"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B053FFD" w14:textId="77777777" w:rsidR="0093566F" w:rsidRPr="001E6BBF" w:rsidRDefault="0093566F" w:rsidP="004421CB">
            <w:pPr>
              <w:pStyle w:val="TableText"/>
              <w:rPr>
                <w:rFonts w:ascii="Times New Roman" w:hAnsi="Times New Roman" w:cs="Times New Roman"/>
                <w:sz w:val="20"/>
              </w:rPr>
            </w:pPr>
            <w:r w:rsidRPr="001E6BBF">
              <w:rPr>
                <w:rFonts w:ascii="Times New Roman" w:hAnsi="Times New Roman" w:cs="Times New Roman"/>
              </w:rPr>
              <w:t>N/A</w:t>
            </w:r>
          </w:p>
          <w:p w14:paraId="337486FB" w14:textId="77777777" w:rsidR="0093566F" w:rsidRPr="001E6BBF" w:rsidRDefault="0093566F" w:rsidP="004421CB">
            <w:pPr>
              <w:pStyle w:val="TableText"/>
              <w:rPr>
                <w:rFonts w:ascii="Times New Roman" w:hAnsi="Times New Roman" w:cs="Times New Roman"/>
              </w:rPr>
            </w:pPr>
          </w:p>
        </w:tc>
        <w:tc>
          <w:tcPr>
            <w:tcW w:w="2220" w:type="dxa"/>
            <w:tcBorders>
              <w:top w:val="single" w:sz="4" w:space="0" w:color="auto"/>
              <w:left w:val="single" w:sz="4" w:space="0" w:color="auto"/>
              <w:bottom w:val="single" w:sz="4" w:space="0" w:color="auto"/>
              <w:right w:val="single" w:sz="4" w:space="0" w:color="auto"/>
            </w:tcBorders>
          </w:tcPr>
          <w:p w14:paraId="186B1C42"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p w14:paraId="6027D7FB" w14:textId="77777777" w:rsidR="0093566F" w:rsidRPr="001E6BBF" w:rsidRDefault="0093566F" w:rsidP="004421CB">
            <w:pPr>
              <w:pStyle w:val="TableText"/>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hideMark/>
          </w:tcPr>
          <w:p w14:paraId="7395A7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name of the remote pharmacist that performed the partial fill action.</w:t>
            </w:r>
          </w:p>
        </w:tc>
      </w:tr>
      <w:tr w:rsidR="0093566F" w:rsidRPr="001E6BBF" w14:paraId="4F1EC7E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7F0847F"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4117EF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E471DA6"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1949591A"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2DEBEE39"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partial fill action.</w:t>
            </w:r>
          </w:p>
        </w:tc>
      </w:tr>
    </w:tbl>
    <w:p w14:paraId="71B325A6" w14:textId="6F18B398" w:rsidR="0093566F" w:rsidRDefault="0093566F" w:rsidP="00D25B64">
      <w:pPr>
        <w:pStyle w:val="Heading3"/>
      </w:pPr>
      <w:bookmarkStart w:id="152" w:name="_Toc439683912"/>
      <w:r>
        <w:t>Remote Prescription Log (#52.09)</w:t>
      </w:r>
      <w:bookmarkEnd w:id="152"/>
    </w:p>
    <w:p w14:paraId="2C9A3367" w14:textId="77777777" w:rsidR="0093566F" w:rsidRDefault="0093566F" w:rsidP="0093566F">
      <w:pPr>
        <w:pStyle w:val="BodyText"/>
      </w:pP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14:paraId="5C3D4117"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32B2BF8D"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43E28D14" w14:textId="50D1A405"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093F474C" w14:textId="1B4E0C8C"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5B9EF1F8" w14:textId="60C5CA6F"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0137FEF9" w14:textId="0FF818E7"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14:paraId="1355D1F8"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34F6F6C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.01</w:t>
            </w:r>
          </w:p>
        </w:tc>
        <w:tc>
          <w:tcPr>
            <w:tcW w:w="1500" w:type="dxa"/>
            <w:tcBorders>
              <w:top w:val="single" w:sz="4" w:space="0" w:color="auto"/>
              <w:left w:val="single" w:sz="4" w:space="0" w:color="auto"/>
              <w:bottom w:val="single" w:sz="4" w:space="0" w:color="auto"/>
              <w:right w:val="single" w:sz="4" w:space="0" w:color="auto"/>
            </w:tcBorders>
            <w:hideMark/>
          </w:tcPr>
          <w:p w14:paraId="016548E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LOG DATE/TIME</w:t>
            </w:r>
          </w:p>
        </w:tc>
        <w:tc>
          <w:tcPr>
            <w:tcW w:w="1320" w:type="dxa"/>
            <w:tcBorders>
              <w:top w:val="single" w:sz="4" w:space="0" w:color="auto"/>
              <w:left w:val="single" w:sz="4" w:space="0" w:color="auto"/>
              <w:bottom w:val="single" w:sz="4" w:space="0" w:color="auto"/>
              <w:right w:val="single" w:sz="4" w:space="0" w:color="auto"/>
            </w:tcBorders>
            <w:hideMark/>
          </w:tcPr>
          <w:p w14:paraId="25AA39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0E6ED78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52.09^B</w:t>
            </w:r>
          </w:p>
        </w:tc>
        <w:tc>
          <w:tcPr>
            <w:tcW w:w="3020" w:type="dxa"/>
            <w:tcBorders>
              <w:top w:val="single" w:sz="4" w:space="0" w:color="auto"/>
              <w:left w:val="single" w:sz="4" w:space="0" w:color="auto"/>
              <w:bottom w:val="single" w:sz="4" w:space="0" w:color="auto"/>
              <w:right w:val="single" w:sz="4" w:space="0" w:color="auto"/>
            </w:tcBorders>
            <w:hideMark/>
          </w:tcPr>
          <w:p w14:paraId="4D500ED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Date/Time of refill/partial fill transaction.</w:t>
            </w:r>
          </w:p>
        </w:tc>
      </w:tr>
      <w:tr w:rsidR="0093566F" w14:paraId="60203026"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E64C4F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.02</w:t>
            </w:r>
          </w:p>
        </w:tc>
        <w:tc>
          <w:tcPr>
            <w:tcW w:w="1500" w:type="dxa"/>
            <w:tcBorders>
              <w:top w:val="single" w:sz="4" w:space="0" w:color="auto"/>
              <w:left w:val="single" w:sz="4" w:space="0" w:color="auto"/>
              <w:bottom w:val="single" w:sz="4" w:space="0" w:color="auto"/>
              <w:right w:val="single" w:sz="4" w:space="0" w:color="auto"/>
            </w:tcBorders>
            <w:hideMark/>
          </w:tcPr>
          <w:p w14:paraId="5AE47E6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PATIENT</w:t>
            </w:r>
          </w:p>
        </w:tc>
        <w:tc>
          <w:tcPr>
            <w:tcW w:w="1320" w:type="dxa"/>
            <w:tcBorders>
              <w:top w:val="single" w:sz="4" w:space="0" w:color="auto"/>
              <w:left w:val="single" w:sz="4" w:space="0" w:color="auto"/>
              <w:bottom w:val="single" w:sz="4" w:space="0" w:color="auto"/>
              <w:right w:val="single" w:sz="4" w:space="0" w:color="auto"/>
            </w:tcBorders>
          </w:tcPr>
          <w:p w14:paraId="4361C13F" w14:textId="247E34D5"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PATIENT (#2)</w:t>
            </w:r>
          </w:p>
        </w:tc>
        <w:tc>
          <w:tcPr>
            <w:tcW w:w="2220" w:type="dxa"/>
            <w:tcBorders>
              <w:top w:val="single" w:sz="4" w:space="0" w:color="auto"/>
              <w:left w:val="single" w:sz="4" w:space="0" w:color="auto"/>
              <w:bottom w:val="single" w:sz="4" w:space="0" w:color="auto"/>
              <w:right w:val="single" w:sz="4" w:space="0" w:color="auto"/>
            </w:tcBorders>
          </w:tcPr>
          <w:p w14:paraId="50B51C2F" w14:textId="78CD248B"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52.09^C</w:t>
            </w:r>
          </w:p>
        </w:tc>
        <w:tc>
          <w:tcPr>
            <w:tcW w:w="3020" w:type="dxa"/>
            <w:tcBorders>
              <w:top w:val="single" w:sz="4" w:space="0" w:color="auto"/>
              <w:left w:val="single" w:sz="4" w:space="0" w:color="auto"/>
              <w:bottom w:val="single" w:sz="4" w:space="0" w:color="auto"/>
              <w:right w:val="single" w:sz="4" w:space="0" w:color="auto"/>
            </w:tcBorders>
            <w:hideMark/>
          </w:tcPr>
          <w:p w14:paraId="4F0724E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patient for which a refill or partial fill was executed remotely.</w:t>
            </w:r>
          </w:p>
        </w:tc>
      </w:tr>
      <w:tr w:rsidR="0093566F" w14:paraId="3C162112"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DE4076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.03</w:t>
            </w:r>
          </w:p>
        </w:tc>
        <w:tc>
          <w:tcPr>
            <w:tcW w:w="1500" w:type="dxa"/>
            <w:tcBorders>
              <w:top w:val="single" w:sz="4" w:space="0" w:color="auto"/>
              <w:left w:val="single" w:sz="4" w:space="0" w:color="auto"/>
              <w:bottom w:val="single" w:sz="4" w:space="0" w:color="auto"/>
              <w:right w:val="single" w:sz="4" w:space="0" w:color="auto"/>
            </w:tcBorders>
            <w:hideMark/>
          </w:tcPr>
          <w:p w14:paraId="3FFD064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RX NUMBER</w:t>
            </w:r>
          </w:p>
        </w:tc>
        <w:tc>
          <w:tcPr>
            <w:tcW w:w="1320" w:type="dxa"/>
            <w:tcBorders>
              <w:top w:val="single" w:sz="4" w:space="0" w:color="auto"/>
              <w:left w:val="single" w:sz="4" w:space="0" w:color="auto"/>
              <w:bottom w:val="single" w:sz="4" w:space="0" w:color="auto"/>
              <w:right w:val="single" w:sz="4" w:space="0" w:color="auto"/>
            </w:tcBorders>
            <w:hideMark/>
          </w:tcPr>
          <w:p w14:paraId="68E7E34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23063D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52.9^D</w:t>
            </w:r>
          </w:p>
        </w:tc>
        <w:tc>
          <w:tcPr>
            <w:tcW w:w="3020" w:type="dxa"/>
            <w:tcBorders>
              <w:top w:val="single" w:sz="4" w:space="0" w:color="auto"/>
              <w:left w:val="single" w:sz="4" w:space="0" w:color="auto"/>
              <w:bottom w:val="single" w:sz="4" w:space="0" w:color="auto"/>
              <w:right w:val="single" w:sz="4" w:space="0" w:color="auto"/>
            </w:tcBorders>
            <w:hideMark/>
          </w:tcPr>
          <w:p w14:paraId="4178385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RX Number from the prescription file (#52). ** Should this be converted to a pointer??**</w:t>
            </w:r>
          </w:p>
        </w:tc>
      </w:tr>
      <w:tr w:rsidR="0093566F" w14:paraId="17FD400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7FF839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.04</w:t>
            </w:r>
          </w:p>
        </w:tc>
        <w:tc>
          <w:tcPr>
            <w:tcW w:w="1500" w:type="dxa"/>
            <w:tcBorders>
              <w:top w:val="single" w:sz="4" w:space="0" w:color="auto"/>
              <w:left w:val="single" w:sz="4" w:space="0" w:color="auto"/>
              <w:bottom w:val="single" w:sz="4" w:space="0" w:color="auto"/>
              <w:right w:val="single" w:sz="4" w:space="0" w:color="auto"/>
            </w:tcBorders>
          </w:tcPr>
          <w:p w14:paraId="6068C9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SITE NUMBER</w:t>
            </w:r>
          </w:p>
        </w:tc>
        <w:tc>
          <w:tcPr>
            <w:tcW w:w="1320" w:type="dxa"/>
            <w:tcBorders>
              <w:top w:val="single" w:sz="4" w:space="0" w:color="auto"/>
              <w:left w:val="single" w:sz="4" w:space="0" w:color="auto"/>
              <w:bottom w:val="single" w:sz="4" w:space="0" w:color="auto"/>
              <w:right w:val="single" w:sz="4" w:space="0" w:color="auto"/>
            </w:tcBorders>
          </w:tcPr>
          <w:p w14:paraId="2F152D7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INSTITUTION (#4)</w:t>
            </w:r>
          </w:p>
        </w:tc>
        <w:tc>
          <w:tcPr>
            <w:tcW w:w="2220" w:type="dxa"/>
            <w:tcBorders>
              <w:top w:val="single" w:sz="4" w:space="0" w:color="auto"/>
              <w:left w:val="single" w:sz="4" w:space="0" w:color="auto"/>
              <w:bottom w:val="single" w:sz="4" w:space="0" w:color="auto"/>
              <w:right w:val="single" w:sz="4" w:space="0" w:color="auto"/>
            </w:tcBorders>
          </w:tcPr>
          <w:p w14:paraId="5A7D92E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5209^E</w:t>
            </w:r>
          </w:p>
        </w:tc>
        <w:tc>
          <w:tcPr>
            <w:tcW w:w="3020" w:type="dxa"/>
            <w:tcBorders>
              <w:top w:val="single" w:sz="4" w:space="0" w:color="auto"/>
              <w:left w:val="single" w:sz="4" w:space="0" w:color="auto"/>
              <w:bottom w:val="single" w:sz="4" w:space="0" w:color="auto"/>
              <w:right w:val="single" w:sz="4" w:space="0" w:color="auto"/>
            </w:tcBorders>
          </w:tcPr>
          <w:p w14:paraId="1E78B67B" w14:textId="77777777" w:rsidR="0093566F" w:rsidRPr="001E6BBF" w:rsidRDefault="0093566F" w:rsidP="004421CB">
            <w:pPr>
              <w:pStyle w:val="TableText"/>
              <w:rPr>
                <w:rFonts w:ascii="Times New Roman" w:hAnsi="Times New Roman" w:cs="Times New Roman"/>
                <w:szCs w:val="22"/>
              </w:rPr>
            </w:pPr>
          </w:p>
        </w:tc>
      </w:tr>
      <w:tr w:rsidR="0093566F" w14:paraId="1AD68D6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698D76D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.05</w:t>
            </w:r>
          </w:p>
        </w:tc>
        <w:tc>
          <w:tcPr>
            <w:tcW w:w="1500" w:type="dxa"/>
            <w:tcBorders>
              <w:top w:val="single" w:sz="4" w:space="0" w:color="auto"/>
              <w:left w:val="single" w:sz="4" w:space="0" w:color="auto"/>
              <w:bottom w:val="single" w:sz="4" w:space="0" w:color="auto"/>
              <w:right w:val="single" w:sz="4" w:space="0" w:color="auto"/>
            </w:tcBorders>
          </w:tcPr>
          <w:p w14:paraId="73145E4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REQUEST TYPE</w:t>
            </w:r>
          </w:p>
        </w:tc>
        <w:tc>
          <w:tcPr>
            <w:tcW w:w="1320" w:type="dxa"/>
            <w:tcBorders>
              <w:top w:val="single" w:sz="4" w:space="0" w:color="auto"/>
              <w:left w:val="single" w:sz="4" w:space="0" w:color="auto"/>
              <w:bottom w:val="single" w:sz="4" w:space="0" w:color="auto"/>
              <w:right w:val="single" w:sz="4" w:space="0" w:color="auto"/>
            </w:tcBorders>
          </w:tcPr>
          <w:p w14:paraId="6F71E3F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F448094" w14:textId="77777777" w:rsidR="0093566F" w:rsidRPr="001E6BBF" w:rsidRDefault="0093566F" w:rsidP="004421CB">
            <w:pPr>
              <w:pStyle w:val="TableText"/>
              <w:rPr>
                <w:rFonts w:ascii="Times New Roman" w:hAnsi="Times New Roman" w:cs="Times New Roman"/>
                <w:szCs w:val="22"/>
              </w:rPr>
            </w:pPr>
          </w:p>
        </w:tc>
        <w:tc>
          <w:tcPr>
            <w:tcW w:w="3020" w:type="dxa"/>
            <w:tcBorders>
              <w:top w:val="single" w:sz="4" w:space="0" w:color="auto"/>
              <w:left w:val="single" w:sz="4" w:space="0" w:color="auto"/>
              <w:bottom w:val="single" w:sz="4" w:space="0" w:color="auto"/>
              <w:right w:val="single" w:sz="4" w:space="0" w:color="auto"/>
            </w:tcBorders>
          </w:tcPr>
          <w:p w14:paraId="0205B0F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RF – REFILL</w:t>
            </w:r>
          </w:p>
          <w:p w14:paraId="2F62CFA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PR – PARTIAL FILL</w:t>
            </w:r>
          </w:p>
          <w:p w14:paraId="7CC5A81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OR – OUTSIDE REFILL</w:t>
            </w:r>
          </w:p>
          <w:p w14:paraId="45CE6A7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OP – OUTSIDE PARTIAL FILL</w:t>
            </w:r>
          </w:p>
        </w:tc>
      </w:tr>
      <w:tr w:rsidR="0093566F" w14:paraId="0306419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FC6B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w:t>
            </w:r>
          </w:p>
        </w:tc>
        <w:tc>
          <w:tcPr>
            <w:tcW w:w="1500" w:type="dxa"/>
            <w:tcBorders>
              <w:top w:val="single" w:sz="4" w:space="0" w:color="auto"/>
              <w:left w:val="single" w:sz="4" w:space="0" w:color="auto"/>
              <w:bottom w:val="single" w:sz="4" w:space="0" w:color="auto"/>
              <w:right w:val="single" w:sz="4" w:space="0" w:color="auto"/>
            </w:tcBorders>
          </w:tcPr>
          <w:p w14:paraId="75BAFCC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OUTGOING REQUEST PHARMACIST</w:t>
            </w:r>
          </w:p>
        </w:tc>
        <w:tc>
          <w:tcPr>
            <w:tcW w:w="1320" w:type="dxa"/>
            <w:tcBorders>
              <w:top w:val="single" w:sz="4" w:space="0" w:color="auto"/>
              <w:left w:val="single" w:sz="4" w:space="0" w:color="auto"/>
              <w:bottom w:val="single" w:sz="4" w:space="0" w:color="auto"/>
              <w:right w:val="single" w:sz="4" w:space="0" w:color="auto"/>
            </w:tcBorders>
          </w:tcPr>
          <w:p w14:paraId="2181061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NEW PERSON (#200)</w:t>
            </w:r>
          </w:p>
        </w:tc>
        <w:tc>
          <w:tcPr>
            <w:tcW w:w="2220" w:type="dxa"/>
            <w:tcBorders>
              <w:top w:val="single" w:sz="4" w:space="0" w:color="auto"/>
              <w:left w:val="single" w:sz="4" w:space="0" w:color="auto"/>
              <w:bottom w:val="single" w:sz="4" w:space="0" w:color="auto"/>
              <w:right w:val="single" w:sz="4" w:space="0" w:color="auto"/>
            </w:tcBorders>
          </w:tcPr>
          <w:p w14:paraId="6DD43E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00821D1" w14:textId="1EF64933" w:rsidR="0093566F" w:rsidRPr="001E6BBF" w:rsidRDefault="0093566F" w:rsidP="007D107A">
            <w:pPr>
              <w:pStyle w:val="TableText"/>
              <w:rPr>
                <w:rFonts w:ascii="Times New Roman" w:hAnsi="Times New Roman" w:cs="Times New Roman"/>
                <w:szCs w:val="22"/>
              </w:rPr>
            </w:pPr>
            <w:r w:rsidRPr="001E6BBF">
              <w:rPr>
                <w:rFonts w:ascii="Times New Roman" w:hAnsi="Times New Roman" w:cs="Times New Roman"/>
                <w:szCs w:val="22"/>
              </w:rPr>
              <w:t>This is the pharmacist who initiated the refill or partial fill request to the remote facility</w:t>
            </w:r>
          </w:p>
        </w:tc>
      </w:tr>
      <w:tr w:rsidR="0093566F" w14:paraId="09C443E5"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220E452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.061</w:t>
            </w:r>
          </w:p>
        </w:tc>
        <w:tc>
          <w:tcPr>
            <w:tcW w:w="1500" w:type="dxa"/>
            <w:tcBorders>
              <w:top w:val="single" w:sz="4" w:space="0" w:color="auto"/>
              <w:left w:val="single" w:sz="4" w:space="0" w:color="auto"/>
              <w:bottom w:val="single" w:sz="4" w:space="0" w:color="auto"/>
              <w:right w:val="single" w:sz="4" w:space="0" w:color="auto"/>
            </w:tcBorders>
          </w:tcPr>
          <w:p w14:paraId="187F84B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FILLING PHARMACIST</w:t>
            </w:r>
          </w:p>
        </w:tc>
        <w:tc>
          <w:tcPr>
            <w:tcW w:w="1320" w:type="dxa"/>
            <w:tcBorders>
              <w:top w:val="single" w:sz="4" w:space="0" w:color="auto"/>
              <w:left w:val="single" w:sz="4" w:space="0" w:color="auto"/>
              <w:bottom w:val="single" w:sz="4" w:space="0" w:color="auto"/>
              <w:right w:val="single" w:sz="4" w:space="0" w:color="auto"/>
            </w:tcBorders>
          </w:tcPr>
          <w:p w14:paraId="6F145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A7BE09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643E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pharmacist that requested a refill or partial fill from a remote facility.</w:t>
            </w:r>
          </w:p>
        </w:tc>
      </w:tr>
      <w:tr w:rsidR="0093566F" w14:paraId="393A42E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96D56B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.07</w:t>
            </w:r>
          </w:p>
        </w:tc>
        <w:tc>
          <w:tcPr>
            <w:tcW w:w="1500" w:type="dxa"/>
            <w:tcBorders>
              <w:top w:val="single" w:sz="4" w:space="0" w:color="auto"/>
              <w:left w:val="single" w:sz="4" w:space="0" w:color="auto"/>
              <w:bottom w:val="single" w:sz="4" w:space="0" w:color="auto"/>
              <w:right w:val="single" w:sz="4" w:space="0" w:color="auto"/>
            </w:tcBorders>
          </w:tcPr>
          <w:p w14:paraId="02A4C95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QUANTITY</w:t>
            </w:r>
          </w:p>
        </w:tc>
        <w:tc>
          <w:tcPr>
            <w:tcW w:w="1320" w:type="dxa"/>
            <w:tcBorders>
              <w:top w:val="single" w:sz="4" w:space="0" w:color="auto"/>
              <w:left w:val="single" w:sz="4" w:space="0" w:color="auto"/>
              <w:bottom w:val="single" w:sz="4" w:space="0" w:color="auto"/>
              <w:right w:val="single" w:sz="4" w:space="0" w:color="auto"/>
            </w:tcBorders>
          </w:tcPr>
          <w:p w14:paraId="06CC785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D31F0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FE682F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quantity dispensed.</w:t>
            </w:r>
          </w:p>
        </w:tc>
      </w:tr>
      <w:tr w:rsidR="0093566F" w14:paraId="648EBF2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B263CB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.08</w:t>
            </w:r>
          </w:p>
        </w:tc>
        <w:tc>
          <w:tcPr>
            <w:tcW w:w="1500" w:type="dxa"/>
            <w:tcBorders>
              <w:top w:val="single" w:sz="4" w:space="0" w:color="auto"/>
              <w:left w:val="single" w:sz="4" w:space="0" w:color="auto"/>
              <w:bottom w:val="single" w:sz="4" w:space="0" w:color="auto"/>
              <w:right w:val="single" w:sz="4" w:space="0" w:color="auto"/>
            </w:tcBorders>
          </w:tcPr>
          <w:p w14:paraId="54F4F2C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DAYS SUPPLY</w:t>
            </w:r>
          </w:p>
        </w:tc>
        <w:tc>
          <w:tcPr>
            <w:tcW w:w="1320" w:type="dxa"/>
            <w:tcBorders>
              <w:top w:val="single" w:sz="4" w:space="0" w:color="auto"/>
              <w:left w:val="single" w:sz="4" w:space="0" w:color="auto"/>
              <w:bottom w:val="single" w:sz="4" w:space="0" w:color="auto"/>
              <w:right w:val="single" w:sz="4" w:space="0" w:color="auto"/>
            </w:tcBorders>
          </w:tcPr>
          <w:p w14:paraId="5413A20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103AB9B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37F246B1" w14:textId="436B494D"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w:t>
            </w:r>
            <w:r w:rsidR="008C4C28" w:rsidRPr="001E6BBF">
              <w:rPr>
                <w:rFonts w:ascii="Times New Roman" w:hAnsi="Times New Roman" w:cs="Times New Roman"/>
                <w:szCs w:val="22"/>
              </w:rPr>
              <w:t>day’s</w:t>
            </w:r>
            <w:r w:rsidRPr="001E6BBF">
              <w:rPr>
                <w:rFonts w:ascii="Times New Roman" w:hAnsi="Times New Roman" w:cs="Times New Roman"/>
                <w:szCs w:val="22"/>
              </w:rPr>
              <w:t xml:space="preserve"> supply for the medication.</w:t>
            </w:r>
          </w:p>
        </w:tc>
      </w:tr>
      <w:tr w:rsidR="0093566F" w14:paraId="25C04ADF"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348269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.09</w:t>
            </w:r>
          </w:p>
        </w:tc>
        <w:tc>
          <w:tcPr>
            <w:tcW w:w="1500" w:type="dxa"/>
            <w:tcBorders>
              <w:top w:val="single" w:sz="4" w:space="0" w:color="auto"/>
              <w:left w:val="single" w:sz="4" w:space="0" w:color="auto"/>
              <w:bottom w:val="single" w:sz="4" w:space="0" w:color="auto"/>
              <w:right w:val="single" w:sz="4" w:space="0" w:color="auto"/>
            </w:tcBorders>
          </w:tcPr>
          <w:p w14:paraId="11FE410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REFILL/PARTIAL DATE</w:t>
            </w:r>
          </w:p>
        </w:tc>
        <w:tc>
          <w:tcPr>
            <w:tcW w:w="1320" w:type="dxa"/>
            <w:tcBorders>
              <w:top w:val="single" w:sz="4" w:space="0" w:color="auto"/>
              <w:left w:val="single" w:sz="4" w:space="0" w:color="auto"/>
              <w:bottom w:val="single" w:sz="4" w:space="0" w:color="auto"/>
              <w:right w:val="single" w:sz="4" w:space="0" w:color="auto"/>
            </w:tcBorders>
          </w:tcPr>
          <w:p w14:paraId="6210B9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6B2D44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586F70C" w14:textId="2BC2EC29"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date of the refill or partial fill request. This represents the date as it is logged in the .01 field of either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within the prescription file.</w:t>
            </w:r>
          </w:p>
        </w:tc>
      </w:tr>
      <w:tr w:rsidR="0093566F" w14:paraId="07ED483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D0519B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27B9418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DISPENSED DATE</w:t>
            </w:r>
          </w:p>
        </w:tc>
        <w:tc>
          <w:tcPr>
            <w:tcW w:w="1320" w:type="dxa"/>
            <w:tcBorders>
              <w:top w:val="single" w:sz="4" w:space="0" w:color="auto"/>
              <w:left w:val="single" w:sz="4" w:space="0" w:color="auto"/>
              <w:bottom w:val="single" w:sz="4" w:space="0" w:color="auto"/>
              <w:right w:val="single" w:sz="4" w:space="0" w:color="auto"/>
            </w:tcBorders>
          </w:tcPr>
          <w:p w14:paraId="09129D2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A247A6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778319" w14:textId="574A2CA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Dispense date as it is held in the DISPENSED DATE within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of the PRESCRIPTION file.</w:t>
            </w:r>
          </w:p>
        </w:tc>
      </w:tr>
      <w:tr w:rsidR="0093566F" w14:paraId="64CBA87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4F798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19A26D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DRUG NAME</w:t>
            </w:r>
          </w:p>
        </w:tc>
        <w:tc>
          <w:tcPr>
            <w:tcW w:w="1320" w:type="dxa"/>
            <w:tcBorders>
              <w:top w:val="single" w:sz="4" w:space="0" w:color="auto"/>
              <w:left w:val="single" w:sz="4" w:space="0" w:color="auto"/>
              <w:bottom w:val="single" w:sz="4" w:space="0" w:color="auto"/>
              <w:right w:val="single" w:sz="4" w:space="0" w:color="auto"/>
            </w:tcBorders>
          </w:tcPr>
          <w:p w14:paraId="07590CE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E50F5E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2F7502E" w14:textId="392C0A12"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name of the drug being dispensed for this request.** Note, we may want both the name and </w:t>
            </w:r>
            <w:r w:rsidR="002C191D" w:rsidRPr="001E6BBF">
              <w:rPr>
                <w:rFonts w:ascii="Times New Roman" w:hAnsi="Times New Roman" w:cs="Times New Roman"/>
                <w:szCs w:val="22"/>
              </w:rPr>
              <w:t>VA</w:t>
            </w:r>
            <w:r w:rsidRPr="001E6BBF">
              <w:rPr>
                <w:rFonts w:ascii="Times New Roman" w:hAnsi="Times New Roman" w:cs="Times New Roman"/>
                <w:szCs w:val="22"/>
              </w:rPr>
              <w:t xml:space="preserve"> product id..***</w:t>
            </w:r>
          </w:p>
        </w:tc>
      </w:tr>
      <w:tr w:rsidR="0093566F" w14:paraId="6AC925B9"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740B8A9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1.1</w:t>
            </w:r>
          </w:p>
        </w:tc>
        <w:tc>
          <w:tcPr>
            <w:tcW w:w="1500" w:type="dxa"/>
            <w:tcBorders>
              <w:top w:val="single" w:sz="4" w:space="0" w:color="auto"/>
              <w:left w:val="single" w:sz="4" w:space="0" w:color="auto"/>
              <w:bottom w:val="single" w:sz="4" w:space="0" w:color="auto"/>
              <w:right w:val="single" w:sz="4" w:space="0" w:color="auto"/>
            </w:tcBorders>
          </w:tcPr>
          <w:p w14:paraId="79D0C92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LOCAL (MATCHED) DRUG</w:t>
            </w:r>
          </w:p>
        </w:tc>
        <w:tc>
          <w:tcPr>
            <w:tcW w:w="1320" w:type="dxa"/>
            <w:tcBorders>
              <w:top w:val="single" w:sz="4" w:space="0" w:color="auto"/>
              <w:left w:val="single" w:sz="4" w:space="0" w:color="auto"/>
              <w:bottom w:val="single" w:sz="4" w:space="0" w:color="auto"/>
              <w:right w:val="single" w:sz="4" w:space="0" w:color="auto"/>
            </w:tcBorders>
          </w:tcPr>
          <w:p w14:paraId="59C0BD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DRUG (#50)</w:t>
            </w:r>
          </w:p>
        </w:tc>
        <w:tc>
          <w:tcPr>
            <w:tcW w:w="2220" w:type="dxa"/>
            <w:tcBorders>
              <w:top w:val="single" w:sz="4" w:space="0" w:color="auto"/>
              <w:left w:val="single" w:sz="4" w:space="0" w:color="auto"/>
              <w:bottom w:val="single" w:sz="4" w:space="0" w:color="auto"/>
              <w:right w:val="single" w:sz="4" w:space="0" w:color="auto"/>
            </w:tcBorders>
          </w:tcPr>
          <w:p w14:paraId="52384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2A033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drug that was used locally for the ‘remote’ refill or partial fill.</w:t>
            </w:r>
          </w:p>
        </w:tc>
      </w:tr>
      <w:tr w:rsidR="0093566F" w14:paraId="627B6C11"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1B9098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1.2</w:t>
            </w:r>
          </w:p>
        </w:tc>
        <w:tc>
          <w:tcPr>
            <w:tcW w:w="1500" w:type="dxa"/>
            <w:tcBorders>
              <w:top w:val="single" w:sz="4" w:space="0" w:color="auto"/>
              <w:left w:val="single" w:sz="4" w:space="0" w:color="auto"/>
              <w:bottom w:val="single" w:sz="4" w:space="0" w:color="auto"/>
              <w:right w:val="single" w:sz="4" w:space="0" w:color="auto"/>
            </w:tcBorders>
          </w:tcPr>
          <w:p w14:paraId="72AEE89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TOTAL REFILL/PARTIAL FILL COST</w:t>
            </w:r>
          </w:p>
        </w:tc>
        <w:tc>
          <w:tcPr>
            <w:tcW w:w="1320" w:type="dxa"/>
            <w:tcBorders>
              <w:top w:val="single" w:sz="4" w:space="0" w:color="auto"/>
              <w:left w:val="single" w:sz="4" w:space="0" w:color="auto"/>
              <w:bottom w:val="single" w:sz="4" w:space="0" w:color="auto"/>
              <w:right w:val="single" w:sz="4" w:space="0" w:color="auto"/>
            </w:tcBorders>
          </w:tcPr>
          <w:p w14:paraId="3B1DC85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009A8EC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44649A2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total cost for the ‘remote’/filling facility. The cost is derived by using the cost of the drug at the time of the refill or partial fill. The cost is being retrieved from file 50, field 13.</w:t>
            </w:r>
          </w:p>
        </w:tc>
      </w:tr>
      <w:tr w:rsidR="0093566F" w14:paraId="33A2C58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EDA49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2</w:t>
            </w:r>
          </w:p>
        </w:tc>
        <w:tc>
          <w:tcPr>
            <w:tcW w:w="1500" w:type="dxa"/>
            <w:tcBorders>
              <w:top w:val="single" w:sz="4" w:space="0" w:color="auto"/>
              <w:left w:val="single" w:sz="4" w:space="0" w:color="auto"/>
              <w:bottom w:val="single" w:sz="4" w:space="0" w:color="auto"/>
              <w:right w:val="single" w:sz="4" w:space="0" w:color="auto"/>
            </w:tcBorders>
          </w:tcPr>
          <w:p w14:paraId="3ECF00B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MESSAGE DETAILS</w:t>
            </w:r>
          </w:p>
        </w:tc>
        <w:tc>
          <w:tcPr>
            <w:tcW w:w="1320" w:type="dxa"/>
            <w:tcBorders>
              <w:top w:val="single" w:sz="4" w:space="0" w:color="auto"/>
              <w:left w:val="single" w:sz="4" w:space="0" w:color="auto"/>
              <w:bottom w:val="single" w:sz="4" w:space="0" w:color="auto"/>
              <w:right w:val="single" w:sz="4" w:space="0" w:color="auto"/>
            </w:tcBorders>
          </w:tcPr>
          <w:p w14:paraId="265BC64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9D32C9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561CA83" w14:textId="77777777" w:rsidR="0093566F" w:rsidRPr="001E6BBF" w:rsidRDefault="0093566F" w:rsidP="00CD0AEE">
            <w:pPr>
              <w:pStyle w:val="TableText"/>
              <w:rPr>
                <w:rFonts w:ascii="Times New Roman" w:hAnsi="Times New Roman" w:cs="Times New Roman"/>
                <w:szCs w:val="22"/>
              </w:rPr>
            </w:pPr>
            <w:r w:rsidRPr="001E6BBF">
              <w:rPr>
                <w:rFonts w:ascii="Times New Roman" w:hAnsi="Times New Roman" w:cs="Times New Roman"/>
                <w:szCs w:val="22"/>
              </w:rPr>
              <w:t>Any message details related to the transaction.</w:t>
            </w:r>
          </w:p>
        </w:tc>
      </w:tr>
      <w:tr w:rsidR="0093566F" w14:paraId="5DEE96B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6809FE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3</w:t>
            </w:r>
          </w:p>
        </w:tc>
        <w:tc>
          <w:tcPr>
            <w:tcW w:w="1500" w:type="dxa"/>
            <w:tcBorders>
              <w:top w:val="single" w:sz="4" w:space="0" w:color="auto"/>
              <w:left w:val="single" w:sz="4" w:space="0" w:color="auto"/>
              <w:bottom w:val="single" w:sz="4" w:space="0" w:color="auto"/>
              <w:right w:val="single" w:sz="4" w:space="0" w:color="auto"/>
            </w:tcBorders>
          </w:tcPr>
          <w:p w14:paraId="0F82AB1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w:t>
            </w:r>
          </w:p>
        </w:tc>
        <w:tc>
          <w:tcPr>
            <w:tcW w:w="1320" w:type="dxa"/>
            <w:tcBorders>
              <w:top w:val="single" w:sz="4" w:space="0" w:color="auto"/>
              <w:left w:val="single" w:sz="4" w:space="0" w:color="auto"/>
              <w:bottom w:val="single" w:sz="4" w:space="0" w:color="auto"/>
              <w:right w:val="single" w:sz="4" w:space="0" w:color="auto"/>
            </w:tcBorders>
          </w:tcPr>
          <w:p w14:paraId="22EB8E1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41B5F8C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165CA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 word processing field.</w:t>
            </w:r>
          </w:p>
        </w:tc>
      </w:tr>
    </w:tbl>
    <w:p w14:paraId="2518CF1C" w14:textId="77777777" w:rsidR="0093566F" w:rsidRDefault="0093566F" w:rsidP="0093566F">
      <w:pPr>
        <w:pStyle w:val="BodyText"/>
      </w:pPr>
    </w:p>
    <w:p w14:paraId="445F8D5B" w14:textId="77777777" w:rsidR="00DD2D6F" w:rsidRDefault="00DD2D6F" w:rsidP="00DD2D6F">
      <w:pPr>
        <w:pStyle w:val="Heading2"/>
      </w:pPr>
      <w:bookmarkStart w:id="153" w:name="_Toc381778390"/>
      <w:bookmarkStart w:id="154" w:name="_Toc439683913"/>
      <w:r>
        <w:t>Non-DBMS Files</w:t>
      </w:r>
      <w:bookmarkEnd w:id="153"/>
      <w:bookmarkEnd w:id="154"/>
    </w:p>
    <w:p w14:paraId="20BEAE1B" w14:textId="77777777" w:rsidR="00DD2D6F" w:rsidRPr="00063C8E" w:rsidRDefault="00DD2D6F" w:rsidP="00DD2D6F">
      <w:pPr>
        <w:pStyle w:val="BodyText"/>
      </w:pPr>
      <w:r>
        <w:t>Not applicable.</w:t>
      </w:r>
    </w:p>
    <w:p w14:paraId="64238FFA" w14:textId="77777777" w:rsidR="00BC468A" w:rsidRDefault="00BC468A" w:rsidP="00614783">
      <w:pPr>
        <w:pStyle w:val="Heading2"/>
      </w:pPr>
      <w:bookmarkStart w:id="155" w:name="_Toc381778391"/>
      <w:bookmarkStart w:id="156" w:name="_Toc439683914"/>
      <w:r>
        <w:t>Data View</w:t>
      </w:r>
      <w:bookmarkEnd w:id="155"/>
      <w:bookmarkEnd w:id="156"/>
    </w:p>
    <w:p w14:paraId="435754F8" w14:textId="77777777" w:rsidR="00063C8E" w:rsidRPr="00063C8E" w:rsidRDefault="00063C8E" w:rsidP="00063C8E">
      <w:pPr>
        <w:pStyle w:val="BodyText"/>
      </w:pPr>
      <w:r>
        <w:t>Not applicable.</w:t>
      </w:r>
    </w:p>
    <w:p w14:paraId="08637E32" w14:textId="77777777" w:rsidR="00BC468A" w:rsidRDefault="00BC468A" w:rsidP="00BC468A">
      <w:pPr>
        <w:pStyle w:val="Heading1"/>
      </w:pPr>
      <w:bookmarkStart w:id="157" w:name="_Toc381778392"/>
      <w:bookmarkStart w:id="158" w:name="_Toc439683915"/>
      <w:r>
        <w:t>Detailed Design</w:t>
      </w:r>
      <w:bookmarkEnd w:id="157"/>
      <w:bookmarkEnd w:id="158"/>
    </w:p>
    <w:p w14:paraId="538DE0FC" w14:textId="77777777" w:rsidR="00BC468A" w:rsidRDefault="00BC468A" w:rsidP="00614783">
      <w:pPr>
        <w:pStyle w:val="Heading2"/>
      </w:pPr>
      <w:bookmarkStart w:id="159" w:name="_Toc381778393"/>
      <w:bookmarkStart w:id="160" w:name="_Toc439683916"/>
      <w:r>
        <w:t>Hardware Detailed Design</w:t>
      </w:r>
      <w:bookmarkEnd w:id="159"/>
      <w:bookmarkEnd w:id="160"/>
    </w:p>
    <w:p w14:paraId="35500479" w14:textId="419F2844" w:rsidR="00BC468A" w:rsidRDefault="00CA5C80" w:rsidP="00450AA1">
      <w:r>
        <w:t>Not applicable.</w:t>
      </w:r>
    </w:p>
    <w:p w14:paraId="59C85951" w14:textId="77777777" w:rsidR="00BC468A" w:rsidRDefault="00BC468A" w:rsidP="00614783">
      <w:pPr>
        <w:pStyle w:val="Heading2"/>
      </w:pPr>
      <w:bookmarkStart w:id="161" w:name="_Toc381778394"/>
      <w:bookmarkStart w:id="162" w:name="_Toc439683917"/>
      <w:r>
        <w:t>Software Detailed Design</w:t>
      </w:r>
      <w:bookmarkEnd w:id="161"/>
      <w:bookmarkEnd w:id="162"/>
    </w:p>
    <w:p w14:paraId="76175D93" w14:textId="4A857011" w:rsidR="00BC468A" w:rsidRDefault="00D86736" w:rsidP="00450AA1">
      <w:r>
        <w:t>TBD</w:t>
      </w:r>
    </w:p>
    <w:p w14:paraId="796DD8D8" w14:textId="77777777" w:rsidR="00BC468A" w:rsidRDefault="00BC468A" w:rsidP="00D25B64">
      <w:pPr>
        <w:pStyle w:val="Heading3"/>
      </w:pPr>
      <w:bookmarkStart w:id="163" w:name="_Toc381778395"/>
      <w:bookmarkStart w:id="164" w:name="_Toc439683918"/>
      <w:r>
        <w:t>Conceptual Design</w:t>
      </w:r>
      <w:bookmarkEnd w:id="163"/>
      <w:bookmarkEnd w:id="164"/>
    </w:p>
    <w:p w14:paraId="4CF9257E" w14:textId="77777777" w:rsidR="00BC468A" w:rsidRDefault="00BC468A" w:rsidP="00D25B64">
      <w:pPr>
        <w:pStyle w:val="Heading4"/>
      </w:pPr>
      <w:bookmarkStart w:id="165" w:name="_Toc381778396"/>
      <w:bookmarkStart w:id="166" w:name="_Toc439683919"/>
      <w:r>
        <w:t>Product Perspective</w:t>
      </w:r>
      <w:bookmarkEnd w:id="165"/>
      <w:bookmarkEnd w:id="166"/>
    </w:p>
    <w:p w14:paraId="376FCFC8" w14:textId="27C0C53D" w:rsidR="00BC468A" w:rsidRPr="009A6AF0" w:rsidRDefault="00CD0AEE" w:rsidP="009A6AF0">
      <w:r w:rsidRPr="00EA7EC0">
        <w:t>The OneVA Pha</w:t>
      </w:r>
      <w:r w:rsidR="00EA7EC0" w:rsidRPr="00EA7EC0">
        <w:t xml:space="preserve">rmacy </w:t>
      </w:r>
      <w:r w:rsidR="009A6AF0" w:rsidRPr="00EA7EC0">
        <w:t>extends the existing VistA</w:t>
      </w:r>
      <w:r w:rsidR="00EA7EC0" w:rsidRPr="00EA7EC0">
        <w:t xml:space="preserve">, specifically Patient Prescription Processing [PSO LM BACKDOOR ORDERS] </w:t>
      </w:r>
      <w:r w:rsidR="009A6AF0" w:rsidRPr="00EA7EC0">
        <w:t>to provide pharmacists direct access to any active, refillable prescription from any VA Healthcare System</w:t>
      </w:r>
      <w:r w:rsidR="00EA7EC0">
        <w:t>.</w:t>
      </w:r>
    </w:p>
    <w:p w14:paraId="578302A6" w14:textId="1C25364C" w:rsidR="00BC468A" w:rsidRDefault="00BC468A" w:rsidP="00EA7EC0">
      <w:pPr>
        <w:pStyle w:val="Heading5"/>
      </w:pPr>
      <w:bookmarkStart w:id="167" w:name="_Toc381778397"/>
      <w:bookmarkStart w:id="168" w:name="_Toc439683920"/>
      <w:r>
        <w:t>User Interfaces</w:t>
      </w:r>
      <w:bookmarkEnd w:id="167"/>
      <w:bookmarkEnd w:id="168"/>
    </w:p>
    <w:p w14:paraId="5AA0D48E" w14:textId="78F2C109" w:rsidR="00A50568" w:rsidRPr="00A50568" w:rsidRDefault="00A50568" w:rsidP="00A50568">
      <w:pPr>
        <w:pStyle w:val="BodyText"/>
      </w:pPr>
      <w:r>
        <w:t xml:space="preserve">The </w:t>
      </w:r>
      <w:r w:rsidR="008C4C28">
        <w:t>OneVA</w:t>
      </w:r>
      <w:r>
        <w:t xml:space="preserve"> Pharmacy extends the existing VistA application so the user interface is the VistA [PSO LM BACKDOOR ORDERS].</w:t>
      </w:r>
    </w:p>
    <w:p w14:paraId="6660A760" w14:textId="77777777" w:rsidR="00BC468A" w:rsidRDefault="00BC468A" w:rsidP="00EA7EC0">
      <w:pPr>
        <w:pStyle w:val="Heading5"/>
      </w:pPr>
      <w:bookmarkStart w:id="169" w:name="_Toc381778398"/>
      <w:bookmarkStart w:id="170" w:name="_Toc439683921"/>
      <w:r>
        <w:t>Hardware Interfaces</w:t>
      </w:r>
      <w:bookmarkEnd w:id="169"/>
      <w:bookmarkEnd w:id="170"/>
    </w:p>
    <w:p w14:paraId="55DB20E0" w14:textId="6B90BF53" w:rsidR="00BC468A" w:rsidRPr="00EA7EC0" w:rsidRDefault="00EA7EC0" w:rsidP="00EA7EC0">
      <w:r>
        <w:t>The hardware interface will utilize the existing architecture found within the VA Enterprise.</w:t>
      </w:r>
    </w:p>
    <w:p w14:paraId="52890F8F" w14:textId="3032FAAF" w:rsidR="00BC468A" w:rsidRDefault="00BC468A" w:rsidP="00EA7EC0">
      <w:pPr>
        <w:pStyle w:val="Heading5"/>
      </w:pPr>
      <w:bookmarkStart w:id="171" w:name="_Toc381778399"/>
      <w:bookmarkStart w:id="172" w:name="_Toc439683922"/>
      <w:r>
        <w:t>Software Interfaces</w:t>
      </w:r>
      <w:bookmarkEnd w:id="171"/>
      <w:bookmarkEnd w:id="172"/>
    </w:p>
    <w:p w14:paraId="2EC7E2B8" w14:textId="20A1A3F7" w:rsidR="007D107A" w:rsidRPr="007D107A" w:rsidRDefault="007D107A" w:rsidP="007D107A">
      <w:pPr>
        <w:pStyle w:val="BodyText"/>
      </w:pPr>
      <w:r>
        <w:t>Not applicable.</w:t>
      </w:r>
    </w:p>
    <w:p w14:paraId="21E4A9C8" w14:textId="2D80A09E" w:rsidR="00BC468A" w:rsidRDefault="00BC468A" w:rsidP="00EA7EC0">
      <w:pPr>
        <w:pStyle w:val="Heading5"/>
      </w:pPr>
      <w:bookmarkStart w:id="173" w:name="_Toc381778400"/>
      <w:bookmarkStart w:id="174" w:name="_Toc439683923"/>
      <w:r>
        <w:t>Communications Interfaces</w:t>
      </w:r>
      <w:bookmarkEnd w:id="173"/>
      <w:bookmarkEnd w:id="174"/>
    </w:p>
    <w:p w14:paraId="6BDFD329" w14:textId="77777777" w:rsidR="00EA7EC0" w:rsidRDefault="00A50568" w:rsidP="00EA7EC0">
      <w:pPr>
        <w:pStyle w:val="BodyText"/>
        <w:keepNext/>
      </w:pPr>
      <w:r>
        <w:rPr>
          <w:noProof/>
        </w:rPr>
        <w:drawing>
          <wp:inline distT="0" distB="0" distL="0" distR="0" wp14:anchorId="7C9CDF1C" wp14:editId="29283573">
            <wp:extent cx="5667375" cy="4697095"/>
            <wp:effectExtent l="0" t="0" r="9525" b="8255"/>
            <wp:docPr id="26" name="Picture 26"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4697095"/>
                    </a:xfrm>
                    <a:prstGeom prst="rect">
                      <a:avLst/>
                    </a:prstGeom>
                  </pic:spPr>
                </pic:pic>
              </a:graphicData>
            </a:graphic>
          </wp:inline>
        </w:drawing>
      </w:r>
    </w:p>
    <w:p w14:paraId="3A9E8871" w14:textId="3F186B53" w:rsidR="00A50568" w:rsidRPr="00EA7EC0" w:rsidRDefault="00EA7EC0" w:rsidP="004742D4">
      <w:pPr>
        <w:pStyle w:val="Caption"/>
      </w:pPr>
      <w:bookmarkStart w:id="175" w:name="_Toc439684032"/>
      <w:r w:rsidRPr="00EA7EC0">
        <w:t xml:space="preserve">Figure </w:t>
      </w:r>
      <w:r w:rsidR="00A45619">
        <w:fldChar w:fldCharType="begin"/>
      </w:r>
      <w:r w:rsidR="00A45619">
        <w:instrText xml:space="preserve"> SEQ Figure \* ARABIC </w:instrText>
      </w:r>
      <w:r w:rsidR="00A45619">
        <w:fldChar w:fldCharType="separate"/>
      </w:r>
      <w:r w:rsidR="00764584">
        <w:rPr>
          <w:noProof/>
        </w:rPr>
        <w:t>13</w:t>
      </w:r>
      <w:r w:rsidR="00A45619">
        <w:rPr>
          <w:noProof/>
        </w:rPr>
        <w:fldChar w:fldCharType="end"/>
      </w:r>
      <w:r w:rsidRPr="00EA7EC0">
        <w:t>: Communications Interface</w:t>
      </w:r>
      <w:bookmarkEnd w:id="175"/>
    </w:p>
    <w:p w14:paraId="182F8A43" w14:textId="6AAB2E26" w:rsidR="00BC468A" w:rsidRPr="00EA7EC0" w:rsidRDefault="00BC468A" w:rsidP="00EA7EC0">
      <w:pPr>
        <w:pStyle w:val="Heading5"/>
      </w:pPr>
      <w:bookmarkStart w:id="176" w:name="_Toc381778401"/>
      <w:bookmarkStart w:id="177" w:name="_Toc439683924"/>
      <w:r w:rsidRPr="00EA7EC0">
        <w:t>Memory Constraints</w:t>
      </w:r>
      <w:bookmarkEnd w:id="176"/>
      <w:bookmarkEnd w:id="177"/>
    </w:p>
    <w:p w14:paraId="72D7F0AC" w14:textId="3D73EC2E" w:rsidR="00BC468A" w:rsidRDefault="00A50568" w:rsidP="00A50568">
      <w:r>
        <w:t>Not applicable.</w:t>
      </w:r>
    </w:p>
    <w:p w14:paraId="6138E97F" w14:textId="77777777" w:rsidR="00BC468A" w:rsidRDefault="00BC468A" w:rsidP="00EA7EC0">
      <w:pPr>
        <w:pStyle w:val="Heading5"/>
      </w:pPr>
      <w:bookmarkStart w:id="178" w:name="_Toc381778402"/>
      <w:bookmarkStart w:id="179" w:name="_Toc439683925"/>
      <w:r>
        <w:t>Special Operations</w:t>
      </w:r>
      <w:bookmarkEnd w:id="178"/>
      <w:bookmarkEnd w:id="179"/>
    </w:p>
    <w:p w14:paraId="6698402C" w14:textId="009B219C" w:rsidR="00BC468A" w:rsidRDefault="00A50568" w:rsidP="00A50568">
      <w:r>
        <w:t>Not applicable.</w:t>
      </w:r>
    </w:p>
    <w:p w14:paraId="79E2D33D" w14:textId="77777777" w:rsidR="00BC468A" w:rsidRDefault="00BC468A" w:rsidP="00D25B64">
      <w:pPr>
        <w:pStyle w:val="Heading4"/>
      </w:pPr>
      <w:bookmarkStart w:id="180" w:name="_Toc381778403"/>
      <w:bookmarkStart w:id="181" w:name="_Toc439683926"/>
      <w:r>
        <w:t>Product Features</w:t>
      </w:r>
      <w:bookmarkEnd w:id="180"/>
      <w:bookmarkEnd w:id="181"/>
    </w:p>
    <w:p w14:paraId="4C380335" w14:textId="41D665A3" w:rsidR="00450AA1" w:rsidRDefault="00450AA1" w:rsidP="00450AA1">
      <w:pPr>
        <w:pStyle w:val="BodyText"/>
      </w:pPr>
      <w:r>
        <w:t>The OneVA Pharmacy Implementation at a high level includes:</w:t>
      </w:r>
    </w:p>
    <w:p w14:paraId="1BDFE877" w14:textId="77777777" w:rsidR="00450AA1" w:rsidRDefault="00450AA1" w:rsidP="00450AA1">
      <w:pPr>
        <w:pStyle w:val="BodyText"/>
        <w:numPr>
          <w:ilvl w:val="0"/>
          <w:numId w:val="39"/>
        </w:numPr>
        <w:jc w:val="both"/>
      </w:pPr>
      <w:r>
        <w:t xml:space="preserve">VistA Patch </w:t>
      </w:r>
      <w:r w:rsidRPr="00884B2F">
        <w:t>PSO*7*454</w:t>
      </w:r>
    </w:p>
    <w:p w14:paraId="47D1F26C" w14:textId="6915B0F9" w:rsidR="00450AA1" w:rsidRDefault="00450AA1" w:rsidP="00450AA1">
      <w:pPr>
        <w:pStyle w:val="BodyText"/>
        <w:numPr>
          <w:ilvl w:val="1"/>
          <w:numId w:val="39"/>
        </w:numPr>
        <w:jc w:val="both"/>
      </w:pPr>
      <w:r>
        <w:t>PSO LM BACKDOOR ORDERS</w:t>
      </w:r>
    </w:p>
    <w:p w14:paraId="5C4E0774" w14:textId="77777777" w:rsidR="00450AA1" w:rsidRDefault="00450AA1" w:rsidP="00450AA1">
      <w:pPr>
        <w:pStyle w:val="BodyText"/>
        <w:numPr>
          <w:ilvl w:val="0"/>
          <w:numId w:val="39"/>
        </w:numPr>
        <w:jc w:val="both"/>
      </w:pPr>
      <w:r>
        <w:t>VAeMI-Middleware</w:t>
      </w:r>
    </w:p>
    <w:p w14:paraId="3880CE66" w14:textId="77777777" w:rsidR="00450AA1" w:rsidRDefault="00450AA1" w:rsidP="00450AA1">
      <w:pPr>
        <w:numPr>
          <w:ilvl w:val="0"/>
          <w:numId w:val="39"/>
        </w:numPr>
      </w:pPr>
      <w:r>
        <w:t>Connectivity to the Health Data Repository/</w:t>
      </w:r>
      <w:r w:rsidRPr="00AF68A4">
        <w:t xml:space="preserve"> </w:t>
      </w:r>
      <w:r>
        <w:t>Clinical Data Services (HDR/CDS) via the Enterprise Service Bus (eMI)</w:t>
      </w:r>
    </w:p>
    <w:p w14:paraId="407AF00D" w14:textId="77777777" w:rsidR="00450AA1" w:rsidRPr="00442B8E" w:rsidRDefault="00450AA1" w:rsidP="00450AA1">
      <w:pPr>
        <w:numPr>
          <w:ilvl w:val="0"/>
          <w:numId w:val="39"/>
        </w:numPr>
        <w:rPr>
          <w:rStyle w:val="Emphasis"/>
        </w:rPr>
      </w:pPr>
      <w:r w:rsidRPr="009B163E">
        <w:t>Validation of Health Level 7 (HL7) messages</w:t>
      </w:r>
    </w:p>
    <w:p w14:paraId="38379ABD" w14:textId="1CF398B2" w:rsidR="00BC468A" w:rsidRDefault="00BC468A" w:rsidP="00450AA1"/>
    <w:p w14:paraId="4838246B" w14:textId="77777777" w:rsidR="00BC468A" w:rsidRDefault="00BC468A" w:rsidP="00D25B64">
      <w:pPr>
        <w:pStyle w:val="Heading4"/>
      </w:pPr>
      <w:bookmarkStart w:id="182" w:name="_Toc381778404"/>
      <w:bookmarkStart w:id="183" w:name="_Toc439683927"/>
      <w:r>
        <w:t>User Characteristics</w:t>
      </w:r>
      <w:bookmarkEnd w:id="182"/>
      <w:bookmarkEnd w:id="183"/>
    </w:p>
    <w:p w14:paraId="2CD9FBF5" w14:textId="07CDCB5B" w:rsidR="00BC468A" w:rsidRDefault="00AB11F7" w:rsidP="00AB11F7">
      <w:r>
        <w:t xml:space="preserve">The user profile of the OneVA Pharmacy module are those users, specifically pharmacists, that use the Pharmacy [PSO LM BACKDOOR ORDERS] menu to dispense </w:t>
      </w:r>
      <w:r w:rsidR="008C4C28">
        <w:t>prescriptions.</w:t>
      </w:r>
      <w:r w:rsidR="00BC468A">
        <w:t xml:space="preserve"> </w:t>
      </w:r>
    </w:p>
    <w:p w14:paraId="41A3ACBD" w14:textId="25A1E3E3" w:rsidR="00BC468A" w:rsidRDefault="00BC468A" w:rsidP="00D25B64">
      <w:pPr>
        <w:pStyle w:val="Heading4"/>
      </w:pPr>
      <w:bookmarkStart w:id="184" w:name="_Toc381778405"/>
      <w:bookmarkStart w:id="185" w:name="_Toc439683928"/>
      <w:r>
        <w:t>Dependencies and Constraints</w:t>
      </w:r>
      <w:bookmarkEnd w:id="184"/>
      <w:bookmarkEnd w:id="185"/>
    </w:p>
    <w:p w14:paraId="4EB03F80" w14:textId="24E24803" w:rsidR="00AB11F7" w:rsidRPr="00AB11F7" w:rsidRDefault="00AB11F7" w:rsidP="00AB11F7">
      <w:pPr>
        <w:pStyle w:val="BodyText"/>
      </w:pPr>
      <w:r>
        <w:t>TBD</w:t>
      </w:r>
    </w:p>
    <w:p w14:paraId="04F1DAF8" w14:textId="77777777" w:rsidR="00BC468A" w:rsidRDefault="00BC468A" w:rsidP="00D25B64">
      <w:pPr>
        <w:pStyle w:val="Heading3"/>
      </w:pPr>
      <w:bookmarkStart w:id="186" w:name="_Toc381778406"/>
      <w:bookmarkStart w:id="187" w:name="_Toc439683929"/>
      <w:r>
        <w:t>Specific Requirements</w:t>
      </w:r>
      <w:bookmarkEnd w:id="186"/>
      <w:bookmarkEnd w:id="187"/>
    </w:p>
    <w:p w14:paraId="4D6A1EB4" w14:textId="77777777" w:rsidR="00BC468A" w:rsidRDefault="00BC468A" w:rsidP="00D25B64">
      <w:pPr>
        <w:pStyle w:val="Heading4"/>
      </w:pPr>
      <w:bookmarkStart w:id="188" w:name="_Toc381778407"/>
      <w:bookmarkStart w:id="189" w:name="_Toc439683930"/>
      <w:r>
        <w:t>Database Repository</w:t>
      </w:r>
      <w:bookmarkEnd w:id="188"/>
      <w:bookmarkEnd w:id="189"/>
    </w:p>
    <w:p w14:paraId="7B28CB95" w14:textId="77777777" w:rsidR="00063C8E" w:rsidRPr="00063C8E" w:rsidRDefault="00063C8E" w:rsidP="00063C8E">
      <w:pPr>
        <w:pStyle w:val="BodyText"/>
      </w:pPr>
      <w:r>
        <w:t>Not applicable.</w:t>
      </w:r>
    </w:p>
    <w:p w14:paraId="67171E6B" w14:textId="77777777" w:rsidR="00BC468A" w:rsidRDefault="00BC468A" w:rsidP="00D25B64">
      <w:pPr>
        <w:pStyle w:val="Heading4"/>
      </w:pPr>
      <w:bookmarkStart w:id="190" w:name="_Toc381778408"/>
      <w:bookmarkStart w:id="191" w:name="_Toc439683931"/>
      <w:r>
        <w:t>System Features</w:t>
      </w:r>
      <w:bookmarkEnd w:id="190"/>
      <w:bookmarkEnd w:id="191"/>
    </w:p>
    <w:p w14:paraId="7CF6E27B" w14:textId="7618933A" w:rsidR="00BC468A" w:rsidRDefault="00773131" w:rsidP="00773131">
      <w:r>
        <w:t xml:space="preserve">The system features </w:t>
      </w:r>
      <w:r w:rsidR="00E56F9D">
        <w:t>include</w:t>
      </w:r>
      <w:r>
        <w:t xml:space="preserve"> functional requirements, sub-requirements, business rules, design </w:t>
      </w:r>
      <w:r w:rsidR="00E56F9D">
        <w:t>constraints</w:t>
      </w:r>
      <w:r>
        <w:t>, etc. and are organized in a Requirements Specification Document (RSD).  The OneVA Pharmacy Implementation projects RSD can be found in the VAs installation of the IBM Rational DOORS Next Generation Platform (RDNG) platform under the Pharmacy project in the OneVAPharm team area.</w:t>
      </w:r>
    </w:p>
    <w:p w14:paraId="265B934E" w14:textId="77777777" w:rsidR="00BC468A" w:rsidRDefault="00BC468A" w:rsidP="00D25B64">
      <w:pPr>
        <w:pStyle w:val="Heading4"/>
      </w:pPr>
      <w:bookmarkStart w:id="192" w:name="_Toc381778409"/>
      <w:bookmarkStart w:id="193" w:name="_Toc439683932"/>
      <w:r>
        <w:t>Design Element Tables</w:t>
      </w:r>
      <w:bookmarkEnd w:id="192"/>
      <w:bookmarkEnd w:id="193"/>
    </w:p>
    <w:p w14:paraId="222ECC50" w14:textId="77777777" w:rsidR="00063C8E" w:rsidRPr="00063C8E" w:rsidRDefault="00063C8E" w:rsidP="00063C8E">
      <w:pPr>
        <w:pStyle w:val="BodyText"/>
      </w:pPr>
      <w:r>
        <w:t>Not applicable.</w:t>
      </w:r>
    </w:p>
    <w:p w14:paraId="7860DCA5" w14:textId="77777777" w:rsidR="00BC468A" w:rsidRDefault="00BC468A" w:rsidP="00EA7EC0">
      <w:pPr>
        <w:pStyle w:val="Heading5"/>
      </w:pPr>
      <w:bookmarkStart w:id="194" w:name="_Toc381778410"/>
      <w:bookmarkStart w:id="195" w:name="_Toc439683933"/>
      <w:r>
        <w:t>Routines (Entry Points)</w:t>
      </w:r>
      <w:bookmarkEnd w:id="194"/>
      <w:bookmarkEnd w:id="195"/>
    </w:p>
    <w:p w14:paraId="6DFFB9D7" w14:textId="12EDF1B1" w:rsidR="00C159AF" w:rsidRDefault="004421CB" w:rsidP="00EA7EC0">
      <w:pPr>
        <w:pStyle w:val="Heading6"/>
      </w:pPr>
      <w:bookmarkStart w:id="196" w:name="_Toc439683934"/>
      <w:r>
        <w:t>PSOORNE2</w:t>
      </w:r>
      <w:bookmarkEnd w:id="196"/>
    </w:p>
    <w:p w14:paraId="4D5DC953" w14:textId="7AD90953" w:rsidR="00AC1619" w:rsidRPr="00AC1619" w:rsidRDefault="00AC1619" w:rsidP="00AC1619">
      <w:pPr>
        <w:pStyle w:val="BodyText"/>
      </w:pPr>
      <w:r>
        <w:t>The ‘PSOORNE2’ routine has been modified to include the display of the remote prescriptions.  This routine will display the details related to the remote Rx that has been selected.</w:t>
      </w:r>
    </w:p>
    <w:p w14:paraId="47C9A2A4" w14:textId="77777777" w:rsidR="00B95C07" w:rsidRDefault="00B95C07" w:rsidP="004742D4">
      <w:pPr>
        <w:pStyle w:val="Caption"/>
      </w:pPr>
      <w:r w:rsidRPr="0028049C">
        <w:t>Table 15</w:t>
      </w:r>
      <w:r>
        <w:t xml:space="preserve"> (Grouping)</w:t>
      </w:r>
      <w:r w:rsidRPr="0028049C">
        <w:t>: Routines</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459E4E89" w14:textId="77777777" w:rsidTr="00B95C07">
        <w:trPr>
          <w:cantSplit/>
          <w:tblHeader/>
          <w:jc w:val="center"/>
        </w:trPr>
        <w:tc>
          <w:tcPr>
            <w:tcW w:w="1510" w:type="pct"/>
            <w:shd w:val="clear" w:color="auto" w:fill="F2F2F2" w:themeFill="background1" w:themeFillShade="F2"/>
            <w:vAlign w:val="center"/>
          </w:tcPr>
          <w:p w14:paraId="1D71597A"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082666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DACA384" w14:textId="77777777" w:rsidTr="00B95C07">
        <w:trPr>
          <w:cantSplit/>
          <w:tblHeader/>
          <w:jc w:val="center"/>
        </w:trPr>
        <w:tc>
          <w:tcPr>
            <w:tcW w:w="1510" w:type="pct"/>
            <w:shd w:val="clear" w:color="auto" w:fill="F2F2F2" w:themeFill="background1" w:themeFillShade="F2"/>
            <w:vAlign w:val="center"/>
          </w:tcPr>
          <w:p w14:paraId="6537B98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25D669F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PSOORNE2</w:t>
            </w:r>
          </w:p>
        </w:tc>
      </w:tr>
      <w:tr w:rsidR="00B95C07" w:rsidRPr="00A6566B" w14:paraId="4BAC3447" w14:textId="77777777" w:rsidTr="00B95C07">
        <w:trPr>
          <w:cantSplit/>
          <w:jc w:val="center"/>
        </w:trPr>
        <w:tc>
          <w:tcPr>
            <w:tcW w:w="1510" w:type="pct"/>
            <w:shd w:val="clear" w:color="auto" w:fill="F2F2F2" w:themeFill="background1" w:themeFillShade="F2"/>
            <w:vAlign w:val="center"/>
          </w:tcPr>
          <w:p w14:paraId="5309D6E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3B86D8A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3F324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4"/>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079A3A8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42C2F13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08A7F326" w14:textId="77777777" w:rsidTr="00B95C07">
        <w:trPr>
          <w:cantSplit/>
          <w:jc w:val="center"/>
        </w:trPr>
        <w:tc>
          <w:tcPr>
            <w:tcW w:w="1510" w:type="pct"/>
            <w:shd w:val="clear" w:color="auto" w:fill="F2F2F2" w:themeFill="background1" w:themeFillShade="F2"/>
            <w:vAlign w:val="center"/>
          </w:tcPr>
          <w:p w14:paraId="285E603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479DB7FB" w14:textId="77777777" w:rsidR="00B95C07" w:rsidRPr="00A6566B" w:rsidRDefault="00B95C07" w:rsidP="00E279B2">
            <w:pPr>
              <w:pStyle w:val="TableText"/>
              <w:rPr>
                <w:rFonts w:ascii="Times New Roman" w:hAnsi="Times New Roman" w:cs="Times New Roman"/>
                <w:iCs/>
                <w:szCs w:val="22"/>
              </w:rPr>
            </w:pPr>
          </w:p>
        </w:tc>
      </w:tr>
      <w:tr w:rsidR="00B95C07" w:rsidRPr="00A6566B" w14:paraId="2AF458C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E27BFE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5FA35F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7AFDEE21"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DAFCAED"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AA55827"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433CD39"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254E3B1" w14:textId="0C643419"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A8F0DAE"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C08C6D4"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27C09FF7" w14:textId="77777777" w:rsidR="00B95C07" w:rsidRPr="00A6566B" w:rsidRDefault="00B95C07" w:rsidP="00B95C07">
            <w:pPr>
              <w:spacing w:before="60" w:after="60"/>
              <w:jc w:val="left"/>
              <w:rPr>
                <w:sz w:val="22"/>
                <w:szCs w:val="22"/>
              </w:rPr>
            </w:pPr>
            <w:r w:rsidRPr="00A6566B">
              <w:rPr>
                <w:sz w:val="22"/>
                <w:szCs w:val="22"/>
              </w:rPr>
              <w:t>PSODISPS, PSOLMUTL, PSOMPHRC, PSOORCPY, PSOOREDT, PSOREF, PSORREF, PSORXEDT</w:t>
            </w:r>
          </w:p>
        </w:tc>
        <w:tc>
          <w:tcPr>
            <w:tcW w:w="1961" w:type="pct"/>
            <w:tcBorders>
              <w:bottom w:val="single" w:sz="4" w:space="0" w:color="auto"/>
            </w:tcBorders>
            <w:vAlign w:val="center"/>
          </w:tcPr>
          <w:p w14:paraId="23C57E67" w14:textId="77777777" w:rsidR="00B95C07" w:rsidRPr="00A6566B" w:rsidRDefault="00B95C07" w:rsidP="00B95C07">
            <w:pPr>
              <w:spacing w:before="60" w:after="60"/>
              <w:jc w:val="left"/>
              <w:rPr>
                <w:sz w:val="22"/>
                <w:szCs w:val="22"/>
              </w:rPr>
            </w:pPr>
            <w:r w:rsidRPr="00A6566B">
              <w:rPr>
                <w:sz w:val="22"/>
                <w:szCs w:val="22"/>
              </w:rPr>
              <w:t>PSOORNE6, PSOVER1, PSORRX1, PSOBUILD, PSOORUT1, PSODRG, PSOORNE5, PSONFI, PSOBPSUT, PSOHELP, PSOUTLA2, PSOORNE3, PSODAWUT, PSSDAWUT, PSOLMLST, PSOROS</w:t>
            </w:r>
          </w:p>
        </w:tc>
      </w:tr>
    </w:tbl>
    <w:p w14:paraId="0D0CCB5E"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5C51A6D5" w14:textId="77777777" w:rsidTr="00B95C07">
        <w:trPr>
          <w:cantSplit/>
          <w:tblHeader/>
          <w:jc w:val="center"/>
        </w:trPr>
        <w:tc>
          <w:tcPr>
            <w:tcW w:w="1510" w:type="pct"/>
            <w:shd w:val="clear" w:color="auto" w:fill="F2F2F2" w:themeFill="background1" w:themeFillShade="F2"/>
            <w:vAlign w:val="center"/>
          </w:tcPr>
          <w:p w14:paraId="3EE291F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150783A2"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5A46838D"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437A101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CC7627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^PSDRUG(</w:t>
            </w:r>
          </w:p>
          <w:p w14:paraId="48189C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^YSCL(603.01,</w:t>
            </w:r>
          </w:p>
          <w:p w14:paraId="7336332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^PS(50.606,</w:t>
            </w:r>
          </w:p>
          <w:p w14:paraId="015631E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^PS(50.7,</w:t>
            </w:r>
          </w:p>
          <w:p w14:paraId="62C5E5D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5D0FC21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0961F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tc>
      </w:tr>
      <w:tr w:rsidR="00B95C07" w:rsidRPr="00A6566B" w14:paraId="1024E2BC" w14:textId="77777777" w:rsidTr="00B95C07">
        <w:trPr>
          <w:cantSplit/>
          <w:jc w:val="center"/>
        </w:trPr>
        <w:tc>
          <w:tcPr>
            <w:tcW w:w="1510" w:type="pct"/>
            <w:shd w:val="clear" w:color="auto" w:fill="F2F2F2" w:themeFill="background1" w:themeFillShade="F2"/>
            <w:vAlign w:val="center"/>
          </w:tcPr>
          <w:p w14:paraId="5E318BB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DC8EC7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456FB6EB" w14:textId="77777777" w:rsidTr="00B95C07">
        <w:trPr>
          <w:cantSplit/>
          <w:jc w:val="center"/>
        </w:trPr>
        <w:tc>
          <w:tcPr>
            <w:tcW w:w="1510" w:type="pct"/>
            <w:shd w:val="clear" w:color="auto" w:fill="F2F2F2" w:themeFill="background1" w:themeFillShade="F2"/>
            <w:vAlign w:val="center"/>
          </w:tcPr>
          <w:p w14:paraId="721AF4A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F297B6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4708 – Call to DAWEXT^PSSDAWUT (Active/Controlled Subscription)</w:t>
            </w:r>
          </w:p>
        </w:tc>
      </w:tr>
      <w:tr w:rsidR="00B95C07" w:rsidRPr="00A6566B" w14:paraId="1F56E3E0"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69C93E6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86C820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5C5741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2302F0D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42DD5BB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4113600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3"/>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FBF7E4E" w14:textId="77777777" w:rsidTr="00B95C07">
        <w:trPr>
          <w:cantSplit/>
          <w:jc w:val="center"/>
        </w:trPr>
        <w:tc>
          <w:tcPr>
            <w:tcW w:w="1510" w:type="pct"/>
            <w:shd w:val="clear" w:color="auto" w:fill="F2F2F2" w:themeFill="background1" w:themeFillShade="F2"/>
            <w:vAlign w:val="center"/>
          </w:tcPr>
          <w:p w14:paraId="6370D63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7AD73E5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2E7F968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F567897" w14:textId="77777777" w:rsidTr="00B95C07">
        <w:trPr>
          <w:cantSplit/>
          <w:jc w:val="center"/>
        </w:trPr>
        <w:tc>
          <w:tcPr>
            <w:tcW w:w="1510" w:type="pct"/>
            <w:shd w:val="clear" w:color="auto" w:fill="F2F2F2" w:themeFill="background1" w:themeFillShade="F2"/>
            <w:vAlign w:val="center"/>
          </w:tcPr>
          <w:p w14:paraId="205D636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39BC5EC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A8D071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135D1445"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394A545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4DF659E"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4C4D9A8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3923D7B"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582D4CC2"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166F55E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CE69F04"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4F431A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83FB658" w14:textId="77777777" w:rsidR="00B95C07" w:rsidRPr="00A6566B" w:rsidRDefault="00B95C07" w:rsidP="00E279B2">
            <w:pPr>
              <w:pStyle w:val="TableText"/>
              <w:rPr>
                <w:rFonts w:ascii="Times New Roman" w:hAnsi="Times New Roman" w:cs="Times New Roman"/>
                <w:szCs w:val="22"/>
              </w:rPr>
            </w:pPr>
          </w:p>
        </w:tc>
      </w:tr>
    </w:tbl>
    <w:p w14:paraId="13FAD4A6" w14:textId="00997DD0" w:rsidR="00B95C07" w:rsidRDefault="00B95C07" w:rsidP="00EA7EC0">
      <w:pPr>
        <w:pStyle w:val="Heading6"/>
      </w:pPr>
      <w:bookmarkStart w:id="197" w:name="_Toc439683935"/>
      <w:r>
        <w:t>PSOORUT1</w:t>
      </w:r>
      <w:bookmarkEnd w:id="197"/>
    </w:p>
    <w:p w14:paraId="1B7C3695" w14:textId="725B9DF8" w:rsidR="00AC1619" w:rsidRPr="00AC1619" w:rsidRDefault="00AC1619" w:rsidP="00AC1619">
      <w:pPr>
        <w:pStyle w:val="BodyText"/>
      </w:pPr>
      <w:r>
        <w:t>The ‘PSOORUT1’ routine has been modified to include the display of remote prescriptions within the [PSO LM BACKDOOR ORDER] prescription list.  The prescriptions are sorted by facility and include the same display elements at eh local prescription.  Each remote facility’s prescription list has a programmatically generated header that separates the prescriptions by status (Active, Suspended, Hold, etc.)</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6727D41B" w14:textId="77777777" w:rsidTr="00B95C07">
        <w:trPr>
          <w:cantSplit/>
          <w:tblHeader/>
          <w:jc w:val="center"/>
        </w:trPr>
        <w:tc>
          <w:tcPr>
            <w:tcW w:w="1510" w:type="pct"/>
            <w:shd w:val="clear" w:color="auto" w:fill="F2F2F2" w:themeFill="background1" w:themeFillShade="F2"/>
            <w:vAlign w:val="center"/>
          </w:tcPr>
          <w:p w14:paraId="18BC96F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15F806C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18F67931" w14:textId="77777777" w:rsidTr="00B95C07">
        <w:trPr>
          <w:cantSplit/>
          <w:tblHeader/>
          <w:jc w:val="center"/>
        </w:trPr>
        <w:tc>
          <w:tcPr>
            <w:tcW w:w="1510" w:type="pct"/>
            <w:shd w:val="clear" w:color="auto" w:fill="F2F2F2" w:themeFill="background1" w:themeFillShade="F2"/>
            <w:vAlign w:val="center"/>
          </w:tcPr>
          <w:p w14:paraId="7E01004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07746FE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PSOORUT1</w:t>
            </w:r>
          </w:p>
        </w:tc>
      </w:tr>
      <w:tr w:rsidR="00B95C07" w:rsidRPr="00A6566B" w14:paraId="040EDCC5" w14:textId="77777777" w:rsidTr="00B95C07">
        <w:trPr>
          <w:cantSplit/>
          <w:jc w:val="center"/>
        </w:trPr>
        <w:tc>
          <w:tcPr>
            <w:tcW w:w="1510" w:type="pct"/>
            <w:shd w:val="clear" w:color="auto" w:fill="F2F2F2" w:themeFill="background1" w:themeFillShade="F2"/>
            <w:vAlign w:val="center"/>
          </w:tcPr>
          <w:p w14:paraId="42941914"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4692EAA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4119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1579681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D9B90C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6D620C" w14:textId="77777777" w:rsidTr="00B95C07">
        <w:trPr>
          <w:cantSplit/>
          <w:jc w:val="center"/>
        </w:trPr>
        <w:tc>
          <w:tcPr>
            <w:tcW w:w="1510" w:type="pct"/>
            <w:shd w:val="clear" w:color="auto" w:fill="F2F2F2" w:themeFill="background1" w:themeFillShade="F2"/>
            <w:vAlign w:val="center"/>
          </w:tcPr>
          <w:p w14:paraId="4938326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0BF191A7" w14:textId="77777777" w:rsidR="00B95C07" w:rsidRPr="00A6566B" w:rsidRDefault="00B95C07" w:rsidP="00E279B2">
            <w:pPr>
              <w:pStyle w:val="TableText"/>
              <w:rPr>
                <w:rFonts w:ascii="Times New Roman" w:hAnsi="Times New Roman" w:cs="Times New Roman"/>
                <w:iCs/>
                <w:szCs w:val="22"/>
              </w:rPr>
            </w:pPr>
          </w:p>
        </w:tc>
      </w:tr>
      <w:tr w:rsidR="00B95C07" w:rsidRPr="00A6566B" w14:paraId="311ED99C"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785750E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8C7B9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078F11B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576135A"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6A642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3527090"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CB4F70B" w14:textId="40B20C80"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1A0FF759"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D1308F"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0D40DCD8" w14:textId="77777777" w:rsidR="00B95C07" w:rsidRPr="00A6566B" w:rsidRDefault="00B95C07" w:rsidP="00B95C07">
            <w:pPr>
              <w:spacing w:before="60" w:after="60"/>
              <w:jc w:val="left"/>
              <w:rPr>
                <w:sz w:val="22"/>
                <w:szCs w:val="22"/>
              </w:rPr>
            </w:pPr>
            <w:r w:rsidRPr="00A6566B">
              <w:rPr>
                <w:sz w:val="22"/>
                <w:szCs w:val="22"/>
              </w:rPr>
              <w:t>PSOCAN4, PSODISP3, PSOHLNEW, PSOLMUTL, PSONEW, PSOORFI2, PSOORFL, PSOORNE2, PSOORUTL, PSOREF, PSORENW4, PSORX1, PSOTPRX1, PSOVER</w:t>
            </w:r>
          </w:p>
        </w:tc>
        <w:tc>
          <w:tcPr>
            <w:tcW w:w="1961" w:type="pct"/>
            <w:tcBorders>
              <w:bottom w:val="single" w:sz="4" w:space="0" w:color="auto"/>
            </w:tcBorders>
            <w:vAlign w:val="center"/>
          </w:tcPr>
          <w:p w14:paraId="0C650225" w14:textId="77777777" w:rsidR="00B95C07" w:rsidRPr="00A6566B" w:rsidRDefault="00B95C07" w:rsidP="00B95C07">
            <w:pPr>
              <w:spacing w:before="60" w:after="60"/>
              <w:jc w:val="left"/>
              <w:rPr>
                <w:sz w:val="22"/>
                <w:szCs w:val="22"/>
              </w:rPr>
            </w:pPr>
            <w:r w:rsidRPr="00A6566B">
              <w:rPr>
                <w:sz w:val="22"/>
                <w:szCs w:val="22"/>
              </w:rPr>
              <w:t xml:space="preserve">%DTC,DICN, DIK, DIQ, PSOBPSU1, PSOBPSUT, PSOHLSN1,PSOORUTL, PSOREJUT, PSOUTL,  </w:t>
            </w:r>
          </w:p>
        </w:tc>
      </w:tr>
    </w:tbl>
    <w:p w14:paraId="7190C3C2"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43368CD" w14:textId="77777777" w:rsidTr="00B95C07">
        <w:trPr>
          <w:cantSplit/>
          <w:tblHeader/>
          <w:jc w:val="center"/>
        </w:trPr>
        <w:tc>
          <w:tcPr>
            <w:tcW w:w="1510" w:type="pct"/>
            <w:shd w:val="clear" w:color="auto" w:fill="F2F2F2" w:themeFill="background1" w:themeFillShade="F2"/>
            <w:vAlign w:val="center"/>
          </w:tcPr>
          <w:p w14:paraId="59B2CC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B631BEF"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AEDA2A8"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23487D8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2F0483F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^PS(52.41,</w:t>
            </w:r>
          </w:p>
          <w:p w14:paraId="5B46EE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B30BE7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2807A17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p w14:paraId="47C92718" w14:textId="77777777" w:rsidR="00B95C07" w:rsidRPr="00A6566B" w:rsidRDefault="00B95C07" w:rsidP="00E279B2">
            <w:pPr>
              <w:pStyle w:val="TableText"/>
              <w:rPr>
                <w:rFonts w:ascii="Times New Roman" w:hAnsi="Times New Roman" w:cs="Times New Roman"/>
                <w:szCs w:val="22"/>
              </w:rPr>
            </w:pPr>
          </w:p>
        </w:tc>
      </w:tr>
      <w:tr w:rsidR="00B95C07" w:rsidRPr="00A6566B" w14:paraId="210B552F" w14:textId="77777777" w:rsidTr="00B95C07">
        <w:trPr>
          <w:cantSplit/>
          <w:jc w:val="center"/>
        </w:trPr>
        <w:tc>
          <w:tcPr>
            <w:tcW w:w="1510" w:type="pct"/>
            <w:shd w:val="clear" w:color="auto" w:fill="F2F2F2" w:themeFill="background1" w:themeFillShade="F2"/>
            <w:vAlign w:val="center"/>
          </w:tcPr>
          <w:p w14:paraId="5985BFD3"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7B1CF5B7" w14:textId="77777777" w:rsidR="00B95C07" w:rsidRPr="00A6566B" w:rsidRDefault="00B95C07" w:rsidP="00E279B2">
            <w:pPr>
              <w:pStyle w:val="TableText"/>
              <w:rPr>
                <w:rFonts w:ascii="Times New Roman" w:hAnsi="Times New Roman" w:cs="Times New Roman"/>
                <w:szCs w:val="22"/>
              </w:rPr>
            </w:pPr>
          </w:p>
        </w:tc>
      </w:tr>
      <w:tr w:rsidR="00B95C07" w:rsidRPr="00A6566B" w14:paraId="31B729E9" w14:textId="77777777" w:rsidTr="00B95C07">
        <w:trPr>
          <w:cantSplit/>
          <w:jc w:val="center"/>
        </w:trPr>
        <w:tc>
          <w:tcPr>
            <w:tcW w:w="1510" w:type="pct"/>
            <w:shd w:val="clear" w:color="auto" w:fill="F2F2F2" w:themeFill="background1" w:themeFillShade="F2"/>
            <w:vAlign w:val="center"/>
          </w:tcPr>
          <w:p w14:paraId="4ACFAE8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79C0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#221 – Access to ^PSDRUG</w:t>
            </w:r>
          </w:p>
          <w:p w14:paraId="4DD9A5B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#2203 – Call to ^PSXOPUTL</w:t>
            </w:r>
          </w:p>
        </w:tc>
      </w:tr>
      <w:tr w:rsidR="00B95C07" w:rsidRPr="00A6566B" w14:paraId="47141BE6"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5ACF8D9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7787B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14334BE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0EF3DF9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CD59BA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9C1B39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08B32C6A" w14:textId="77777777" w:rsidTr="00B95C07">
        <w:trPr>
          <w:cantSplit/>
          <w:jc w:val="center"/>
        </w:trPr>
        <w:tc>
          <w:tcPr>
            <w:tcW w:w="1510" w:type="pct"/>
            <w:shd w:val="clear" w:color="auto" w:fill="F2F2F2" w:themeFill="background1" w:themeFillShade="F2"/>
            <w:vAlign w:val="center"/>
          </w:tcPr>
          <w:p w14:paraId="697F112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4AC30E9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3814955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166EE14E" w14:textId="77777777" w:rsidTr="00B95C07">
        <w:trPr>
          <w:cantSplit/>
          <w:jc w:val="center"/>
        </w:trPr>
        <w:tc>
          <w:tcPr>
            <w:tcW w:w="1510" w:type="pct"/>
            <w:shd w:val="clear" w:color="auto" w:fill="F2F2F2" w:themeFill="background1" w:themeFillShade="F2"/>
            <w:vAlign w:val="center"/>
          </w:tcPr>
          <w:p w14:paraId="5CBB9C3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466108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7A93E2C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36C6230F"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150E48E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A3BD95A"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5822059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00FC5BE"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2C3CECC3"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0027522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53C131"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1909D08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87D52B" w14:textId="77777777" w:rsidR="00B95C07" w:rsidRPr="00A6566B" w:rsidRDefault="00B95C07" w:rsidP="00E279B2">
            <w:pPr>
              <w:pStyle w:val="TableText"/>
              <w:rPr>
                <w:rFonts w:ascii="Times New Roman" w:hAnsi="Times New Roman" w:cs="Times New Roman"/>
              </w:rPr>
            </w:pPr>
          </w:p>
        </w:tc>
      </w:tr>
    </w:tbl>
    <w:p w14:paraId="513EF01A" w14:textId="2A81A01F" w:rsidR="00B95C07" w:rsidRDefault="00B95C07" w:rsidP="00EA7EC0">
      <w:pPr>
        <w:pStyle w:val="Heading6"/>
      </w:pPr>
      <w:bookmarkStart w:id="198" w:name="_Toc439683936"/>
      <w:r>
        <w:t>PSOROS</w:t>
      </w:r>
      <w:bookmarkEnd w:id="198"/>
    </w:p>
    <w:p w14:paraId="49E89DD4" w14:textId="00BD9B2D" w:rsidR="00AC1619" w:rsidRPr="00AC1619" w:rsidRDefault="00DE62C0" w:rsidP="00AC1619">
      <w:pPr>
        <w:pStyle w:val="BodyText"/>
      </w:pPr>
      <w:r>
        <w:t>The ‘PSOROS’ routine is the driving routine for selection of a ‘remote’ prescription within list manager.  This routine controls the list template [PSO LM REMOTE ORDER SELECTION].</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54F08317" w14:textId="77777777" w:rsidTr="00B95C07">
        <w:trPr>
          <w:cantSplit/>
          <w:tblHeader/>
          <w:jc w:val="center"/>
        </w:trPr>
        <w:tc>
          <w:tcPr>
            <w:tcW w:w="1510" w:type="pct"/>
            <w:shd w:val="clear" w:color="auto" w:fill="F2F2F2" w:themeFill="background1" w:themeFillShade="F2"/>
            <w:vAlign w:val="center"/>
          </w:tcPr>
          <w:p w14:paraId="768DE67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3CCE647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7F740A1" w14:textId="77777777" w:rsidTr="00B95C07">
        <w:trPr>
          <w:cantSplit/>
          <w:tblHeader/>
          <w:jc w:val="center"/>
        </w:trPr>
        <w:tc>
          <w:tcPr>
            <w:tcW w:w="1510" w:type="pct"/>
            <w:shd w:val="clear" w:color="auto" w:fill="F2F2F2" w:themeFill="background1" w:themeFillShade="F2"/>
            <w:vAlign w:val="center"/>
          </w:tcPr>
          <w:p w14:paraId="29E1F81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CF7C2C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PSOROS</w:t>
            </w:r>
          </w:p>
        </w:tc>
      </w:tr>
      <w:tr w:rsidR="00B95C07" w:rsidRPr="00A6566B" w14:paraId="746D4876" w14:textId="77777777" w:rsidTr="00B95C07">
        <w:trPr>
          <w:cantSplit/>
          <w:jc w:val="center"/>
        </w:trPr>
        <w:tc>
          <w:tcPr>
            <w:tcW w:w="1510" w:type="pct"/>
            <w:shd w:val="clear" w:color="auto" w:fill="F2F2F2" w:themeFill="background1" w:themeFillShade="F2"/>
            <w:vAlign w:val="center"/>
          </w:tcPr>
          <w:p w14:paraId="5377242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1CB2A07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BC2ED3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5012433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7A9B40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0A7EF7" w14:textId="77777777" w:rsidTr="00B95C07">
        <w:trPr>
          <w:cantSplit/>
          <w:jc w:val="center"/>
        </w:trPr>
        <w:tc>
          <w:tcPr>
            <w:tcW w:w="1510" w:type="pct"/>
            <w:shd w:val="clear" w:color="auto" w:fill="F2F2F2" w:themeFill="background1" w:themeFillShade="F2"/>
            <w:vAlign w:val="center"/>
          </w:tcPr>
          <w:p w14:paraId="1F81CCB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5197F122" w14:textId="77777777" w:rsidR="00B95C07" w:rsidRPr="00A6566B" w:rsidRDefault="00B95C07" w:rsidP="00E279B2">
            <w:pPr>
              <w:pStyle w:val="TableText"/>
              <w:rPr>
                <w:rFonts w:ascii="Times New Roman" w:hAnsi="Times New Roman" w:cs="Times New Roman"/>
                <w:iCs/>
                <w:szCs w:val="22"/>
              </w:rPr>
            </w:pPr>
          </w:p>
        </w:tc>
      </w:tr>
      <w:tr w:rsidR="00B95C07" w:rsidRPr="00A6566B" w14:paraId="223E0EF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6B5ACD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22B559AD" w14:textId="77777777" w:rsidR="00B95C07" w:rsidRPr="00A6566B" w:rsidRDefault="00B95C07" w:rsidP="00E279B2">
            <w:pPr>
              <w:pStyle w:val="TableText"/>
              <w:rPr>
                <w:rFonts w:ascii="Times New Roman" w:hAnsi="Times New Roman" w:cs="Times New Roman"/>
                <w:szCs w:val="22"/>
              </w:rPr>
            </w:pPr>
          </w:p>
        </w:tc>
      </w:tr>
    </w:tbl>
    <w:p w14:paraId="41D05698"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AEE2897"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096E8A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868039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95DB4CE" w14:textId="4BBEF19A"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32E1B703"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D97F61B"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09C94E11"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0AC49701" w14:textId="77777777" w:rsidR="00B95C07" w:rsidRPr="00A6566B" w:rsidRDefault="00B95C07" w:rsidP="00E279B2">
            <w:pPr>
              <w:spacing w:before="60" w:after="60"/>
              <w:rPr>
                <w:sz w:val="22"/>
                <w:szCs w:val="22"/>
              </w:rPr>
            </w:pPr>
            <w:r w:rsidRPr="00A6566B">
              <w:rPr>
                <w:sz w:val="22"/>
                <w:szCs w:val="22"/>
              </w:rPr>
              <w:t>VALM, PSONFI, XQORM1</w:t>
            </w:r>
          </w:p>
        </w:tc>
      </w:tr>
    </w:tbl>
    <w:p w14:paraId="1836CA0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8F3D8ED" w14:textId="77777777" w:rsidTr="00B95C07">
        <w:trPr>
          <w:cantSplit/>
          <w:tblHeader/>
          <w:jc w:val="center"/>
        </w:trPr>
        <w:tc>
          <w:tcPr>
            <w:tcW w:w="1510" w:type="pct"/>
            <w:shd w:val="clear" w:color="auto" w:fill="F2F2F2" w:themeFill="background1" w:themeFillShade="F2"/>
            <w:vAlign w:val="center"/>
          </w:tcPr>
          <w:p w14:paraId="08F143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2AB7D1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888F2F7"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6DD5D85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FD925B9" w14:textId="77777777" w:rsidR="00B95C07" w:rsidRPr="00A6566B" w:rsidRDefault="00B95C07" w:rsidP="00E279B2">
            <w:pPr>
              <w:pStyle w:val="TableText"/>
              <w:rPr>
                <w:rFonts w:ascii="Times New Roman" w:hAnsi="Times New Roman" w:cs="Times New Roman"/>
                <w:szCs w:val="22"/>
              </w:rPr>
            </w:pPr>
          </w:p>
        </w:tc>
      </w:tr>
      <w:tr w:rsidR="00B95C07" w:rsidRPr="00A6566B" w14:paraId="3441ED73" w14:textId="77777777" w:rsidTr="00B95C07">
        <w:trPr>
          <w:cantSplit/>
          <w:jc w:val="center"/>
        </w:trPr>
        <w:tc>
          <w:tcPr>
            <w:tcW w:w="1510" w:type="pct"/>
            <w:shd w:val="clear" w:color="auto" w:fill="F2F2F2" w:themeFill="background1" w:themeFillShade="F2"/>
            <w:vAlign w:val="center"/>
          </w:tcPr>
          <w:p w14:paraId="08DDAF8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3BA3473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ORDER MENU</w:t>
            </w:r>
          </w:p>
          <w:p w14:paraId="01F0419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REFILL REMOTE ORDER</w:t>
            </w:r>
          </w:p>
          <w:p w14:paraId="7911A0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PARTIAL</w:t>
            </w:r>
          </w:p>
        </w:tc>
      </w:tr>
      <w:tr w:rsidR="00B95C07" w:rsidRPr="00A6566B" w14:paraId="3DC72C64" w14:textId="77777777" w:rsidTr="00B95C07">
        <w:trPr>
          <w:cantSplit/>
          <w:jc w:val="center"/>
        </w:trPr>
        <w:tc>
          <w:tcPr>
            <w:tcW w:w="1510" w:type="pct"/>
            <w:shd w:val="clear" w:color="auto" w:fill="F2F2F2" w:themeFill="background1" w:themeFillShade="F2"/>
            <w:vAlign w:val="center"/>
          </w:tcPr>
          <w:p w14:paraId="603F214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0EC8C1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657CCB8E"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1CFED0A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76980FE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42A609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6D3AA7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13F3D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21F4A9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43B0846" w14:textId="77777777" w:rsidTr="00B95C07">
        <w:trPr>
          <w:cantSplit/>
          <w:jc w:val="center"/>
        </w:trPr>
        <w:tc>
          <w:tcPr>
            <w:tcW w:w="1510" w:type="pct"/>
            <w:shd w:val="clear" w:color="auto" w:fill="F2F2F2" w:themeFill="background1" w:themeFillShade="F2"/>
            <w:vAlign w:val="center"/>
          </w:tcPr>
          <w:p w14:paraId="7F9A04D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52B8886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C56425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791381F9" w14:textId="77777777" w:rsidTr="00B95C07">
        <w:trPr>
          <w:cantSplit/>
          <w:jc w:val="center"/>
        </w:trPr>
        <w:tc>
          <w:tcPr>
            <w:tcW w:w="1510" w:type="pct"/>
            <w:shd w:val="clear" w:color="auto" w:fill="F2F2F2" w:themeFill="background1" w:themeFillShade="F2"/>
            <w:vAlign w:val="center"/>
          </w:tcPr>
          <w:p w14:paraId="47B9400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8D9CA7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46384DF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7C6E22B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59FDA779" w14:textId="77777777" w:rsidTr="00B95C07">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6D106"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161E7AE5" w14:textId="77777777" w:rsidTr="00B95C07">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30EB40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bl>
    <w:p w14:paraId="2A5D55C5" w14:textId="77777777" w:rsidR="00B95C07" w:rsidRPr="00086A3C" w:rsidRDefault="00B95C07" w:rsidP="00B95C07">
      <w:pPr>
        <w:pStyle w:val="BodyText"/>
        <w:rPr>
          <w:sz w:val="2"/>
          <w:szCs w:val="2"/>
        </w:rPr>
      </w:pP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44"/>
      </w:tblGrid>
      <w:tr w:rsidR="00B95C07" w:rsidRPr="00086A3C" w14:paraId="27BCC4E1" w14:textId="77777777" w:rsidTr="004B67F9">
        <w:trPr>
          <w:cantSplit/>
          <w:jc w:val="center"/>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4D8D022D" w14:textId="77777777" w:rsidTr="00D03C16">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8FD6EB6"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54FE781A" w14:textId="77777777" w:rsidTr="00D03C16">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5994BD2" w14:textId="77777777" w:rsidR="00014E4E" w:rsidRPr="00A6566B" w:rsidRDefault="00014E4E" w:rsidP="00014E4E">
                  <w:pPr>
                    <w:pStyle w:val="TableText"/>
                    <w:rPr>
                      <w:rFonts w:ascii="Times New Roman" w:hAnsi="Times New Roman" w:cs="Times New Roman"/>
                      <w:szCs w:val="22"/>
                    </w:rPr>
                  </w:pPr>
                </w:p>
              </w:tc>
            </w:tr>
          </w:tbl>
          <w:p w14:paraId="4A10B5E9" w14:textId="6C132609" w:rsidR="00A6566B" w:rsidRDefault="00611C58" w:rsidP="00EA7EC0">
            <w:pPr>
              <w:pStyle w:val="Heading6"/>
            </w:pPr>
            <w:bookmarkStart w:id="199" w:name="_Toc439683937"/>
            <w:r>
              <w:t>PSO</w:t>
            </w:r>
            <w:r w:rsidR="00B95C07">
              <w:t>RRD</w:t>
            </w:r>
            <w:bookmarkEnd w:id="199"/>
          </w:p>
          <w:p w14:paraId="0540BB69" w14:textId="208FF99A" w:rsidR="00DE62C0" w:rsidRPr="00DE62C0" w:rsidRDefault="00DE62C0" w:rsidP="00DE62C0">
            <w:pPr>
              <w:pStyle w:val="BodyText"/>
            </w:pPr>
            <w:r>
              <w:t>The ‘PSORRD’ routine is the routine that controls the PSO LM REMOTE REPORTS DETAILS list manager template.  This routine is part of the Remote Prescription Report functionality.</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modification."/>
            </w:tblPr>
            <w:tblGrid>
              <w:gridCol w:w="2747"/>
              <w:gridCol w:w="1115"/>
              <w:gridCol w:w="1201"/>
              <w:gridCol w:w="1030"/>
              <w:gridCol w:w="3003"/>
            </w:tblGrid>
            <w:tr w:rsidR="00A6566B" w:rsidRPr="00A6566B" w14:paraId="21EC2208" w14:textId="77777777" w:rsidTr="00A6566B">
              <w:trPr>
                <w:cantSplit/>
                <w:tblHeader/>
                <w:jc w:val="center"/>
              </w:trPr>
              <w:tc>
                <w:tcPr>
                  <w:tcW w:w="1510" w:type="pct"/>
                  <w:shd w:val="clear" w:color="auto" w:fill="F2F2F2" w:themeFill="background1" w:themeFillShade="F2"/>
                  <w:vAlign w:val="center"/>
                </w:tcPr>
                <w:p w14:paraId="74B820ED"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6D419BC"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A6566B" w:rsidRPr="00A6566B" w14:paraId="2642EE04" w14:textId="77777777" w:rsidTr="00A6566B">
              <w:trPr>
                <w:cantSplit/>
                <w:tblHeader/>
                <w:jc w:val="center"/>
              </w:trPr>
              <w:tc>
                <w:tcPr>
                  <w:tcW w:w="1510" w:type="pct"/>
                  <w:shd w:val="clear" w:color="auto" w:fill="F2F2F2" w:themeFill="background1" w:themeFillShade="F2"/>
                  <w:vAlign w:val="center"/>
                </w:tcPr>
                <w:p w14:paraId="7AE2537C"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7A9C04B"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t>PSORRD</w:t>
                  </w:r>
                </w:p>
              </w:tc>
            </w:tr>
            <w:tr w:rsidR="00A6566B" w:rsidRPr="00A6566B" w14:paraId="0DEA52C1" w14:textId="77777777" w:rsidTr="00A6566B">
              <w:trPr>
                <w:cantSplit/>
                <w:jc w:val="center"/>
              </w:trPr>
              <w:tc>
                <w:tcPr>
                  <w:tcW w:w="1510" w:type="pct"/>
                  <w:shd w:val="clear" w:color="auto" w:fill="F2F2F2" w:themeFill="background1" w:themeFillShade="F2"/>
                  <w:vAlign w:val="center"/>
                </w:tcPr>
                <w:p w14:paraId="70B1D116"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70AF3DB0"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DE7D28"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2B741085"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1EAA7F82"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A6566B" w:rsidRPr="00A6566B" w14:paraId="211DD708" w14:textId="77777777" w:rsidTr="00A6566B">
              <w:trPr>
                <w:cantSplit/>
                <w:jc w:val="center"/>
              </w:trPr>
              <w:tc>
                <w:tcPr>
                  <w:tcW w:w="1510" w:type="pct"/>
                  <w:shd w:val="clear" w:color="auto" w:fill="F2F2F2" w:themeFill="background1" w:themeFillShade="F2"/>
                  <w:vAlign w:val="center"/>
                </w:tcPr>
                <w:p w14:paraId="71757640"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424661AC" w14:textId="77777777" w:rsidR="00A6566B" w:rsidRPr="00A6566B" w:rsidRDefault="00A6566B" w:rsidP="00A6566B">
                  <w:pPr>
                    <w:pStyle w:val="TableText"/>
                    <w:rPr>
                      <w:rFonts w:ascii="Times New Roman" w:hAnsi="Times New Roman" w:cs="Times New Roman"/>
                      <w:iCs/>
                      <w:szCs w:val="22"/>
                    </w:rPr>
                  </w:pPr>
                </w:p>
              </w:tc>
            </w:tr>
            <w:tr w:rsidR="00A6566B" w:rsidRPr="00A6566B" w14:paraId="0B0A1531" w14:textId="77777777" w:rsidTr="00A6566B">
              <w:trPr>
                <w:cantSplit/>
                <w:jc w:val="center"/>
              </w:trPr>
              <w:tc>
                <w:tcPr>
                  <w:tcW w:w="1510" w:type="pct"/>
                  <w:tcBorders>
                    <w:bottom w:val="single" w:sz="6" w:space="0" w:color="000000"/>
                  </w:tcBorders>
                  <w:shd w:val="clear" w:color="auto" w:fill="F2F2F2" w:themeFill="background1" w:themeFillShade="F2"/>
                  <w:vAlign w:val="center"/>
                </w:tcPr>
                <w:p w14:paraId="10CF15B1"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737FDB39" w14:textId="77777777" w:rsidR="00A6566B" w:rsidRPr="00A6566B" w:rsidRDefault="00A6566B" w:rsidP="00A6566B">
                  <w:pPr>
                    <w:pStyle w:val="TableText"/>
                    <w:rPr>
                      <w:rFonts w:ascii="Times New Roman" w:hAnsi="Times New Roman" w:cs="Times New Roman"/>
                      <w:szCs w:val="22"/>
                    </w:rPr>
                  </w:pPr>
                </w:p>
              </w:tc>
            </w:tr>
          </w:tbl>
          <w:p w14:paraId="6112C281" w14:textId="5DF8040C" w:rsidR="00A6566B" w:rsidRPr="00A6566B" w:rsidRDefault="00A6566B" w:rsidP="00A6566B">
            <w:pPr>
              <w:pStyle w:val="BodyText"/>
            </w:pPr>
          </w:p>
        </w:tc>
      </w:tr>
    </w:tbl>
    <w:p w14:paraId="3BFC249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5FBF392" w14:textId="77777777" w:rsidTr="00A6566B">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3151C0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BE0606D"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19E01E6D" w14:textId="714EC9D4"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1C87C38" w14:textId="77777777" w:rsidTr="00A6566B">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BBF5D0"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ED21B3B"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3D6B8B36" w14:textId="77777777" w:rsidR="00B95C07" w:rsidRPr="00A6566B" w:rsidRDefault="00B95C07" w:rsidP="00E279B2">
            <w:pPr>
              <w:spacing w:before="60" w:after="60"/>
              <w:rPr>
                <w:sz w:val="22"/>
                <w:szCs w:val="22"/>
              </w:rPr>
            </w:pPr>
            <w:r w:rsidRPr="00A6566B">
              <w:rPr>
                <w:sz w:val="22"/>
                <w:szCs w:val="22"/>
              </w:rPr>
              <w:t>VALM, XQORM1</w:t>
            </w:r>
          </w:p>
        </w:tc>
      </w:tr>
    </w:tbl>
    <w:p w14:paraId="635255D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BFB4626" w14:textId="77777777" w:rsidTr="00A6566B">
        <w:trPr>
          <w:cantSplit/>
          <w:tblHeader/>
          <w:jc w:val="center"/>
        </w:trPr>
        <w:tc>
          <w:tcPr>
            <w:tcW w:w="1510" w:type="pct"/>
            <w:shd w:val="clear" w:color="auto" w:fill="F2F2F2" w:themeFill="background1" w:themeFillShade="F2"/>
            <w:vAlign w:val="center"/>
          </w:tcPr>
          <w:p w14:paraId="68B52A9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92F05B9"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3A356ECD" w14:textId="77777777" w:rsidTr="00A6566B">
        <w:trPr>
          <w:cantSplit/>
          <w:jc w:val="center"/>
        </w:trPr>
        <w:tc>
          <w:tcPr>
            <w:tcW w:w="1510" w:type="pct"/>
            <w:tcBorders>
              <w:top w:val="single" w:sz="6" w:space="0" w:color="000000"/>
            </w:tcBorders>
            <w:shd w:val="clear" w:color="auto" w:fill="F2F2F2" w:themeFill="background1" w:themeFillShade="F2"/>
            <w:vAlign w:val="center"/>
          </w:tcPr>
          <w:p w14:paraId="21BF05A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847E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342EE729" w14:textId="77777777" w:rsidTr="00A6566B">
        <w:trPr>
          <w:cantSplit/>
          <w:jc w:val="center"/>
        </w:trPr>
        <w:tc>
          <w:tcPr>
            <w:tcW w:w="1510" w:type="pct"/>
            <w:shd w:val="clear" w:color="auto" w:fill="F2F2F2" w:themeFill="background1" w:themeFillShade="F2"/>
            <w:vAlign w:val="center"/>
          </w:tcPr>
          <w:p w14:paraId="2EE88E2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AA26CA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144549C6" w14:textId="77777777" w:rsidTr="00A6566B">
        <w:trPr>
          <w:cantSplit/>
          <w:jc w:val="center"/>
        </w:trPr>
        <w:tc>
          <w:tcPr>
            <w:tcW w:w="1510" w:type="pct"/>
            <w:shd w:val="clear" w:color="auto" w:fill="F2F2F2" w:themeFill="background1" w:themeFillShade="F2"/>
            <w:vAlign w:val="center"/>
          </w:tcPr>
          <w:p w14:paraId="0666D4F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20566C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5068B5A7" w14:textId="77777777" w:rsidTr="00A6566B">
        <w:trPr>
          <w:cantSplit/>
          <w:jc w:val="center"/>
        </w:trPr>
        <w:tc>
          <w:tcPr>
            <w:tcW w:w="1510" w:type="pct"/>
            <w:tcBorders>
              <w:right w:val="single" w:sz="4" w:space="0" w:color="auto"/>
            </w:tcBorders>
            <w:shd w:val="clear" w:color="auto" w:fill="F2F2F2" w:themeFill="background1" w:themeFillShade="F2"/>
            <w:vAlign w:val="center"/>
          </w:tcPr>
          <w:p w14:paraId="412BE41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4BDABB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16A02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B00B0D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648C422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73D1BDB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96430C7" w14:textId="77777777" w:rsidTr="00A6566B">
        <w:trPr>
          <w:cantSplit/>
          <w:jc w:val="center"/>
        </w:trPr>
        <w:tc>
          <w:tcPr>
            <w:tcW w:w="1510" w:type="pct"/>
            <w:shd w:val="clear" w:color="auto" w:fill="F2F2F2" w:themeFill="background1" w:themeFillShade="F2"/>
            <w:vAlign w:val="center"/>
          </w:tcPr>
          <w:p w14:paraId="5C0DB84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1563A2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2A6114B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182E3B1" w14:textId="77777777" w:rsidTr="00A6566B">
        <w:trPr>
          <w:cantSplit/>
          <w:jc w:val="center"/>
        </w:trPr>
        <w:tc>
          <w:tcPr>
            <w:tcW w:w="1510" w:type="pct"/>
            <w:shd w:val="clear" w:color="auto" w:fill="F2F2F2" w:themeFill="background1" w:themeFillShade="F2"/>
            <w:vAlign w:val="center"/>
          </w:tcPr>
          <w:p w14:paraId="43B0380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5A6165E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658F9CE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2565E9B9"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6EB2A105" w14:textId="77777777" w:rsidTr="00A6566B">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C431AD"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64591299" w14:textId="77777777" w:rsidTr="00A6566B">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5D84197"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N/A</w:t>
            </w:r>
          </w:p>
        </w:tc>
      </w:tr>
    </w:tbl>
    <w:p w14:paraId="482B622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430FD728"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4611F940"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ECC36C"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DE62C0" w:rsidRPr="00A6566B" w14:paraId="55E65DED"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A93DF32" w14:textId="77777777" w:rsidR="00DE62C0" w:rsidRPr="00A6566B" w:rsidRDefault="00DE62C0" w:rsidP="00DE62C0">
                  <w:pPr>
                    <w:pStyle w:val="TableText"/>
                    <w:rPr>
                      <w:rFonts w:ascii="Times New Roman" w:hAnsi="Times New Roman" w:cs="Times New Roman"/>
                      <w:szCs w:val="22"/>
                    </w:rPr>
                  </w:pPr>
                </w:p>
              </w:tc>
            </w:tr>
          </w:tbl>
          <w:p w14:paraId="3AE385F8" w14:textId="77777777" w:rsidR="00B95C07" w:rsidRDefault="00EF58AA" w:rsidP="00EA7EC0">
            <w:pPr>
              <w:pStyle w:val="Heading6"/>
            </w:pPr>
            <w:bookmarkStart w:id="200" w:name="_Toc439683938"/>
            <w:r w:rsidRPr="00EF58AA">
              <w:t>PSORREF</w:t>
            </w:r>
            <w:bookmarkEnd w:id="200"/>
          </w:p>
          <w:p w14:paraId="22200FEE" w14:textId="18DA353E" w:rsidR="00DE62C0" w:rsidRPr="00DE62C0" w:rsidRDefault="00DE62C0" w:rsidP="00DE62C0">
            <w:pPr>
              <w:pStyle w:val="BodyText"/>
            </w:pPr>
            <w:r>
              <w:t>The ‘PSORREF’ routine is the main driving routine for the ‘receiving’ or ‘originating’ facility to process incoming refill requests.</w:t>
            </w:r>
          </w:p>
        </w:tc>
      </w:tr>
      <w:tr w:rsidR="00B95C07" w:rsidRPr="00EF58AA" w14:paraId="0845D11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1BDEE2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7E651E3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4D2268B"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97446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CBB3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w:t>
            </w:r>
          </w:p>
        </w:tc>
      </w:tr>
      <w:tr w:rsidR="00B95C07" w:rsidRPr="00EF58AA" w14:paraId="030D14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D1D81B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7006B79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BE72A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414227B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21F9B1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B15022C"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7CC16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B8FEA1B" w14:textId="77777777" w:rsidR="00B95C07" w:rsidRPr="00EF58AA" w:rsidRDefault="00B95C07" w:rsidP="00E279B2">
            <w:pPr>
              <w:pStyle w:val="TableText"/>
              <w:rPr>
                <w:rFonts w:ascii="Times New Roman" w:hAnsi="Times New Roman" w:cs="Times New Roman"/>
                <w:iCs/>
                <w:szCs w:val="22"/>
              </w:rPr>
            </w:pPr>
          </w:p>
        </w:tc>
      </w:tr>
      <w:tr w:rsidR="00B95C07" w:rsidRPr="00EF58AA" w14:paraId="17E859A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0012F3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387C698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7C307D8"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0CD0484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2010D69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41043E2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AD086CD" w14:textId="4B3467F2"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0D22D20"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D70C107"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9A9F418" w14:textId="77777777" w:rsidR="00B95C07" w:rsidRPr="00EF58AA" w:rsidRDefault="00B95C07" w:rsidP="00E279B2">
            <w:pPr>
              <w:spacing w:before="60" w:after="60"/>
              <w:rPr>
                <w:sz w:val="22"/>
                <w:szCs w:val="22"/>
              </w:rPr>
            </w:pPr>
          </w:p>
        </w:tc>
        <w:tc>
          <w:tcPr>
            <w:tcW w:w="1961" w:type="pct"/>
            <w:tcBorders>
              <w:bottom w:val="single" w:sz="4" w:space="0" w:color="auto"/>
            </w:tcBorders>
            <w:vAlign w:val="center"/>
          </w:tcPr>
          <w:p w14:paraId="680632A7" w14:textId="77777777" w:rsidR="00B95C07" w:rsidRPr="00EF58AA" w:rsidRDefault="00B95C07" w:rsidP="00E279B2">
            <w:pPr>
              <w:spacing w:before="60" w:after="60"/>
              <w:rPr>
                <w:sz w:val="22"/>
                <w:szCs w:val="22"/>
              </w:rPr>
            </w:pPr>
            <w:r w:rsidRPr="00EF58AA">
              <w:rPr>
                <w:sz w:val="22"/>
                <w:szCs w:val="22"/>
              </w:rPr>
              <w:t>%DTC, %ZISH, DIE, DIQ, PSOBUILD, PSOCPTRI, PSOREJU1, PSORREF0, PSORREF1, PSORRX1, PSSLOCK, XLFDT, XUAF4</w:t>
            </w:r>
          </w:p>
        </w:tc>
      </w:tr>
    </w:tbl>
    <w:p w14:paraId="2A19F327"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58DDD4E" w14:textId="77777777" w:rsidTr="00EF58AA">
        <w:trPr>
          <w:cantSplit/>
          <w:tblHeader/>
          <w:jc w:val="center"/>
        </w:trPr>
        <w:tc>
          <w:tcPr>
            <w:tcW w:w="1510" w:type="pct"/>
            <w:shd w:val="clear" w:color="auto" w:fill="F2F2F2" w:themeFill="background1" w:themeFillShade="F2"/>
            <w:vAlign w:val="center"/>
          </w:tcPr>
          <w:p w14:paraId="4091E06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75BBDD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58ABA9CA"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E6FE6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65DC764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55B33A8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57D9C6C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54548A4" w14:textId="77777777" w:rsidTr="00EF58AA">
        <w:trPr>
          <w:cantSplit/>
          <w:jc w:val="center"/>
        </w:trPr>
        <w:tc>
          <w:tcPr>
            <w:tcW w:w="1510" w:type="pct"/>
            <w:shd w:val="clear" w:color="auto" w:fill="F2F2F2" w:themeFill="background1" w:themeFillShade="F2"/>
            <w:vAlign w:val="center"/>
          </w:tcPr>
          <w:p w14:paraId="4C9DA0F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6361E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96B95EC" w14:textId="77777777" w:rsidTr="00EF58AA">
        <w:trPr>
          <w:cantSplit/>
          <w:jc w:val="center"/>
        </w:trPr>
        <w:tc>
          <w:tcPr>
            <w:tcW w:w="1510" w:type="pct"/>
            <w:shd w:val="clear" w:color="auto" w:fill="F2F2F2" w:themeFill="background1" w:themeFillShade="F2"/>
            <w:vAlign w:val="center"/>
          </w:tcPr>
          <w:p w14:paraId="7E00A69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A033D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Need to see if we need any IA’s</w:t>
            </w:r>
          </w:p>
        </w:tc>
      </w:tr>
      <w:tr w:rsidR="00B95C07" w:rsidRPr="00EF58AA" w14:paraId="7430E40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5F635D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1F649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1"/>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06770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B5C9A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AA554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3B50FE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F1A37A" w14:textId="77777777" w:rsidTr="00EF58AA">
        <w:trPr>
          <w:cantSplit/>
          <w:jc w:val="center"/>
        </w:trPr>
        <w:tc>
          <w:tcPr>
            <w:tcW w:w="1510" w:type="pct"/>
            <w:shd w:val="clear" w:color="auto" w:fill="F2F2F2" w:themeFill="background1" w:themeFillShade="F2"/>
            <w:vAlign w:val="center"/>
          </w:tcPr>
          <w:p w14:paraId="12A957E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7D3393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5C46989C" w14:textId="36EBF7C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Prescription Number</w:t>
            </w:r>
          </w:p>
          <w:p w14:paraId="1B598E5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FDATE</w:t>
            </w:r>
          </w:p>
          <w:p w14:paraId="2762A22B" w14:textId="547AF6E4"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Fill Date</w:t>
            </w:r>
          </w:p>
          <w:p w14:paraId="0DF40B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3802292" w14:textId="3D4100AC"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5BB205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RPHARM</w:t>
            </w:r>
          </w:p>
          <w:p w14:paraId="151657CF" w14:textId="46BD5A19"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Name</w:t>
            </w:r>
          </w:p>
          <w:p w14:paraId="15335B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RPHONE</w:t>
            </w:r>
          </w:p>
          <w:p w14:paraId="65EF81FD" w14:textId="44F8CE6A"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Telephone Number</w:t>
            </w:r>
          </w:p>
          <w:p w14:paraId="305AB9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RISTE</w:t>
            </w:r>
          </w:p>
          <w:p w14:paraId="21557EE4" w14:textId="5554993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requesting the refill</w:t>
            </w:r>
          </w:p>
        </w:tc>
      </w:tr>
      <w:tr w:rsidR="00B95C07" w:rsidRPr="00EF58AA" w14:paraId="6D8D9351" w14:textId="77777777" w:rsidTr="00EF58AA">
        <w:trPr>
          <w:cantSplit/>
          <w:jc w:val="center"/>
        </w:trPr>
        <w:tc>
          <w:tcPr>
            <w:tcW w:w="1510" w:type="pct"/>
            <w:shd w:val="clear" w:color="auto" w:fill="F2F2F2" w:themeFill="background1" w:themeFillShade="F2"/>
            <w:vAlign w:val="center"/>
          </w:tcPr>
          <w:p w14:paraId="3C19776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80797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RET</w:t>
            </w:r>
          </w:p>
          <w:p w14:paraId="1644EE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Return array “Rx # xxxxx refilled.”, or error message.</w:t>
            </w:r>
          </w:p>
        </w:tc>
      </w:tr>
    </w:tbl>
    <w:p w14:paraId="6B59793E"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5DCD2B98"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8D323D"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7A4CF9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30E5377"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08BE0D5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6E12A174"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17A05E05"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E2474C4"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DE62C0" w:rsidRPr="00A6566B" w14:paraId="03371A18"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E439EFC" w14:textId="77777777" w:rsidR="00DE62C0" w:rsidRPr="00A6566B" w:rsidRDefault="00DE62C0" w:rsidP="00DE62C0">
                  <w:pPr>
                    <w:pStyle w:val="TableText"/>
                    <w:rPr>
                      <w:rFonts w:ascii="Times New Roman" w:hAnsi="Times New Roman" w:cs="Times New Roman"/>
                      <w:szCs w:val="22"/>
                    </w:rPr>
                  </w:pPr>
                </w:p>
              </w:tc>
            </w:tr>
          </w:tbl>
          <w:p w14:paraId="752AAD66" w14:textId="77777777" w:rsidR="00B95C07" w:rsidRDefault="00EF58AA" w:rsidP="00EA7EC0">
            <w:pPr>
              <w:pStyle w:val="Heading6"/>
            </w:pPr>
            <w:bookmarkStart w:id="201" w:name="_Toc439683939"/>
            <w:r>
              <w:t>PSORREF0</w:t>
            </w:r>
            <w:bookmarkEnd w:id="201"/>
          </w:p>
          <w:p w14:paraId="613FF7CF" w14:textId="011C245E" w:rsidR="005549E6" w:rsidRPr="005549E6" w:rsidRDefault="005549E6" w:rsidP="005549E6">
            <w:pPr>
              <w:pStyle w:val="BodyText"/>
            </w:pPr>
            <w:r>
              <w:t>The ‘PSORREF0’ is a supporting routine to ‘PSORREF’.</w:t>
            </w:r>
          </w:p>
        </w:tc>
      </w:tr>
      <w:tr w:rsidR="00B95C07" w:rsidRPr="00EF58AA" w14:paraId="39A5F1BE"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BC8D680"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42D9D3F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27A559E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E37CA4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2D5818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PSORREF0</w:t>
            </w:r>
          </w:p>
        </w:tc>
      </w:tr>
      <w:tr w:rsidR="00B95C07" w:rsidRPr="00EF58AA" w14:paraId="52638C23"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D7608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0431B2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1A73B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7A4485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47833A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02F995FE"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0040ED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46BAAFDD" w14:textId="77777777" w:rsidR="00B95C07" w:rsidRPr="00EF58AA" w:rsidRDefault="00B95C07" w:rsidP="00E279B2">
            <w:pPr>
              <w:pStyle w:val="TableText"/>
              <w:rPr>
                <w:rFonts w:ascii="Times New Roman" w:hAnsi="Times New Roman" w:cs="Times New Roman"/>
                <w:iCs/>
                <w:szCs w:val="22"/>
              </w:rPr>
            </w:pPr>
          </w:p>
        </w:tc>
      </w:tr>
      <w:tr w:rsidR="00B95C07" w:rsidRPr="00EF58AA" w14:paraId="635777A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BFBE98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A3B63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2D9538A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37BEA883"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AA237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2A20A30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11AAF2A" w14:textId="6F995E4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640BAD5B"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85383A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6EE843F" w14:textId="77777777" w:rsidR="00B95C07" w:rsidRPr="00EF58AA" w:rsidRDefault="00B95C07" w:rsidP="00E279B2">
            <w:pPr>
              <w:spacing w:before="60" w:after="60"/>
              <w:rPr>
                <w:sz w:val="22"/>
                <w:szCs w:val="22"/>
              </w:rPr>
            </w:pPr>
            <w:r w:rsidRPr="00EF58AA">
              <w:rPr>
                <w:sz w:val="22"/>
                <w:szCs w:val="22"/>
              </w:rPr>
              <w:t>PSORREF1</w:t>
            </w:r>
          </w:p>
        </w:tc>
        <w:tc>
          <w:tcPr>
            <w:tcW w:w="1961" w:type="pct"/>
            <w:tcBorders>
              <w:bottom w:val="single" w:sz="4" w:space="0" w:color="auto"/>
            </w:tcBorders>
            <w:vAlign w:val="center"/>
          </w:tcPr>
          <w:p w14:paraId="275431EA" w14:textId="77777777" w:rsidR="00B95C07" w:rsidRPr="00EF58AA" w:rsidRDefault="00B95C07" w:rsidP="00E279B2">
            <w:pPr>
              <w:spacing w:before="60" w:after="60"/>
              <w:rPr>
                <w:sz w:val="22"/>
                <w:szCs w:val="22"/>
              </w:rPr>
            </w:pPr>
            <w:r w:rsidRPr="00EF58AA">
              <w:rPr>
                <w:sz w:val="22"/>
                <w:szCs w:val="22"/>
              </w:rPr>
              <w:t>%DT, DIR, PSOPTPST, PSOR52, PSOREF1, PSOREF2, PSOUTIL, PSOUTLA, PSOUTLA1, VALM1</w:t>
            </w:r>
          </w:p>
        </w:tc>
      </w:tr>
    </w:tbl>
    <w:p w14:paraId="2F06639C"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2487EE33" w14:textId="77777777" w:rsidTr="00EF58AA">
        <w:trPr>
          <w:cantSplit/>
          <w:tblHeader/>
          <w:jc w:val="center"/>
        </w:trPr>
        <w:tc>
          <w:tcPr>
            <w:tcW w:w="1510" w:type="pct"/>
            <w:shd w:val="clear" w:color="auto" w:fill="F2F2F2" w:themeFill="background1" w:themeFillShade="F2"/>
            <w:vAlign w:val="center"/>
          </w:tcPr>
          <w:p w14:paraId="2328329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58287E73"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4D8FA7F9"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0DC9EE0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6BC36D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5CB800FB" w14:textId="77777777" w:rsidTr="00EF58AA">
        <w:trPr>
          <w:cantSplit/>
          <w:jc w:val="center"/>
        </w:trPr>
        <w:tc>
          <w:tcPr>
            <w:tcW w:w="1510" w:type="pct"/>
            <w:shd w:val="clear" w:color="auto" w:fill="F2F2F2" w:themeFill="background1" w:themeFillShade="F2"/>
            <w:vAlign w:val="center"/>
          </w:tcPr>
          <w:p w14:paraId="1B2BD03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ADF1F12" w14:textId="77777777" w:rsidR="00B95C07" w:rsidRPr="00EF58AA" w:rsidRDefault="00B95C07" w:rsidP="00E279B2">
            <w:pPr>
              <w:pStyle w:val="TableText"/>
              <w:rPr>
                <w:rFonts w:ascii="Times New Roman" w:hAnsi="Times New Roman" w:cs="Times New Roman"/>
                <w:szCs w:val="22"/>
              </w:rPr>
            </w:pPr>
          </w:p>
        </w:tc>
      </w:tr>
      <w:tr w:rsidR="00B95C07" w:rsidRPr="00EF58AA" w14:paraId="2E58E09E" w14:textId="77777777" w:rsidTr="00EF58AA">
        <w:trPr>
          <w:cantSplit/>
          <w:jc w:val="center"/>
        </w:trPr>
        <w:tc>
          <w:tcPr>
            <w:tcW w:w="1510" w:type="pct"/>
            <w:shd w:val="clear" w:color="auto" w:fill="F2F2F2" w:themeFill="background1" w:themeFillShade="F2"/>
            <w:vAlign w:val="center"/>
          </w:tcPr>
          <w:p w14:paraId="1A0A786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EB8B08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Will need to get included in IA 221</w:t>
            </w:r>
          </w:p>
        </w:tc>
      </w:tr>
      <w:tr w:rsidR="00B95C07" w:rsidRPr="00EF58AA" w14:paraId="592222F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2ADE25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3D2093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BB941E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D210A9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77A0F3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74AAD7B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65E1DD8" w14:textId="77777777" w:rsidTr="00EF58AA">
        <w:trPr>
          <w:cantSplit/>
          <w:jc w:val="center"/>
        </w:trPr>
        <w:tc>
          <w:tcPr>
            <w:tcW w:w="1510" w:type="pct"/>
            <w:shd w:val="clear" w:color="auto" w:fill="F2F2F2" w:themeFill="background1" w:themeFillShade="F2"/>
            <w:vAlign w:val="center"/>
          </w:tcPr>
          <w:p w14:paraId="0DA4C42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05053B1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p>
          <w:p w14:paraId="34B8F36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tc>
      </w:tr>
      <w:tr w:rsidR="00B95C07" w:rsidRPr="00EF58AA" w14:paraId="5F6DFE33" w14:textId="77777777" w:rsidTr="00EF58AA">
        <w:trPr>
          <w:cantSplit/>
          <w:jc w:val="center"/>
        </w:trPr>
        <w:tc>
          <w:tcPr>
            <w:tcW w:w="1510" w:type="pct"/>
            <w:shd w:val="clear" w:color="auto" w:fill="F2F2F2" w:themeFill="background1" w:themeFillShade="F2"/>
            <w:vAlign w:val="center"/>
          </w:tcPr>
          <w:p w14:paraId="53ABAB2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BD0EBA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PSORMSG</w:t>
            </w:r>
          </w:p>
          <w:p w14:paraId="18ED374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Output message containing information about the refill request.</w:t>
            </w:r>
          </w:p>
        </w:tc>
      </w:tr>
    </w:tbl>
    <w:p w14:paraId="19BDC3D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A023B7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00EFCB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A9D8DEE"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2AF5004"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95AD38D"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E4CB227"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A16CC6C"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4F3DA9F"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345AEAC7"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7AD09BA" w14:textId="77777777" w:rsidR="005549E6" w:rsidRPr="00A6566B" w:rsidRDefault="005549E6" w:rsidP="005549E6">
                  <w:pPr>
                    <w:pStyle w:val="TableText"/>
                    <w:rPr>
                      <w:rFonts w:ascii="Times New Roman" w:hAnsi="Times New Roman" w:cs="Times New Roman"/>
                      <w:szCs w:val="22"/>
                    </w:rPr>
                  </w:pPr>
                </w:p>
              </w:tc>
            </w:tr>
          </w:tbl>
          <w:p w14:paraId="7C11B5C7" w14:textId="77777777" w:rsidR="00B95C07" w:rsidRDefault="00EF58AA" w:rsidP="00EA7EC0">
            <w:pPr>
              <w:pStyle w:val="Heading6"/>
            </w:pPr>
            <w:bookmarkStart w:id="202" w:name="_Toc439683940"/>
            <w:r>
              <w:t>PSORREF1</w:t>
            </w:r>
            <w:bookmarkEnd w:id="202"/>
          </w:p>
          <w:p w14:paraId="3ED72253" w14:textId="09A4D35B" w:rsidR="005549E6" w:rsidRPr="005549E6" w:rsidRDefault="005549E6" w:rsidP="005549E6">
            <w:pPr>
              <w:pStyle w:val="BodyText"/>
            </w:pPr>
            <w:r>
              <w:t>The ‘PSORREF1’ is a supporting routine for ‘PSORREF’.</w:t>
            </w:r>
          </w:p>
        </w:tc>
      </w:tr>
      <w:tr w:rsidR="00B95C07" w:rsidRPr="00EF58AA" w14:paraId="0F7C15E3"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F5B608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F9202A4"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D5493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66063C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5AE1B4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PSORREF1</w:t>
            </w:r>
          </w:p>
        </w:tc>
      </w:tr>
      <w:tr w:rsidR="00B95C07" w:rsidRPr="00EF58AA" w14:paraId="431534A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467A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287FDE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992D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2B755E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50AACA0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2383D0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F92AB4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8C1F293" w14:textId="77777777" w:rsidR="00B95C07" w:rsidRPr="00EF58AA" w:rsidRDefault="00B95C07" w:rsidP="00E279B2">
            <w:pPr>
              <w:pStyle w:val="TableText"/>
              <w:rPr>
                <w:rFonts w:ascii="Times New Roman" w:hAnsi="Times New Roman" w:cs="Times New Roman"/>
                <w:iCs/>
                <w:szCs w:val="22"/>
              </w:rPr>
            </w:pPr>
          </w:p>
        </w:tc>
      </w:tr>
      <w:tr w:rsidR="00B95C07" w:rsidRPr="00EF58AA" w14:paraId="444F5132"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12D692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CC533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31EAB4A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69EB253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421E53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63CB7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682906A" w14:textId="527F572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36B60CF"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7CFFD910"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7E374773" w14:textId="77777777" w:rsidR="00B95C07" w:rsidRPr="00EF58AA" w:rsidRDefault="00B95C07" w:rsidP="00E279B2">
            <w:pPr>
              <w:spacing w:before="60" w:after="60"/>
              <w:rPr>
                <w:sz w:val="22"/>
                <w:szCs w:val="22"/>
              </w:rPr>
            </w:pPr>
            <w:r w:rsidRPr="00EF58AA">
              <w:rPr>
                <w:sz w:val="22"/>
                <w:szCs w:val="22"/>
              </w:rPr>
              <w:t>PSORREF</w:t>
            </w:r>
          </w:p>
        </w:tc>
        <w:tc>
          <w:tcPr>
            <w:tcW w:w="1961" w:type="pct"/>
            <w:tcBorders>
              <w:bottom w:val="single" w:sz="4" w:space="0" w:color="auto"/>
            </w:tcBorders>
            <w:vAlign w:val="center"/>
          </w:tcPr>
          <w:p w14:paraId="29BD04BC" w14:textId="77777777" w:rsidR="00B95C07" w:rsidRPr="00EF58AA" w:rsidRDefault="00B95C07" w:rsidP="00E279B2">
            <w:pPr>
              <w:spacing w:before="60" w:after="60"/>
              <w:rPr>
                <w:sz w:val="22"/>
                <w:szCs w:val="22"/>
              </w:rPr>
            </w:pPr>
            <w:r w:rsidRPr="00EF58AA">
              <w:rPr>
                <w:sz w:val="22"/>
                <w:szCs w:val="22"/>
              </w:rPr>
              <w:t>%DT</w:t>
            </w:r>
          </w:p>
        </w:tc>
      </w:tr>
    </w:tbl>
    <w:p w14:paraId="596DCE19"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6BABF8D" w14:textId="77777777" w:rsidTr="00EF58AA">
        <w:trPr>
          <w:cantSplit/>
          <w:tblHeader/>
          <w:jc w:val="center"/>
        </w:trPr>
        <w:tc>
          <w:tcPr>
            <w:tcW w:w="1510" w:type="pct"/>
            <w:shd w:val="clear" w:color="auto" w:fill="F2F2F2" w:themeFill="background1" w:themeFillShade="F2"/>
            <w:vAlign w:val="center"/>
          </w:tcPr>
          <w:p w14:paraId="64887A4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2C911B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3FAF44"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553650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7B57B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D33CBC5" w14:textId="77777777" w:rsidTr="00EF58AA">
        <w:trPr>
          <w:cantSplit/>
          <w:jc w:val="center"/>
        </w:trPr>
        <w:tc>
          <w:tcPr>
            <w:tcW w:w="1510" w:type="pct"/>
            <w:shd w:val="clear" w:color="auto" w:fill="F2F2F2" w:themeFill="background1" w:themeFillShade="F2"/>
            <w:vAlign w:val="center"/>
          </w:tcPr>
          <w:p w14:paraId="1C33B4E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06B086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039344DF" w14:textId="77777777" w:rsidTr="00EF58AA">
        <w:trPr>
          <w:cantSplit/>
          <w:jc w:val="center"/>
        </w:trPr>
        <w:tc>
          <w:tcPr>
            <w:tcW w:w="1510" w:type="pct"/>
            <w:shd w:val="clear" w:color="auto" w:fill="F2F2F2" w:themeFill="background1" w:themeFillShade="F2"/>
            <w:vAlign w:val="center"/>
          </w:tcPr>
          <w:p w14:paraId="071D10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10DA5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2F065A4B"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3C5CDE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16798A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FC1EC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DA8E13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32D5737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1BA9C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127C5A" w14:textId="77777777" w:rsidTr="00EF58AA">
        <w:trPr>
          <w:cantSplit/>
          <w:jc w:val="center"/>
        </w:trPr>
        <w:tc>
          <w:tcPr>
            <w:tcW w:w="1510" w:type="pct"/>
            <w:shd w:val="clear" w:color="auto" w:fill="F2F2F2" w:themeFill="background1" w:themeFillShade="F2"/>
            <w:vAlign w:val="center"/>
          </w:tcPr>
          <w:p w14:paraId="21C2B0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450B8C4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5CB01E7F" w14:textId="77777777" w:rsidTr="00EF58AA">
        <w:trPr>
          <w:cantSplit/>
          <w:jc w:val="center"/>
        </w:trPr>
        <w:tc>
          <w:tcPr>
            <w:tcW w:w="1510" w:type="pct"/>
            <w:shd w:val="clear" w:color="auto" w:fill="F2F2F2" w:themeFill="background1" w:themeFillShade="F2"/>
            <w:vAlign w:val="center"/>
          </w:tcPr>
          <w:p w14:paraId="4B3977B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6B36ED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6B8ED9A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102C082"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40F4F8"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76E86D0"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1A02315"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7636BD84"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AA3337E"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2E6F52A"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420A1AB"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5A7024A6"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1581024" w14:textId="77777777" w:rsidR="005549E6" w:rsidRPr="00A6566B" w:rsidRDefault="005549E6" w:rsidP="005549E6">
                  <w:pPr>
                    <w:pStyle w:val="TableText"/>
                    <w:rPr>
                      <w:rFonts w:ascii="Times New Roman" w:hAnsi="Times New Roman" w:cs="Times New Roman"/>
                      <w:szCs w:val="22"/>
                    </w:rPr>
                  </w:pPr>
                </w:p>
              </w:tc>
            </w:tr>
          </w:tbl>
          <w:p w14:paraId="78E68EDA" w14:textId="77777777" w:rsidR="00B95C07" w:rsidRDefault="00EF58AA" w:rsidP="00EA7EC0">
            <w:pPr>
              <w:pStyle w:val="Heading6"/>
            </w:pPr>
            <w:bookmarkStart w:id="203" w:name="_Toc439683941"/>
            <w:r>
              <w:t>PSORRP</w:t>
            </w:r>
            <w:bookmarkEnd w:id="203"/>
          </w:p>
          <w:p w14:paraId="508D5FDB" w14:textId="062DBA20" w:rsidR="005549E6" w:rsidRPr="005549E6" w:rsidRDefault="005549E6" w:rsidP="005549E6">
            <w:pPr>
              <w:pStyle w:val="BodyText"/>
            </w:pPr>
            <w:r>
              <w:t>The ‘PSORRP’ routine assists in prompting for search criteria and display of the Remote Prescription Report.</w:t>
            </w:r>
          </w:p>
        </w:tc>
      </w:tr>
      <w:tr w:rsidR="00B95C07" w:rsidRPr="00EF58AA" w14:paraId="7DF4216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1FB47E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600369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2FF95A9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B16F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46FE97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w:t>
            </w:r>
          </w:p>
        </w:tc>
      </w:tr>
      <w:tr w:rsidR="00B95C07" w:rsidRPr="00EF58AA" w14:paraId="6640457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C14CE7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5405D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13DB42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7360C0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0F7713D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472D2B4"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4AB6C35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607004BE" w14:textId="77777777" w:rsidR="00B95C07" w:rsidRPr="00EF58AA" w:rsidRDefault="00B95C07" w:rsidP="00E279B2">
            <w:pPr>
              <w:pStyle w:val="TableText"/>
              <w:rPr>
                <w:rFonts w:ascii="Times New Roman" w:hAnsi="Times New Roman" w:cs="Times New Roman"/>
                <w:iCs/>
                <w:szCs w:val="22"/>
              </w:rPr>
            </w:pPr>
          </w:p>
        </w:tc>
      </w:tr>
      <w:tr w:rsidR="00B95C07" w:rsidRPr="00EF58AA" w14:paraId="250845F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40A098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101C34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REMOTE RX REPORT</w:t>
            </w:r>
          </w:p>
        </w:tc>
      </w:tr>
    </w:tbl>
    <w:p w14:paraId="4970806D"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1320158"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BFBA6D1"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03B9C3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9E56A7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 xml:space="preserve">Routines “Called”   </w:t>
            </w:r>
          </w:p>
        </w:tc>
      </w:tr>
      <w:tr w:rsidR="00B95C07" w:rsidRPr="00EF58AA" w14:paraId="688CEB8A"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366A51F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7D76CD0"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0E76399D" w14:textId="77777777" w:rsidR="00B95C07" w:rsidRPr="00EF58AA" w:rsidRDefault="00B95C07" w:rsidP="00E279B2">
            <w:pPr>
              <w:spacing w:before="60" w:after="60"/>
              <w:rPr>
                <w:sz w:val="22"/>
                <w:szCs w:val="22"/>
              </w:rPr>
            </w:pPr>
            <w:r w:rsidRPr="00EF58AA">
              <w:rPr>
                <w:sz w:val="22"/>
                <w:szCs w:val="22"/>
              </w:rPr>
              <w:t>%DT, DIC, DIQ, DIR, PSOROS, PSORRD, VALM, VALM1, VALM10, XLFDT, XQORM1</w:t>
            </w:r>
          </w:p>
        </w:tc>
      </w:tr>
    </w:tbl>
    <w:p w14:paraId="0134ED1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A55028E" w14:textId="77777777" w:rsidTr="00EF58AA">
        <w:trPr>
          <w:cantSplit/>
          <w:tblHeader/>
          <w:jc w:val="center"/>
        </w:trPr>
        <w:tc>
          <w:tcPr>
            <w:tcW w:w="1510" w:type="pct"/>
            <w:shd w:val="clear" w:color="auto" w:fill="F2F2F2" w:themeFill="background1" w:themeFillShade="F2"/>
            <w:vAlign w:val="center"/>
          </w:tcPr>
          <w:p w14:paraId="667965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5A38A669"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6466241"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A4FD77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24095D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^PSRXR(52.09,</w:t>
            </w:r>
          </w:p>
        </w:tc>
      </w:tr>
      <w:tr w:rsidR="00B95C07" w:rsidRPr="00EF58AA" w14:paraId="52584ADF" w14:textId="77777777" w:rsidTr="00EF58AA">
        <w:trPr>
          <w:cantSplit/>
          <w:jc w:val="center"/>
        </w:trPr>
        <w:tc>
          <w:tcPr>
            <w:tcW w:w="1510" w:type="pct"/>
            <w:shd w:val="clear" w:color="auto" w:fill="F2F2F2" w:themeFill="background1" w:themeFillShade="F2"/>
            <w:vAlign w:val="center"/>
          </w:tcPr>
          <w:p w14:paraId="253411F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9A2B721" w14:textId="77777777" w:rsidR="00B95C07" w:rsidRPr="00EF58AA" w:rsidRDefault="00B95C07" w:rsidP="00E279B2">
            <w:pPr>
              <w:pStyle w:val="TableText"/>
              <w:rPr>
                <w:rFonts w:ascii="Times New Roman" w:hAnsi="Times New Roman" w:cs="Times New Roman"/>
                <w:szCs w:val="22"/>
              </w:rPr>
            </w:pPr>
          </w:p>
        </w:tc>
      </w:tr>
      <w:tr w:rsidR="00B95C07" w:rsidRPr="00EF58AA" w14:paraId="6C1128B0" w14:textId="77777777" w:rsidTr="00EF58AA">
        <w:trPr>
          <w:cantSplit/>
          <w:jc w:val="center"/>
        </w:trPr>
        <w:tc>
          <w:tcPr>
            <w:tcW w:w="1510" w:type="pct"/>
            <w:shd w:val="clear" w:color="auto" w:fill="F2F2F2" w:themeFill="background1" w:themeFillShade="F2"/>
            <w:vAlign w:val="center"/>
          </w:tcPr>
          <w:p w14:paraId="203D3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6875036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15345CC6"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6952DBB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AC35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2859B2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A9E4C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5EAF90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260C36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3130BDF" w14:textId="77777777" w:rsidTr="00EF58AA">
        <w:trPr>
          <w:cantSplit/>
          <w:jc w:val="center"/>
        </w:trPr>
        <w:tc>
          <w:tcPr>
            <w:tcW w:w="1510" w:type="pct"/>
            <w:shd w:val="clear" w:color="auto" w:fill="F2F2F2" w:themeFill="background1" w:themeFillShade="F2"/>
            <w:vAlign w:val="center"/>
          </w:tcPr>
          <w:p w14:paraId="14D7C7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34FC6DF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4087BB6" w14:textId="77777777" w:rsidTr="00EF58AA">
        <w:trPr>
          <w:cantSplit/>
          <w:jc w:val="center"/>
        </w:trPr>
        <w:tc>
          <w:tcPr>
            <w:tcW w:w="1510" w:type="pct"/>
            <w:shd w:val="clear" w:color="auto" w:fill="F2F2F2" w:themeFill="background1" w:themeFillShade="F2"/>
            <w:vAlign w:val="center"/>
          </w:tcPr>
          <w:p w14:paraId="1CBB48E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57E76B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47EDC72"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677D608E"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1DBC76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B575D23"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FEE12E3"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19CFD4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0AC2C5C"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643A4A8E"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1ED767"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7A981E3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B4B1602" w14:textId="77777777" w:rsidR="005549E6" w:rsidRPr="00A6566B" w:rsidRDefault="005549E6" w:rsidP="005549E6">
                  <w:pPr>
                    <w:pStyle w:val="TableText"/>
                    <w:rPr>
                      <w:rFonts w:ascii="Times New Roman" w:hAnsi="Times New Roman" w:cs="Times New Roman"/>
                      <w:szCs w:val="22"/>
                    </w:rPr>
                  </w:pPr>
                </w:p>
              </w:tc>
            </w:tr>
          </w:tbl>
          <w:p w14:paraId="4E2A173A" w14:textId="77777777" w:rsidR="00B95C07" w:rsidRDefault="00EF58AA" w:rsidP="00EA7EC0">
            <w:pPr>
              <w:pStyle w:val="Heading6"/>
            </w:pPr>
            <w:bookmarkStart w:id="204" w:name="_Toc439683942"/>
            <w:r>
              <w:t>PSORRPA1</w:t>
            </w:r>
            <w:bookmarkEnd w:id="204"/>
          </w:p>
          <w:p w14:paraId="1110E84A" w14:textId="3CC973A3" w:rsidR="005549E6" w:rsidRPr="005549E6" w:rsidRDefault="005549E6" w:rsidP="005549E6">
            <w:pPr>
              <w:pStyle w:val="BodyText"/>
            </w:pPr>
            <w:r>
              <w:t>The ‘PSORRPA1’ is the main routine for processing an incoming partial fill request.</w:t>
            </w:r>
          </w:p>
        </w:tc>
      </w:tr>
      <w:tr w:rsidR="00B95C07" w:rsidRPr="00EF58AA" w14:paraId="42262DC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82E983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E926B2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0A7808D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DB63CD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634934B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PSORRPA1</w:t>
            </w:r>
          </w:p>
        </w:tc>
      </w:tr>
      <w:tr w:rsidR="00B95C07" w:rsidRPr="00EF58AA" w14:paraId="3F504536"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39F7774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5A76C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2EC149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5DDCBB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8DC87B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4B479F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57C03A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01A5121C" w14:textId="77777777" w:rsidR="00B95C07" w:rsidRPr="00EF58AA" w:rsidRDefault="00B95C07" w:rsidP="00E279B2">
            <w:pPr>
              <w:pStyle w:val="TableText"/>
              <w:rPr>
                <w:rFonts w:ascii="Times New Roman" w:hAnsi="Times New Roman" w:cs="Times New Roman"/>
                <w:iCs/>
                <w:szCs w:val="22"/>
              </w:rPr>
            </w:pPr>
          </w:p>
        </w:tc>
      </w:tr>
      <w:tr w:rsidR="00B95C07" w:rsidRPr="00EF58AA" w14:paraId="6B9B91F8"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AB8B3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6ABCE49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A3BD652"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EC2181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499F2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50EA12B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3EDC9161" w14:textId="55F9ECAE"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12F57F83"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723331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4C6C32E1"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6DE8B1AF" w14:textId="77777777" w:rsidR="00B95C07" w:rsidRPr="00EF58AA" w:rsidRDefault="00B95C07" w:rsidP="00E279B2">
            <w:pPr>
              <w:spacing w:before="60" w:after="60"/>
              <w:rPr>
                <w:sz w:val="22"/>
                <w:szCs w:val="22"/>
              </w:rPr>
            </w:pPr>
            <w:r w:rsidRPr="00EF58AA">
              <w:rPr>
                <w:sz w:val="22"/>
                <w:szCs w:val="22"/>
              </w:rPr>
              <w:t>%ZISH, DIE, DIK, DIQ, PSOBPSUT, PSOCAN3, PSOCPTRI, PSOHLSN1, PSORRX1, PSORXL1, PSSLOCK, VADPT, XLFDT, XUAF4</w:t>
            </w:r>
          </w:p>
        </w:tc>
      </w:tr>
    </w:tbl>
    <w:p w14:paraId="6F297EA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C0E2D84" w14:textId="77777777" w:rsidTr="00EF58AA">
        <w:trPr>
          <w:cantSplit/>
          <w:tblHeader/>
          <w:jc w:val="center"/>
        </w:trPr>
        <w:tc>
          <w:tcPr>
            <w:tcW w:w="1510" w:type="pct"/>
            <w:shd w:val="clear" w:color="auto" w:fill="F2F2F2" w:themeFill="background1" w:themeFillShade="F2"/>
            <w:vAlign w:val="center"/>
          </w:tcPr>
          <w:p w14:paraId="25ECEA78"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CEBC5C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CDDD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6F507D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13A38E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01A64E3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^PS(59,</w:t>
            </w:r>
          </w:p>
          <w:p w14:paraId="64143CD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^PS(52.5,</w:t>
            </w:r>
          </w:p>
          <w:p w14:paraId="776F1DA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7CD0BC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1B99DF0" w14:textId="77777777" w:rsidTr="00EF58AA">
        <w:trPr>
          <w:cantSplit/>
          <w:jc w:val="center"/>
        </w:trPr>
        <w:tc>
          <w:tcPr>
            <w:tcW w:w="1510" w:type="pct"/>
            <w:shd w:val="clear" w:color="auto" w:fill="F2F2F2" w:themeFill="background1" w:themeFillShade="F2"/>
            <w:vAlign w:val="center"/>
          </w:tcPr>
          <w:p w14:paraId="6AAD16E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0D542FC7" w14:textId="77777777" w:rsidR="00B95C07" w:rsidRPr="00EF58AA" w:rsidRDefault="00B95C07" w:rsidP="00E279B2">
            <w:pPr>
              <w:pStyle w:val="TableText"/>
              <w:rPr>
                <w:rFonts w:ascii="Times New Roman" w:hAnsi="Times New Roman" w:cs="Times New Roman"/>
                <w:szCs w:val="22"/>
              </w:rPr>
            </w:pPr>
          </w:p>
        </w:tc>
      </w:tr>
      <w:tr w:rsidR="00B95C07" w:rsidRPr="00EF58AA" w14:paraId="5014A0C0" w14:textId="77777777" w:rsidTr="00EF58AA">
        <w:trPr>
          <w:cantSplit/>
          <w:jc w:val="center"/>
        </w:trPr>
        <w:tc>
          <w:tcPr>
            <w:tcW w:w="1510" w:type="pct"/>
            <w:shd w:val="clear" w:color="auto" w:fill="F2F2F2" w:themeFill="background1" w:themeFillShade="F2"/>
            <w:vAlign w:val="center"/>
          </w:tcPr>
          <w:p w14:paraId="78ECE65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34C7B1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221?</w:t>
            </w:r>
          </w:p>
          <w:p w14:paraId="181A9D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999??</w:t>
            </w:r>
          </w:p>
        </w:tc>
      </w:tr>
      <w:tr w:rsidR="00B95C07" w:rsidRPr="00EF58AA" w14:paraId="738FE7C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267D20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3F0F5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E0F36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8AC036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5A0C6E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07428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0A2D927" w14:textId="77777777" w:rsidTr="00EF58AA">
        <w:trPr>
          <w:cantSplit/>
          <w:jc w:val="center"/>
        </w:trPr>
        <w:tc>
          <w:tcPr>
            <w:tcW w:w="1510" w:type="pct"/>
            <w:shd w:val="clear" w:color="auto" w:fill="F2F2F2" w:themeFill="background1" w:themeFillShade="F2"/>
            <w:vAlign w:val="center"/>
          </w:tcPr>
          <w:p w14:paraId="72BB494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15F72B6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46488C3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p w14:paraId="68391C7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PFDATE</w:t>
            </w:r>
          </w:p>
          <w:p w14:paraId="7205B0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Partial fill date</w:t>
            </w:r>
          </w:p>
          <w:p w14:paraId="5F629BE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5036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DBE80F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QTY</w:t>
            </w:r>
          </w:p>
          <w:p w14:paraId="206799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Quantity</w:t>
            </w:r>
          </w:p>
          <w:p w14:paraId="41661B4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DSUPP</w:t>
            </w:r>
          </w:p>
          <w:p w14:paraId="053036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Days supply</w:t>
            </w:r>
          </w:p>
          <w:p w14:paraId="259C151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REMARKS</w:t>
            </w:r>
          </w:p>
          <w:p w14:paraId="6FE2405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Remarks (if applicable)</w:t>
            </w:r>
          </w:p>
          <w:p w14:paraId="55CC1948" w14:textId="39ADF352"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PHARM</w:t>
            </w:r>
          </w:p>
          <w:p w14:paraId="11F2D5C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Name of Filling pharmacist (remote)</w:t>
            </w:r>
          </w:p>
          <w:p w14:paraId="2BFFAEA6" w14:textId="2FCC402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PHONE</w:t>
            </w:r>
          </w:p>
          <w:p w14:paraId="0ADBE61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Phone number of remote pharmacist</w:t>
            </w:r>
          </w:p>
          <w:p w14:paraId="31175E72" w14:textId="25A8F8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SITE</w:t>
            </w:r>
          </w:p>
          <w:p w14:paraId="688EFD9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number</w:t>
            </w:r>
          </w:p>
        </w:tc>
      </w:tr>
      <w:tr w:rsidR="00B95C07" w:rsidRPr="00EF58AA" w14:paraId="5261C7BF" w14:textId="77777777" w:rsidTr="00EF58AA">
        <w:trPr>
          <w:cantSplit/>
          <w:jc w:val="center"/>
        </w:trPr>
        <w:tc>
          <w:tcPr>
            <w:tcW w:w="1510" w:type="pct"/>
            <w:shd w:val="clear" w:color="auto" w:fill="F2F2F2" w:themeFill="background1" w:themeFillShade="F2"/>
            <w:vAlign w:val="center"/>
          </w:tcPr>
          <w:p w14:paraId="1271847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27F36DC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VALMSG</w:t>
            </w:r>
          </w:p>
          <w:p w14:paraId="40C7F72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Response message for partial fill</w:t>
            </w:r>
          </w:p>
        </w:tc>
      </w:tr>
    </w:tbl>
    <w:p w14:paraId="0C38BAC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19E3523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62870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2B8B76D"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0D4E742"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4361B26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333CB140"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4310F07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5016F20"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21F23B0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BE52CBD" w14:textId="77777777" w:rsidR="005549E6" w:rsidRPr="00A6566B" w:rsidRDefault="005549E6" w:rsidP="005549E6">
                  <w:pPr>
                    <w:pStyle w:val="TableText"/>
                    <w:rPr>
                      <w:rFonts w:ascii="Times New Roman" w:hAnsi="Times New Roman" w:cs="Times New Roman"/>
                      <w:szCs w:val="22"/>
                    </w:rPr>
                  </w:pPr>
                </w:p>
              </w:tc>
            </w:tr>
          </w:tbl>
          <w:p w14:paraId="362ED5C3" w14:textId="77777777" w:rsidR="00B95C07" w:rsidRDefault="00EF58AA" w:rsidP="00EA7EC0">
            <w:pPr>
              <w:pStyle w:val="Heading6"/>
            </w:pPr>
            <w:bookmarkStart w:id="205" w:name="_Toc439683943"/>
            <w:r>
              <w:t>PSORRX1</w:t>
            </w:r>
            <w:bookmarkEnd w:id="205"/>
          </w:p>
          <w:p w14:paraId="0C264549" w14:textId="1DBA8E48" w:rsidR="005549E6" w:rsidRPr="005549E6" w:rsidRDefault="005549E6" w:rsidP="005549E6">
            <w:pPr>
              <w:pStyle w:val="BodyText"/>
            </w:pPr>
            <w:r>
              <w:t>The ‘PSORRX1’ routine builds the HL7 messages that are sent to the Pharmacy Remote Prescription Manager to retrieve, refill, and partial fill prescriptions from another facility. This routine uses the treating facility list to properly build the HL7 information to send to the ‘remote’ site(s).</w:t>
            </w:r>
          </w:p>
        </w:tc>
      </w:tr>
      <w:tr w:rsidR="00B95C07" w:rsidRPr="00EF58AA" w14:paraId="4109527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A68B2C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D9F3D8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23D5D6D"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DAC9B6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01D3B7C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PSORRX1</w:t>
            </w:r>
          </w:p>
        </w:tc>
      </w:tr>
      <w:tr w:rsidR="00B95C07" w:rsidRPr="00EF58AA" w14:paraId="1B4E8AF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735F1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B71F5E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DF3A5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57292EA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61EEA57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708A12C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F3508A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209ADFD8" w14:textId="77777777" w:rsidR="00B95C07" w:rsidRPr="00EF58AA" w:rsidRDefault="00B95C07" w:rsidP="00E279B2">
            <w:pPr>
              <w:pStyle w:val="TableText"/>
              <w:rPr>
                <w:rFonts w:ascii="Times New Roman" w:hAnsi="Times New Roman" w:cs="Times New Roman"/>
                <w:iCs/>
                <w:szCs w:val="22"/>
              </w:rPr>
            </w:pPr>
          </w:p>
        </w:tc>
      </w:tr>
      <w:tr w:rsidR="00B95C07" w:rsidRPr="00EF58AA" w14:paraId="25107E6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7BFEFD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0049AA2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04CDAA56"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28049C" w14:paraId="46E14279"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10C453C" w14:textId="77777777" w:rsidR="00B95C07" w:rsidRPr="0028049C" w:rsidRDefault="00B95C07" w:rsidP="00E279B2">
            <w:pPr>
              <w:pStyle w:val="TableHeading"/>
            </w:pPr>
            <w:r w:rsidRPr="0028049C">
              <w:t>Related Routines</w:t>
            </w:r>
          </w:p>
        </w:tc>
        <w:tc>
          <w:tcPr>
            <w:tcW w:w="1529" w:type="pct"/>
            <w:tcBorders>
              <w:bottom w:val="single" w:sz="4" w:space="0" w:color="auto"/>
            </w:tcBorders>
            <w:shd w:val="clear" w:color="auto" w:fill="F2F2F2" w:themeFill="background1" w:themeFillShade="F2"/>
          </w:tcPr>
          <w:p w14:paraId="2EC8FE24" w14:textId="77777777" w:rsidR="00B95C07" w:rsidRPr="0028049C" w:rsidRDefault="00B95C07" w:rsidP="00E279B2">
            <w:pPr>
              <w:pStyle w:val="TableHeading"/>
            </w:pPr>
            <w:r w:rsidRPr="0028049C">
              <w:t>Routines “Called By”</w:t>
            </w:r>
          </w:p>
        </w:tc>
        <w:tc>
          <w:tcPr>
            <w:tcW w:w="1961" w:type="pct"/>
            <w:tcBorders>
              <w:bottom w:val="single" w:sz="4" w:space="0" w:color="auto"/>
            </w:tcBorders>
            <w:shd w:val="clear" w:color="auto" w:fill="F2F2F2" w:themeFill="background1" w:themeFillShade="F2"/>
          </w:tcPr>
          <w:p w14:paraId="6FCA81C4" w14:textId="77777777" w:rsidR="00B95C07" w:rsidRPr="0028049C" w:rsidRDefault="00B95C07" w:rsidP="00E279B2">
            <w:pPr>
              <w:pStyle w:val="TableHeading"/>
            </w:pPr>
            <w:r w:rsidRPr="0028049C">
              <w:t xml:space="preserve">Routines “Called”   </w:t>
            </w:r>
          </w:p>
        </w:tc>
      </w:tr>
      <w:tr w:rsidR="00B95C07" w:rsidRPr="0028049C" w14:paraId="37689C7E"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4AC008FA" w14:textId="77777777" w:rsidR="00B95C07" w:rsidRPr="0028049C" w:rsidRDefault="00B95C07" w:rsidP="00E279B2">
            <w:pPr>
              <w:pStyle w:val="TableText"/>
            </w:pPr>
          </w:p>
        </w:tc>
        <w:tc>
          <w:tcPr>
            <w:tcW w:w="1529" w:type="pct"/>
            <w:tcBorders>
              <w:bottom w:val="single" w:sz="4" w:space="0" w:color="auto"/>
            </w:tcBorders>
            <w:vAlign w:val="center"/>
          </w:tcPr>
          <w:p w14:paraId="442543AD" w14:textId="77777777" w:rsidR="00B95C07" w:rsidRPr="0028049C" w:rsidRDefault="00B95C07" w:rsidP="00E279B2">
            <w:pPr>
              <w:spacing w:before="60" w:after="60"/>
              <w:rPr>
                <w:rFonts w:ascii="Arial" w:hAnsi="Arial" w:cs="Arial"/>
                <w:szCs w:val="20"/>
              </w:rPr>
            </w:pPr>
            <w:r>
              <w:rPr>
                <w:rFonts w:ascii="Arial" w:hAnsi="Arial" w:cs="Arial"/>
                <w:szCs w:val="20"/>
              </w:rPr>
              <w:t>PSORX1</w:t>
            </w:r>
          </w:p>
        </w:tc>
        <w:tc>
          <w:tcPr>
            <w:tcW w:w="1961" w:type="pct"/>
            <w:tcBorders>
              <w:bottom w:val="single" w:sz="4" w:space="0" w:color="auto"/>
            </w:tcBorders>
            <w:vAlign w:val="center"/>
          </w:tcPr>
          <w:p w14:paraId="64A20A0E" w14:textId="77777777" w:rsidR="00B95C07" w:rsidRPr="0028049C" w:rsidRDefault="00B95C07" w:rsidP="00E279B2">
            <w:pPr>
              <w:spacing w:before="60" w:after="60"/>
              <w:rPr>
                <w:rFonts w:ascii="Arial" w:hAnsi="Arial" w:cs="Arial"/>
                <w:szCs w:val="20"/>
              </w:rPr>
            </w:pPr>
            <w:r>
              <w:rPr>
                <w:rFonts w:ascii="Arial" w:hAnsi="Arial" w:cs="Arial"/>
                <w:szCs w:val="20"/>
              </w:rPr>
              <w:t>%ZIS, DIC, DIE, DILFD, DIQ, DIR, HLFNC2, HLMA, PSODIR2, VAFCTFU2, VALM1, XLFDT, XUAF4</w:t>
            </w:r>
          </w:p>
        </w:tc>
      </w:tr>
    </w:tbl>
    <w:p w14:paraId="43486CB5"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A363774" w14:textId="77777777" w:rsidTr="00EF58AA">
        <w:trPr>
          <w:cantSplit/>
          <w:tblHeader/>
          <w:jc w:val="center"/>
        </w:trPr>
        <w:tc>
          <w:tcPr>
            <w:tcW w:w="1510" w:type="pct"/>
            <w:shd w:val="clear" w:color="auto" w:fill="F2F2F2" w:themeFill="background1" w:themeFillShade="F2"/>
            <w:vAlign w:val="center"/>
          </w:tcPr>
          <w:p w14:paraId="4C7F3AE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4803F0B5"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3428C1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6CFA45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585AF2FD" w14:textId="77777777" w:rsidR="00B95C07" w:rsidRPr="00EF58AA" w:rsidRDefault="00B95C07" w:rsidP="00E279B2">
            <w:pPr>
              <w:pStyle w:val="TableText"/>
              <w:rPr>
                <w:rFonts w:ascii="Times New Roman" w:hAnsi="Times New Roman" w:cs="Times New Roman"/>
                <w:szCs w:val="22"/>
              </w:rPr>
            </w:pPr>
          </w:p>
        </w:tc>
      </w:tr>
      <w:tr w:rsidR="00B95C07" w:rsidRPr="00EF58AA" w14:paraId="31781512" w14:textId="77777777" w:rsidTr="00EF58AA">
        <w:trPr>
          <w:cantSplit/>
          <w:jc w:val="center"/>
        </w:trPr>
        <w:tc>
          <w:tcPr>
            <w:tcW w:w="1510" w:type="pct"/>
            <w:shd w:val="clear" w:color="auto" w:fill="F2F2F2" w:themeFill="background1" w:themeFillShade="F2"/>
            <w:vAlign w:val="center"/>
          </w:tcPr>
          <w:p w14:paraId="1A89CEC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33CF4433" w14:textId="77777777" w:rsidR="00B95C07" w:rsidRPr="00EF58AA" w:rsidRDefault="00B95C07" w:rsidP="00E279B2">
            <w:pPr>
              <w:pStyle w:val="TableText"/>
              <w:rPr>
                <w:rFonts w:ascii="Times New Roman" w:hAnsi="Times New Roman" w:cs="Times New Roman"/>
                <w:szCs w:val="22"/>
              </w:rPr>
            </w:pPr>
          </w:p>
        </w:tc>
      </w:tr>
      <w:tr w:rsidR="00B95C07" w:rsidRPr="00EF58AA" w14:paraId="16CB2828" w14:textId="77777777" w:rsidTr="00EF58AA">
        <w:trPr>
          <w:cantSplit/>
          <w:jc w:val="center"/>
        </w:trPr>
        <w:tc>
          <w:tcPr>
            <w:tcW w:w="1510" w:type="pct"/>
            <w:shd w:val="clear" w:color="auto" w:fill="F2F2F2" w:themeFill="background1" w:themeFillShade="F2"/>
            <w:vAlign w:val="center"/>
          </w:tcPr>
          <w:p w14:paraId="66CD246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66F9C36D" w14:textId="77777777" w:rsidR="00B95C07" w:rsidRPr="00EF58AA" w:rsidRDefault="00B95C07" w:rsidP="00E279B2">
            <w:pPr>
              <w:pStyle w:val="TableText"/>
              <w:rPr>
                <w:rFonts w:ascii="Times New Roman" w:hAnsi="Times New Roman" w:cs="Times New Roman"/>
                <w:szCs w:val="22"/>
              </w:rPr>
            </w:pPr>
          </w:p>
        </w:tc>
      </w:tr>
      <w:tr w:rsidR="00B95C07" w:rsidRPr="00EF58AA" w14:paraId="7FBADC6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0AD04E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74536D9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3FA0D7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86634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1"/>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3F2865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18427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07A54633" w14:textId="77777777" w:rsidTr="00EF58AA">
        <w:trPr>
          <w:cantSplit/>
          <w:jc w:val="center"/>
        </w:trPr>
        <w:tc>
          <w:tcPr>
            <w:tcW w:w="1510" w:type="pct"/>
            <w:shd w:val="clear" w:color="auto" w:fill="F2F2F2" w:themeFill="background1" w:themeFillShade="F2"/>
            <w:vAlign w:val="center"/>
          </w:tcPr>
          <w:p w14:paraId="3EA5F0A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7F0CED2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DFN</w:t>
            </w:r>
          </w:p>
          <w:p w14:paraId="2DF413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Patients local IEN</w:t>
            </w:r>
          </w:p>
        </w:tc>
      </w:tr>
      <w:tr w:rsidR="00B95C07" w:rsidRPr="00EF58AA" w14:paraId="015D3186" w14:textId="77777777" w:rsidTr="00EF58AA">
        <w:trPr>
          <w:cantSplit/>
          <w:jc w:val="center"/>
        </w:trPr>
        <w:tc>
          <w:tcPr>
            <w:tcW w:w="1510" w:type="pct"/>
            <w:shd w:val="clear" w:color="auto" w:fill="F2F2F2" w:themeFill="background1" w:themeFillShade="F2"/>
            <w:vAlign w:val="center"/>
          </w:tcPr>
          <w:p w14:paraId="6A82C9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679FF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HL7 MESSAGE IN HL7 QUEUE</w:t>
            </w:r>
          </w:p>
        </w:tc>
      </w:tr>
    </w:tbl>
    <w:p w14:paraId="6F419B2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224A5413"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2E9E6D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39812D09"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88821B0"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2BA992C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5"/>
        <w:gridCol w:w="1147"/>
        <w:gridCol w:w="1236"/>
        <w:gridCol w:w="1059"/>
        <w:gridCol w:w="3077"/>
      </w:tblGrid>
      <w:tr w:rsidR="00B95C07" w:rsidRPr="00EF58AA" w14:paraId="7C89D565"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5721DD46"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F00CA5"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35C84DE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9329D45" w14:textId="77777777" w:rsidR="00014E4E" w:rsidRPr="00A6566B" w:rsidRDefault="00014E4E" w:rsidP="00014E4E">
                  <w:pPr>
                    <w:pStyle w:val="TableText"/>
                    <w:rPr>
                      <w:rFonts w:ascii="Times New Roman" w:hAnsi="Times New Roman" w:cs="Times New Roman"/>
                      <w:szCs w:val="22"/>
                    </w:rPr>
                  </w:pPr>
                </w:p>
              </w:tc>
            </w:tr>
          </w:tbl>
          <w:p w14:paraId="6680288B" w14:textId="77777777" w:rsidR="00B95C07" w:rsidRDefault="00EF58AA" w:rsidP="00EA7EC0">
            <w:pPr>
              <w:pStyle w:val="Heading6"/>
            </w:pPr>
            <w:bookmarkStart w:id="206" w:name="_Toc439683944"/>
            <w:r>
              <w:t>PSORWRAP</w:t>
            </w:r>
            <w:bookmarkEnd w:id="206"/>
          </w:p>
          <w:p w14:paraId="168EBA32" w14:textId="0CA3E639" w:rsidR="00014E4E" w:rsidRPr="00014E4E" w:rsidRDefault="00014E4E" w:rsidP="00014E4E">
            <w:pPr>
              <w:pStyle w:val="BodyText"/>
            </w:pPr>
            <w:r>
              <w:t>The ‘PSORWRAP’ routine is the wrapper utility for the RESTful calls into VistA.</w:t>
            </w:r>
          </w:p>
        </w:tc>
      </w:tr>
      <w:tr w:rsidR="00B95C07" w:rsidRPr="00EF58AA" w14:paraId="638B4DBA"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4ECC7D9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89" w:type="pct"/>
            <w:gridSpan w:val="4"/>
            <w:tcBorders>
              <w:bottom w:val="single" w:sz="6" w:space="0" w:color="000000"/>
            </w:tcBorders>
            <w:shd w:val="clear" w:color="auto" w:fill="F2F2F2" w:themeFill="background1" w:themeFillShade="F2"/>
          </w:tcPr>
          <w:p w14:paraId="15FB44CE"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11471F3D"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7231CFE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89" w:type="pct"/>
            <w:gridSpan w:val="4"/>
            <w:tcBorders>
              <w:bottom w:val="single" w:sz="6" w:space="0" w:color="000000"/>
            </w:tcBorders>
          </w:tcPr>
          <w:p w14:paraId="7C02C4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PSORWRAP</w:t>
            </w:r>
          </w:p>
        </w:tc>
      </w:tr>
      <w:tr w:rsidR="00B95C07" w:rsidRPr="00EF58AA" w14:paraId="394E201E"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70862F9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6DD8C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C6A9F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171914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CE005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AA697CC"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0532F7B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89" w:type="pct"/>
            <w:gridSpan w:val="4"/>
          </w:tcPr>
          <w:p w14:paraId="0F54FE25" w14:textId="77777777" w:rsidR="00B95C07" w:rsidRPr="00EF58AA" w:rsidRDefault="00B95C07" w:rsidP="00E279B2">
            <w:pPr>
              <w:pStyle w:val="TableText"/>
              <w:rPr>
                <w:rFonts w:ascii="Times New Roman" w:hAnsi="Times New Roman" w:cs="Times New Roman"/>
                <w:iCs/>
                <w:szCs w:val="22"/>
              </w:rPr>
            </w:pPr>
          </w:p>
        </w:tc>
      </w:tr>
      <w:tr w:rsidR="00B95C07" w:rsidRPr="00EF58AA" w14:paraId="34155F5D"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tcBorders>
              <w:bottom w:val="single" w:sz="6" w:space="0" w:color="000000"/>
            </w:tcBorders>
            <w:shd w:val="clear" w:color="auto" w:fill="F2F2F2" w:themeFill="background1" w:themeFillShade="F2"/>
            <w:vAlign w:val="center"/>
          </w:tcPr>
          <w:p w14:paraId="741A5C7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89" w:type="pct"/>
            <w:gridSpan w:val="4"/>
            <w:tcBorders>
              <w:bottom w:val="single" w:sz="4" w:space="0" w:color="auto"/>
            </w:tcBorders>
          </w:tcPr>
          <w:p w14:paraId="3259A4D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2F84069"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F7BDBEB"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8CBDCE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FE56A5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F2CA9D3" w14:textId="609B2C09"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0E2029D2"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5DB09F2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BD6CB19"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5A3A6ACD" w14:textId="77777777" w:rsidR="00B95C07" w:rsidRPr="00EF58AA" w:rsidRDefault="00B95C07" w:rsidP="00E279B2">
            <w:pPr>
              <w:spacing w:before="60" w:after="60"/>
              <w:rPr>
                <w:sz w:val="22"/>
                <w:szCs w:val="22"/>
              </w:rPr>
            </w:pPr>
            <w:r w:rsidRPr="00EF58AA">
              <w:rPr>
                <w:sz w:val="22"/>
                <w:szCs w:val="22"/>
              </w:rPr>
              <w:t>PSORREF, PSORRPA1, XLFDT, XUP</w:t>
            </w:r>
          </w:p>
        </w:tc>
      </w:tr>
    </w:tbl>
    <w:p w14:paraId="02F10D9F" w14:textId="77777777" w:rsidR="00B95C07" w:rsidRPr="002F4E85"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2F4E85" w14:paraId="31029DEB" w14:textId="77777777" w:rsidTr="00E279B2">
        <w:trPr>
          <w:cantSplit/>
          <w:tblHeader/>
        </w:trPr>
        <w:tc>
          <w:tcPr>
            <w:tcW w:w="1510" w:type="pct"/>
            <w:shd w:val="clear" w:color="auto" w:fill="F2F2F2" w:themeFill="background1" w:themeFillShade="F2"/>
            <w:vAlign w:val="center"/>
          </w:tcPr>
          <w:p w14:paraId="74A4464E" w14:textId="77777777" w:rsidR="00B95C07" w:rsidRPr="002F4E85" w:rsidRDefault="00B95C07" w:rsidP="00E279B2">
            <w:pPr>
              <w:pStyle w:val="TableHeading"/>
            </w:pPr>
            <w:r w:rsidRPr="002F4E85">
              <w:t>Routines</w:t>
            </w:r>
          </w:p>
        </w:tc>
        <w:tc>
          <w:tcPr>
            <w:tcW w:w="3490" w:type="pct"/>
            <w:gridSpan w:val="5"/>
            <w:tcBorders>
              <w:bottom w:val="single" w:sz="6" w:space="0" w:color="000000"/>
            </w:tcBorders>
            <w:shd w:val="clear" w:color="auto" w:fill="F2F2F2" w:themeFill="background1" w:themeFillShade="F2"/>
          </w:tcPr>
          <w:p w14:paraId="5D2A0B5C" w14:textId="77777777" w:rsidR="00B95C07" w:rsidRPr="002F4E85" w:rsidRDefault="00B95C07" w:rsidP="00E279B2">
            <w:pPr>
              <w:pStyle w:val="TableHeading"/>
            </w:pPr>
            <w:r w:rsidRPr="002F4E85">
              <w:t>Activities</w:t>
            </w:r>
          </w:p>
        </w:tc>
      </w:tr>
      <w:tr w:rsidR="00B95C07" w:rsidRPr="002F4E85" w14:paraId="7BED9325" w14:textId="77777777" w:rsidTr="00E279B2">
        <w:trPr>
          <w:cantSplit/>
        </w:trPr>
        <w:tc>
          <w:tcPr>
            <w:tcW w:w="1510" w:type="pct"/>
            <w:tcBorders>
              <w:top w:val="single" w:sz="6" w:space="0" w:color="000000"/>
            </w:tcBorders>
            <w:shd w:val="clear" w:color="auto" w:fill="F2F2F2" w:themeFill="background1" w:themeFillShade="F2"/>
            <w:vAlign w:val="center"/>
          </w:tcPr>
          <w:p w14:paraId="4C70FD83" w14:textId="77777777" w:rsidR="00B95C07" w:rsidRPr="002F4E85" w:rsidRDefault="00B95C07" w:rsidP="00E279B2">
            <w:pPr>
              <w:pStyle w:val="TableText"/>
              <w:rPr>
                <w:b/>
              </w:rPr>
            </w:pPr>
            <w:r w:rsidRPr="002F4E85">
              <w:rPr>
                <w:b/>
              </w:rPr>
              <w:t>Data Dictionary (DD) References</w:t>
            </w:r>
          </w:p>
        </w:tc>
        <w:tc>
          <w:tcPr>
            <w:tcW w:w="3490" w:type="pct"/>
            <w:gridSpan w:val="5"/>
          </w:tcPr>
          <w:p w14:paraId="25BA6CD3"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6709A7B3" w14:textId="77777777" w:rsidTr="00E279B2">
        <w:trPr>
          <w:cantSplit/>
        </w:trPr>
        <w:tc>
          <w:tcPr>
            <w:tcW w:w="1510" w:type="pct"/>
            <w:shd w:val="clear" w:color="auto" w:fill="F2F2F2" w:themeFill="background1" w:themeFillShade="F2"/>
            <w:vAlign w:val="center"/>
          </w:tcPr>
          <w:p w14:paraId="6432F0FE" w14:textId="77777777" w:rsidR="00B95C07" w:rsidRPr="002F4E85" w:rsidRDefault="00B95C07" w:rsidP="00E279B2">
            <w:pPr>
              <w:pStyle w:val="TableText"/>
              <w:rPr>
                <w:b/>
              </w:rPr>
            </w:pPr>
            <w:r w:rsidRPr="002F4E85">
              <w:rPr>
                <w:b/>
              </w:rPr>
              <w:t>Related Protocols</w:t>
            </w:r>
          </w:p>
        </w:tc>
        <w:tc>
          <w:tcPr>
            <w:tcW w:w="3490" w:type="pct"/>
            <w:gridSpan w:val="5"/>
          </w:tcPr>
          <w:p w14:paraId="11543889"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29B4DB56" w14:textId="77777777" w:rsidTr="00E279B2">
        <w:trPr>
          <w:cantSplit/>
        </w:trPr>
        <w:tc>
          <w:tcPr>
            <w:tcW w:w="1510" w:type="pct"/>
            <w:shd w:val="clear" w:color="auto" w:fill="F2F2F2" w:themeFill="background1" w:themeFillShade="F2"/>
            <w:vAlign w:val="center"/>
          </w:tcPr>
          <w:p w14:paraId="78736640" w14:textId="77777777" w:rsidR="00B95C07" w:rsidRPr="002F4E85" w:rsidRDefault="00B95C07" w:rsidP="00E279B2">
            <w:pPr>
              <w:pStyle w:val="TableText"/>
              <w:rPr>
                <w:b/>
              </w:rPr>
            </w:pPr>
            <w:r w:rsidRPr="002F4E85">
              <w:rPr>
                <w:b/>
              </w:rPr>
              <w:t>Related Integration Control Registrations (ICRs)</w:t>
            </w:r>
          </w:p>
        </w:tc>
        <w:tc>
          <w:tcPr>
            <w:tcW w:w="3490" w:type="pct"/>
            <w:gridSpan w:val="5"/>
            <w:tcBorders>
              <w:bottom w:val="single" w:sz="6" w:space="0" w:color="000000"/>
            </w:tcBorders>
          </w:tcPr>
          <w:p w14:paraId="7E26987C"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7D463B72" w14:textId="77777777" w:rsidTr="00E279B2">
        <w:trPr>
          <w:cantSplit/>
        </w:trPr>
        <w:tc>
          <w:tcPr>
            <w:tcW w:w="1510" w:type="pct"/>
            <w:tcBorders>
              <w:right w:val="single" w:sz="4" w:space="0" w:color="auto"/>
            </w:tcBorders>
            <w:shd w:val="clear" w:color="auto" w:fill="F2F2F2" w:themeFill="background1" w:themeFillShade="F2"/>
            <w:vAlign w:val="center"/>
          </w:tcPr>
          <w:p w14:paraId="1A4F49B0" w14:textId="77777777" w:rsidR="00B95C07" w:rsidRPr="002F4E85" w:rsidRDefault="00B95C07" w:rsidP="00E279B2">
            <w:pPr>
              <w:pStyle w:val="TableText"/>
              <w:rPr>
                <w:b/>
              </w:rPr>
            </w:pPr>
            <w:r w:rsidRPr="002F4E85">
              <w:rPr>
                <w:b/>
              </w:rPr>
              <w:t>Data Passing</w:t>
            </w:r>
          </w:p>
        </w:tc>
        <w:tc>
          <w:tcPr>
            <w:tcW w:w="519" w:type="pct"/>
            <w:tcBorders>
              <w:left w:val="single" w:sz="4" w:space="0" w:color="auto"/>
              <w:right w:val="nil"/>
            </w:tcBorders>
          </w:tcPr>
          <w:p w14:paraId="6ECA9770"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69"/>
                  <w:enabled/>
                  <w:calcOnExit w:val="0"/>
                  <w:statusText w:type="text" w:val="Input"/>
                  <w:checkBox>
                    <w:sizeAuto/>
                    <w:default w:val="0"/>
                    <w:checked w:val="0"/>
                  </w:checkBox>
                </w:ffData>
              </w:fldChar>
            </w:r>
            <w:r>
              <w:rPr>
                <w:rFonts w:ascii="Garamond" w:hAnsi="Garamond"/>
                <w:iCs/>
                <w:sz w:val="20"/>
              </w:rPr>
              <w:instrText xml:space="preserve"> FORMCHECKBOX </w:instrText>
            </w:r>
            <w:r w:rsidR="00A45619">
              <w:rPr>
                <w:rFonts w:ascii="Garamond" w:hAnsi="Garamond"/>
                <w:iCs/>
                <w:sz w:val="20"/>
              </w:rPr>
            </w:r>
            <w:r w:rsidR="00A45619">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Input</w:t>
            </w:r>
          </w:p>
        </w:tc>
        <w:tc>
          <w:tcPr>
            <w:tcW w:w="1005" w:type="pct"/>
            <w:tcBorders>
              <w:left w:val="nil"/>
              <w:right w:val="nil"/>
            </w:tcBorders>
          </w:tcPr>
          <w:p w14:paraId="6D208DDC"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0"/>
                  <w:enabled/>
                  <w:calcOnExit w:val="0"/>
                  <w:statusText w:type="text" w:val="Output"/>
                  <w:checkBox>
                    <w:sizeAuto/>
                    <w:default w:val="0"/>
                    <w:checked w:val="0"/>
                  </w:checkBox>
                </w:ffData>
              </w:fldChar>
            </w:r>
            <w:r>
              <w:rPr>
                <w:rFonts w:ascii="Garamond" w:hAnsi="Garamond"/>
                <w:iCs/>
                <w:sz w:val="20"/>
              </w:rPr>
              <w:instrText xml:space="preserve"> FORMCHECKBOX </w:instrText>
            </w:r>
            <w:r w:rsidR="00A45619">
              <w:rPr>
                <w:rFonts w:ascii="Garamond" w:hAnsi="Garamond"/>
                <w:iCs/>
                <w:sz w:val="20"/>
              </w:rPr>
            </w:r>
            <w:r w:rsidR="00A45619">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Output Reference</w:t>
            </w:r>
          </w:p>
        </w:tc>
        <w:tc>
          <w:tcPr>
            <w:tcW w:w="481" w:type="pct"/>
            <w:tcBorders>
              <w:left w:val="nil"/>
              <w:right w:val="nil"/>
            </w:tcBorders>
          </w:tcPr>
          <w:p w14:paraId="14EF199A"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
                  <w:enabled/>
                  <w:calcOnExit w:val="0"/>
                  <w:statusText w:type="text" w:val="Both"/>
                  <w:checkBox>
                    <w:sizeAuto/>
                    <w:default w:val="1"/>
                  </w:checkBox>
                </w:ffData>
              </w:fldChar>
            </w:r>
            <w:r>
              <w:rPr>
                <w:rFonts w:ascii="Garamond" w:hAnsi="Garamond"/>
                <w:iCs/>
                <w:sz w:val="20"/>
              </w:rPr>
              <w:instrText xml:space="preserve"> FORMCHECKBOX </w:instrText>
            </w:r>
            <w:r w:rsidR="00A45619">
              <w:rPr>
                <w:rFonts w:ascii="Garamond" w:hAnsi="Garamond"/>
                <w:iCs/>
                <w:sz w:val="20"/>
              </w:rPr>
            </w:r>
            <w:r w:rsidR="00A45619">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Both</w:t>
            </w:r>
          </w:p>
        </w:tc>
        <w:tc>
          <w:tcPr>
            <w:tcW w:w="1024" w:type="pct"/>
            <w:tcBorders>
              <w:left w:val="nil"/>
              <w:right w:val="nil"/>
            </w:tcBorders>
          </w:tcPr>
          <w:p w14:paraId="33B5D2FB"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2"/>
                  <w:enabled/>
                  <w:calcOnExit w:val="0"/>
                  <w:statusText w:type="text" w:val="Global reference"/>
                  <w:checkBox>
                    <w:sizeAuto/>
                    <w:default w:val="0"/>
                    <w:checked w:val="0"/>
                  </w:checkBox>
                </w:ffData>
              </w:fldChar>
            </w:r>
            <w:r>
              <w:rPr>
                <w:rFonts w:ascii="Garamond" w:hAnsi="Garamond"/>
                <w:iCs/>
                <w:sz w:val="20"/>
              </w:rPr>
              <w:instrText xml:space="preserve"> FORMCHECKBOX </w:instrText>
            </w:r>
            <w:r w:rsidR="00A45619">
              <w:rPr>
                <w:rFonts w:ascii="Garamond" w:hAnsi="Garamond"/>
                <w:iCs/>
                <w:sz w:val="20"/>
              </w:rPr>
            </w:r>
            <w:r w:rsidR="00A45619">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Global Reference</w:t>
            </w:r>
          </w:p>
        </w:tc>
        <w:tc>
          <w:tcPr>
            <w:tcW w:w="461" w:type="pct"/>
            <w:tcBorders>
              <w:left w:val="nil"/>
            </w:tcBorders>
          </w:tcPr>
          <w:p w14:paraId="616BBD33"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3"/>
                  <w:enabled/>
                  <w:calcOnExit w:val="0"/>
                  <w:statusText w:type="text" w:val="Local"/>
                  <w:checkBox>
                    <w:sizeAuto/>
                    <w:default w:val="0"/>
                    <w:checked w:val="0"/>
                  </w:checkBox>
                </w:ffData>
              </w:fldChar>
            </w:r>
            <w:r>
              <w:rPr>
                <w:rFonts w:ascii="Garamond" w:hAnsi="Garamond"/>
                <w:iCs/>
                <w:sz w:val="20"/>
              </w:rPr>
              <w:instrText xml:space="preserve"> FORMCHECKBOX </w:instrText>
            </w:r>
            <w:r w:rsidR="00A45619">
              <w:rPr>
                <w:rFonts w:ascii="Garamond" w:hAnsi="Garamond"/>
                <w:iCs/>
                <w:sz w:val="20"/>
              </w:rPr>
            </w:r>
            <w:r w:rsidR="00A45619">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Local</w:t>
            </w:r>
          </w:p>
        </w:tc>
      </w:tr>
      <w:tr w:rsidR="00B95C07" w:rsidRPr="002F4E85" w14:paraId="2A7A188F" w14:textId="77777777" w:rsidTr="00E279B2">
        <w:trPr>
          <w:cantSplit/>
        </w:trPr>
        <w:tc>
          <w:tcPr>
            <w:tcW w:w="1510" w:type="pct"/>
            <w:shd w:val="clear" w:color="auto" w:fill="F2F2F2" w:themeFill="background1" w:themeFillShade="F2"/>
            <w:vAlign w:val="center"/>
          </w:tcPr>
          <w:p w14:paraId="0A63702A" w14:textId="77777777" w:rsidR="00B95C07" w:rsidRPr="002F4E85" w:rsidRDefault="00B95C07" w:rsidP="00E279B2">
            <w:pPr>
              <w:pStyle w:val="TableText"/>
              <w:rPr>
                <w:b/>
              </w:rPr>
            </w:pPr>
            <w:r w:rsidRPr="002F4E85">
              <w:rPr>
                <w:b/>
              </w:rPr>
              <w:t>Input Attribute Name and Definition</w:t>
            </w:r>
          </w:p>
        </w:tc>
        <w:tc>
          <w:tcPr>
            <w:tcW w:w="3490" w:type="pct"/>
            <w:gridSpan w:val="5"/>
          </w:tcPr>
          <w:p w14:paraId="23D2B687"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QBSESSID</w:t>
            </w:r>
          </w:p>
          <w:p w14:paraId="65B12684" w14:textId="77777777" w:rsidR="00B95C07" w:rsidRDefault="00B95C07" w:rsidP="00E279B2">
            <w:pPr>
              <w:pStyle w:val="TableText"/>
              <w:rPr>
                <w:rFonts w:ascii="Garamond" w:hAnsi="Garamond"/>
              </w:rPr>
            </w:pPr>
            <w:r w:rsidRPr="002F4E85">
              <w:rPr>
                <w:rFonts w:ascii="Garamond" w:hAnsi="Garamond"/>
              </w:rPr>
              <w:t>Definition:</w:t>
            </w:r>
            <w:r>
              <w:rPr>
                <w:rFonts w:ascii="Garamond" w:hAnsi="Garamond"/>
              </w:rPr>
              <w:t xml:space="preserve"> Session ID</w:t>
            </w:r>
          </w:p>
          <w:p w14:paraId="581F8F1C"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QBDUZ</w:t>
            </w:r>
          </w:p>
          <w:p w14:paraId="4DC21A5C"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Users DUZ value</w:t>
            </w:r>
          </w:p>
        </w:tc>
      </w:tr>
      <w:tr w:rsidR="00B95C07" w:rsidRPr="002F4E85" w14:paraId="2212A3A3" w14:textId="77777777" w:rsidTr="00E279B2">
        <w:trPr>
          <w:cantSplit/>
        </w:trPr>
        <w:tc>
          <w:tcPr>
            <w:tcW w:w="1510" w:type="pct"/>
            <w:shd w:val="clear" w:color="auto" w:fill="F2F2F2" w:themeFill="background1" w:themeFillShade="F2"/>
            <w:vAlign w:val="center"/>
          </w:tcPr>
          <w:p w14:paraId="290CF753" w14:textId="77777777" w:rsidR="00B95C07" w:rsidRPr="002F4E85" w:rsidRDefault="00B95C07" w:rsidP="00E279B2">
            <w:pPr>
              <w:pStyle w:val="TableText"/>
              <w:rPr>
                <w:b/>
              </w:rPr>
            </w:pPr>
            <w:r w:rsidRPr="002F4E85">
              <w:rPr>
                <w:b/>
              </w:rPr>
              <w:t>Output Attribute Name and Definition</w:t>
            </w:r>
          </w:p>
        </w:tc>
        <w:tc>
          <w:tcPr>
            <w:tcW w:w="3490" w:type="pct"/>
            <w:gridSpan w:val="5"/>
          </w:tcPr>
          <w:p w14:paraId="7178E8AA"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Status</w:t>
            </w:r>
          </w:p>
          <w:p w14:paraId="4682C6D5"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returns session id and 1 if successful</w:t>
            </w:r>
          </w:p>
        </w:tc>
      </w:tr>
    </w:tbl>
    <w:p w14:paraId="401C57E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45B55185"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A659296"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942A34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8052AA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C7FE89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2DF4BA9B"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0329EAB8"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23A2D0"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7805753C"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A1E508F" w14:textId="77777777" w:rsidR="00014E4E" w:rsidRPr="00A6566B" w:rsidRDefault="00014E4E" w:rsidP="00014E4E">
                  <w:pPr>
                    <w:pStyle w:val="TableText"/>
                    <w:rPr>
                      <w:rFonts w:ascii="Times New Roman" w:hAnsi="Times New Roman" w:cs="Times New Roman"/>
                      <w:szCs w:val="22"/>
                    </w:rPr>
                  </w:pPr>
                </w:p>
              </w:tc>
            </w:tr>
          </w:tbl>
          <w:p w14:paraId="70D10A78" w14:textId="77777777" w:rsidR="00B95C07" w:rsidRDefault="00EF58AA" w:rsidP="00EA7EC0">
            <w:pPr>
              <w:pStyle w:val="Heading6"/>
            </w:pPr>
            <w:bookmarkStart w:id="207" w:name="_Toc439683945"/>
            <w:r>
              <w:t>PSORX1</w:t>
            </w:r>
            <w:bookmarkEnd w:id="207"/>
          </w:p>
          <w:p w14:paraId="5E7AF423" w14:textId="38338698" w:rsidR="00014E4E" w:rsidRPr="00014E4E" w:rsidRDefault="00014E4E" w:rsidP="00014E4E">
            <w:pPr>
              <w:pStyle w:val="BodyText"/>
            </w:pPr>
            <w:r>
              <w:t>The ‘PSORX1’ routine has been modified to call ‘PSORRX1’ for retrieval of remote prescription data.</w:t>
            </w:r>
          </w:p>
        </w:tc>
      </w:tr>
      <w:tr w:rsidR="00B95C07" w:rsidRPr="00EF58AA" w14:paraId="2A8DB51A"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0A7A89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AFCAD3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974E19"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69810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F8800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PSORX1</w:t>
            </w:r>
          </w:p>
        </w:tc>
      </w:tr>
      <w:tr w:rsidR="00B95C07" w:rsidRPr="00EF58AA" w14:paraId="1A0A4739"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A9BE7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9FEB2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B205B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364B1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8EBD2F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6A01CBDF"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75B0D3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1B175AC4" w14:textId="77777777" w:rsidR="00B95C07" w:rsidRPr="00EF58AA" w:rsidRDefault="00B95C07" w:rsidP="00E279B2">
            <w:pPr>
              <w:pStyle w:val="TableText"/>
              <w:rPr>
                <w:rFonts w:ascii="Times New Roman" w:hAnsi="Times New Roman" w:cs="Times New Roman"/>
                <w:iCs/>
                <w:szCs w:val="22"/>
              </w:rPr>
            </w:pPr>
          </w:p>
        </w:tc>
      </w:tr>
      <w:tr w:rsidR="00B95C07" w:rsidRPr="00EF58AA" w14:paraId="49E61677"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61F70C7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5DA624FE" w14:textId="77777777" w:rsidR="00B95C07" w:rsidRPr="00EF58AA" w:rsidRDefault="00B95C07" w:rsidP="00E279B2">
            <w:pPr>
              <w:pStyle w:val="TableText"/>
              <w:rPr>
                <w:rFonts w:ascii="Times New Roman" w:hAnsi="Times New Roman" w:cs="Times New Roman"/>
                <w:szCs w:val="22"/>
              </w:rPr>
            </w:pPr>
          </w:p>
        </w:tc>
      </w:tr>
    </w:tbl>
    <w:p w14:paraId="1AF8A62E"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C6E727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0BE9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FAAC1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2A7DA4B" w14:textId="5796075B"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w:t>
            </w:r>
          </w:p>
        </w:tc>
      </w:tr>
      <w:tr w:rsidR="00B95C07" w:rsidRPr="00EF58AA" w14:paraId="51A2878C"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4295B5A" w14:textId="77777777" w:rsidR="00B95C07" w:rsidRPr="00EF58AA" w:rsidRDefault="00B95C07" w:rsidP="00EF58AA">
            <w:pPr>
              <w:pStyle w:val="TableText"/>
              <w:rPr>
                <w:rFonts w:ascii="Times New Roman" w:hAnsi="Times New Roman" w:cs="Times New Roman"/>
                <w:szCs w:val="22"/>
              </w:rPr>
            </w:pPr>
          </w:p>
        </w:tc>
        <w:tc>
          <w:tcPr>
            <w:tcW w:w="1529" w:type="pct"/>
            <w:tcBorders>
              <w:bottom w:val="single" w:sz="4" w:space="0" w:color="auto"/>
            </w:tcBorders>
            <w:vAlign w:val="center"/>
          </w:tcPr>
          <w:p w14:paraId="61A260AA" w14:textId="77777777" w:rsidR="00B95C07" w:rsidRPr="00EF58AA" w:rsidRDefault="00B95C07" w:rsidP="00EF58AA">
            <w:pPr>
              <w:spacing w:before="60" w:after="60"/>
              <w:jc w:val="left"/>
              <w:rPr>
                <w:sz w:val="22"/>
                <w:szCs w:val="22"/>
              </w:rPr>
            </w:pPr>
          </w:p>
        </w:tc>
        <w:tc>
          <w:tcPr>
            <w:tcW w:w="1961" w:type="pct"/>
            <w:tcBorders>
              <w:bottom w:val="single" w:sz="4" w:space="0" w:color="auto"/>
            </w:tcBorders>
            <w:vAlign w:val="center"/>
          </w:tcPr>
          <w:p w14:paraId="2D6332D9" w14:textId="77777777" w:rsidR="00B95C07" w:rsidRPr="00EF58AA" w:rsidRDefault="00B95C07" w:rsidP="00EF58AA">
            <w:pPr>
              <w:spacing w:before="60" w:after="60"/>
              <w:jc w:val="left"/>
              <w:rPr>
                <w:sz w:val="22"/>
                <w:szCs w:val="22"/>
              </w:rPr>
            </w:pPr>
            <w:r w:rsidRPr="00EF58AA">
              <w:rPr>
                <w:sz w:val="22"/>
                <w:szCs w:val="22"/>
              </w:rPr>
              <w:t>DTC, $ZISS, DGPFAPI, DIC, DICN, DIE, DIK, DIQ1, DIR, ORRDI1, PSOBAI, PSOBING, PSOBUILD, PSODDPR2, PSODEM, PSOHLUP, PSOLMAO, PSOLMUTL, PSOLSET, PSOORFI2, PSOORUT1, PSOORUT2, PSOPATLK, PSOPTPST, PSORMRX, PSORRX1, PSORXL, PSOSUPOE, PSUHL, VADPT, VALM1</w:t>
            </w:r>
          </w:p>
        </w:tc>
      </w:tr>
    </w:tbl>
    <w:p w14:paraId="6336E21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3167895" w14:textId="77777777" w:rsidTr="00EF58AA">
        <w:trPr>
          <w:cantSplit/>
          <w:tblHeader/>
          <w:jc w:val="center"/>
        </w:trPr>
        <w:tc>
          <w:tcPr>
            <w:tcW w:w="1510" w:type="pct"/>
            <w:shd w:val="clear" w:color="auto" w:fill="F2F2F2" w:themeFill="background1" w:themeFillShade="F2"/>
            <w:vAlign w:val="center"/>
          </w:tcPr>
          <w:p w14:paraId="4B8CA38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D6B93EA"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73306B72"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201CE0A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0EE2DE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p w14:paraId="308755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^DIC(31,</w:t>
            </w:r>
          </w:p>
          <w:p w14:paraId="52EE61A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^DPT(DO,.372,</w:t>
            </w:r>
          </w:p>
          <w:p w14:paraId="1E2435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^XTMP(“ORRDI”</w:t>
            </w:r>
          </w:p>
          <w:p w14:paraId="6E26664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^PSUHL</w:t>
            </w:r>
          </w:p>
          <w:p w14:paraId="522F147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24EFBF2" w14:textId="77777777" w:rsidTr="00EF58AA">
        <w:trPr>
          <w:cantSplit/>
          <w:jc w:val="center"/>
        </w:trPr>
        <w:tc>
          <w:tcPr>
            <w:tcW w:w="1510" w:type="pct"/>
            <w:shd w:val="clear" w:color="auto" w:fill="F2F2F2" w:themeFill="background1" w:themeFillShade="F2"/>
            <w:vAlign w:val="center"/>
          </w:tcPr>
          <w:p w14:paraId="2396F54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14D01E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7549A137" w14:textId="77777777" w:rsidTr="00EF58AA">
        <w:trPr>
          <w:cantSplit/>
          <w:jc w:val="center"/>
        </w:trPr>
        <w:tc>
          <w:tcPr>
            <w:tcW w:w="1510" w:type="pct"/>
            <w:shd w:val="clear" w:color="auto" w:fill="F2F2F2" w:themeFill="background1" w:themeFillShade="F2"/>
            <w:vAlign w:val="center"/>
          </w:tcPr>
          <w:p w14:paraId="1B2444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9CD2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^PS(55 supported by DBIA 2228</w:t>
            </w:r>
          </w:p>
          <w:p w14:paraId="177631E5"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w:t>
            </w:r>
            <w:r w:rsidR="00EF58AA">
              <w:rPr>
                <w:rFonts w:ascii="Times New Roman" w:hAnsi="Times New Roman" w:cs="Times New Roman"/>
                <w:szCs w:val="22"/>
              </w:rPr>
              <w:t>e ^DIC(31 supported by DBIA 658</w:t>
            </w:r>
          </w:p>
          <w:p w14:paraId="1A4D6842" w14:textId="77777777" w:rsidR="00EF58AA" w:rsidRDefault="00EF58AA" w:rsidP="00E279B2">
            <w:pPr>
              <w:pStyle w:val="TableText"/>
              <w:rPr>
                <w:rFonts w:ascii="Times New Roman" w:hAnsi="Times New Roman" w:cs="Times New Roman"/>
                <w:szCs w:val="22"/>
              </w:rPr>
            </w:pPr>
            <w:r>
              <w:rPr>
                <w:rFonts w:ascii="Times New Roman" w:hAnsi="Times New Roman" w:cs="Times New Roman"/>
                <w:szCs w:val="22"/>
              </w:rPr>
              <w:t>e</w:t>
            </w:r>
            <w:r w:rsidR="00B95C07" w:rsidRPr="00EF58AA">
              <w:rPr>
                <w:rFonts w:ascii="Times New Roman" w:hAnsi="Times New Roman" w:cs="Times New Roman"/>
                <w:szCs w:val="22"/>
              </w:rPr>
              <w:t>xternal reference ^DPT(D0,.372 supported by DBIA 1476</w:t>
            </w:r>
          </w:p>
          <w:p w14:paraId="228004A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DISPPRF^DGPFAPI supported by DBIA #4563</w:t>
            </w:r>
          </w:p>
          <w:p w14:paraId="4F59850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^ORRDI1 is supported by DBIA 4659</w:t>
            </w:r>
          </w:p>
          <w:p w14:paraId="205108F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^XTMP("ORRDI" is supported by DBIA 4660</w:t>
            </w:r>
          </w:p>
          <w:p w14:paraId="596AE7C0" w14:textId="04EC6E8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^PSUHL supported by DBIA 4803</w:t>
            </w:r>
          </w:p>
        </w:tc>
      </w:tr>
      <w:tr w:rsidR="00B95C07" w:rsidRPr="00EF58AA" w14:paraId="31BB2392"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4BAAD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89DC3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75E85C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03F46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667D14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6789EF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A45619">
              <w:rPr>
                <w:rFonts w:ascii="Times New Roman" w:hAnsi="Times New Roman" w:cs="Times New Roman"/>
                <w:iCs/>
                <w:szCs w:val="22"/>
              </w:rPr>
            </w:r>
            <w:r w:rsidR="00A45619">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F9577A0" w14:textId="77777777" w:rsidTr="00EF58AA">
        <w:trPr>
          <w:cantSplit/>
          <w:jc w:val="center"/>
        </w:trPr>
        <w:tc>
          <w:tcPr>
            <w:tcW w:w="1510" w:type="pct"/>
            <w:shd w:val="clear" w:color="auto" w:fill="F2F2F2" w:themeFill="background1" w:themeFillShade="F2"/>
            <w:vAlign w:val="center"/>
          </w:tcPr>
          <w:p w14:paraId="73506C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6F58DFF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3B1BB11F" w14:textId="77777777" w:rsidTr="00EF58AA">
        <w:trPr>
          <w:cantSplit/>
          <w:jc w:val="center"/>
        </w:trPr>
        <w:tc>
          <w:tcPr>
            <w:tcW w:w="1510" w:type="pct"/>
            <w:shd w:val="clear" w:color="auto" w:fill="F2F2F2" w:themeFill="background1" w:themeFillShade="F2"/>
            <w:vAlign w:val="center"/>
          </w:tcPr>
          <w:p w14:paraId="641B0E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CF76CF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066BC11" w14:textId="77777777" w:rsidR="00B95C07" w:rsidRPr="00086A3C" w:rsidRDefault="00B95C07" w:rsidP="00B95C07">
      <w:pPr>
        <w:pStyle w:val="BodyText"/>
        <w:rPr>
          <w:sz w:val="2"/>
          <w:szCs w:val="2"/>
        </w:rPr>
      </w:pPr>
    </w:p>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60"/>
      </w:tblGrid>
      <w:tr w:rsidR="00B95C07" w:rsidRPr="00EF58AA" w14:paraId="55C37AAF"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49AEC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62E3CD4"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7467CC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Cannot get current logic until we have all patches associated with this routine.</w:t>
            </w:r>
          </w:p>
        </w:tc>
      </w:tr>
    </w:tbl>
    <w:p w14:paraId="66E07CFC"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086A3C" w:rsidRPr="00086A3C" w14:paraId="7ED57A3D"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07B53" w:rsidRPr="00507B53" w14:paraId="13888F4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066D1B9" w14:textId="77777777" w:rsidR="00507B53" w:rsidRPr="00507B53" w:rsidRDefault="00507B53" w:rsidP="00507B53">
                  <w:pPr>
                    <w:pStyle w:val="TableHeading"/>
                    <w:rPr>
                      <w:rFonts w:ascii="Times New Roman" w:hAnsi="Times New Roman" w:cs="Times New Roman"/>
                    </w:rPr>
                  </w:pPr>
                  <w:r w:rsidRPr="00507B53">
                    <w:rPr>
                      <w:rFonts w:ascii="Times New Roman" w:hAnsi="Times New Roman" w:cs="Times New Roman"/>
                    </w:rPr>
                    <w:t>Modified Logic (Changes are in bold)</w:t>
                  </w:r>
                </w:p>
              </w:tc>
            </w:tr>
            <w:tr w:rsidR="00507B53" w:rsidRPr="00507B53" w14:paraId="2953EA1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8ECA3C6" w14:textId="77777777" w:rsidR="00507B53" w:rsidRPr="00507B53" w:rsidRDefault="00507B53" w:rsidP="00507B53">
                  <w:pPr>
                    <w:pStyle w:val="TableText"/>
                    <w:rPr>
                      <w:rFonts w:ascii="Times New Roman" w:hAnsi="Times New Roman" w:cs="Times New Roman"/>
                    </w:rPr>
                  </w:pPr>
                </w:p>
              </w:tc>
            </w:tr>
          </w:tbl>
          <w:p w14:paraId="790CE5B6" w14:textId="77777777" w:rsidR="00086A3C" w:rsidRPr="00086A3C" w:rsidRDefault="00086A3C" w:rsidP="00A57674">
            <w:pPr>
              <w:spacing w:before="0" w:after="0"/>
              <w:jc w:val="left"/>
            </w:pPr>
          </w:p>
        </w:tc>
      </w:tr>
    </w:tbl>
    <w:p w14:paraId="0F4A4CD8" w14:textId="427E1BF1" w:rsidR="00507B53" w:rsidRDefault="004F1CA9" w:rsidP="00EA7EC0">
      <w:pPr>
        <w:pStyle w:val="Heading5"/>
      </w:pPr>
      <w:bookmarkStart w:id="208" w:name="_Toc381778411"/>
      <w:bookmarkStart w:id="209" w:name="_Toc439683946"/>
      <w:r>
        <w:t>Templates</w:t>
      </w:r>
      <w:bookmarkEnd w:id="208"/>
      <w:bookmarkEnd w:id="209"/>
    </w:p>
    <w:p w14:paraId="3281821F" w14:textId="4D04B9DF" w:rsidR="00726805" w:rsidRDefault="00726805" w:rsidP="00EA7EC0">
      <w:pPr>
        <w:pStyle w:val="Heading6"/>
      </w:pPr>
      <w:bookmarkStart w:id="210" w:name="_Toc439683947"/>
      <w:r>
        <w:t>PSO LM REMOTE ORDER SELECTION</w:t>
      </w:r>
      <w:bookmarkEnd w:id="210"/>
    </w:p>
    <w:p w14:paraId="495B8F21" w14:textId="58826BBF" w:rsidR="009E29FE" w:rsidRPr="009E29FE" w:rsidRDefault="009E29FE" w:rsidP="009E29FE">
      <w:pPr>
        <w:pStyle w:val="BodyText"/>
      </w:pPr>
      <w:r>
        <w:t xml:space="preserve">The ‘PSO LM REMOTE ORDER SELECTION’ provides the logic needed </w:t>
      </w:r>
      <w:r w:rsidR="00351E90">
        <w:t>to display</w:t>
      </w:r>
      <w:r w:rsidR="00100F87">
        <w:t xml:space="preserve"> a remote prescription within PSO LM BACKDOOR ORDERS</w:t>
      </w:r>
      <w:r>
        <w: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DC5D95" w:rsidRPr="00726805" w14:paraId="15C70B0D" w14:textId="77777777" w:rsidTr="00726805">
        <w:trPr>
          <w:cantSplit/>
          <w:tblHeader/>
          <w:jc w:val="center"/>
        </w:trPr>
        <w:tc>
          <w:tcPr>
            <w:tcW w:w="1650" w:type="pct"/>
            <w:shd w:val="clear" w:color="auto" w:fill="F2F2F2" w:themeFill="background1" w:themeFillShade="F2"/>
            <w:vAlign w:val="center"/>
          </w:tcPr>
          <w:p w14:paraId="4B3B384B"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39EB5FCD"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58D03A62" w14:textId="77777777" w:rsidTr="00726805">
        <w:trPr>
          <w:cantSplit/>
          <w:tblHeader/>
          <w:jc w:val="center"/>
        </w:trPr>
        <w:tc>
          <w:tcPr>
            <w:tcW w:w="1650" w:type="pct"/>
            <w:shd w:val="clear" w:color="auto" w:fill="F2F2F2" w:themeFill="background1" w:themeFillShade="F2"/>
            <w:vAlign w:val="center"/>
          </w:tcPr>
          <w:p w14:paraId="0FFFA175"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CE1ADAA"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t>PSO LM REMOTE ORDER SELECTION</w:t>
            </w:r>
          </w:p>
        </w:tc>
      </w:tr>
      <w:tr w:rsidR="00DC5D95" w:rsidRPr="00726805" w14:paraId="0ACAE69D" w14:textId="77777777" w:rsidTr="00726805">
        <w:trPr>
          <w:cantSplit/>
          <w:jc w:val="center"/>
        </w:trPr>
        <w:tc>
          <w:tcPr>
            <w:tcW w:w="1650" w:type="pct"/>
            <w:shd w:val="clear" w:color="auto" w:fill="F2F2F2" w:themeFill="background1" w:themeFillShade="F2"/>
            <w:vAlign w:val="center"/>
          </w:tcPr>
          <w:p w14:paraId="475CA375" w14:textId="77777777" w:rsidR="00DC5D95" w:rsidRPr="00726805" w:rsidRDefault="00DC5D95" w:rsidP="00E279B2">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47F7A1E2"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20A47E7"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5F75128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2953B17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DC5D95" w:rsidRPr="00726805" w14:paraId="4F11191B" w14:textId="77777777" w:rsidTr="00726805">
        <w:trPr>
          <w:cantSplit/>
          <w:jc w:val="center"/>
        </w:trPr>
        <w:tc>
          <w:tcPr>
            <w:tcW w:w="1650" w:type="pct"/>
            <w:shd w:val="clear" w:color="auto" w:fill="F2F2F2" w:themeFill="background1" w:themeFillShade="F2"/>
            <w:vAlign w:val="center"/>
          </w:tcPr>
          <w:p w14:paraId="24FDCF1B"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37FF0FE2" w14:textId="77777777" w:rsidR="00DC5D95" w:rsidRPr="00726805" w:rsidRDefault="00DC5D95" w:rsidP="00E279B2">
            <w:pPr>
              <w:pStyle w:val="TableText"/>
              <w:rPr>
                <w:rFonts w:ascii="Times New Roman" w:hAnsi="Times New Roman" w:cs="Times New Roman"/>
                <w:szCs w:val="22"/>
              </w:rPr>
            </w:pPr>
          </w:p>
        </w:tc>
      </w:tr>
      <w:tr w:rsidR="00DC5D95" w:rsidRPr="00726805" w14:paraId="454E6505" w14:textId="77777777" w:rsidTr="00726805">
        <w:trPr>
          <w:cantSplit/>
          <w:jc w:val="center"/>
        </w:trPr>
        <w:tc>
          <w:tcPr>
            <w:tcW w:w="1650" w:type="pct"/>
            <w:shd w:val="clear" w:color="auto" w:fill="F2F2F2" w:themeFill="background1" w:themeFillShade="F2"/>
            <w:vAlign w:val="center"/>
          </w:tcPr>
          <w:p w14:paraId="5DFD1000"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505BBF1E"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6ABFCA0C"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AB71AA1"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3D857E63"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DC5D95" w:rsidRPr="00726805" w14:paraId="5AC24B47" w14:textId="77777777" w:rsidTr="00726805">
        <w:trPr>
          <w:cantSplit/>
          <w:jc w:val="center"/>
        </w:trPr>
        <w:tc>
          <w:tcPr>
            <w:tcW w:w="1650" w:type="pct"/>
            <w:shd w:val="clear" w:color="auto" w:fill="F2F2F2" w:themeFill="background1" w:themeFillShade="F2"/>
            <w:vAlign w:val="center"/>
          </w:tcPr>
          <w:p w14:paraId="6B864E79"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A7D7A1C" w14:textId="77777777" w:rsidR="00DC5D95" w:rsidRPr="00726805" w:rsidRDefault="00DC5D95" w:rsidP="00E279B2">
            <w:pPr>
              <w:pStyle w:val="TableText"/>
              <w:rPr>
                <w:rFonts w:ascii="Times New Roman" w:hAnsi="Times New Roman" w:cs="Times New Roman"/>
                <w:szCs w:val="22"/>
              </w:rPr>
            </w:pPr>
          </w:p>
        </w:tc>
      </w:tr>
    </w:tbl>
    <w:p w14:paraId="6ACECB17" w14:textId="77777777" w:rsidR="00DC5D95" w:rsidRPr="00781F96" w:rsidRDefault="00DC5D95" w:rsidP="00DC5D95">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DC5D95" w:rsidRPr="00726805" w14:paraId="03CA4511" w14:textId="77777777" w:rsidTr="00726805">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A522B91" w14:textId="77777777" w:rsidR="00DC5D95" w:rsidRPr="00726805" w:rsidRDefault="00DC5D95" w:rsidP="00726805">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5D5E170A" w14:textId="77777777" w:rsidR="00DC5D95" w:rsidRPr="00726805" w:rsidRDefault="00DC5D95" w:rsidP="00726805">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DA6D1C4" w14:textId="6E9F475C" w:rsidR="00DC5D95" w:rsidRPr="00726805" w:rsidRDefault="00726805" w:rsidP="00726805">
            <w:pPr>
              <w:spacing w:before="60" w:after="60"/>
              <w:jc w:val="center"/>
              <w:rPr>
                <w:b/>
                <w:sz w:val="22"/>
                <w:szCs w:val="22"/>
              </w:rPr>
            </w:pPr>
            <w:r>
              <w:rPr>
                <w:b/>
                <w:sz w:val="22"/>
                <w:szCs w:val="22"/>
              </w:rPr>
              <w:t>Routines “Called”</w:t>
            </w:r>
          </w:p>
        </w:tc>
      </w:tr>
      <w:tr w:rsidR="00DC5D95" w:rsidRPr="00726805" w14:paraId="17F47CA7" w14:textId="77777777" w:rsidTr="00726805">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01C85035" w14:textId="77777777" w:rsidR="00DC5D95" w:rsidRPr="00726805" w:rsidRDefault="00DC5D95" w:rsidP="00E279B2">
            <w:pPr>
              <w:spacing w:before="60" w:after="60"/>
              <w:rPr>
                <w:b/>
                <w:sz w:val="22"/>
                <w:szCs w:val="22"/>
              </w:rPr>
            </w:pPr>
          </w:p>
        </w:tc>
        <w:tc>
          <w:tcPr>
            <w:tcW w:w="1529" w:type="pct"/>
            <w:tcBorders>
              <w:bottom w:val="single" w:sz="4" w:space="0" w:color="auto"/>
            </w:tcBorders>
            <w:vAlign w:val="center"/>
          </w:tcPr>
          <w:p w14:paraId="7CB9A91D" w14:textId="77777777" w:rsidR="00DC5D95" w:rsidRPr="00726805" w:rsidRDefault="00DC5D95" w:rsidP="00E279B2">
            <w:pPr>
              <w:spacing w:before="60" w:after="60"/>
              <w:rPr>
                <w:sz w:val="22"/>
                <w:szCs w:val="22"/>
              </w:rPr>
            </w:pPr>
            <w:r w:rsidRPr="00726805">
              <w:rPr>
                <w:sz w:val="22"/>
                <w:szCs w:val="22"/>
              </w:rPr>
              <w:t>^VALM</w:t>
            </w:r>
          </w:p>
        </w:tc>
        <w:tc>
          <w:tcPr>
            <w:tcW w:w="1961" w:type="pct"/>
            <w:tcBorders>
              <w:bottom w:val="single" w:sz="4" w:space="0" w:color="auto"/>
            </w:tcBorders>
            <w:vAlign w:val="center"/>
          </w:tcPr>
          <w:p w14:paraId="7999AFA6" w14:textId="77777777" w:rsidR="00DC5D95" w:rsidRPr="00726805" w:rsidRDefault="00DC5D95" w:rsidP="00E279B2">
            <w:pPr>
              <w:spacing w:before="60" w:after="60"/>
              <w:rPr>
                <w:sz w:val="22"/>
                <w:szCs w:val="22"/>
              </w:rPr>
            </w:pPr>
          </w:p>
        </w:tc>
      </w:tr>
    </w:tbl>
    <w:p w14:paraId="195EC433" w14:textId="77777777" w:rsidR="00DC5D95" w:rsidRPr="00781F96" w:rsidRDefault="00DC5D95" w:rsidP="00DC5D95">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DC5D95" w:rsidRPr="00726805" w14:paraId="1692DD0E" w14:textId="77777777" w:rsidTr="00726805">
        <w:trPr>
          <w:tblHeader/>
          <w:jc w:val="center"/>
        </w:trPr>
        <w:tc>
          <w:tcPr>
            <w:tcW w:w="1510" w:type="pct"/>
            <w:shd w:val="clear" w:color="auto" w:fill="F2F2F2" w:themeFill="background1" w:themeFillShade="F2"/>
            <w:vAlign w:val="center"/>
          </w:tcPr>
          <w:p w14:paraId="63998E79"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FBAFC5"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142FEDD9" w14:textId="77777777" w:rsidTr="00726805">
        <w:trPr>
          <w:jc w:val="center"/>
        </w:trPr>
        <w:tc>
          <w:tcPr>
            <w:tcW w:w="1510" w:type="pct"/>
            <w:shd w:val="clear" w:color="auto" w:fill="F2F2F2" w:themeFill="background1" w:themeFillShade="F2"/>
            <w:vAlign w:val="center"/>
          </w:tcPr>
          <w:p w14:paraId="1B371650"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2B5FC5B1" w14:textId="77777777" w:rsidR="00DC5D95" w:rsidRPr="00726805" w:rsidRDefault="00DC5D95" w:rsidP="00E279B2">
            <w:pPr>
              <w:pStyle w:val="TableText"/>
              <w:rPr>
                <w:rFonts w:ascii="Times New Roman" w:hAnsi="Times New Roman" w:cs="Times New Roman"/>
              </w:rPr>
            </w:pPr>
            <w:r w:rsidRPr="00726805">
              <w:rPr>
                <w:rFonts w:ascii="Times New Roman" w:hAnsi="Times New Roman" w:cs="Times New Roman"/>
              </w:rPr>
              <w:t>N/A</w:t>
            </w:r>
          </w:p>
        </w:tc>
      </w:tr>
      <w:tr w:rsidR="00DC5D95" w:rsidRPr="00726805" w14:paraId="0F0F4863" w14:textId="77777777" w:rsidTr="00726805">
        <w:trPr>
          <w:jc w:val="center"/>
        </w:trPr>
        <w:tc>
          <w:tcPr>
            <w:tcW w:w="1510" w:type="pct"/>
            <w:shd w:val="clear" w:color="auto" w:fill="F2F2F2" w:themeFill="background1" w:themeFillShade="F2"/>
            <w:vAlign w:val="center"/>
          </w:tcPr>
          <w:p w14:paraId="0DC44972"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3E4242F3" w14:textId="77777777" w:rsidR="00DC5D95" w:rsidRPr="00726805" w:rsidRDefault="00DC5D95" w:rsidP="00E279B2">
            <w:pPr>
              <w:pStyle w:val="TableText"/>
              <w:rPr>
                <w:rFonts w:ascii="Times New Roman" w:hAnsi="Times New Roman" w:cs="Times New Roman"/>
              </w:rPr>
            </w:pPr>
          </w:p>
        </w:tc>
      </w:tr>
    </w:tbl>
    <w:p w14:paraId="037C6EC9" w14:textId="72B5E924" w:rsidR="00507B53" w:rsidRDefault="00100F87" w:rsidP="00EA7EC0">
      <w:pPr>
        <w:pStyle w:val="Heading7"/>
      </w:pPr>
      <w:r>
        <w:t>PSO LM REMOTE REPORT DETAILS</w:t>
      </w:r>
    </w:p>
    <w:p w14:paraId="75B5051F" w14:textId="32E09969" w:rsidR="00100F87" w:rsidRPr="009E29FE" w:rsidRDefault="00100F87" w:rsidP="00100F87">
      <w:pPr>
        <w:pStyle w:val="BodyText"/>
      </w:pPr>
      <w:r>
        <w:t>The ‘PSO LM REMOTE REPORT DETAILS’ provides the logic that will display details about the remote report item.</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5DDFCD8C" w14:textId="77777777" w:rsidTr="00351E90">
        <w:trPr>
          <w:cantSplit/>
          <w:tblHeader/>
          <w:jc w:val="center"/>
        </w:trPr>
        <w:tc>
          <w:tcPr>
            <w:tcW w:w="1650" w:type="pct"/>
            <w:shd w:val="clear" w:color="auto" w:fill="F2F2F2" w:themeFill="background1" w:themeFillShade="F2"/>
            <w:vAlign w:val="center"/>
          </w:tcPr>
          <w:p w14:paraId="3C9269E0"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57F49AB4"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3F59F443" w14:textId="77777777" w:rsidTr="00351E90">
        <w:trPr>
          <w:cantSplit/>
          <w:tblHeader/>
          <w:jc w:val="center"/>
        </w:trPr>
        <w:tc>
          <w:tcPr>
            <w:tcW w:w="1650" w:type="pct"/>
            <w:shd w:val="clear" w:color="auto" w:fill="F2F2F2" w:themeFill="background1" w:themeFillShade="F2"/>
            <w:vAlign w:val="center"/>
          </w:tcPr>
          <w:p w14:paraId="6DDD4BBF"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DAFE10F" w14:textId="69C09088"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REPORT DETAILS</w:t>
            </w:r>
          </w:p>
        </w:tc>
      </w:tr>
      <w:tr w:rsidR="00100F87" w:rsidRPr="00726805" w14:paraId="79DFAEEB" w14:textId="77777777" w:rsidTr="00351E90">
        <w:trPr>
          <w:cantSplit/>
          <w:jc w:val="center"/>
        </w:trPr>
        <w:tc>
          <w:tcPr>
            <w:tcW w:w="1650" w:type="pct"/>
            <w:shd w:val="clear" w:color="auto" w:fill="F2F2F2" w:themeFill="background1" w:themeFillShade="F2"/>
            <w:vAlign w:val="center"/>
          </w:tcPr>
          <w:p w14:paraId="78FC72D2"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07CDE33F"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0938C3B"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37776A9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7B40A3F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444F5DE9" w14:textId="77777777" w:rsidTr="00351E90">
        <w:trPr>
          <w:cantSplit/>
          <w:jc w:val="center"/>
        </w:trPr>
        <w:tc>
          <w:tcPr>
            <w:tcW w:w="1650" w:type="pct"/>
            <w:shd w:val="clear" w:color="auto" w:fill="F2F2F2" w:themeFill="background1" w:themeFillShade="F2"/>
            <w:vAlign w:val="center"/>
          </w:tcPr>
          <w:p w14:paraId="15466C61"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49B87438" w14:textId="77777777" w:rsidR="00100F87" w:rsidRPr="00726805" w:rsidRDefault="00100F87" w:rsidP="00351E90">
            <w:pPr>
              <w:pStyle w:val="TableText"/>
              <w:rPr>
                <w:rFonts w:ascii="Times New Roman" w:hAnsi="Times New Roman" w:cs="Times New Roman"/>
                <w:szCs w:val="22"/>
              </w:rPr>
            </w:pPr>
          </w:p>
        </w:tc>
      </w:tr>
      <w:tr w:rsidR="00100F87" w:rsidRPr="00726805" w14:paraId="66260608" w14:textId="77777777" w:rsidTr="00351E90">
        <w:trPr>
          <w:cantSplit/>
          <w:jc w:val="center"/>
        </w:trPr>
        <w:tc>
          <w:tcPr>
            <w:tcW w:w="1650" w:type="pct"/>
            <w:shd w:val="clear" w:color="auto" w:fill="F2F2F2" w:themeFill="background1" w:themeFillShade="F2"/>
            <w:vAlign w:val="center"/>
          </w:tcPr>
          <w:p w14:paraId="33D29E1E"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3208C30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152E02F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21346C0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732178D9"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0181A688" w14:textId="77777777" w:rsidTr="00351E90">
        <w:trPr>
          <w:cantSplit/>
          <w:jc w:val="center"/>
        </w:trPr>
        <w:tc>
          <w:tcPr>
            <w:tcW w:w="1650" w:type="pct"/>
            <w:shd w:val="clear" w:color="auto" w:fill="F2F2F2" w:themeFill="background1" w:themeFillShade="F2"/>
            <w:vAlign w:val="center"/>
          </w:tcPr>
          <w:p w14:paraId="5BC23BA5"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45770182" w14:textId="77777777" w:rsidR="00100F87" w:rsidRPr="00726805" w:rsidRDefault="00100F87" w:rsidP="00351E90">
            <w:pPr>
              <w:pStyle w:val="TableText"/>
              <w:rPr>
                <w:rFonts w:ascii="Times New Roman" w:hAnsi="Times New Roman" w:cs="Times New Roman"/>
                <w:szCs w:val="22"/>
              </w:rPr>
            </w:pPr>
          </w:p>
        </w:tc>
      </w:tr>
    </w:tbl>
    <w:p w14:paraId="65DE5BC3"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3451546C"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E733610" w14:textId="77777777" w:rsidR="00100F87" w:rsidRPr="00726805" w:rsidRDefault="00100F87" w:rsidP="00351E90">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44EDCA2C"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171C2F6"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69218599"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F20933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0FBC98F9" w14:textId="2A56AB8F"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514542D3" w14:textId="77777777" w:rsidR="00100F87" w:rsidRPr="00726805" w:rsidRDefault="00100F87" w:rsidP="00351E90">
            <w:pPr>
              <w:spacing w:before="60" w:after="60"/>
              <w:rPr>
                <w:sz w:val="22"/>
                <w:szCs w:val="22"/>
              </w:rPr>
            </w:pPr>
          </w:p>
        </w:tc>
      </w:tr>
    </w:tbl>
    <w:p w14:paraId="460F1C78"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62AA00A8" w14:textId="77777777" w:rsidTr="00351E90">
        <w:trPr>
          <w:tblHeader/>
          <w:jc w:val="center"/>
        </w:trPr>
        <w:tc>
          <w:tcPr>
            <w:tcW w:w="1510" w:type="pct"/>
            <w:shd w:val="clear" w:color="auto" w:fill="F2F2F2" w:themeFill="background1" w:themeFillShade="F2"/>
            <w:vAlign w:val="center"/>
          </w:tcPr>
          <w:p w14:paraId="4CC3F1EC"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24CBC5"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7DA0B321" w14:textId="77777777" w:rsidTr="00351E90">
        <w:trPr>
          <w:jc w:val="center"/>
        </w:trPr>
        <w:tc>
          <w:tcPr>
            <w:tcW w:w="1510" w:type="pct"/>
            <w:shd w:val="clear" w:color="auto" w:fill="F2F2F2" w:themeFill="background1" w:themeFillShade="F2"/>
            <w:vAlign w:val="center"/>
          </w:tcPr>
          <w:p w14:paraId="2EE820CC"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1A3EFDF0"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540442D3" w14:textId="77777777" w:rsidTr="00351E90">
        <w:trPr>
          <w:jc w:val="center"/>
        </w:trPr>
        <w:tc>
          <w:tcPr>
            <w:tcW w:w="1510" w:type="pct"/>
            <w:shd w:val="clear" w:color="auto" w:fill="F2F2F2" w:themeFill="background1" w:themeFillShade="F2"/>
            <w:vAlign w:val="center"/>
          </w:tcPr>
          <w:p w14:paraId="1904FC1E"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6F48B994" w14:textId="77777777" w:rsidR="00100F87" w:rsidRPr="00726805" w:rsidRDefault="00100F87" w:rsidP="00351E90">
            <w:pPr>
              <w:pStyle w:val="TableText"/>
              <w:rPr>
                <w:rFonts w:ascii="Times New Roman" w:hAnsi="Times New Roman" w:cs="Times New Roman"/>
              </w:rPr>
            </w:pPr>
          </w:p>
        </w:tc>
      </w:tr>
    </w:tbl>
    <w:p w14:paraId="47BDF899" w14:textId="778EA56D" w:rsidR="00100F87" w:rsidRDefault="00100F87" w:rsidP="00EA7EC0">
      <w:pPr>
        <w:pStyle w:val="Heading7"/>
      </w:pPr>
      <w:r>
        <w:t>PSO LM REMOTE RX REPORT</w:t>
      </w:r>
    </w:p>
    <w:p w14:paraId="02FA9FEE" w14:textId="4C2A6DF8" w:rsidR="00100F87" w:rsidRPr="009E29FE" w:rsidRDefault="00100F87" w:rsidP="00100F87">
      <w:pPr>
        <w:pStyle w:val="BodyText"/>
      </w:pPr>
      <w:r>
        <w:t xml:space="preserve">The ‘PSO LM REMOTE RS REPORT’ is </w:t>
      </w:r>
      <w:r w:rsidR="00351E90">
        <w:t>the menu system for the selected items of the remo</w:t>
      </w:r>
      <w:r>
        <w:t>te prescription report.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6EA449E1" w14:textId="77777777" w:rsidTr="00351E90">
        <w:trPr>
          <w:cantSplit/>
          <w:tblHeader/>
          <w:jc w:val="center"/>
        </w:trPr>
        <w:tc>
          <w:tcPr>
            <w:tcW w:w="1650" w:type="pct"/>
            <w:shd w:val="clear" w:color="auto" w:fill="F2F2F2" w:themeFill="background1" w:themeFillShade="F2"/>
            <w:vAlign w:val="center"/>
          </w:tcPr>
          <w:p w14:paraId="63D62AD3"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2A35D7CB"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272A40F7" w14:textId="77777777" w:rsidTr="00351E90">
        <w:trPr>
          <w:cantSplit/>
          <w:tblHeader/>
          <w:jc w:val="center"/>
        </w:trPr>
        <w:tc>
          <w:tcPr>
            <w:tcW w:w="1650" w:type="pct"/>
            <w:shd w:val="clear" w:color="auto" w:fill="F2F2F2" w:themeFill="background1" w:themeFillShade="F2"/>
            <w:vAlign w:val="center"/>
          </w:tcPr>
          <w:p w14:paraId="2FB3335A"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08C5CBDB" w14:textId="0DBD5270"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RX REPORT</w:t>
            </w:r>
          </w:p>
        </w:tc>
      </w:tr>
      <w:tr w:rsidR="00100F87" w:rsidRPr="00726805" w14:paraId="249536CB" w14:textId="77777777" w:rsidTr="00351E90">
        <w:trPr>
          <w:cantSplit/>
          <w:jc w:val="center"/>
        </w:trPr>
        <w:tc>
          <w:tcPr>
            <w:tcW w:w="1650" w:type="pct"/>
            <w:shd w:val="clear" w:color="auto" w:fill="F2F2F2" w:themeFill="background1" w:themeFillShade="F2"/>
            <w:vAlign w:val="center"/>
          </w:tcPr>
          <w:p w14:paraId="1B0B043F"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10AEA76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1759BF7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6912FAE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1830D62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1C162595" w14:textId="77777777" w:rsidTr="00351E90">
        <w:trPr>
          <w:cantSplit/>
          <w:jc w:val="center"/>
        </w:trPr>
        <w:tc>
          <w:tcPr>
            <w:tcW w:w="1650" w:type="pct"/>
            <w:shd w:val="clear" w:color="auto" w:fill="F2F2F2" w:themeFill="background1" w:themeFillShade="F2"/>
            <w:vAlign w:val="center"/>
          </w:tcPr>
          <w:p w14:paraId="0B63D74D"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10475860" w14:textId="77777777" w:rsidR="00100F87" w:rsidRPr="00726805" w:rsidRDefault="00100F87" w:rsidP="00351E90">
            <w:pPr>
              <w:pStyle w:val="TableText"/>
              <w:rPr>
                <w:rFonts w:ascii="Times New Roman" w:hAnsi="Times New Roman" w:cs="Times New Roman"/>
                <w:szCs w:val="22"/>
              </w:rPr>
            </w:pPr>
          </w:p>
        </w:tc>
      </w:tr>
      <w:tr w:rsidR="00100F87" w:rsidRPr="00726805" w14:paraId="0D863EEB" w14:textId="77777777" w:rsidTr="00351E90">
        <w:trPr>
          <w:cantSplit/>
          <w:jc w:val="center"/>
        </w:trPr>
        <w:tc>
          <w:tcPr>
            <w:tcW w:w="1650" w:type="pct"/>
            <w:shd w:val="clear" w:color="auto" w:fill="F2F2F2" w:themeFill="background1" w:themeFillShade="F2"/>
            <w:vAlign w:val="center"/>
          </w:tcPr>
          <w:p w14:paraId="18AC7C47"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2C287DA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2868F238"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D210890"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57525B5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A45619">
              <w:rPr>
                <w:rFonts w:ascii="Times New Roman" w:hAnsi="Times New Roman" w:cs="Times New Roman"/>
                <w:szCs w:val="22"/>
              </w:rPr>
            </w:r>
            <w:r w:rsidR="00A45619">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54F06213" w14:textId="77777777" w:rsidTr="00351E90">
        <w:trPr>
          <w:cantSplit/>
          <w:jc w:val="center"/>
        </w:trPr>
        <w:tc>
          <w:tcPr>
            <w:tcW w:w="1650" w:type="pct"/>
            <w:shd w:val="clear" w:color="auto" w:fill="F2F2F2" w:themeFill="background1" w:themeFillShade="F2"/>
            <w:vAlign w:val="center"/>
          </w:tcPr>
          <w:p w14:paraId="722886F3"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7CE005B" w14:textId="77777777" w:rsidR="00100F87" w:rsidRPr="00726805" w:rsidRDefault="00100F87" w:rsidP="00351E90">
            <w:pPr>
              <w:pStyle w:val="TableText"/>
              <w:rPr>
                <w:rFonts w:ascii="Times New Roman" w:hAnsi="Times New Roman" w:cs="Times New Roman"/>
                <w:szCs w:val="22"/>
              </w:rPr>
            </w:pPr>
          </w:p>
        </w:tc>
      </w:tr>
    </w:tbl>
    <w:p w14:paraId="24EF4387"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270AED81"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09FE569B" w14:textId="77777777" w:rsidR="00100F87" w:rsidRPr="00726805" w:rsidRDefault="00100F87" w:rsidP="00351E90">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7D4D3380"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15BDA260"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1356C628"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946434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478FFDB1" w14:textId="5B0087F2"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7A0455A6" w14:textId="77777777" w:rsidR="00100F87" w:rsidRPr="00726805" w:rsidRDefault="00100F87" w:rsidP="00351E90">
            <w:pPr>
              <w:spacing w:before="60" w:after="60"/>
              <w:rPr>
                <w:sz w:val="22"/>
                <w:szCs w:val="22"/>
              </w:rPr>
            </w:pPr>
          </w:p>
        </w:tc>
      </w:tr>
    </w:tbl>
    <w:p w14:paraId="02FCA1F6"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118427EB" w14:textId="77777777" w:rsidTr="00351E90">
        <w:trPr>
          <w:tblHeader/>
          <w:jc w:val="center"/>
        </w:trPr>
        <w:tc>
          <w:tcPr>
            <w:tcW w:w="1510" w:type="pct"/>
            <w:shd w:val="clear" w:color="auto" w:fill="F2F2F2" w:themeFill="background1" w:themeFillShade="F2"/>
            <w:vAlign w:val="center"/>
          </w:tcPr>
          <w:p w14:paraId="30DDFB0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4EF4699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6629FAB4" w14:textId="77777777" w:rsidTr="00351E90">
        <w:trPr>
          <w:jc w:val="center"/>
        </w:trPr>
        <w:tc>
          <w:tcPr>
            <w:tcW w:w="1510" w:type="pct"/>
            <w:shd w:val="clear" w:color="auto" w:fill="F2F2F2" w:themeFill="background1" w:themeFillShade="F2"/>
            <w:vAlign w:val="center"/>
          </w:tcPr>
          <w:p w14:paraId="15FC1639"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02ED56DC"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37B751CE" w14:textId="77777777" w:rsidTr="00351E90">
        <w:trPr>
          <w:jc w:val="center"/>
        </w:trPr>
        <w:tc>
          <w:tcPr>
            <w:tcW w:w="1510" w:type="pct"/>
            <w:shd w:val="clear" w:color="auto" w:fill="F2F2F2" w:themeFill="background1" w:themeFillShade="F2"/>
            <w:vAlign w:val="center"/>
          </w:tcPr>
          <w:p w14:paraId="7383C1DA"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20B0BFB5" w14:textId="77777777" w:rsidR="00100F87" w:rsidRPr="00726805" w:rsidRDefault="00100F87" w:rsidP="00351E90">
            <w:pPr>
              <w:pStyle w:val="TableText"/>
              <w:rPr>
                <w:rFonts w:ascii="Times New Roman" w:hAnsi="Times New Roman" w:cs="Times New Roman"/>
              </w:rPr>
            </w:pPr>
          </w:p>
        </w:tc>
      </w:tr>
    </w:tbl>
    <w:p w14:paraId="0AABCABA" w14:textId="77777777" w:rsidR="00100F87" w:rsidRPr="00100F87" w:rsidRDefault="00100F87" w:rsidP="00100F87">
      <w:pPr>
        <w:pStyle w:val="BodyText"/>
      </w:pPr>
    </w:p>
    <w:p w14:paraId="232A6FF4" w14:textId="77777777" w:rsidR="004F1CA9" w:rsidRPr="00781F96" w:rsidRDefault="004F1CA9" w:rsidP="00E31E41">
      <w:pPr>
        <w:pStyle w:val="BodyText"/>
        <w:rPr>
          <w:sz w:val="2"/>
          <w:szCs w:val="2"/>
        </w:rPr>
      </w:pPr>
    </w:p>
    <w:p w14:paraId="7BC3510D" w14:textId="77777777" w:rsidR="00781F96" w:rsidRPr="00781F96" w:rsidRDefault="00781F96" w:rsidP="00E31E41">
      <w:pPr>
        <w:pStyle w:val="BodyText"/>
        <w:rPr>
          <w:sz w:val="2"/>
          <w:szCs w:val="2"/>
        </w:rPr>
      </w:pPr>
    </w:p>
    <w:p w14:paraId="414FCD1F" w14:textId="27B9BCE1" w:rsidR="00E56DDA" w:rsidRDefault="00E56DDA" w:rsidP="00EA7EC0">
      <w:pPr>
        <w:pStyle w:val="Heading5"/>
      </w:pPr>
      <w:bookmarkStart w:id="211" w:name="_Toc381778412"/>
      <w:bookmarkStart w:id="212" w:name="_Toc439683948"/>
      <w:r>
        <w:t>Bulletins</w:t>
      </w:r>
      <w:bookmarkEnd w:id="211"/>
      <w:bookmarkEnd w:id="212"/>
    </w:p>
    <w:p w14:paraId="015937F1" w14:textId="21610538" w:rsidR="00E56DDA" w:rsidRDefault="008C4C28" w:rsidP="008C4C28">
      <w:r>
        <w:t>Not applicable.</w:t>
      </w:r>
    </w:p>
    <w:p w14:paraId="19D56EB7" w14:textId="77777777" w:rsidR="00E56DDA" w:rsidRPr="00822C4A" w:rsidRDefault="00E56DDA" w:rsidP="00E56DDA">
      <w:pPr>
        <w:pStyle w:val="BodyText"/>
        <w:rPr>
          <w:sz w:val="2"/>
          <w:szCs w:val="2"/>
        </w:rPr>
      </w:pPr>
    </w:p>
    <w:p w14:paraId="51F91B55" w14:textId="77777777" w:rsidR="00822C4A" w:rsidRPr="00822C4A" w:rsidRDefault="00822C4A" w:rsidP="00E56DDA">
      <w:pPr>
        <w:pStyle w:val="BodyText"/>
        <w:rPr>
          <w:sz w:val="2"/>
          <w:szCs w:val="2"/>
        </w:rPr>
      </w:pPr>
    </w:p>
    <w:p w14:paraId="5BA650BE" w14:textId="77777777" w:rsidR="00387344" w:rsidRDefault="00387344" w:rsidP="00EA7EC0">
      <w:pPr>
        <w:pStyle w:val="Heading5"/>
      </w:pPr>
      <w:bookmarkStart w:id="213" w:name="_Toc381778413"/>
      <w:bookmarkStart w:id="214" w:name="_Toc439683949"/>
      <w:r>
        <w:t>Data Entries Affected by the Design</w:t>
      </w:r>
      <w:bookmarkEnd w:id="213"/>
      <w:bookmarkEnd w:id="214"/>
    </w:p>
    <w:p w14:paraId="16746F3A" w14:textId="77777777" w:rsidR="00063C8E" w:rsidRPr="00063C8E" w:rsidRDefault="00063C8E" w:rsidP="00063C8E">
      <w:pPr>
        <w:pStyle w:val="BodyText"/>
      </w:pPr>
      <w:r>
        <w:t>Not applicable.</w:t>
      </w:r>
    </w:p>
    <w:p w14:paraId="0BDBD49F" w14:textId="77777777" w:rsidR="00387344" w:rsidRDefault="00387344" w:rsidP="00EA7EC0">
      <w:pPr>
        <w:pStyle w:val="Heading5"/>
      </w:pPr>
      <w:bookmarkStart w:id="215" w:name="_Toc381778414"/>
      <w:bookmarkStart w:id="216" w:name="_Toc439683950"/>
      <w:r>
        <w:t>Unique Record(s)</w:t>
      </w:r>
      <w:bookmarkEnd w:id="215"/>
      <w:bookmarkEnd w:id="216"/>
    </w:p>
    <w:p w14:paraId="0B78955B" w14:textId="77777777" w:rsidR="00063C8E" w:rsidRPr="00063C8E" w:rsidRDefault="00063C8E" w:rsidP="00063C8E">
      <w:pPr>
        <w:pStyle w:val="BodyText"/>
      </w:pPr>
      <w:r>
        <w:t>Not applicable.</w:t>
      </w:r>
    </w:p>
    <w:p w14:paraId="2C068360" w14:textId="77777777" w:rsidR="00387344" w:rsidRDefault="00387344" w:rsidP="00EA7EC0">
      <w:pPr>
        <w:pStyle w:val="Heading5"/>
      </w:pPr>
      <w:bookmarkStart w:id="217" w:name="_Toc381778415"/>
      <w:bookmarkStart w:id="218" w:name="_Toc439683951"/>
      <w:r>
        <w:t>File or Global Size Changes</w:t>
      </w:r>
      <w:bookmarkEnd w:id="217"/>
      <w:bookmarkEnd w:id="218"/>
    </w:p>
    <w:p w14:paraId="61D66D67" w14:textId="686EF848" w:rsidR="00C26890" w:rsidRDefault="00C26890" w:rsidP="00EA7EC0">
      <w:pPr>
        <w:pStyle w:val="Heading6"/>
      </w:pPr>
      <w:bookmarkStart w:id="219" w:name="_Toc439683952"/>
      <w:r>
        <w:t>Global</w:t>
      </w:r>
      <w:bookmarkEnd w:id="219"/>
    </w:p>
    <w:p w14:paraId="21C62FCA" w14:textId="0012871F" w:rsidR="00A5097E" w:rsidRPr="00BA4704" w:rsidRDefault="00A5097E" w:rsidP="00A5097E">
      <w:r>
        <w:t>The Pharmacy Remote Prescription Manager</w:t>
      </w:r>
      <w:r w:rsidRPr="00BA4704">
        <w:t xml:space="preserve"> uses the following globals:</w:t>
      </w:r>
    </w:p>
    <w:p w14:paraId="4B241B25" w14:textId="77777777" w:rsidR="00A5097E" w:rsidRPr="00BA4704" w:rsidRDefault="00A5097E" w:rsidP="00A5097E">
      <w:r>
        <w:t>^PSRX</w:t>
      </w:r>
    </w:p>
    <w:p w14:paraId="43322E36" w14:textId="77777777" w:rsidR="00A5097E" w:rsidRPr="00BA4704" w:rsidRDefault="00A5097E" w:rsidP="00A5097E">
      <w:r>
        <w:t>^PSRXR</w:t>
      </w:r>
    </w:p>
    <w:p w14:paraId="7723AA4D" w14:textId="77777777" w:rsidR="00A5097E" w:rsidRDefault="00A5097E" w:rsidP="00A5097E">
      <w:r>
        <w:t>The ^PSRX</w:t>
      </w:r>
      <w:r w:rsidRPr="00BA4704">
        <w:t xml:space="preserve"> global holds </w:t>
      </w:r>
      <w:r>
        <w:t>the prescription data. The ^PSRXR</w:t>
      </w:r>
      <w:r w:rsidRPr="00BA4704">
        <w:t xml:space="preserve"> globa</w:t>
      </w:r>
      <w:r>
        <w:t>l holds a comprehensive list of information regarding remote refill and partial fill activity.</w:t>
      </w:r>
    </w:p>
    <w:p w14:paraId="2E494043" w14:textId="25238D3D" w:rsidR="00A5097E" w:rsidRPr="00832A6C" w:rsidRDefault="00A5097E" w:rsidP="004742D4">
      <w:pPr>
        <w:pStyle w:val="Caption"/>
      </w:pPr>
      <w:bookmarkStart w:id="220" w:name="_Toc439684048"/>
      <w:r>
        <w:t xml:space="preserve">Table </w:t>
      </w:r>
      <w:r w:rsidR="00A45619">
        <w:fldChar w:fldCharType="begin"/>
      </w:r>
      <w:r w:rsidR="00A45619">
        <w:instrText xml:space="preserve"> SEQ Table \* ARABIC </w:instrText>
      </w:r>
      <w:r w:rsidR="00A45619">
        <w:fldChar w:fldCharType="separate"/>
      </w:r>
      <w:r w:rsidR="00764584">
        <w:rPr>
          <w:noProof/>
        </w:rPr>
        <w:t>3</w:t>
      </w:r>
      <w:r w:rsidR="00A45619">
        <w:rPr>
          <w:noProof/>
        </w:rPr>
        <w:fldChar w:fldCharType="end"/>
      </w:r>
      <w:r>
        <w:t xml:space="preserve">: </w:t>
      </w:r>
      <w:r w:rsidRPr="00832A6C">
        <w:t>Global Placement and Protection</w:t>
      </w:r>
      <w:bookmarkEnd w:id="220"/>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A5097E" w:rsidRPr="00A5097E" w14:paraId="3C5DB015" w14:textId="77777777" w:rsidTr="00A5097E">
        <w:trPr>
          <w:trHeight w:val="299"/>
          <w:tblCellSpacing w:w="15" w:type="dxa"/>
          <w:jc w:val="center"/>
        </w:trPr>
        <w:tc>
          <w:tcPr>
            <w:tcW w:w="1283" w:type="dxa"/>
            <w:shd w:val="clear" w:color="auto" w:fill="BFBFBF" w:themeFill="background1" w:themeFillShade="BF"/>
          </w:tcPr>
          <w:p w14:paraId="4B33209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w:t>
            </w:r>
          </w:p>
        </w:tc>
        <w:tc>
          <w:tcPr>
            <w:tcW w:w="1220" w:type="dxa"/>
            <w:shd w:val="clear" w:color="auto" w:fill="BFBFBF" w:themeFill="background1" w:themeFillShade="BF"/>
          </w:tcPr>
          <w:p w14:paraId="0375D09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Type</w:t>
            </w:r>
          </w:p>
        </w:tc>
        <w:tc>
          <w:tcPr>
            <w:tcW w:w="3616" w:type="dxa"/>
            <w:shd w:val="clear" w:color="auto" w:fill="BFBFBF" w:themeFill="background1" w:themeFillShade="BF"/>
          </w:tcPr>
          <w:p w14:paraId="59D0103D"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Placement</w:t>
            </w:r>
          </w:p>
        </w:tc>
        <w:tc>
          <w:tcPr>
            <w:tcW w:w="1231" w:type="dxa"/>
            <w:shd w:val="clear" w:color="auto" w:fill="BFBFBF" w:themeFill="background1" w:themeFillShade="BF"/>
          </w:tcPr>
          <w:p w14:paraId="1E0BD6C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Journal</w:t>
            </w:r>
          </w:p>
        </w:tc>
        <w:tc>
          <w:tcPr>
            <w:tcW w:w="1830" w:type="dxa"/>
            <w:shd w:val="clear" w:color="auto" w:fill="BFBFBF" w:themeFill="background1" w:themeFillShade="BF"/>
          </w:tcPr>
          <w:p w14:paraId="473AF88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Protection</w:t>
            </w:r>
          </w:p>
        </w:tc>
      </w:tr>
      <w:tr w:rsidR="00A5097E" w:rsidRPr="00A5097E" w14:paraId="09C21897" w14:textId="77777777" w:rsidTr="00A5097E">
        <w:trPr>
          <w:trHeight w:val="311"/>
          <w:tblCellSpacing w:w="15" w:type="dxa"/>
          <w:jc w:val="center"/>
        </w:trPr>
        <w:tc>
          <w:tcPr>
            <w:tcW w:w="1283" w:type="dxa"/>
          </w:tcPr>
          <w:p w14:paraId="7138E952"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220" w:type="dxa"/>
          </w:tcPr>
          <w:p w14:paraId="2F5BEAD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Dynamic</w:t>
            </w:r>
          </w:p>
        </w:tc>
        <w:tc>
          <w:tcPr>
            <w:tcW w:w="3616" w:type="dxa"/>
          </w:tcPr>
          <w:p w14:paraId="744E3F0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changes should be made to the current placement or settings related to this global</w:t>
            </w:r>
          </w:p>
        </w:tc>
        <w:tc>
          <w:tcPr>
            <w:tcW w:w="1231" w:type="dxa"/>
          </w:tcPr>
          <w:p w14:paraId="78D5F85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c>
          <w:tcPr>
            <w:tcW w:w="1830" w:type="dxa"/>
          </w:tcPr>
          <w:p w14:paraId="43A41B8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5B004F72" w14:textId="77777777" w:rsidTr="00A5097E">
        <w:trPr>
          <w:trHeight w:val="311"/>
          <w:tblCellSpacing w:w="15" w:type="dxa"/>
          <w:jc w:val="center"/>
        </w:trPr>
        <w:tc>
          <w:tcPr>
            <w:tcW w:w="1283" w:type="dxa"/>
          </w:tcPr>
          <w:p w14:paraId="763611F3"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^PSRXR</w:t>
            </w:r>
          </w:p>
        </w:tc>
        <w:tc>
          <w:tcPr>
            <w:tcW w:w="1220" w:type="dxa"/>
          </w:tcPr>
          <w:p w14:paraId="135B80DB"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Static</w:t>
            </w:r>
          </w:p>
        </w:tc>
        <w:tc>
          <w:tcPr>
            <w:tcW w:w="3616" w:type="dxa"/>
          </w:tcPr>
          <w:p w14:paraId="7C4B4056" w14:textId="78DE7D15"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Place this global in a volume set that can accommodate the following yearly growth rate:</w:t>
            </w:r>
            <w:r w:rsidR="000F032C" w:rsidRPr="000F032C">
              <w:rPr>
                <w:rFonts w:ascii="Times New Roman" w:hAnsi="Times New Roman" w:cs="Times New Roman"/>
                <w:sz w:val="20"/>
              </w:rPr>
              <w:t xml:space="preserve">  </w:t>
            </w:r>
            <w:r w:rsidRPr="000F032C">
              <w:rPr>
                <w:rFonts w:ascii="Times New Roman" w:hAnsi="Times New Roman" w:cs="Times New Roman"/>
                <w:sz w:val="20"/>
              </w:rPr>
              <w:t>2,000 bytes * visits per year</w:t>
            </w:r>
          </w:p>
        </w:tc>
        <w:tc>
          <w:tcPr>
            <w:tcW w:w="1231" w:type="dxa"/>
          </w:tcPr>
          <w:p w14:paraId="6DF015A8"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Yes</w:t>
            </w:r>
          </w:p>
        </w:tc>
        <w:tc>
          <w:tcPr>
            <w:tcW w:w="1830" w:type="dxa"/>
          </w:tcPr>
          <w:p w14:paraId="2E7BB5F5"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RWP or D</w:t>
            </w:r>
          </w:p>
        </w:tc>
      </w:tr>
    </w:tbl>
    <w:p w14:paraId="35F4A148" w14:textId="4651579C" w:rsidR="00A5097E" w:rsidRDefault="00C26890" w:rsidP="00EA7EC0">
      <w:pPr>
        <w:pStyle w:val="Heading6"/>
      </w:pPr>
      <w:bookmarkStart w:id="221" w:name="_Toc439683953"/>
      <w:r>
        <w:t>Files</w:t>
      </w:r>
      <w:bookmarkEnd w:id="221"/>
    </w:p>
    <w:p w14:paraId="44655C15" w14:textId="3C3F4372" w:rsidR="00A5097E" w:rsidRDefault="00A5097E" w:rsidP="004742D4">
      <w:pPr>
        <w:pStyle w:val="Caption"/>
      </w:pPr>
      <w:bookmarkStart w:id="222" w:name="_Toc439684049"/>
      <w:r>
        <w:t xml:space="preserve">Table </w:t>
      </w:r>
      <w:r w:rsidR="00A45619">
        <w:fldChar w:fldCharType="begin"/>
      </w:r>
      <w:r w:rsidR="00A45619">
        <w:instrText xml:space="preserve"> SEQ Table \* ARABIC </w:instrText>
      </w:r>
      <w:r w:rsidR="00A45619">
        <w:fldChar w:fldCharType="separate"/>
      </w:r>
      <w:r w:rsidR="00764584">
        <w:rPr>
          <w:noProof/>
        </w:rPr>
        <w:t>4</w:t>
      </w:r>
      <w:r w:rsidR="00A45619">
        <w:rPr>
          <w:noProof/>
        </w:rPr>
        <w:fldChar w:fldCharType="end"/>
      </w:r>
      <w:r>
        <w:t>: Files</w:t>
      </w:r>
      <w:bookmarkEnd w:id="222"/>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A5097E" w:rsidRPr="00A5097E" w14:paraId="13FA8166" w14:textId="77777777" w:rsidTr="00A5097E">
        <w:trPr>
          <w:trHeight w:val="262"/>
          <w:tblHeader/>
          <w:tblCellSpacing w:w="15" w:type="dxa"/>
          <w:jc w:val="center"/>
        </w:trPr>
        <w:tc>
          <w:tcPr>
            <w:tcW w:w="2436" w:type="dxa"/>
            <w:shd w:val="clear" w:color="auto" w:fill="BFBFBF" w:themeFill="background1" w:themeFillShade="BF"/>
          </w:tcPr>
          <w:p w14:paraId="04DC0A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w:t>
            </w:r>
          </w:p>
        </w:tc>
        <w:tc>
          <w:tcPr>
            <w:tcW w:w="2442" w:type="dxa"/>
            <w:shd w:val="clear" w:color="auto" w:fill="BFBFBF" w:themeFill="background1" w:themeFillShade="BF"/>
          </w:tcPr>
          <w:p w14:paraId="089D8E5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Name</w:t>
            </w:r>
          </w:p>
        </w:tc>
        <w:tc>
          <w:tcPr>
            <w:tcW w:w="2459" w:type="dxa"/>
            <w:shd w:val="clear" w:color="auto" w:fill="BFBFBF" w:themeFill="background1" w:themeFillShade="BF"/>
          </w:tcPr>
          <w:p w14:paraId="1F6A1C3C"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Root Global</w:t>
            </w:r>
          </w:p>
        </w:tc>
        <w:tc>
          <w:tcPr>
            <w:tcW w:w="1873" w:type="dxa"/>
            <w:shd w:val="clear" w:color="auto" w:fill="BFBFBF" w:themeFill="background1" w:themeFillShade="BF"/>
          </w:tcPr>
          <w:p w14:paraId="44C9FC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 Protection</w:t>
            </w:r>
          </w:p>
        </w:tc>
      </w:tr>
      <w:tr w:rsidR="00A5097E" w:rsidRPr="00A5097E" w14:paraId="03FFC52A" w14:textId="77777777" w:rsidTr="00A5097E">
        <w:trPr>
          <w:trHeight w:val="264"/>
          <w:tblCellSpacing w:w="15" w:type="dxa"/>
          <w:jc w:val="center"/>
        </w:trPr>
        <w:tc>
          <w:tcPr>
            <w:tcW w:w="2436" w:type="dxa"/>
          </w:tcPr>
          <w:p w14:paraId="0C42EE97"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w:t>
            </w:r>
          </w:p>
        </w:tc>
        <w:tc>
          <w:tcPr>
            <w:tcW w:w="2442" w:type="dxa"/>
          </w:tcPr>
          <w:p w14:paraId="7EC7C3B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PRESCRIPTION</w:t>
            </w:r>
          </w:p>
        </w:tc>
        <w:tc>
          <w:tcPr>
            <w:tcW w:w="2459" w:type="dxa"/>
          </w:tcPr>
          <w:p w14:paraId="50ACFBE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873" w:type="dxa"/>
          </w:tcPr>
          <w:p w14:paraId="1749C463"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75303E21" w14:textId="77777777" w:rsidTr="00A5097E">
        <w:trPr>
          <w:trHeight w:val="264"/>
          <w:tblCellSpacing w:w="15" w:type="dxa"/>
          <w:jc w:val="center"/>
        </w:trPr>
        <w:tc>
          <w:tcPr>
            <w:tcW w:w="2436" w:type="dxa"/>
          </w:tcPr>
          <w:p w14:paraId="063B7C6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52.09</w:t>
            </w:r>
          </w:p>
        </w:tc>
        <w:tc>
          <w:tcPr>
            <w:tcW w:w="2442" w:type="dxa"/>
          </w:tcPr>
          <w:p w14:paraId="33205256"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PRESCRIPTION LOG</w:t>
            </w:r>
          </w:p>
        </w:tc>
        <w:tc>
          <w:tcPr>
            <w:tcW w:w="2459" w:type="dxa"/>
          </w:tcPr>
          <w:p w14:paraId="7A037BB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^PSRXR(52.09</w:t>
            </w:r>
          </w:p>
        </w:tc>
        <w:tc>
          <w:tcPr>
            <w:tcW w:w="1873" w:type="dxa"/>
          </w:tcPr>
          <w:p w14:paraId="72AD15F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w:t>
            </w:r>
          </w:p>
        </w:tc>
      </w:tr>
    </w:tbl>
    <w:p w14:paraId="7ABEDD7B" w14:textId="1196C294" w:rsidR="00A5097E" w:rsidRPr="00E76E03" w:rsidRDefault="00A5097E" w:rsidP="00EA7EC0">
      <w:pPr>
        <w:pStyle w:val="Heading7"/>
      </w:pPr>
      <w:r w:rsidRPr="00E76E03">
        <w:t>Prescription (#52)</w:t>
      </w:r>
      <w:r>
        <w:t xml:space="preserve"> File</w:t>
      </w:r>
    </w:p>
    <w:p w14:paraId="63DA7DF1" w14:textId="28C64203" w:rsidR="00A5097E" w:rsidRDefault="00A5097E" w:rsidP="00A5097E">
      <w:r>
        <w:t>The overall prescription file definition remains unchanged, however there are a few modifications that track information related to a remote refill or partial fill</w:t>
      </w:r>
      <w:r w:rsidR="00802599">
        <w:t>. Those changes are listed in the following tables</w:t>
      </w:r>
      <w:r>
        <w:t xml:space="preserve"> and are isolated to the sub-files for refill and partial fill.</w:t>
      </w:r>
    </w:p>
    <w:p w14:paraId="3551C88F" w14:textId="20EC143B" w:rsidR="00802599" w:rsidRPr="00E76E03" w:rsidRDefault="00802599" w:rsidP="00EA7EC0">
      <w:pPr>
        <w:pStyle w:val="Heading7"/>
      </w:pPr>
      <w:r>
        <w:t>REFILL Sub File (#52.1)</w:t>
      </w:r>
    </w:p>
    <w:p w14:paraId="6A447BCC" w14:textId="07535EEB" w:rsidR="00A5097E" w:rsidRDefault="00A5097E" w:rsidP="004742D4">
      <w:pPr>
        <w:pStyle w:val="Caption"/>
      </w:pPr>
      <w:bookmarkStart w:id="223" w:name="_Toc439684050"/>
      <w:r>
        <w:t xml:space="preserve">Table </w:t>
      </w:r>
      <w:r w:rsidR="00A45619">
        <w:fldChar w:fldCharType="begin"/>
      </w:r>
      <w:r w:rsidR="00A45619">
        <w:instrText xml:space="preserve"> SEQ Table \* ARABIC </w:instrText>
      </w:r>
      <w:r w:rsidR="00A45619">
        <w:fldChar w:fldCharType="separate"/>
      </w:r>
      <w:r w:rsidR="00764584">
        <w:rPr>
          <w:noProof/>
        </w:rPr>
        <w:t>5</w:t>
      </w:r>
      <w:r w:rsidR="00A45619">
        <w:rPr>
          <w:noProof/>
        </w:rPr>
        <w:fldChar w:fldCharType="end"/>
      </w:r>
      <w:r>
        <w:t>: REFILL S</w:t>
      </w:r>
      <w:r w:rsidRPr="00E76E03">
        <w:t>ub file (#52.1)</w:t>
      </w:r>
      <w:bookmarkEnd w:id="223"/>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17"/>
        <w:gridCol w:w="1580"/>
        <w:gridCol w:w="1432"/>
        <w:gridCol w:w="1726"/>
        <w:gridCol w:w="3605"/>
      </w:tblGrid>
      <w:tr w:rsidR="00A5097E" w:rsidRPr="00A5097E" w14:paraId="175726EF" w14:textId="77777777" w:rsidTr="00802599">
        <w:trPr>
          <w:trHeight w:val="154"/>
          <w:tblHeader/>
          <w:tblCellSpacing w:w="15" w:type="dxa"/>
          <w:jc w:val="center"/>
        </w:trPr>
        <w:tc>
          <w:tcPr>
            <w:tcW w:w="972" w:type="dxa"/>
            <w:shd w:val="clear" w:color="auto" w:fill="BFBFBF" w:themeFill="background1" w:themeFillShade="BF"/>
          </w:tcPr>
          <w:p w14:paraId="501E6DB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Field Number</w:t>
            </w:r>
          </w:p>
        </w:tc>
        <w:tc>
          <w:tcPr>
            <w:tcW w:w="1550" w:type="dxa"/>
            <w:shd w:val="clear" w:color="auto" w:fill="BFBFBF" w:themeFill="background1" w:themeFillShade="BF"/>
          </w:tcPr>
          <w:p w14:paraId="3A6456FB"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Field Name</w:t>
            </w:r>
          </w:p>
        </w:tc>
        <w:tc>
          <w:tcPr>
            <w:tcW w:w="1402" w:type="dxa"/>
            <w:shd w:val="clear" w:color="auto" w:fill="BFBFBF" w:themeFill="background1" w:themeFillShade="BF"/>
          </w:tcPr>
          <w:p w14:paraId="3669AFEE"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Pointers</w:t>
            </w:r>
          </w:p>
        </w:tc>
        <w:tc>
          <w:tcPr>
            <w:tcW w:w="1696" w:type="dxa"/>
            <w:shd w:val="clear" w:color="auto" w:fill="BFBFBF" w:themeFill="background1" w:themeFillShade="BF"/>
          </w:tcPr>
          <w:p w14:paraId="0F8F01A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Cross References and Record Indices</w:t>
            </w:r>
          </w:p>
        </w:tc>
        <w:tc>
          <w:tcPr>
            <w:tcW w:w="3560" w:type="dxa"/>
            <w:shd w:val="clear" w:color="auto" w:fill="BFBFBF" w:themeFill="background1" w:themeFillShade="BF"/>
          </w:tcPr>
          <w:p w14:paraId="7C3EFC04"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Description</w:t>
            </w:r>
          </w:p>
        </w:tc>
      </w:tr>
      <w:tr w:rsidR="00A5097E" w:rsidRPr="00A5097E" w14:paraId="6432102D" w14:textId="77777777" w:rsidTr="00802599">
        <w:trPr>
          <w:trHeight w:val="358"/>
          <w:tblCellSpacing w:w="15" w:type="dxa"/>
          <w:jc w:val="center"/>
        </w:trPr>
        <w:tc>
          <w:tcPr>
            <w:tcW w:w="972" w:type="dxa"/>
          </w:tcPr>
          <w:p w14:paraId="057D4D82"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91</w:t>
            </w:r>
          </w:p>
        </w:tc>
        <w:tc>
          <w:tcPr>
            <w:tcW w:w="1550" w:type="dxa"/>
          </w:tcPr>
          <w:p w14:paraId="33132DE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FILL SITE</w:t>
            </w:r>
          </w:p>
        </w:tc>
        <w:tc>
          <w:tcPr>
            <w:tcW w:w="1402" w:type="dxa"/>
          </w:tcPr>
          <w:p w14:paraId="01D58B5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Pointer to the Institution file (#4)</w:t>
            </w:r>
          </w:p>
        </w:tc>
        <w:tc>
          <w:tcPr>
            <w:tcW w:w="1696" w:type="dxa"/>
          </w:tcPr>
          <w:p w14:paraId="784EF2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52^RFIL</w:t>
            </w:r>
          </w:p>
        </w:tc>
        <w:tc>
          <w:tcPr>
            <w:tcW w:w="3560" w:type="dxa"/>
          </w:tcPr>
          <w:p w14:paraId="5E970F47" w14:textId="150BD83F"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Pointer field</w:t>
            </w:r>
            <w:r w:rsidR="00802599">
              <w:rPr>
                <w:rFonts w:ascii="Times New Roman" w:hAnsi="Times New Roman" w:cs="Times New Roman"/>
                <w:sz w:val="20"/>
              </w:rPr>
              <w:t xml:space="preserve">:  </w:t>
            </w:r>
            <w:r w:rsidRPr="00A5097E">
              <w:rPr>
                <w:rFonts w:ascii="Times New Roman" w:hAnsi="Times New Roman" w:cs="Times New Roman"/>
                <w:sz w:val="20"/>
              </w:rPr>
              <w:t>Points to the Institution from which the refill or partial fill request was generated.</w:t>
            </w:r>
          </w:p>
        </w:tc>
      </w:tr>
      <w:tr w:rsidR="00A5097E" w:rsidRPr="00A5097E" w14:paraId="3FA053BA" w14:textId="77777777" w:rsidTr="00802599">
        <w:trPr>
          <w:trHeight w:val="344"/>
          <w:tblCellSpacing w:w="15" w:type="dxa"/>
          <w:jc w:val="center"/>
        </w:trPr>
        <w:tc>
          <w:tcPr>
            <w:tcW w:w="972" w:type="dxa"/>
          </w:tcPr>
          <w:p w14:paraId="6FA37213"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92</w:t>
            </w:r>
          </w:p>
        </w:tc>
        <w:tc>
          <w:tcPr>
            <w:tcW w:w="1550" w:type="dxa"/>
          </w:tcPr>
          <w:p w14:paraId="6C5C3A09"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w:t>
            </w:r>
          </w:p>
        </w:tc>
        <w:tc>
          <w:tcPr>
            <w:tcW w:w="1402" w:type="dxa"/>
          </w:tcPr>
          <w:p w14:paraId="292B644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00B2DF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02603365" w14:textId="3B94F826"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 xml:space="preserve">This free text field holds the name of the remote requesting pharmacist. This is the pharmacist that made the </w:t>
            </w:r>
            <w:r w:rsidR="001803EE" w:rsidRPr="00A5097E">
              <w:rPr>
                <w:rFonts w:ascii="Times New Roman" w:hAnsi="Times New Roman" w:cs="Times New Roman"/>
                <w:sz w:val="20"/>
              </w:rPr>
              <w:t>remote refill</w:t>
            </w:r>
            <w:r w:rsidRPr="00A5097E">
              <w:rPr>
                <w:rFonts w:ascii="Times New Roman" w:hAnsi="Times New Roman" w:cs="Times New Roman"/>
                <w:sz w:val="20"/>
              </w:rPr>
              <w:t xml:space="preserve"> or partial fill request.</w:t>
            </w:r>
          </w:p>
        </w:tc>
      </w:tr>
      <w:tr w:rsidR="00A5097E" w:rsidRPr="00A5097E" w14:paraId="684336E6" w14:textId="77777777" w:rsidTr="00802599">
        <w:trPr>
          <w:trHeight w:val="344"/>
          <w:tblCellSpacing w:w="15" w:type="dxa"/>
          <w:jc w:val="center"/>
        </w:trPr>
        <w:tc>
          <w:tcPr>
            <w:tcW w:w="972" w:type="dxa"/>
          </w:tcPr>
          <w:p w14:paraId="04B8DC98"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93</w:t>
            </w:r>
          </w:p>
        </w:tc>
        <w:tc>
          <w:tcPr>
            <w:tcW w:w="1550" w:type="dxa"/>
          </w:tcPr>
          <w:p w14:paraId="42F36B6A"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 PHONE</w:t>
            </w:r>
          </w:p>
        </w:tc>
        <w:tc>
          <w:tcPr>
            <w:tcW w:w="1402" w:type="dxa"/>
          </w:tcPr>
          <w:p w14:paraId="0F6CA431"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55E3A7B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3831C444" w14:textId="149B0D76"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This is the contact number for the remote (requesting) pharmacist. This is the pharmacist that initiated the remote refill or partial fill request.</w:t>
            </w:r>
          </w:p>
        </w:tc>
      </w:tr>
    </w:tbl>
    <w:p w14:paraId="759DF95B" w14:textId="6D126FE1" w:rsidR="00A5097E" w:rsidRPr="00D5047A" w:rsidRDefault="00802599" w:rsidP="00EA7EC0">
      <w:pPr>
        <w:pStyle w:val="Heading7"/>
      </w:pPr>
      <w:r>
        <w:t>PARTIAL FILL Sub file (#52.2)</w:t>
      </w:r>
    </w:p>
    <w:p w14:paraId="2511A503" w14:textId="15A47C63" w:rsidR="000F032C" w:rsidRDefault="000F032C" w:rsidP="004742D4">
      <w:pPr>
        <w:pStyle w:val="Caption"/>
      </w:pPr>
      <w:bookmarkStart w:id="224" w:name="_Toc439684051"/>
      <w:r>
        <w:t xml:space="preserve">Table </w:t>
      </w:r>
      <w:r w:rsidR="00A45619">
        <w:fldChar w:fldCharType="begin"/>
      </w:r>
      <w:r w:rsidR="00A45619">
        <w:instrText xml:space="preserve"> SEQ Table \* ARABIC </w:instrText>
      </w:r>
      <w:r w:rsidR="00A45619">
        <w:fldChar w:fldCharType="separate"/>
      </w:r>
      <w:r w:rsidR="00764584">
        <w:rPr>
          <w:noProof/>
        </w:rPr>
        <w:t>6</w:t>
      </w:r>
      <w:r w:rsidR="00A45619">
        <w:rPr>
          <w:noProof/>
        </w:rPr>
        <w:fldChar w:fldCharType="end"/>
      </w:r>
      <w:r>
        <w:t xml:space="preserve">: </w:t>
      </w:r>
      <w:r w:rsidR="00802599">
        <w:t>PARTIAL FILL</w:t>
      </w:r>
      <w:r>
        <w:t xml:space="preserve"> </w:t>
      </w:r>
      <w:r w:rsidRPr="000F032C">
        <w:t>sub file (#52.2)</w:t>
      </w:r>
      <w:bookmarkEnd w:id="22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350"/>
        <w:gridCol w:w="1710"/>
        <w:gridCol w:w="3695"/>
      </w:tblGrid>
      <w:tr w:rsidR="00A5097E" w:rsidRPr="000F032C" w14:paraId="63D0155E" w14:textId="77777777" w:rsidTr="00802599">
        <w:trPr>
          <w:trHeight w:val="154"/>
          <w:tblHeader/>
          <w:tblCellSpacing w:w="15" w:type="dxa"/>
          <w:jc w:val="center"/>
        </w:trPr>
        <w:tc>
          <w:tcPr>
            <w:tcW w:w="972" w:type="dxa"/>
            <w:shd w:val="clear" w:color="auto" w:fill="A6A6A6" w:themeFill="background1" w:themeFillShade="A6"/>
          </w:tcPr>
          <w:p w14:paraId="288317B6"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Number</w:t>
            </w:r>
          </w:p>
        </w:tc>
        <w:tc>
          <w:tcPr>
            <w:tcW w:w="1558" w:type="dxa"/>
            <w:shd w:val="clear" w:color="auto" w:fill="A6A6A6" w:themeFill="background1" w:themeFillShade="A6"/>
          </w:tcPr>
          <w:p w14:paraId="48315B69"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Name</w:t>
            </w:r>
          </w:p>
        </w:tc>
        <w:tc>
          <w:tcPr>
            <w:tcW w:w="1320" w:type="dxa"/>
            <w:shd w:val="clear" w:color="auto" w:fill="A6A6A6" w:themeFill="background1" w:themeFillShade="A6"/>
          </w:tcPr>
          <w:p w14:paraId="288CB120"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Pointers</w:t>
            </w:r>
          </w:p>
        </w:tc>
        <w:tc>
          <w:tcPr>
            <w:tcW w:w="1680" w:type="dxa"/>
            <w:shd w:val="clear" w:color="auto" w:fill="A6A6A6" w:themeFill="background1" w:themeFillShade="A6"/>
          </w:tcPr>
          <w:p w14:paraId="3873D44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Cross References and Record Indices</w:t>
            </w:r>
          </w:p>
        </w:tc>
        <w:tc>
          <w:tcPr>
            <w:tcW w:w="3650" w:type="dxa"/>
            <w:shd w:val="clear" w:color="auto" w:fill="A6A6A6" w:themeFill="background1" w:themeFillShade="A6"/>
          </w:tcPr>
          <w:p w14:paraId="4EA3250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Description</w:t>
            </w:r>
          </w:p>
        </w:tc>
      </w:tr>
      <w:tr w:rsidR="00A5097E" w:rsidRPr="000F032C" w14:paraId="670F5D0F" w14:textId="77777777" w:rsidTr="00802599">
        <w:trPr>
          <w:trHeight w:val="358"/>
          <w:tblCellSpacing w:w="15" w:type="dxa"/>
          <w:jc w:val="center"/>
        </w:trPr>
        <w:tc>
          <w:tcPr>
            <w:tcW w:w="972" w:type="dxa"/>
          </w:tcPr>
          <w:p w14:paraId="40D0AE3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91</w:t>
            </w:r>
          </w:p>
        </w:tc>
        <w:tc>
          <w:tcPr>
            <w:tcW w:w="1558" w:type="dxa"/>
          </w:tcPr>
          <w:p w14:paraId="20B8192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FILL SITE</w:t>
            </w:r>
          </w:p>
        </w:tc>
        <w:tc>
          <w:tcPr>
            <w:tcW w:w="1320" w:type="dxa"/>
          </w:tcPr>
          <w:p w14:paraId="51A97DE0"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Pointer to the Institution file (#4)</w:t>
            </w:r>
          </w:p>
        </w:tc>
        <w:tc>
          <w:tcPr>
            <w:tcW w:w="1680" w:type="dxa"/>
          </w:tcPr>
          <w:p w14:paraId="6E4EE79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52^PFIL</w:t>
            </w:r>
          </w:p>
        </w:tc>
        <w:tc>
          <w:tcPr>
            <w:tcW w:w="3650" w:type="dxa"/>
          </w:tcPr>
          <w:p w14:paraId="1DABE8D1" w14:textId="2B79EB63"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Pointer field</w:t>
            </w:r>
            <w:r w:rsidR="000F032C">
              <w:rPr>
                <w:rFonts w:ascii="Times New Roman" w:hAnsi="Times New Roman" w:cs="Times New Roman"/>
                <w:sz w:val="20"/>
              </w:rPr>
              <w:t xml:space="preserve">:  </w:t>
            </w:r>
            <w:r w:rsidRPr="000F032C">
              <w:rPr>
                <w:rFonts w:ascii="Times New Roman" w:hAnsi="Times New Roman" w:cs="Times New Roman"/>
                <w:sz w:val="20"/>
              </w:rPr>
              <w:t>Points to the Institution from which the refill or partial fill request was generated.</w:t>
            </w:r>
          </w:p>
        </w:tc>
      </w:tr>
      <w:tr w:rsidR="00A5097E" w:rsidRPr="000F032C" w14:paraId="01607CCA" w14:textId="77777777" w:rsidTr="00802599">
        <w:trPr>
          <w:trHeight w:val="344"/>
          <w:tblCellSpacing w:w="15" w:type="dxa"/>
          <w:jc w:val="center"/>
        </w:trPr>
        <w:tc>
          <w:tcPr>
            <w:tcW w:w="972" w:type="dxa"/>
          </w:tcPr>
          <w:p w14:paraId="5371FF0F"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92</w:t>
            </w:r>
          </w:p>
        </w:tc>
        <w:tc>
          <w:tcPr>
            <w:tcW w:w="1558" w:type="dxa"/>
          </w:tcPr>
          <w:p w14:paraId="5752D0E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w:t>
            </w:r>
          </w:p>
        </w:tc>
        <w:tc>
          <w:tcPr>
            <w:tcW w:w="1320" w:type="dxa"/>
          </w:tcPr>
          <w:p w14:paraId="1F24B0F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5DA6C4E8"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71A92795" w14:textId="1F6A5CEF"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 xml:space="preserve">This free text field holds the name of the remote requesting pharmacist. This is the pharmacist that made the </w:t>
            </w:r>
            <w:r w:rsidR="001803EE" w:rsidRPr="000F032C">
              <w:rPr>
                <w:rFonts w:ascii="Times New Roman" w:hAnsi="Times New Roman" w:cs="Times New Roman"/>
                <w:sz w:val="20"/>
              </w:rPr>
              <w:t>remote refill</w:t>
            </w:r>
            <w:r w:rsidRPr="000F032C">
              <w:rPr>
                <w:rFonts w:ascii="Times New Roman" w:hAnsi="Times New Roman" w:cs="Times New Roman"/>
                <w:sz w:val="20"/>
              </w:rPr>
              <w:t xml:space="preserve"> or partial fill request.</w:t>
            </w:r>
          </w:p>
        </w:tc>
      </w:tr>
      <w:tr w:rsidR="00A5097E" w:rsidRPr="000F032C" w14:paraId="056731FA" w14:textId="77777777" w:rsidTr="00802599">
        <w:trPr>
          <w:trHeight w:val="344"/>
          <w:tblCellSpacing w:w="15" w:type="dxa"/>
          <w:jc w:val="center"/>
        </w:trPr>
        <w:tc>
          <w:tcPr>
            <w:tcW w:w="972" w:type="dxa"/>
          </w:tcPr>
          <w:p w14:paraId="6D9FF60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93</w:t>
            </w:r>
          </w:p>
        </w:tc>
        <w:tc>
          <w:tcPr>
            <w:tcW w:w="1558" w:type="dxa"/>
          </w:tcPr>
          <w:p w14:paraId="2CAE173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 PHONE</w:t>
            </w:r>
          </w:p>
        </w:tc>
        <w:tc>
          <w:tcPr>
            <w:tcW w:w="1320" w:type="dxa"/>
          </w:tcPr>
          <w:p w14:paraId="2DBCEECC"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4421D7D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046A846E" w14:textId="398725CF"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This is the contact number for the remote (requesting) pharmacist. This is the pharmacist that initiated the remote refill or partial fill request.</w:t>
            </w:r>
          </w:p>
        </w:tc>
      </w:tr>
    </w:tbl>
    <w:p w14:paraId="24D4E369" w14:textId="60F4A6E0" w:rsidR="00802599" w:rsidRDefault="00802599" w:rsidP="00EA7EC0">
      <w:pPr>
        <w:pStyle w:val="Heading7"/>
      </w:pPr>
      <w:r>
        <w:t>Remote Prescription Log (#52.09) File</w:t>
      </w:r>
    </w:p>
    <w:p w14:paraId="6AE54E99" w14:textId="647830D6" w:rsidR="00A5097E" w:rsidRDefault="00A5097E" w:rsidP="004742D4">
      <w:pPr>
        <w:pStyle w:val="Caption"/>
      </w:pPr>
      <w:bookmarkStart w:id="225" w:name="_Toc439684052"/>
      <w:r>
        <w:t xml:space="preserve">Table </w:t>
      </w:r>
      <w:r w:rsidR="00A45619">
        <w:fldChar w:fldCharType="begin"/>
      </w:r>
      <w:r w:rsidR="00A45619">
        <w:instrText xml:space="preserve"> SEQ Table \* ARABIC </w:instrText>
      </w:r>
      <w:r w:rsidR="00A45619">
        <w:fldChar w:fldCharType="separate"/>
      </w:r>
      <w:r w:rsidR="00764584">
        <w:rPr>
          <w:noProof/>
        </w:rPr>
        <w:t>7</w:t>
      </w:r>
      <w:r w:rsidR="00A45619">
        <w:rPr>
          <w:noProof/>
        </w:rPr>
        <w:fldChar w:fldCharType="end"/>
      </w:r>
      <w:r>
        <w:t>: Remote Prescription Log (#52.09</w:t>
      </w:r>
      <w:bookmarkEnd w:id="225"/>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87"/>
        <w:gridCol w:w="1515"/>
        <w:gridCol w:w="1353"/>
        <w:gridCol w:w="1800"/>
        <w:gridCol w:w="3605"/>
      </w:tblGrid>
      <w:tr w:rsidR="00A5097E" w:rsidRPr="000F032C" w14:paraId="42B87153" w14:textId="77777777" w:rsidTr="00802599">
        <w:trPr>
          <w:trHeight w:val="154"/>
          <w:tblHeader/>
          <w:tblCellSpacing w:w="15" w:type="dxa"/>
          <w:jc w:val="center"/>
        </w:trPr>
        <w:tc>
          <w:tcPr>
            <w:tcW w:w="1042" w:type="dxa"/>
            <w:shd w:val="clear" w:color="auto" w:fill="A6A6A6" w:themeFill="background1" w:themeFillShade="A6"/>
          </w:tcPr>
          <w:p w14:paraId="7A05341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Number</w:t>
            </w:r>
          </w:p>
        </w:tc>
        <w:tc>
          <w:tcPr>
            <w:tcW w:w="1485" w:type="dxa"/>
            <w:shd w:val="clear" w:color="auto" w:fill="A6A6A6" w:themeFill="background1" w:themeFillShade="A6"/>
          </w:tcPr>
          <w:p w14:paraId="34AD82D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Name</w:t>
            </w:r>
          </w:p>
        </w:tc>
        <w:tc>
          <w:tcPr>
            <w:tcW w:w="1323" w:type="dxa"/>
            <w:shd w:val="clear" w:color="auto" w:fill="A6A6A6" w:themeFill="background1" w:themeFillShade="A6"/>
          </w:tcPr>
          <w:p w14:paraId="7F82775B"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Pointers</w:t>
            </w:r>
          </w:p>
        </w:tc>
        <w:tc>
          <w:tcPr>
            <w:tcW w:w="1770" w:type="dxa"/>
            <w:shd w:val="clear" w:color="auto" w:fill="A6A6A6" w:themeFill="background1" w:themeFillShade="A6"/>
          </w:tcPr>
          <w:p w14:paraId="4B29CFCD"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Cross References and Record Indices</w:t>
            </w:r>
          </w:p>
        </w:tc>
        <w:tc>
          <w:tcPr>
            <w:tcW w:w="3560" w:type="dxa"/>
            <w:shd w:val="clear" w:color="auto" w:fill="A6A6A6" w:themeFill="background1" w:themeFillShade="A6"/>
          </w:tcPr>
          <w:p w14:paraId="1E15BB20"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Description</w:t>
            </w:r>
          </w:p>
        </w:tc>
      </w:tr>
      <w:tr w:rsidR="00A5097E" w:rsidRPr="000F032C" w14:paraId="0FAD473C" w14:textId="77777777" w:rsidTr="00802599">
        <w:trPr>
          <w:cantSplit/>
          <w:trHeight w:val="358"/>
          <w:tblCellSpacing w:w="15" w:type="dxa"/>
          <w:jc w:val="center"/>
        </w:trPr>
        <w:tc>
          <w:tcPr>
            <w:tcW w:w="1042" w:type="dxa"/>
          </w:tcPr>
          <w:p w14:paraId="38E047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.01</w:t>
            </w:r>
          </w:p>
        </w:tc>
        <w:tc>
          <w:tcPr>
            <w:tcW w:w="1485" w:type="dxa"/>
          </w:tcPr>
          <w:p w14:paraId="0F25FA9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LOG DATE/TIME</w:t>
            </w:r>
          </w:p>
        </w:tc>
        <w:tc>
          <w:tcPr>
            <w:tcW w:w="1323" w:type="dxa"/>
          </w:tcPr>
          <w:p w14:paraId="3F0B2AD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2A76D4C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52.09^B</w:t>
            </w:r>
          </w:p>
        </w:tc>
        <w:tc>
          <w:tcPr>
            <w:tcW w:w="3560" w:type="dxa"/>
          </w:tcPr>
          <w:p w14:paraId="21492F6E" w14:textId="518026BC"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Date/Time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date/time of the refill or partial fill activity.</w:t>
            </w:r>
          </w:p>
        </w:tc>
      </w:tr>
      <w:tr w:rsidR="00A5097E" w:rsidRPr="000F032C" w14:paraId="06926BAD" w14:textId="77777777" w:rsidTr="00802599">
        <w:trPr>
          <w:cantSplit/>
          <w:trHeight w:val="344"/>
          <w:tblCellSpacing w:w="15" w:type="dxa"/>
          <w:jc w:val="center"/>
        </w:trPr>
        <w:tc>
          <w:tcPr>
            <w:tcW w:w="1042" w:type="dxa"/>
          </w:tcPr>
          <w:p w14:paraId="05928C1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.02</w:t>
            </w:r>
          </w:p>
        </w:tc>
        <w:tc>
          <w:tcPr>
            <w:tcW w:w="1485" w:type="dxa"/>
          </w:tcPr>
          <w:p w14:paraId="6214DFD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PATIENT</w:t>
            </w:r>
          </w:p>
        </w:tc>
        <w:tc>
          <w:tcPr>
            <w:tcW w:w="1323" w:type="dxa"/>
          </w:tcPr>
          <w:p w14:paraId="55DB14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PATIENT file (#2)</w:t>
            </w:r>
          </w:p>
        </w:tc>
        <w:tc>
          <w:tcPr>
            <w:tcW w:w="1770" w:type="dxa"/>
          </w:tcPr>
          <w:p w14:paraId="50B873C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52.09^C</w:t>
            </w:r>
          </w:p>
        </w:tc>
        <w:tc>
          <w:tcPr>
            <w:tcW w:w="3560" w:type="dxa"/>
          </w:tcPr>
          <w:p w14:paraId="03198F13" w14:textId="7C9DDBE4"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 xml:space="preserve">Pointer field (required): </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to the patient file, which identifies what patient the refill or partial refill request is for.</w:t>
            </w:r>
          </w:p>
        </w:tc>
      </w:tr>
      <w:tr w:rsidR="00A5097E" w:rsidRPr="000F032C" w14:paraId="3CC20BBD" w14:textId="77777777" w:rsidTr="00802599">
        <w:trPr>
          <w:cantSplit/>
          <w:trHeight w:val="344"/>
          <w:tblCellSpacing w:w="15" w:type="dxa"/>
          <w:jc w:val="center"/>
        </w:trPr>
        <w:tc>
          <w:tcPr>
            <w:tcW w:w="1042" w:type="dxa"/>
          </w:tcPr>
          <w:p w14:paraId="3A397FE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.03</w:t>
            </w:r>
          </w:p>
        </w:tc>
        <w:tc>
          <w:tcPr>
            <w:tcW w:w="1485" w:type="dxa"/>
          </w:tcPr>
          <w:p w14:paraId="4AED7AC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RX NUMBER</w:t>
            </w:r>
          </w:p>
        </w:tc>
        <w:tc>
          <w:tcPr>
            <w:tcW w:w="1323" w:type="dxa"/>
          </w:tcPr>
          <w:p w14:paraId="138C377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5382D1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52.09^D</w:t>
            </w:r>
          </w:p>
        </w:tc>
        <w:tc>
          <w:tcPr>
            <w:tcW w:w="3560" w:type="dxa"/>
          </w:tcPr>
          <w:p w14:paraId="7F856D61" w14:textId="59266C4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prescription number as it exists at the ‘originating’ facility.</w:t>
            </w:r>
          </w:p>
        </w:tc>
      </w:tr>
      <w:tr w:rsidR="00A5097E" w:rsidRPr="000F032C" w14:paraId="223EB6A5" w14:textId="77777777" w:rsidTr="00802599">
        <w:trPr>
          <w:cantSplit/>
          <w:trHeight w:val="344"/>
          <w:tblCellSpacing w:w="15" w:type="dxa"/>
          <w:jc w:val="center"/>
        </w:trPr>
        <w:tc>
          <w:tcPr>
            <w:tcW w:w="1042" w:type="dxa"/>
          </w:tcPr>
          <w:p w14:paraId="7B4921E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.04</w:t>
            </w:r>
          </w:p>
        </w:tc>
        <w:tc>
          <w:tcPr>
            <w:tcW w:w="1485" w:type="dxa"/>
          </w:tcPr>
          <w:p w14:paraId="3FA6AFB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SITE NUMBER</w:t>
            </w:r>
          </w:p>
        </w:tc>
        <w:tc>
          <w:tcPr>
            <w:tcW w:w="1323" w:type="dxa"/>
          </w:tcPr>
          <w:p w14:paraId="78B0428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INSTITUTION file (#4)</w:t>
            </w:r>
          </w:p>
        </w:tc>
        <w:tc>
          <w:tcPr>
            <w:tcW w:w="1770" w:type="dxa"/>
          </w:tcPr>
          <w:p w14:paraId="1CF4BAE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52.09^E</w:t>
            </w:r>
          </w:p>
        </w:tc>
        <w:tc>
          <w:tcPr>
            <w:tcW w:w="3560" w:type="dxa"/>
          </w:tcPr>
          <w:p w14:paraId="208826A1" w14:textId="48C4D17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that identifies which facility was the ‘originating’ facility for this refill or partial fill request.</w:t>
            </w:r>
          </w:p>
        </w:tc>
      </w:tr>
      <w:tr w:rsidR="00A5097E" w:rsidRPr="000F032C" w14:paraId="5E61740B" w14:textId="77777777" w:rsidTr="00802599">
        <w:trPr>
          <w:cantSplit/>
          <w:trHeight w:val="344"/>
          <w:tblCellSpacing w:w="15" w:type="dxa"/>
          <w:jc w:val="center"/>
        </w:trPr>
        <w:tc>
          <w:tcPr>
            <w:tcW w:w="1042" w:type="dxa"/>
          </w:tcPr>
          <w:p w14:paraId="5AF1AEB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.05</w:t>
            </w:r>
          </w:p>
        </w:tc>
        <w:tc>
          <w:tcPr>
            <w:tcW w:w="1485" w:type="dxa"/>
          </w:tcPr>
          <w:p w14:paraId="04C83CA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REQUEST TYPE</w:t>
            </w:r>
          </w:p>
        </w:tc>
        <w:tc>
          <w:tcPr>
            <w:tcW w:w="1323" w:type="dxa"/>
          </w:tcPr>
          <w:p w14:paraId="10CAD56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0691C31"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133BB400" w14:textId="12926792"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Set of codes:</w:t>
            </w:r>
            <w:r w:rsidR="00802599">
              <w:rPr>
                <w:rFonts w:ascii="Times New Roman" w:hAnsi="Times New Roman" w:cs="Times New Roman"/>
                <w:sz w:val="20"/>
              </w:rPr>
              <w:t xml:space="preserve">  </w:t>
            </w:r>
            <w:r w:rsidRPr="00802599">
              <w:rPr>
                <w:rFonts w:ascii="Times New Roman" w:hAnsi="Times New Roman" w:cs="Times New Roman"/>
                <w:sz w:val="20"/>
              </w:rPr>
              <w:t>RF for REFILL (outgoing)</w:t>
            </w:r>
          </w:p>
          <w:p w14:paraId="74751E84"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PR for PARTIAL FILL (outgoing)</w:t>
            </w:r>
          </w:p>
          <w:p w14:paraId="4C20A8D6"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OR for OUTSIDE REFILL (incoming)</w:t>
            </w:r>
          </w:p>
          <w:p w14:paraId="1BF9EF63"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OP for OUTSIDE PARTIAL FILL (incoming)</w:t>
            </w:r>
          </w:p>
        </w:tc>
      </w:tr>
      <w:tr w:rsidR="00A5097E" w:rsidRPr="000F032C" w14:paraId="513D6874" w14:textId="77777777" w:rsidTr="00802599">
        <w:trPr>
          <w:cantSplit/>
          <w:trHeight w:val="344"/>
          <w:tblCellSpacing w:w="15" w:type="dxa"/>
          <w:jc w:val="center"/>
        </w:trPr>
        <w:tc>
          <w:tcPr>
            <w:tcW w:w="1042" w:type="dxa"/>
          </w:tcPr>
          <w:p w14:paraId="5BADA3F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.06</w:t>
            </w:r>
          </w:p>
        </w:tc>
        <w:tc>
          <w:tcPr>
            <w:tcW w:w="1485" w:type="dxa"/>
          </w:tcPr>
          <w:p w14:paraId="2F78DA28"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OUTGOING REQUEST PHARMACIST</w:t>
            </w:r>
          </w:p>
        </w:tc>
        <w:tc>
          <w:tcPr>
            <w:tcW w:w="1323" w:type="dxa"/>
          </w:tcPr>
          <w:p w14:paraId="4A5601A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NEW PERSON file (#200)</w:t>
            </w:r>
          </w:p>
        </w:tc>
        <w:tc>
          <w:tcPr>
            <w:tcW w:w="1770" w:type="dxa"/>
          </w:tcPr>
          <w:p w14:paraId="608B3F2F"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03AE4FF0" w14:textId="1166E20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Pr>
                <w:rFonts w:ascii="Times New Roman" w:hAnsi="Times New Roman" w:cs="Times New Roman"/>
                <w:sz w:val="20"/>
              </w:rPr>
              <w:t xml:space="preserve">  </w:t>
            </w:r>
            <w:r w:rsidRPr="00802599">
              <w:rPr>
                <w:rFonts w:ascii="Times New Roman" w:hAnsi="Times New Roman" w:cs="Times New Roman"/>
                <w:sz w:val="20"/>
              </w:rPr>
              <w:t>This is the pointer to the person who initiated a refill or partial fill request to a remote facility.</w:t>
            </w:r>
          </w:p>
        </w:tc>
      </w:tr>
      <w:tr w:rsidR="00A5097E" w:rsidRPr="000F032C" w14:paraId="3BB19747" w14:textId="77777777" w:rsidTr="00802599">
        <w:trPr>
          <w:cantSplit/>
          <w:trHeight w:val="344"/>
          <w:tblCellSpacing w:w="15" w:type="dxa"/>
          <w:jc w:val="center"/>
        </w:trPr>
        <w:tc>
          <w:tcPr>
            <w:tcW w:w="1042" w:type="dxa"/>
          </w:tcPr>
          <w:p w14:paraId="3BDD01C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289B299C"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REMOTE FILLING PHARMACIST</w:t>
            </w:r>
          </w:p>
        </w:tc>
        <w:tc>
          <w:tcPr>
            <w:tcW w:w="1323" w:type="dxa"/>
          </w:tcPr>
          <w:p w14:paraId="6397FD1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8D6519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3E96417" w14:textId="11D617B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w:t>
            </w:r>
            <w:r w:rsidR="00802599">
              <w:rPr>
                <w:rFonts w:ascii="Times New Roman" w:hAnsi="Times New Roman" w:cs="Times New Roman"/>
                <w:sz w:val="20"/>
              </w:rPr>
              <w:t xml:space="preserve">  </w:t>
            </w:r>
            <w:r w:rsidRPr="00802599">
              <w:rPr>
                <w:rFonts w:ascii="Times New Roman" w:hAnsi="Times New Roman" w:cs="Times New Roman"/>
                <w:sz w:val="20"/>
              </w:rPr>
              <w:t>This is the textual name of the pharmacist who is requesting a refill or partial fill from a remote facility. This field is used to log ‘incoming’ refill and partial fill pharmacist data.</w:t>
            </w:r>
          </w:p>
        </w:tc>
      </w:tr>
      <w:tr w:rsidR="00A5097E" w:rsidRPr="000F032C" w14:paraId="46A85DCF" w14:textId="77777777" w:rsidTr="00802599">
        <w:trPr>
          <w:cantSplit/>
          <w:trHeight w:val="344"/>
          <w:tblCellSpacing w:w="15" w:type="dxa"/>
          <w:jc w:val="center"/>
        </w:trPr>
        <w:tc>
          <w:tcPr>
            <w:tcW w:w="1042" w:type="dxa"/>
          </w:tcPr>
          <w:p w14:paraId="27055F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142305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QUANTITY</w:t>
            </w:r>
          </w:p>
        </w:tc>
        <w:tc>
          <w:tcPr>
            <w:tcW w:w="1323" w:type="dxa"/>
          </w:tcPr>
          <w:p w14:paraId="1E89247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E48189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A8FAC0" w14:textId="03C11342"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This is the quantity associated with the remote refill or partial fill.</w:t>
            </w:r>
          </w:p>
        </w:tc>
      </w:tr>
      <w:tr w:rsidR="00A5097E" w:rsidRPr="000F032C" w14:paraId="3324C418" w14:textId="77777777" w:rsidTr="00802599">
        <w:trPr>
          <w:cantSplit/>
          <w:trHeight w:val="344"/>
          <w:tblCellSpacing w:w="15" w:type="dxa"/>
          <w:jc w:val="center"/>
        </w:trPr>
        <w:tc>
          <w:tcPr>
            <w:tcW w:w="1042" w:type="dxa"/>
          </w:tcPr>
          <w:p w14:paraId="4423A1A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.08</w:t>
            </w:r>
          </w:p>
        </w:tc>
        <w:tc>
          <w:tcPr>
            <w:tcW w:w="1485" w:type="dxa"/>
          </w:tcPr>
          <w:p w14:paraId="25FE04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DAYS SUPPLY</w:t>
            </w:r>
          </w:p>
        </w:tc>
        <w:tc>
          <w:tcPr>
            <w:tcW w:w="1323" w:type="dxa"/>
          </w:tcPr>
          <w:p w14:paraId="1CF7B60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660EB2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89DA737" w14:textId="2301FC51"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 xml:space="preserve">This is the </w:t>
            </w:r>
            <w:r w:rsidR="008C4C28" w:rsidRPr="00802599">
              <w:rPr>
                <w:rFonts w:ascii="Times New Roman" w:hAnsi="Times New Roman" w:cs="Times New Roman"/>
                <w:sz w:val="20"/>
              </w:rPr>
              <w:t>day’s</w:t>
            </w:r>
            <w:r w:rsidRPr="00802599">
              <w:rPr>
                <w:rFonts w:ascii="Times New Roman" w:hAnsi="Times New Roman" w:cs="Times New Roman"/>
                <w:sz w:val="20"/>
              </w:rPr>
              <w:t xml:space="preserve"> supply associated with the remote fill or partial fill request.</w:t>
            </w:r>
          </w:p>
        </w:tc>
      </w:tr>
      <w:tr w:rsidR="00A5097E" w:rsidRPr="000F032C" w14:paraId="6B1D7253" w14:textId="77777777" w:rsidTr="00802599">
        <w:trPr>
          <w:cantSplit/>
          <w:trHeight w:val="344"/>
          <w:tblCellSpacing w:w="15" w:type="dxa"/>
          <w:jc w:val="center"/>
        </w:trPr>
        <w:tc>
          <w:tcPr>
            <w:tcW w:w="1042" w:type="dxa"/>
          </w:tcPr>
          <w:p w14:paraId="2483A1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.09</w:t>
            </w:r>
          </w:p>
        </w:tc>
        <w:tc>
          <w:tcPr>
            <w:tcW w:w="1485" w:type="dxa"/>
          </w:tcPr>
          <w:p w14:paraId="68E195E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REFILL/PARTIAL DATE</w:t>
            </w:r>
          </w:p>
        </w:tc>
        <w:tc>
          <w:tcPr>
            <w:tcW w:w="1323" w:type="dxa"/>
          </w:tcPr>
          <w:p w14:paraId="31406D2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FA8276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442F7161" w14:textId="5DFD9E25"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w:t>
            </w:r>
            <w:r w:rsidR="00802599">
              <w:rPr>
                <w:rFonts w:ascii="Times New Roman" w:hAnsi="Times New Roman" w:cs="Times New Roman"/>
                <w:sz w:val="20"/>
              </w:rPr>
              <w:t xml:space="preserve">  </w:t>
            </w:r>
            <w:r w:rsidRPr="00802599">
              <w:rPr>
                <w:rFonts w:ascii="Times New Roman" w:hAnsi="Times New Roman" w:cs="Times New Roman"/>
                <w:sz w:val="20"/>
              </w:rPr>
              <w:t>This is the date for the refill or partial fill request. This represents the date as it is logged in the .01 field of either the REFILL (#52.1) or PARTAIL DATE (#52.2) sub file within the PRESCRIPTION file (#52).</w:t>
            </w:r>
          </w:p>
        </w:tc>
      </w:tr>
      <w:tr w:rsidR="00A5097E" w:rsidRPr="000F032C" w14:paraId="42C6CEBD" w14:textId="77777777" w:rsidTr="00802599">
        <w:trPr>
          <w:cantSplit/>
          <w:trHeight w:val="344"/>
          <w:tblCellSpacing w:w="15" w:type="dxa"/>
          <w:jc w:val="center"/>
        </w:trPr>
        <w:tc>
          <w:tcPr>
            <w:tcW w:w="1042" w:type="dxa"/>
          </w:tcPr>
          <w:p w14:paraId="63B7BD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1ADCB9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DISPENSED DATE</w:t>
            </w:r>
          </w:p>
        </w:tc>
        <w:tc>
          <w:tcPr>
            <w:tcW w:w="1323" w:type="dxa"/>
          </w:tcPr>
          <w:p w14:paraId="20BD721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ECE181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395BED6" w14:textId="2C07C37B"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Date:</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date that the remote prescription request was dispensed.</w:t>
            </w:r>
          </w:p>
        </w:tc>
      </w:tr>
      <w:tr w:rsidR="00A5097E" w:rsidRPr="000F032C" w14:paraId="0C223097" w14:textId="77777777" w:rsidTr="00802599">
        <w:trPr>
          <w:cantSplit/>
          <w:trHeight w:val="344"/>
          <w:tblCellSpacing w:w="15" w:type="dxa"/>
          <w:jc w:val="center"/>
        </w:trPr>
        <w:tc>
          <w:tcPr>
            <w:tcW w:w="1042" w:type="dxa"/>
          </w:tcPr>
          <w:p w14:paraId="5FF60EF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7DA7E4B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REMOTE DRUG NAME</w:t>
            </w:r>
          </w:p>
        </w:tc>
        <w:tc>
          <w:tcPr>
            <w:tcW w:w="1323" w:type="dxa"/>
          </w:tcPr>
          <w:p w14:paraId="2CFDAD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AEB49D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18811DD" w14:textId="2A7BB8D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Free Text:</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textual value for the remote drug.</w:t>
            </w:r>
          </w:p>
        </w:tc>
      </w:tr>
      <w:tr w:rsidR="00A5097E" w:rsidRPr="000F032C" w14:paraId="6E935222" w14:textId="77777777" w:rsidTr="00802599">
        <w:trPr>
          <w:cantSplit/>
          <w:trHeight w:val="344"/>
          <w:tblCellSpacing w:w="15" w:type="dxa"/>
          <w:jc w:val="center"/>
        </w:trPr>
        <w:tc>
          <w:tcPr>
            <w:tcW w:w="1042" w:type="dxa"/>
          </w:tcPr>
          <w:p w14:paraId="16AEDA8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1.1</w:t>
            </w:r>
          </w:p>
        </w:tc>
        <w:tc>
          <w:tcPr>
            <w:tcW w:w="1485" w:type="dxa"/>
          </w:tcPr>
          <w:p w14:paraId="4D019C4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LOCAL (MATCHED) DRUG</w:t>
            </w:r>
          </w:p>
        </w:tc>
        <w:tc>
          <w:tcPr>
            <w:tcW w:w="1323" w:type="dxa"/>
          </w:tcPr>
          <w:p w14:paraId="51D4E43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DRUG file (#50)</w:t>
            </w:r>
          </w:p>
        </w:tc>
        <w:tc>
          <w:tcPr>
            <w:tcW w:w="1770" w:type="dxa"/>
          </w:tcPr>
          <w:p w14:paraId="6F45354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2598013" w14:textId="0C5E1C06"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Pointer to the DRUG file (#50).</w:t>
            </w:r>
            <w:r w:rsidR="000F032C" w:rsidRPr="00802599">
              <w:rPr>
                <w:rFonts w:ascii="Times New Roman" w:hAnsi="Times New Roman" w:cs="Times New Roman"/>
                <w:sz w:val="20"/>
              </w:rPr>
              <w:t xml:space="preserve"> </w:t>
            </w:r>
            <w:r w:rsidRPr="00802599">
              <w:rPr>
                <w:rFonts w:ascii="Times New Roman" w:hAnsi="Times New Roman" w:cs="Times New Roman"/>
                <w:sz w:val="20"/>
              </w:rPr>
              <w:t>This holds the locally identified drug that is equivalent to the drug name that is received from the remote (originating) facility.</w:t>
            </w:r>
          </w:p>
        </w:tc>
      </w:tr>
      <w:tr w:rsidR="00A5097E" w:rsidRPr="000F032C" w14:paraId="344EEF4D" w14:textId="77777777" w:rsidTr="00802599">
        <w:trPr>
          <w:cantSplit/>
          <w:trHeight w:val="344"/>
          <w:tblCellSpacing w:w="15" w:type="dxa"/>
          <w:jc w:val="center"/>
        </w:trPr>
        <w:tc>
          <w:tcPr>
            <w:tcW w:w="1042" w:type="dxa"/>
          </w:tcPr>
          <w:p w14:paraId="24C2DEA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1.2</w:t>
            </w:r>
          </w:p>
        </w:tc>
        <w:tc>
          <w:tcPr>
            <w:tcW w:w="1485" w:type="dxa"/>
          </w:tcPr>
          <w:p w14:paraId="62E4BA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TOTAL REFILL/PARTIAL COST</w:t>
            </w:r>
          </w:p>
        </w:tc>
        <w:tc>
          <w:tcPr>
            <w:tcW w:w="1323" w:type="dxa"/>
          </w:tcPr>
          <w:p w14:paraId="74CAB7B8" w14:textId="4086793F" w:rsidR="00A5097E" w:rsidRPr="00802599" w:rsidRDefault="00A5097E" w:rsidP="00D705C4">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FF6F7B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2D0CC0" w14:textId="169CA435"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Numeric:</w:t>
            </w:r>
            <w:r w:rsidR="000F032C" w:rsidRPr="00802599">
              <w:rPr>
                <w:rFonts w:ascii="Times New Roman" w:hAnsi="Times New Roman" w:cs="Times New Roman"/>
                <w:sz w:val="20"/>
              </w:rPr>
              <w:t xml:space="preserve">  </w:t>
            </w:r>
            <w:r w:rsidRPr="00802599">
              <w:rPr>
                <w:rFonts w:ascii="Times New Roman" w:hAnsi="Times New Roman" w:cs="Times New Roman"/>
                <w:sz w:val="20"/>
              </w:rPr>
              <w:t>This field is used to store the total cost for the refill or partial fill request. This value is based on the current cost of the drug, multiplied by the quantity.</w:t>
            </w:r>
          </w:p>
        </w:tc>
      </w:tr>
      <w:tr w:rsidR="00A5097E" w:rsidRPr="000F032C" w14:paraId="6883A267" w14:textId="77777777" w:rsidTr="00802599">
        <w:trPr>
          <w:cantSplit/>
          <w:trHeight w:val="344"/>
          <w:tblCellSpacing w:w="15" w:type="dxa"/>
          <w:jc w:val="center"/>
        </w:trPr>
        <w:tc>
          <w:tcPr>
            <w:tcW w:w="1042" w:type="dxa"/>
          </w:tcPr>
          <w:p w14:paraId="533F36B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2</w:t>
            </w:r>
          </w:p>
        </w:tc>
        <w:tc>
          <w:tcPr>
            <w:tcW w:w="1485" w:type="dxa"/>
          </w:tcPr>
          <w:p w14:paraId="3B23BB5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MESSAGE DETAILS</w:t>
            </w:r>
          </w:p>
        </w:tc>
        <w:tc>
          <w:tcPr>
            <w:tcW w:w="1323" w:type="dxa"/>
          </w:tcPr>
          <w:p w14:paraId="64D7BC4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435F7D7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41C30AA" w14:textId="3802C7CC"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 xml:space="preserve">This is where any additional message details are stored. </w:t>
            </w:r>
          </w:p>
        </w:tc>
      </w:tr>
      <w:tr w:rsidR="00A5097E" w:rsidRPr="000F032C" w14:paraId="7F7B3305" w14:textId="77777777" w:rsidTr="00802599">
        <w:trPr>
          <w:cantSplit/>
          <w:trHeight w:val="344"/>
          <w:tblCellSpacing w:w="15" w:type="dxa"/>
          <w:jc w:val="center"/>
        </w:trPr>
        <w:tc>
          <w:tcPr>
            <w:tcW w:w="1042" w:type="dxa"/>
          </w:tcPr>
          <w:p w14:paraId="1CFA2F8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3</w:t>
            </w:r>
          </w:p>
        </w:tc>
        <w:tc>
          <w:tcPr>
            <w:tcW w:w="1485" w:type="dxa"/>
          </w:tcPr>
          <w:p w14:paraId="44FED77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LABEL DATA</w:t>
            </w:r>
          </w:p>
        </w:tc>
        <w:tc>
          <w:tcPr>
            <w:tcW w:w="1323" w:type="dxa"/>
          </w:tcPr>
          <w:p w14:paraId="7F9BCBC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6E4DD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D31EDC2" w14:textId="32DC4B2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Once label data has been received from the originating facility, it is stored here for future reference and reprint.</w:t>
            </w:r>
          </w:p>
        </w:tc>
      </w:tr>
    </w:tbl>
    <w:p w14:paraId="10EAC003" w14:textId="745A9760" w:rsidR="00063C8E" w:rsidRPr="00063C8E" w:rsidRDefault="00063C8E" w:rsidP="00063C8E">
      <w:pPr>
        <w:pStyle w:val="BodyText"/>
      </w:pPr>
    </w:p>
    <w:p w14:paraId="18D4E72B" w14:textId="77777777" w:rsidR="003A1672" w:rsidRDefault="003A1672" w:rsidP="00EA7EC0">
      <w:pPr>
        <w:pStyle w:val="Heading5"/>
      </w:pPr>
      <w:bookmarkStart w:id="226" w:name="_Toc381778416"/>
      <w:bookmarkStart w:id="227" w:name="_Toc439683954"/>
      <w:r>
        <w:t>Mail Groups</w:t>
      </w:r>
      <w:bookmarkEnd w:id="226"/>
      <w:bookmarkEnd w:id="227"/>
    </w:p>
    <w:p w14:paraId="3AB51950" w14:textId="77777777" w:rsidR="00063C8E" w:rsidRPr="00063C8E" w:rsidRDefault="00063C8E" w:rsidP="00063C8E">
      <w:pPr>
        <w:pStyle w:val="BodyText"/>
      </w:pPr>
      <w:r>
        <w:t>Not applicable.</w:t>
      </w:r>
    </w:p>
    <w:p w14:paraId="5098F0D9" w14:textId="77777777" w:rsidR="00DE069E" w:rsidRDefault="00DE069E" w:rsidP="00EA7EC0">
      <w:pPr>
        <w:pStyle w:val="Heading5"/>
      </w:pPr>
      <w:bookmarkStart w:id="228" w:name="_Toc381778417"/>
      <w:bookmarkStart w:id="229" w:name="_Toc439683955"/>
      <w:r>
        <w:t>Security Keys</w:t>
      </w:r>
      <w:bookmarkEnd w:id="228"/>
      <w:bookmarkEnd w:id="229"/>
    </w:p>
    <w:p w14:paraId="165C860F" w14:textId="77777777" w:rsidR="00063C8E" w:rsidRPr="00063C8E" w:rsidRDefault="00063C8E" w:rsidP="00063C8E">
      <w:pPr>
        <w:pStyle w:val="BodyText"/>
      </w:pPr>
      <w:r>
        <w:t>Not applicable.</w:t>
      </w:r>
    </w:p>
    <w:p w14:paraId="768F9D07" w14:textId="77777777" w:rsidR="00C27696" w:rsidRDefault="00C27696" w:rsidP="00EA7EC0">
      <w:pPr>
        <w:pStyle w:val="Heading5"/>
      </w:pPr>
      <w:bookmarkStart w:id="230" w:name="_Toc381778418"/>
      <w:bookmarkStart w:id="231" w:name="_Toc439683956"/>
      <w:r>
        <w:t>Options</w:t>
      </w:r>
      <w:bookmarkEnd w:id="230"/>
      <w:bookmarkEnd w:id="231"/>
    </w:p>
    <w:p w14:paraId="1394B3BE" w14:textId="77777777" w:rsidR="00C64B66" w:rsidRDefault="00C64B66" w:rsidP="00EA7EC0">
      <w:pPr>
        <w:pStyle w:val="Heading6"/>
      </w:pPr>
      <w:bookmarkStart w:id="232" w:name="_Toc313444224"/>
      <w:bookmarkStart w:id="233" w:name="_Toc435103375"/>
      <w:bookmarkStart w:id="234" w:name="_Toc439683957"/>
      <w:r>
        <w:t>Pharmacy Remote Prescription Manager Options</w:t>
      </w:r>
      <w:bookmarkEnd w:id="232"/>
      <w:bookmarkEnd w:id="233"/>
      <w:bookmarkEnd w:id="23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C64B66" w:rsidRPr="00C64B66" w14:paraId="03B8D705" w14:textId="77777777" w:rsidTr="00C64B66">
        <w:trPr>
          <w:cantSplit/>
          <w:trHeight w:val="154"/>
          <w:tblHeader/>
          <w:tblCellSpacing w:w="15" w:type="dxa"/>
          <w:jc w:val="center"/>
        </w:trPr>
        <w:tc>
          <w:tcPr>
            <w:tcW w:w="2475" w:type="dxa"/>
            <w:shd w:val="clear" w:color="auto" w:fill="A6A6A6" w:themeFill="background1" w:themeFillShade="A6"/>
          </w:tcPr>
          <w:p w14:paraId="4AC03140"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Name</w:t>
            </w:r>
          </w:p>
        </w:tc>
        <w:tc>
          <w:tcPr>
            <w:tcW w:w="1050" w:type="dxa"/>
            <w:shd w:val="clear" w:color="auto" w:fill="A6A6A6" w:themeFill="background1" w:themeFillShade="A6"/>
          </w:tcPr>
          <w:p w14:paraId="4A2E4B0D"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Type</w:t>
            </w:r>
          </w:p>
        </w:tc>
        <w:tc>
          <w:tcPr>
            <w:tcW w:w="4815" w:type="dxa"/>
            <w:shd w:val="clear" w:color="auto" w:fill="A6A6A6" w:themeFill="background1" w:themeFillShade="A6"/>
          </w:tcPr>
          <w:p w14:paraId="6D0213A7"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Description</w:t>
            </w:r>
          </w:p>
        </w:tc>
      </w:tr>
      <w:tr w:rsidR="00D331F4" w:rsidRPr="00C64B66" w14:paraId="6D962AF8" w14:textId="77777777" w:rsidTr="00C64B66">
        <w:trPr>
          <w:cantSplit/>
          <w:trHeight w:val="358"/>
          <w:tblCellSpacing w:w="15" w:type="dxa"/>
          <w:jc w:val="center"/>
        </w:trPr>
        <w:tc>
          <w:tcPr>
            <w:tcW w:w="2475" w:type="dxa"/>
          </w:tcPr>
          <w:p w14:paraId="3F2F8760" w14:textId="6EF5D68C"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PSO LM BACKDOOR ORDERS</w:t>
            </w:r>
          </w:p>
        </w:tc>
        <w:tc>
          <w:tcPr>
            <w:tcW w:w="1050" w:type="dxa"/>
          </w:tcPr>
          <w:p w14:paraId="1D69385B" w14:textId="154063D3"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Menu</w:t>
            </w:r>
          </w:p>
        </w:tc>
        <w:tc>
          <w:tcPr>
            <w:tcW w:w="4815" w:type="dxa"/>
          </w:tcPr>
          <w:p w14:paraId="68A3C3A9" w14:textId="77777777" w:rsidR="00D331F4" w:rsidRPr="00C64B66" w:rsidRDefault="00D331F4" w:rsidP="00C64B66">
            <w:pPr>
              <w:pStyle w:val="TableText"/>
              <w:rPr>
                <w:rFonts w:ascii="Times New Roman" w:hAnsi="Times New Roman" w:cs="Times New Roman"/>
                <w:sz w:val="20"/>
              </w:rPr>
            </w:pPr>
          </w:p>
        </w:tc>
      </w:tr>
      <w:tr w:rsidR="00C64B66" w:rsidRPr="00C64B66" w14:paraId="465B439E" w14:textId="77777777" w:rsidTr="00C64B66">
        <w:trPr>
          <w:cantSplit/>
          <w:trHeight w:val="358"/>
          <w:tblCellSpacing w:w="15" w:type="dxa"/>
          <w:jc w:val="center"/>
        </w:trPr>
        <w:tc>
          <w:tcPr>
            <w:tcW w:w="2475" w:type="dxa"/>
          </w:tcPr>
          <w:p w14:paraId="651D9D47"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PSO RX</w:t>
            </w:r>
          </w:p>
        </w:tc>
        <w:tc>
          <w:tcPr>
            <w:tcW w:w="1050" w:type="dxa"/>
          </w:tcPr>
          <w:p w14:paraId="3C278B0E"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Menu</w:t>
            </w:r>
          </w:p>
        </w:tc>
        <w:tc>
          <w:tcPr>
            <w:tcW w:w="4815" w:type="dxa"/>
          </w:tcPr>
          <w:p w14:paraId="540E5EE4"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The overarching menu in which PSO REMOTE RX REPORT is contained.</w:t>
            </w:r>
          </w:p>
        </w:tc>
      </w:tr>
      <w:tr w:rsidR="00C64B66" w:rsidRPr="00C64B66" w14:paraId="1105172F" w14:textId="77777777" w:rsidTr="00C64B66">
        <w:trPr>
          <w:cantSplit/>
          <w:trHeight w:val="358"/>
          <w:tblCellSpacing w:w="15" w:type="dxa"/>
          <w:jc w:val="center"/>
        </w:trPr>
        <w:tc>
          <w:tcPr>
            <w:tcW w:w="2475" w:type="dxa"/>
          </w:tcPr>
          <w:p w14:paraId="363DE8BA"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 xml:space="preserve">PSO REMOTE RX REPORT </w:t>
            </w:r>
          </w:p>
        </w:tc>
        <w:tc>
          <w:tcPr>
            <w:tcW w:w="1050" w:type="dxa"/>
          </w:tcPr>
          <w:p w14:paraId="001609BB"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Run Routine</w:t>
            </w:r>
          </w:p>
        </w:tc>
        <w:tc>
          <w:tcPr>
            <w:tcW w:w="4815" w:type="dxa"/>
          </w:tcPr>
          <w:p w14:paraId="687FFC76"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This option provides details about remote refill and partial fill request, as well as incoming refill and partial fill requests.</w:t>
            </w:r>
          </w:p>
        </w:tc>
      </w:tr>
    </w:tbl>
    <w:p w14:paraId="76266318" w14:textId="1785A6D8" w:rsidR="00C64B66" w:rsidRDefault="00C64B66" w:rsidP="00EA7EC0">
      <w:pPr>
        <w:pStyle w:val="Heading7"/>
      </w:pPr>
      <w:r>
        <w:t>PSO LM BACKDOOR ORDERS Option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name, enhancement category, associated menu, data passing, menu text description, option type, and option definition."/>
      </w:tblPr>
      <w:tblGrid>
        <w:gridCol w:w="2346"/>
        <w:gridCol w:w="899"/>
        <w:gridCol w:w="62"/>
        <w:gridCol w:w="118"/>
        <w:gridCol w:w="987"/>
        <w:gridCol w:w="92"/>
        <w:gridCol w:w="720"/>
        <w:gridCol w:w="150"/>
        <w:gridCol w:w="389"/>
        <w:gridCol w:w="539"/>
        <w:gridCol w:w="1049"/>
        <w:gridCol w:w="1999"/>
      </w:tblGrid>
      <w:tr w:rsidR="00726805" w:rsidRPr="005B6E23" w14:paraId="21964CA3" w14:textId="77777777" w:rsidTr="00E279B2">
        <w:trPr>
          <w:cantSplit/>
          <w:tblHeader/>
        </w:trPr>
        <w:tc>
          <w:tcPr>
            <w:tcW w:w="1255" w:type="pct"/>
            <w:shd w:val="clear" w:color="auto" w:fill="F2F2F2" w:themeFill="background1" w:themeFillShade="F2"/>
            <w:vAlign w:val="center"/>
          </w:tcPr>
          <w:p w14:paraId="6D6282FD"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77480936" w14:textId="77777777" w:rsidR="00726805" w:rsidRPr="005B6E23" w:rsidRDefault="00726805" w:rsidP="00E279B2">
            <w:pPr>
              <w:pStyle w:val="TableHeading"/>
            </w:pPr>
            <w:r w:rsidRPr="005B6E23">
              <w:t>Activities</w:t>
            </w:r>
          </w:p>
        </w:tc>
      </w:tr>
      <w:tr w:rsidR="00726805" w:rsidRPr="005B6E23" w14:paraId="7599D9CB" w14:textId="77777777" w:rsidTr="00E279B2">
        <w:trPr>
          <w:cantSplit/>
        </w:trPr>
        <w:tc>
          <w:tcPr>
            <w:tcW w:w="1255" w:type="pct"/>
            <w:shd w:val="clear" w:color="auto" w:fill="F2F2F2" w:themeFill="background1" w:themeFillShade="F2"/>
            <w:vAlign w:val="center"/>
          </w:tcPr>
          <w:p w14:paraId="1E06D1F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06B1FF3F" w14:textId="77777777" w:rsidR="00726805" w:rsidRPr="005B6E23" w:rsidRDefault="00726805" w:rsidP="00E279B2">
            <w:pPr>
              <w:spacing w:before="60" w:after="60"/>
              <w:rPr>
                <w:rFonts w:ascii="Garamond" w:hAnsi="Garamond" w:cs="Arial"/>
                <w:szCs w:val="20"/>
              </w:rPr>
            </w:pPr>
            <w:r>
              <w:rPr>
                <w:rFonts w:ascii="Garamond" w:hAnsi="Garamond" w:cs="Arial"/>
                <w:szCs w:val="20"/>
              </w:rPr>
              <w:t>PSO LM BACKDOOR ORDERS</w:t>
            </w:r>
          </w:p>
        </w:tc>
      </w:tr>
      <w:tr w:rsidR="00726805" w:rsidRPr="005B6E23" w14:paraId="0F14B654" w14:textId="77777777" w:rsidTr="00C64B66">
        <w:trPr>
          <w:cantSplit/>
        </w:trPr>
        <w:tc>
          <w:tcPr>
            <w:tcW w:w="1255" w:type="pct"/>
            <w:shd w:val="clear" w:color="auto" w:fill="F2F2F2" w:themeFill="background1" w:themeFillShade="F2"/>
            <w:vAlign w:val="center"/>
          </w:tcPr>
          <w:p w14:paraId="2A452CA5"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3ACE7EF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1EEADA4D"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32C5716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5B9C1D1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2989620A" w14:textId="77777777" w:rsidTr="00E279B2">
        <w:trPr>
          <w:cantSplit/>
        </w:trPr>
        <w:tc>
          <w:tcPr>
            <w:tcW w:w="1255" w:type="pct"/>
            <w:shd w:val="clear" w:color="auto" w:fill="F2F2F2" w:themeFill="background1" w:themeFillShade="F2"/>
            <w:vAlign w:val="center"/>
          </w:tcPr>
          <w:p w14:paraId="28A3661F"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1F91702E" w14:textId="77777777" w:rsidR="00726805" w:rsidRPr="005B6E23" w:rsidRDefault="00726805" w:rsidP="00E279B2">
            <w:pPr>
              <w:spacing w:before="60" w:after="60"/>
              <w:rPr>
                <w:rFonts w:ascii="Garamond" w:hAnsi="Garamond" w:cs="Arial"/>
                <w:iCs/>
                <w:szCs w:val="20"/>
              </w:rPr>
            </w:pPr>
          </w:p>
        </w:tc>
      </w:tr>
      <w:tr w:rsidR="00726805" w:rsidRPr="005B6E23" w14:paraId="0F99F3F8" w14:textId="77777777" w:rsidTr="00C64B66">
        <w:trPr>
          <w:cantSplit/>
        </w:trPr>
        <w:tc>
          <w:tcPr>
            <w:tcW w:w="1255" w:type="pct"/>
            <w:shd w:val="clear" w:color="auto" w:fill="F2F2F2" w:themeFill="background1" w:themeFillShade="F2"/>
            <w:vAlign w:val="center"/>
          </w:tcPr>
          <w:p w14:paraId="1682DE7F"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59E5ED7"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17A93A7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235CC3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4E734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64C90A38"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CC30A0D" w14:textId="77777777" w:rsidTr="00E279B2">
        <w:trPr>
          <w:cantSplit/>
          <w:trHeight w:val="449"/>
        </w:trPr>
        <w:tc>
          <w:tcPr>
            <w:tcW w:w="1255" w:type="pct"/>
            <w:tcBorders>
              <w:bottom w:val="single" w:sz="4" w:space="0" w:color="auto"/>
            </w:tcBorders>
            <w:shd w:val="clear" w:color="auto" w:fill="F2F2F2" w:themeFill="background1" w:themeFillShade="F2"/>
            <w:vAlign w:val="center"/>
          </w:tcPr>
          <w:p w14:paraId="20311A9B"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16D677EA" w14:textId="77777777" w:rsidR="00726805" w:rsidRPr="005B6E23" w:rsidRDefault="00726805" w:rsidP="00E279B2">
            <w:pPr>
              <w:spacing w:before="60" w:after="60"/>
              <w:rPr>
                <w:rFonts w:ascii="Garamond" w:hAnsi="Garamond" w:cs="Arial"/>
                <w:szCs w:val="20"/>
              </w:rPr>
            </w:pPr>
          </w:p>
        </w:tc>
      </w:tr>
      <w:tr w:rsidR="00726805" w:rsidRPr="005B6E23" w14:paraId="604C9122" w14:textId="77777777" w:rsidTr="00C64B66">
        <w:trPr>
          <w:cantSplit/>
          <w:trHeight w:val="330"/>
        </w:trPr>
        <w:tc>
          <w:tcPr>
            <w:tcW w:w="1255" w:type="pct"/>
            <w:vMerge w:val="restart"/>
            <w:shd w:val="clear" w:color="auto" w:fill="F2F2F2" w:themeFill="background1" w:themeFillShade="F2"/>
            <w:vAlign w:val="center"/>
          </w:tcPr>
          <w:p w14:paraId="2165577C"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47DA03D1"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11D1459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246865F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5"/>
                  <w:enabled/>
                  <w:calcOnExit w:val="0"/>
                  <w:statusText w:type="text" w:val="Menu"/>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541C649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77431255" w14:textId="77777777" w:rsidTr="00C64B66">
        <w:trPr>
          <w:cantSplit/>
          <w:trHeight w:val="315"/>
        </w:trPr>
        <w:tc>
          <w:tcPr>
            <w:tcW w:w="1255" w:type="pct"/>
            <w:vMerge/>
            <w:shd w:val="clear" w:color="auto" w:fill="F2F2F2" w:themeFill="background1" w:themeFillShade="F2"/>
            <w:vAlign w:val="center"/>
          </w:tcPr>
          <w:p w14:paraId="7468A4BB" w14:textId="77777777" w:rsidR="00726805" w:rsidRPr="005B6E23" w:rsidRDefault="00726805" w:rsidP="00E279B2">
            <w:pPr>
              <w:pStyle w:val="TableText"/>
              <w:rPr>
                <w:b/>
              </w:rPr>
            </w:pPr>
          </w:p>
        </w:tc>
        <w:tc>
          <w:tcPr>
            <w:tcW w:w="577" w:type="pct"/>
            <w:gridSpan w:val="3"/>
            <w:tcBorders>
              <w:top w:val="nil"/>
              <w:right w:val="nil"/>
            </w:tcBorders>
          </w:tcPr>
          <w:p w14:paraId="6D84A2E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146A534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E08CEA3"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42EC1DE1" w14:textId="77777777" w:rsidR="00726805" w:rsidRPr="005B6E23" w:rsidRDefault="00726805" w:rsidP="00E279B2">
            <w:pPr>
              <w:spacing w:before="60" w:after="60"/>
              <w:rPr>
                <w:rFonts w:ascii="Garamond" w:hAnsi="Garamond" w:cs="Arial"/>
                <w:sz w:val="20"/>
                <w:szCs w:val="20"/>
              </w:rPr>
            </w:pPr>
          </w:p>
        </w:tc>
      </w:tr>
      <w:tr w:rsidR="00726805" w:rsidRPr="005B6E23" w14:paraId="0471EA31" w14:textId="77777777" w:rsidTr="00E279B2">
        <w:trPr>
          <w:cantSplit/>
        </w:trPr>
        <w:tc>
          <w:tcPr>
            <w:tcW w:w="1255" w:type="pct"/>
            <w:shd w:val="clear" w:color="auto" w:fill="F2F2F2" w:themeFill="background1" w:themeFillShade="F2"/>
            <w:vAlign w:val="center"/>
          </w:tcPr>
          <w:p w14:paraId="63233FA9" w14:textId="77777777" w:rsidR="00726805" w:rsidRPr="005B6E23" w:rsidRDefault="00726805" w:rsidP="00E279B2">
            <w:pPr>
              <w:pStyle w:val="TableText"/>
              <w:rPr>
                <w:b/>
              </w:rPr>
            </w:pPr>
            <w:r w:rsidRPr="005B6E23">
              <w:rPr>
                <w:b/>
              </w:rPr>
              <w:t>Associated Routine</w:t>
            </w:r>
          </w:p>
        </w:tc>
        <w:tc>
          <w:tcPr>
            <w:tcW w:w="3745" w:type="pct"/>
            <w:gridSpan w:val="11"/>
          </w:tcPr>
          <w:p w14:paraId="5A4E2F1A" w14:textId="77777777" w:rsidR="00726805" w:rsidRPr="005B6E23" w:rsidRDefault="00726805" w:rsidP="00E279B2">
            <w:pPr>
              <w:spacing w:before="60" w:after="60"/>
              <w:rPr>
                <w:rFonts w:ascii="Garamond" w:hAnsi="Garamond" w:cs="Arial"/>
                <w:szCs w:val="20"/>
              </w:rPr>
            </w:pPr>
          </w:p>
        </w:tc>
      </w:tr>
      <w:tr w:rsidR="00726805" w:rsidRPr="005B6E23" w14:paraId="32F24FB6" w14:textId="77777777" w:rsidTr="00E279B2">
        <w:trPr>
          <w:cantSplit/>
        </w:trPr>
        <w:tc>
          <w:tcPr>
            <w:tcW w:w="1255" w:type="pct"/>
            <w:shd w:val="clear" w:color="auto" w:fill="F2F2F2" w:themeFill="background1" w:themeFillShade="F2"/>
            <w:vAlign w:val="center"/>
          </w:tcPr>
          <w:p w14:paraId="213202F0" w14:textId="77777777" w:rsidR="00726805" w:rsidRPr="005B6E23" w:rsidRDefault="00726805" w:rsidP="00E279B2">
            <w:pPr>
              <w:pStyle w:val="TableText"/>
              <w:rPr>
                <w:b/>
              </w:rPr>
            </w:pPr>
            <w:r w:rsidRPr="005B6E23">
              <w:rPr>
                <w:b/>
              </w:rPr>
              <w:t>Option Definition</w:t>
            </w:r>
          </w:p>
        </w:tc>
        <w:tc>
          <w:tcPr>
            <w:tcW w:w="3745" w:type="pct"/>
            <w:gridSpan w:val="11"/>
          </w:tcPr>
          <w:p w14:paraId="16A78051" w14:textId="77777777" w:rsidR="00726805" w:rsidRPr="005B6E23" w:rsidRDefault="00726805" w:rsidP="00E279B2">
            <w:pPr>
              <w:spacing w:before="60" w:after="60"/>
              <w:rPr>
                <w:rFonts w:ascii="Garamond" w:hAnsi="Garamond" w:cs="Arial"/>
                <w:szCs w:val="20"/>
              </w:rPr>
            </w:pPr>
          </w:p>
        </w:tc>
      </w:tr>
    </w:tbl>
    <w:p w14:paraId="14E8BA02"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09452A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F349DBE" w14:textId="77777777" w:rsidR="00726805" w:rsidRPr="00AA00FD" w:rsidRDefault="00726805" w:rsidP="00E279B2">
            <w:pPr>
              <w:pStyle w:val="TableHeading"/>
            </w:pPr>
            <w:r w:rsidRPr="00AA00FD">
              <w:t>Current Entry Action Logic</w:t>
            </w:r>
          </w:p>
        </w:tc>
      </w:tr>
      <w:tr w:rsidR="00726805" w:rsidRPr="00AA00FD" w14:paraId="1130F5D8"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336EDD" w14:textId="77777777" w:rsidR="00726805" w:rsidRPr="00AA00FD" w:rsidRDefault="00726805" w:rsidP="00E279B2">
            <w:pPr>
              <w:pStyle w:val="TableText"/>
            </w:pPr>
          </w:p>
        </w:tc>
      </w:tr>
    </w:tbl>
    <w:p w14:paraId="1E5425F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7E3F271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41BEBD" w14:textId="77777777" w:rsidR="00726805" w:rsidRPr="00AA00FD" w:rsidRDefault="00726805" w:rsidP="00E279B2">
            <w:pPr>
              <w:pStyle w:val="TableHeading"/>
            </w:pPr>
            <w:r w:rsidRPr="00AA00FD">
              <w:t>Modified Entry Action Logic (Changes are in bold)</w:t>
            </w:r>
          </w:p>
        </w:tc>
      </w:tr>
      <w:tr w:rsidR="00726805" w:rsidRPr="00AA00FD" w14:paraId="516CD42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7CC3DD4" w14:textId="77777777" w:rsidR="00726805" w:rsidRPr="00AA00FD" w:rsidRDefault="00726805" w:rsidP="00E279B2">
            <w:pPr>
              <w:pStyle w:val="TableText"/>
            </w:pPr>
          </w:p>
        </w:tc>
      </w:tr>
    </w:tbl>
    <w:p w14:paraId="571359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03D49C2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4AFCE5" w14:textId="77777777" w:rsidR="00726805" w:rsidRPr="00AA00FD" w:rsidRDefault="00726805" w:rsidP="00E279B2">
            <w:pPr>
              <w:pStyle w:val="TableHeading"/>
            </w:pPr>
            <w:r w:rsidRPr="00AA00FD">
              <w:t>Current Exit Action Logic</w:t>
            </w:r>
          </w:p>
        </w:tc>
      </w:tr>
      <w:tr w:rsidR="00726805" w:rsidRPr="00AA00FD" w14:paraId="7532AB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E768E02" w14:textId="77777777" w:rsidR="00726805" w:rsidRPr="00AA00FD" w:rsidRDefault="00726805" w:rsidP="00E279B2">
            <w:pPr>
              <w:pStyle w:val="TableText"/>
            </w:pPr>
          </w:p>
        </w:tc>
      </w:tr>
    </w:tbl>
    <w:p w14:paraId="33E695F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2344"/>
        <w:gridCol w:w="899"/>
        <w:gridCol w:w="62"/>
        <w:gridCol w:w="118"/>
        <w:gridCol w:w="987"/>
        <w:gridCol w:w="92"/>
        <w:gridCol w:w="719"/>
        <w:gridCol w:w="150"/>
        <w:gridCol w:w="389"/>
        <w:gridCol w:w="538"/>
        <w:gridCol w:w="1048"/>
        <w:gridCol w:w="1998"/>
      </w:tblGrid>
      <w:tr w:rsidR="00726805" w:rsidRPr="00AA00FD" w14:paraId="07BE53E0" w14:textId="77777777" w:rsidTr="00E279B2">
        <w:trPr>
          <w:cantSplit/>
          <w:tblHeader/>
        </w:trPr>
        <w:tc>
          <w:tcPr>
            <w:tcW w:w="5000" w:type="pct"/>
            <w:gridSpan w:val="12"/>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013EED6" w14:textId="77777777" w:rsidR="00726805" w:rsidRPr="00AA00FD" w:rsidRDefault="00726805" w:rsidP="00E279B2">
            <w:pPr>
              <w:pStyle w:val="TableHeading"/>
            </w:pPr>
            <w:r w:rsidRPr="00AA00FD">
              <w:t>Modified Exit Action Logic (Changes are in bold)</w:t>
            </w:r>
          </w:p>
        </w:tc>
      </w:tr>
      <w:tr w:rsidR="00726805" w:rsidRPr="00AA00FD" w14:paraId="5B2F79DF" w14:textId="77777777" w:rsidTr="00E279B2">
        <w:trPr>
          <w:cantSplit/>
        </w:trPr>
        <w:tc>
          <w:tcPr>
            <w:tcW w:w="5000" w:type="pct"/>
            <w:gridSpan w:val="12"/>
            <w:tcBorders>
              <w:top w:val="single" w:sz="6" w:space="0" w:color="000000"/>
              <w:left w:val="single" w:sz="6" w:space="0" w:color="000000"/>
              <w:bottom w:val="single" w:sz="6" w:space="0" w:color="000000"/>
              <w:right w:val="single" w:sz="6" w:space="0" w:color="000000"/>
            </w:tcBorders>
          </w:tcPr>
          <w:p w14:paraId="2BA45A78" w14:textId="111160C8" w:rsidR="00726805" w:rsidRPr="00AA00FD" w:rsidRDefault="00C64B66" w:rsidP="00EA7EC0">
            <w:pPr>
              <w:pStyle w:val="Heading7"/>
            </w:pPr>
            <w:r>
              <w:t>PSO RX Options</w:t>
            </w:r>
          </w:p>
        </w:tc>
      </w:tr>
      <w:tr w:rsidR="00726805" w:rsidRPr="005B6E23" w14:paraId="3F71E41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blHeader/>
        </w:trPr>
        <w:tc>
          <w:tcPr>
            <w:tcW w:w="1255" w:type="pct"/>
            <w:shd w:val="clear" w:color="auto" w:fill="F2F2F2" w:themeFill="background1" w:themeFillShade="F2"/>
            <w:vAlign w:val="center"/>
          </w:tcPr>
          <w:p w14:paraId="47633667"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442AF7D1" w14:textId="77777777" w:rsidR="00726805" w:rsidRPr="005B6E23" w:rsidRDefault="00726805" w:rsidP="00E279B2">
            <w:pPr>
              <w:pStyle w:val="TableHeading"/>
            </w:pPr>
            <w:r w:rsidRPr="005B6E23">
              <w:t>Activities</w:t>
            </w:r>
          </w:p>
        </w:tc>
      </w:tr>
      <w:tr w:rsidR="00726805" w:rsidRPr="005B6E23" w14:paraId="7C809620"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F47438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3BF68CB3" w14:textId="77777777" w:rsidR="00726805" w:rsidRPr="005B6E23" w:rsidRDefault="00726805" w:rsidP="00E279B2">
            <w:pPr>
              <w:spacing w:before="60" w:after="60"/>
              <w:rPr>
                <w:rFonts w:ascii="Garamond" w:hAnsi="Garamond" w:cs="Arial"/>
                <w:szCs w:val="20"/>
              </w:rPr>
            </w:pPr>
            <w:r>
              <w:rPr>
                <w:rFonts w:ascii="Garamond" w:hAnsi="Garamond" w:cs="Arial"/>
                <w:szCs w:val="20"/>
              </w:rPr>
              <w:t>PSO RX</w:t>
            </w:r>
          </w:p>
        </w:tc>
      </w:tr>
      <w:tr w:rsidR="00726805" w:rsidRPr="005B6E23" w14:paraId="6A30C8D5"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0C476D"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2E1D1FE7"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2E5DABC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A939003"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9" w:type="pct"/>
            <w:gridSpan w:val="3"/>
            <w:tcBorders>
              <w:left w:val="nil"/>
            </w:tcBorders>
          </w:tcPr>
          <w:p w14:paraId="6A08AF0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514BC6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959347"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41400D51" w14:textId="77777777" w:rsidR="00726805" w:rsidRPr="005B6E23" w:rsidRDefault="00726805" w:rsidP="00E279B2">
            <w:pPr>
              <w:spacing w:before="60" w:after="60"/>
              <w:rPr>
                <w:rFonts w:ascii="Garamond" w:hAnsi="Garamond" w:cs="Arial"/>
                <w:iCs/>
                <w:szCs w:val="20"/>
              </w:rPr>
            </w:pPr>
          </w:p>
        </w:tc>
      </w:tr>
      <w:tr w:rsidR="00726805" w:rsidRPr="005B6E23" w14:paraId="3D9F04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3090470"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6BFC34A5"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457C96B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7AF2FE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6CE15B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70" w:type="pct"/>
            <w:tcBorders>
              <w:left w:val="nil"/>
            </w:tcBorders>
          </w:tcPr>
          <w:p w14:paraId="5B25363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7DB3024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49"/>
        </w:trPr>
        <w:tc>
          <w:tcPr>
            <w:tcW w:w="1255" w:type="pct"/>
            <w:tcBorders>
              <w:bottom w:val="single" w:sz="4" w:space="0" w:color="auto"/>
            </w:tcBorders>
            <w:shd w:val="clear" w:color="auto" w:fill="F2F2F2" w:themeFill="background1" w:themeFillShade="F2"/>
            <w:vAlign w:val="center"/>
          </w:tcPr>
          <w:p w14:paraId="187A8965"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2FF5A476" w14:textId="77777777" w:rsidR="00726805" w:rsidRPr="005B6E23" w:rsidRDefault="00726805" w:rsidP="00E279B2">
            <w:pPr>
              <w:spacing w:before="60" w:after="60"/>
              <w:rPr>
                <w:rFonts w:ascii="Garamond" w:hAnsi="Garamond" w:cs="Arial"/>
                <w:szCs w:val="20"/>
              </w:rPr>
            </w:pPr>
            <w:r>
              <w:rPr>
                <w:rFonts w:ascii="Garamond" w:hAnsi="Garamond" w:cs="Arial"/>
                <w:szCs w:val="20"/>
              </w:rPr>
              <w:t>Rx (Prescriptions)</w:t>
            </w:r>
          </w:p>
        </w:tc>
      </w:tr>
      <w:tr w:rsidR="00726805" w:rsidRPr="005B6E23" w14:paraId="6EB0C6C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55" w:type="pct"/>
            <w:vMerge w:val="restart"/>
            <w:shd w:val="clear" w:color="auto" w:fill="F2F2F2" w:themeFill="background1" w:themeFillShade="F2"/>
            <w:vAlign w:val="center"/>
          </w:tcPr>
          <w:p w14:paraId="576A6B14"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289AB4A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2117B6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03B9021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1"/>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1" w:type="pct"/>
            <w:gridSpan w:val="2"/>
            <w:tcBorders>
              <w:left w:val="nil"/>
              <w:bottom w:val="nil"/>
            </w:tcBorders>
          </w:tcPr>
          <w:p w14:paraId="6B9282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41AF8AE7"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5"/>
        </w:trPr>
        <w:tc>
          <w:tcPr>
            <w:tcW w:w="1255" w:type="pct"/>
            <w:vMerge/>
            <w:shd w:val="clear" w:color="auto" w:fill="F2F2F2" w:themeFill="background1" w:themeFillShade="F2"/>
            <w:vAlign w:val="center"/>
          </w:tcPr>
          <w:p w14:paraId="0EC63462" w14:textId="77777777" w:rsidR="00726805" w:rsidRPr="005B6E23" w:rsidRDefault="00726805" w:rsidP="00E279B2">
            <w:pPr>
              <w:pStyle w:val="TableText"/>
              <w:rPr>
                <w:b/>
              </w:rPr>
            </w:pPr>
          </w:p>
        </w:tc>
        <w:tc>
          <w:tcPr>
            <w:tcW w:w="577" w:type="pct"/>
            <w:gridSpan w:val="3"/>
            <w:tcBorders>
              <w:top w:val="nil"/>
              <w:right w:val="nil"/>
            </w:tcBorders>
          </w:tcPr>
          <w:p w14:paraId="64D44BB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3F69D3E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59F3C4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1" w:type="pct"/>
            <w:gridSpan w:val="2"/>
            <w:tcBorders>
              <w:top w:val="nil"/>
              <w:left w:val="nil"/>
            </w:tcBorders>
          </w:tcPr>
          <w:p w14:paraId="77D1AB8F" w14:textId="77777777" w:rsidR="00726805" w:rsidRPr="005B6E23" w:rsidRDefault="00726805" w:rsidP="00E279B2">
            <w:pPr>
              <w:spacing w:before="60" w:after="60"/>
              <w:rPr>
                <w:rFonts w:ascii="Garamond" w:hAnsi="Garamond" w:cs="Arial"/>
                <w:sz w:val="20"/>
                <w:szCs w:val="20"/>
              </w:rPr>
            </w:pPr>
          </w:p>
        </w:tc>
      </w:tr>
      <w:tr w:rsidR="00726805" w:rsidRPr="005B6E23" w14:paraId="7B5B792B"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670A6CC" w14:textId="77777777" w:rsidR="00726805" w:rsidRPr="005B6E23" w:rsidRDefault="00726805" w:rsidP="00E279B2">
            <w:pPr>
              <w:pStyle w:val="TableText"/>
              <w:rPr>
                <w:b/>
              </w:rPr>
            </w:pPr>
            <w:r w:rsidRPr="005B6E23">
              <w:rPr>
                <w:b/>
              </w:rPr>
              <w:t>Associated Routine</w:t>
            </w:r>
          </w:p>
        </w:tc>
        <w:tc>
          <w:tcPr>
            <w:tcW w:w="3745" w:type="pct"/>
            <w:gridSpan w:val="11"/>
          </w:tcPr>
          <w:p w14:paraId="2ABBA2A6"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7DE7FF2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7F444FAB" w14:textId="77777777" w:rsidR="00726805" w:rsidRPr="005B6E23" w:rsidRDefault="00726805" w:rsidP="00E279B2">
            <w:pPr>
              <w:pStyle w:val="TableText"/>
              <w:rPr>
                <w:b/>
              </w:rPr>
            </w:pPr>
            <w:r w:rsidRPr="005B6E23">
              <w:rPr>
                <w:b/>
              </w:rPr>
              <w:t>Option Definition</w:t>
            </w:r>
          </w:p>
        </w:tc>
        <w:tc>
          <w:tcPr>
            <w:tcW w:w="3745" w:type="pct"/>
            <w:gridSpan w:val="11"/>
          </w:tcPr>
          <w:p w14:paraId="7AB1466F" w14:textId="77777777" w:rsidR="00726805" w:rsidRPr="005B6E23" w:rsidRDefault="00726805" w:rsidP="00E279B2">
            <w:pPr>
              <w:spacing w:before="60" w:after="60"/>
              <w:rPr>
                <w:rFonts w:ascii="Garamond" w:hAnsi="Garamond" w:cs="Arial"/>
                <w:szCs w:val="20"/>
              </w:rPr>
            </w:pPr>
          </w:p>
        </w:tc>
      </w:tr>
    </w:tbl>
    <w:p w14:paraId="4833FAC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7D04A0F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D291B2F" w14:textId="77777777" w:rsidR="00726805" w:rsidRPr="00AA00FD" w:rsidRDefault="00726805" w:rsidP="00E279B2">
            <w:pPr>
              <w:pStyle w:val="TableHeading"/>
            </w:pPr>
            <w:r w:rsidRPr="00AA00FD">
              <w:t>Current Entry Action Logic</w:t>
            </w:r>
          </w:p>
        </w:tc>
      </w:tr>
      <w:tr w:rsidR="00726805" w:rsidRPr="00AA00FD" w14:paraId="4958E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9FAA66" w14:textId="77777777" w:rsidR="00726805" w:rsidRPr="00AA00FD" w:rsidRDefault="00726805" w:rsidP="00E279B2">
            <w:pPr>
              <w:pStyle w:val="TableText"/>
            </w:pPr>
            <w:r w:rsidRPr="00FE0210">
              <w:t>D ^PSOLSET:'$D(PSOPAR) D CHK^PSOORFIN</w:t>
            </w:r>
          </w:p>
        </w:tc>
      </w:tr>
    </w:tbl>
    <w:p w14:paraId="73492BBD"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381E8D9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91FE845" w14:textId="77777777" w:rsidR="00726805" w:rsidRPr="00AA00FD" w:rsidRDefault="00726805" w:rsidP="00E279B2">
            <w:pPr>
              <w:pStyle w:val="TableHeading"/>
            </w:pPr>
            <w:r w:rsidRPr="00AA00FD">
              <w:t>Modified Entry Action Logic (Changes are in bold)</w:t>
            </w:r>
          </w:p>
        </w:tc>
      </w:tr>
      <w:tr w:rsidR="00726805" w:rsidRPr="00AA00FD" w14:paraId="0606ECD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2A8A43" w14:textId="77777777" w:rsidR="00726805" w:rsidRPr="00AA00FD" w:rsidRDefault="00726805" w:rsidP="00E279B2">
            <w:pPr>
              <w:pStyle w:val="TableText"/>
            </w:pPr>
            <w:r>
              <w:t>N/A</w:t>
            </w:r>
          </w:p>
        </w:tc>
      </w:tr>
    </w:tbl>
    <w:p w14:paraId="52B9501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564C65F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A428DF3" w14:textId="77777777" w:rsidR="00726805" w:rsidRPr="00AA00FD" w:rsidRDefault="00726805" w:rsidP="00E279B2">
            <w:pPr>
              <w:pStyle w:val="TableHeading"/>
            </w:pPr>
            <w:r w:rsidRPr="00AA00FD">
              <w:t>Current Exit Action Logic</w:t>
            </w:r>
          </w:p>
        </w:tc>
      </w:tr>
      <w:tr w:rsidR="00726805" w:rsidRPr="00AA00FD" w14:paraId="64A61F3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BF08188" w14:textId="77777777" w:rsidR="00726805" w:rsidRPr="00AA00FD" w:rsidRDefault="00726805" w:rsidP="00E279B2">
            <w:pPr>
              <w:pStyle w:val="TableText"/>
            </w:pPr>
            <w:r>
              <w:t>N/A</w:t>
            </w:r>
          </w:p>
        </w:tc>
      </w:tr>
    </w:tbl>
    <w:p w14:paraId="54084E8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3030FB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B9912B" w14:textId="77777777" w:rsidR="00726805" w:rsidRPr="00AA00FD" w:rsidRDefault="00726805" w:rsidP="00E279B2">
            <w:pPr>
              <w:pStyle w:val="TableHeading"/>
            </w:pPr>
            <w:r w:rsidRPr="00AA00FD">
              <w:t>Modified Exit Action Logic (Changes are in bold)</w:t>
            </w:r>
          </w:p>
        </w:tc>
      </w:tr>
      <w:tr w:rsidR="00726805" w:rsidRPr="00AA00FD" w14:paraId="4BE6F9A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77DB073" w14:textId="3AC51E34" w:rsidR="00726805" w:rsidRPr="00AA00FD" w:rsidRDefault="00726805" w:rsidP="00E279B2">
            <w:pPr>
              <w:pStyle w:val="TableText"/>
            </w:pPr>
            <w:r>
              <w:t>N/A</w:t>
            </w:r>
          </w:p>
        </w:tc>
      </w:tr>
    </w:tbl>
    <w:p w14:paraId="3C75CC3D" w14:textId="7D57AED8" w:rsidR="00C64B66" w:rsidRDefault="00C64B66" w:rsidP="00EA7EC0">
      <w:pPr>
        <w:pStyle w:val="Heading7"/>
      </w:pPr>
      <w:r>
        <w:t>PSO REMOTE RX REPORT Option</w:t>
      </w:r>
    </w:p>
    <w:tbl>
      <w:tblPr>
        <w:tblW w:w="4997"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modified exit action logic."/>
      </w:tblPr>
      <w:tblGrid>
        <w:gridCol w:w="2342"/>
        <w:gridCol w:w="899"/>
        <w:gridCol w:w="62"/>
        <w:gridCol w:w="118"/>
        <w:gridCol w:w="987"/>
        <w:gridCol w:w="93"/>
        <w:gridCol w:w="718"/>
        <w:gridCol w:w="150"/>
        <w:gridCol w:w="391"/>
        <w:gridCol w:w="536"/>
        <w:gridCol w:w="1048"/>
        <w:gridCol w:w="2000"/>
      </w:tblGrid>
      <w:tr w:rsidR="00726805" w:rsidRPr="005B6E23" w14:paraId="479BA751" w14:textId="77777777" w:rsidTr="00C64B66">
        <w:trPr>
          <w:cantSplit/>
          <w:tblHeader/>
        </w:trPr>
        <w:tc>
          <w:tcPr>
            <w:tcW w:w="1254" w:type="pct"/>
            <w:shd w:val="clear" w:color="auto" w:fill="F2F2F2" w:themeFill="background1" w:themeFillShade="F2"/>
            <w:vAlign w:val="center"/>
          </w:tcPr>
          <w:p w14:paraId="770364C2" w14:textId="35FBF4A4" w:rsidR="00726805" w:rsidRPr="005B6E23" w:rsidRDefault="00726805" w:rsidP="00E279B2">
            <w:pPr>
              <w:pStyle w:val="TableHeading"/>
            </w:pPr>
            <w:r w:rsidRPr="005B6E23">
              <w:t>Options</w:t>
            </w:r>
          </w:p>
        </w:tc>
        <w:tc>
          <w:tcPr>
            <w:tcW w:w="3746" w:type="pct"/>
            <w:gridSpan w:val="11"/>
            <w:tcBorders>
              <w:bottom w:val="single" w:sz="4" w:space="0" w:color="auto"/>
            </w:tcBorders>
            <w:shd w:val="clear" w:color="auto" w:fill="F2F2F2" w:themeFill="background1" w:themeFillShade="F2"/>
          </w:tcPr>
          <w:p w14:paraId="583D6D6C" w14:textId="77777777" w:rsidR="00726805" w:rsidRPr="005B6E23" w:rsidRDefault="00726805" w:rsidP="00E279B2">
            <w:pPr>
              <w:pStyle w:val="TableHeading"/>
            </w:pPr>
            <w:r w:rsidRPr="005B6E23">
              <w:t>Activities</w:t>
            </w:r>
          </w:p>
        </w:tc>
      </w:tr>
      <w:tr w:rsidR="00726805" w:rsidRPr="005B6E23" w14:paraId="335D2C2A" w14:textId="77777777" w:rsidTr="00C64B66">
        <w:trPr>
          <w:cantSplit/>
        </w:trPr>
        <w:tc>
          <w:tcPr>
            <w:tcW w:w="1254" w:type="pct"/>
            <w:shd w:val="clear" w:color="auto" w:fill="F2F2F2" w:themeFill="background1" w:themeFillShade="F2"/>
            <w:vAlign w:val="center"/>
          </w:tcPr>
          <w:p w14:paraId="396EBB86" w14:textId="77777777" w:rsidR="00726805" w:rsidRPr="005B6E23" w:rsidRDefault="00726805" w:rsidP="00E279B2">
            <w:pPr>
              <w:pStyle w:val="TableText"/>
              <w:rPr>
                <w:b/>
              </w:rPr>
            </w:pPr>
            <w:r w:rsidRPr="005B6E23">
              <w:rPr>
                <w:b/>
              </w:rPr>
              <w:t>Option Name</w:t>
            </w:r>
          </w:p>
        </w:tc>
        <w:tc>
          <w:tcPr>
            <w:tcW w:w="3746" w:type="pct"/>
            <w:gridSpan w:val="11"/>
            <w:tcBorders>
              <w:bottom w:val="single" w:sz="4" w:space="0" w:color="auto"/>
            </w:tcBorders>
          </w:tcPr>
          <w:p w14:paraId="681CC923" w14:textId="77777777" w:rsidR="00726805" w:rsidRPr="005B6E23" w:rsidRDefault="00726805" w:rsidP="00E279B2">
            <w:pPr>
              <w:spacing w:before="60" w:after="60"/>
              <w:rPr>
                <w:rFonts w:ascii="Garamond" w:hAnsi="Garamond" w:cs="Arial"/>
                <w:szCs w:val="20"/>
              </w:rPr>
            </w:pPr>
            <w:r>
              <w:rPr>
                <w:rFonts w:ascii="Garamond" w:hAnsi="Garamond" w:cs="Arial"/>
                <w:szCs w:val="20"/>
              </w:rPr>
              <w:t>PSO REMOTE RX REPORT</w:t>
            </w:r>
          </w:p>
        </w:tc>
      </w:tr>
      <w:tr w:rsidR="00726805" w:rsidRPr="005B6E23" w14:paraId="1B82A93C" w14:textId="77777777" w:rsidTr="00C64B66">
        <w:trPr>
          <w:cantSplit/>
        </w:trPr>
        <w:tc>
          <w:tcPr>
            <w:tcW w:w="1254" w:type="pct"/>
            <w:shd w:val="clear" w:color="auto" w:fill="F2F2F2" w:themeFill="background1" w:themeFillShade="F2"/>
            <w:vAlign w:val="center"/>
          </w:tcPr>
          <w:p w14:paraId="1874290B"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3B57400C"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New"/>
                  <w:checkBox>
                    <w:sizeAuto/>
                    <w:default w:val="1"/>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4" w:type="pct"/>
            <w:gridSpan w:val="4"/>
            <w:tcBorders>
              <w:left w:val="nil"/>
              <w:right w:val="nil"/>
            </w:tcBorders>
          </w:tcPr>
          <w:p w14:paraId="1D40D6EA"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Modify"/>
                  <w:checkBox>
                    <w:sizeAuto/>
                    <w:default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B819E95"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16AD9039"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A45619">
              <w:rPr>
                <w:rFonts w:ascii="Garamond" w:hAnsi="Garamond" w:cs="Arial"/>
                <w:iCs/>
                <w:sz w:val="20"/>
                <w:szCs w:val="20"/>
              </w:rPr>
            </w:r>
            <w:r w:rsidR="00A45619">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6A28D3DD" w14:textId="77777777" w:rsidTr="00C64B66">
        <w:trPr>
          <w:cantSplit/>
        </w:trPr>
        <w:tc>
          <w:tcPr>
            <w:tcW w:w="1254" w:type="pct"/>
            <w:shd w:val="clear" w:color="auto" w:fill="F2F2F2" w:themeFill="background1" w:themeFillShade="F2"/>
            <w:vAlign w:val="center"/>
          </w:tcPr>
          <w:p w14:paraId="7EA3240E" w14:textId="77777777" w:rsidR="00726805" w:rsidRPr="005B6E23" w:rsidRDefault="00726805" w:rsidP="00E279B2">
            <w:pPr>
              <w:pStyle w:val="TableText"/>
              <w:rPr>
                <w:b/>
              </w:rPr>
            </w:pPr>
            <w:r w:rsidRPr="005B6E23">
              <w:rPr>
                <w:b/>
              </w:rPr>
              <w:t>Associated Menu Options that will invoke this reference</w:t>
            </w:r>
          </w:p>
        </w:tc>
        <w:tc>
          <w:tcPr>
            <w:tcW w:w="3746" w:type="pct"/>
            <w:gridSpan w:val="11"/>
          </w:tcPr>
          <w:p w14:paraId="53AB354E" w14:textId="77777777" w:rsidR="00726805" w:rsidRPr="005B6E23" w:rsidRDefault="00726805" w:rsidP="00E279B2">
            <w:pPr>
              <w:spacing w:before="60" w:after="60"/>
              <w:rPr>
                <w:rFonts w:ascii="Garamond" w:hAnsi="Garamond" w:cs="Arial"/>
                <w:iCs/>
                <w:szCs w:val="20"/>
              </w:rPr>
            </w:pPr>
            <w:r>
              <w:rPr>
                <w:rFonts w:ascii="Garamond" w:hAnsi="Garamond" w:cs="Arial"/>
                <w:iCs/>
                <w:szCs w:val="20"/>
              </w:rPr>
              <w:t>PSO RX</w:t>
            </w:r>
          </w:p>
        </w:tc>
      </w:tr>
      <w:tr w:rsidR="00726805" w:rsidRPr="005B6E23" w14:paraId="74961640" w14:textId="77777777" w:rsidTr="00C64B66">
        <w:trPr>
          <w:cantSplit/>
        </w:trPr>
        <w:tc>
          <w:tcPr>
            <w:tcW w:w="1254" w:type="pct"/>
            <w:shd w:val="clear" w:color="auto" w:fill="F2F2F2" w:themeFill="background1" w:themeFillShade="F2"/>
            <w:vAlign w:val="center"/>
          </w:tcPr>
          <w:p w14:paraId="3B54C005"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D57478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585FB30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6A62E03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6E416AC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5EAB81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Local reference"/>
                  <w:checkBox>
                    <w:sizeAuto/>
                    <w:default w:val="1"/>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482FC36" w14:textId="77777777" w:rsidTr="00C64B66">
        <w:trPr>
          <w:cantSplit/>
          <w:trHeight w:val="449"/>
        </w:trPr>
        <w:tc>
          <w:tcPr>
            <w:tcW w:w="1254" w:type="pct"/>
            <w:tcBorders>
              <w:bottom w:val="single" w:sz="4" w:space="0" w:color="auto"/>
            </w:tcBorders>
            <w:shd w:val="clear" w:color="auto" w:fill="F2F2F2" w:themeFill="background1" w:themeFillShade="F2"/>
            <w:vAlign w:val="center"/>
          </w:tcPr>
          <w:p w14:paraId="3CE08425" w14:textId="77777777" w:rsidR="00726805" w:rsidRPr="005B6E23" w:rsidRDefault="00726805" w:rsidP="00E279B2">
            <w:pPr>
              <w:pStyle w:val="TableText"/>
              <w:rPr>
                <w:b/>
              </w:rPr>
            </w:pPr>
            <w:r w:rsidRPr="005B6E23">
              <w:rPr>
                <w:b/>
              </w:rPr>
              <w:t>Menu Text Description</w:t>
            </w:r>
          </w:p>
        </w:tc>
        <w:tc>
          <w:tcPr>
            <w:tcW w:w="3746" w:type="pct"/>
            <w:gridSpan w:val="11"/>
            <w:tcBorders>
              <w:bottom w:val="single" w:sz="4" w:space="0" w:color="auto"/>
            </w:tcBorders>
          </w:tcPr>
          <w:p w14:paraId="0C3A52B1" w14:textId="77777777" w:rsidR="00726805" w:rsidRPr="005B6E23" w:rsidRDefault="00726805" w:rsidP="00E279B2">
            <w:pPr>
              <w:spacing w:before="60" w:after="60"/>
              <w:rPr>
                <w:rFonts w:ascii="Garamond" w:hAnsi="Garamond" w:cs="Arial"/>
                <w:szCs w:val="20"/>
              </w:rPr>
            </w:pPr>
            <w:r>
              <w:rPr>
                <w:rFonts w:ascii="Garamond" w:hAnsi="Garamond" w:cs="Arial"/>
                <w:szCs w:val="20"/>
              </w:rPr>
              <w:t>Remote Prescription Report</w:t>
            </w:r>
          </w:p>
        </w:tc>
      </w:tr>
      <w:tr w:rsidR="00726805" w:rsidRPr="005B6E23" w14:paraId="2929B0F9" w14:textId="77777777" w:rsidTr="00C64B66">
        <w:trPr>
          <w:cantSplit/>
          <w:trHeight w:val="330"/>
        </w:trPr>
        <w:tc>
          <w:tcPr>
            <w:tcW w:w="1254" w:type="pct"/>
            <w:vMerge w:val="restart"/>
            <w:shd w:val="clear" w:color="auto" w:fill="F2F2F2" w:themeFill="background1" w:themeFillShade="F2"/>
            <w:vAlign w:val="center"/>
          </w:tcPr>
          <w:p w14:paraId="20126807"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7D2DA8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B99220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1CBA7CF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395912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0BCDE153" w14:textId="77777777" w:rsidTr="00C64B66">
        <w:trPr>
          <w:cantSplit/>
          <w:trHeight w:val="315"/>
        </w:trPr>
        <w:tc>
          <w:tcPr>
            <w:tcW w:w="1254" w:type="pct"/>
            <w:vMerge/>
            <w:shd w:val="clear" w:color="auto" w:fill="F2F2F2" w:themeFill="background1" w:themeFillShade="F2"/>
            <w:vAlign w:val="center"/>
          </w:tcPr>
          <w:p w14:paraId="3F76FCB3" w14:textId="77777777" w:rsidR="00726805" w:rsidRPr="005B6E23" w:rsidRDefault="00726805" w:rsidP="00E279B2">
            <w:pPr>
              <w:pStyle w:val="TableText"/>
              <w:rPr>
                <w:b/>
              </w:rPr>
            </w:pPr>
          </w:p>
        </w:tc>
        <w:tc>
          <w:tcPr>
            <w:tcW w:w="577" w:type="pct"/>
            <w:gridSpan w:val="3"/>
            <w:tcBorders>
              <w:top w:val="nil"/>
              <w:right w:val="nil"/>
            </w:tcBorders>
          </w:tcPr>
          <w:p w14:paraId="52C93A5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Action"/>
                  <w:checkBox>
                    <w:sizeAuto/>
                    <w:default w:val="1"/>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0CD0EBB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5F05EF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A45619">
              <w:rPr>
                <w:rFonts w:ascii="Garamond" w:hAnsi="Garamond" w:cs="Arial"/>
                <w:sz w:val="20"/>
                <w:szCs w:val="20"/>
              </w:rPr>
            </w:r>
            <w:r w:rsidR="00A45619">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31790BFE" w14:textId="77777777" w:rsidR="00726805" w:rsidRPr="005B6E23" w:rsidRDefault="00726805" w:rsidP="00E279B2">
            <w:pPr>
              <w:spacing w:before="60" w:after="60"/>
              <w:rPr>
                <w:rFonts w:ascii="Garamond" w:hAnsi="Garamond" w:cs="Arial"/>
                <w:sz w:val="20"/>
                <w:szCs w:val="20"/>
              </w:rPr>
            </w:pPr>
          </w:p>
        </w:tc>
      </w:tr>
      <w:tr w:rsidR="00726805" w:rsidRPr="005B6E23" w14:paraId="1737DC28" w14:textId="77777777" w:rsidTr="00C64B66">
        <w:trPr>
          <w:cantSplit/>
        </w:trPr>
        <w:tc>
          <w:tcPr>
            <w:tcW w:w="1254" w:type="pct"/>
            <w:shd w:val="clear" w:color="auto" w:fill="F2F2F2" w:themeFill="background1" w:themeFillShade="F2"/>
            <w:vAlign w:val="center"/>
          </w:tcPr>
          <w:p w14:paraId="7449DCA7" w14:textId="77777777" w:rsidR="00726805" w:rsidRPr="005B6E23" w:rsidRDefault="00726805" w:rsidP="00E279B2">
            <w:pPr>
              <w:pStyle w:val="TableText"/>
              <w:rPr>
                <w:b/>
              </w:rPr>
            </w:pPr>
            <w:r w:rsidRPr="005B6E23">
              <w:rPr>
                <w:b/>
              </w:rPr>
              <w:t>Associated Routine</w:t>
            </w:r>
          </w:p>
        </w:tc>
        <w:tc>
          <w:tcPr>
            <w:tcW w:w="3746" w:type="pct"/>
            <w:gridSpan w:val="11"/>
          </w:tcPr>
          <w:p w14:paraId="50A2F904"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5B459C37" w14:textId="77777777" w:rsidTr="00C64B66">
        <w:trPr>
          <w:cantSplit/>
        </w:trPr>
        <w:tc>
          <w:tcPr>
            <w:tcW w:w="1254" w:type="pct"/>
            <w:shd w:val="clear" w:color="auto" w:fill="F2F2F2" w:themeFill="background1" w:themeFillShade="F2"/>
            <w:vAlign w:val="center"/>
          </w:tcPr>
          <w:p w14:paraId="5505ABDE" w14:textId="77777777" w:rsidR="00726805" w:rsidRPr="005B6E23" w:rsidRDefault="00726805" w:rsidP="00E279B2">
            <w:pPr>
              <w:pStyle w:val="TableText"/>
              <w:rPr>
                <w:b/>
              </w:rPr>
            </w:pPr>
            <w:r w:rsidRPr="005B6E23">
              <w:rPr>
                <w:b/>
              </w:rPr>
              <w:t>Option Definition</w:t>
            </w:r>
          </w:p>
        </w:tc>
        <w:tc>
          <w:tcPr>
            <w:tcW w:w="3746" w:type="pct"/>
            <w:gridSpan w:val="11"/>
          </w:tcPr>
          <w:p w14:paraId="559F4C79" w14:textId="77777777" w:rsidR="00726805" w:rsidRPr="005B6E23" w:rsidRDefault="00726805" w:rsidP="00E279B2">
            <w:pPr>
              <w:spacing w:before="60" w:after="60"/>
              <w:rPr>
                <w:rFonts w:ascii="Garamond" w:hAnsi="Garamond" w:cs="Arial"/>
                <w:szCs w:val="20"/>
              </w:rPr>
            </w:pPr>
            <w:r>
              <w:rPr>
                <w:rFonts w:ascii="Garamond" w:hAnsi="Garamond" w:cs="Arial"/>
                <w:szCs w:val="20"/>
              </w:rPr>
              <w:t>Remote RX Prescription report display.</w:t>
            </w:r>
          </w:p>
        </w:tc>
      </w:tr>
    </w:tbl>
    <w:p w14:paraId="1886D72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CDB0E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F8BF99" w14:textId="77777777" w:rsidR="00726805" w:rsidRPr="00AA00FD" w:rsidRDefault="00726805" w:rsidP="00E279B2">
            <w:pPr>
              <w:pStyle w:val="TableHeading"/>
            </w:pPr>
            <w:r w:rsidRPr="00AA00FD">
              <w:t>Current Entry Action Logic</w:t>
            </w:r>
          </w:p>
        </w:tc>
      </w:tr>
      <w:tr w:rsidR="00726805" w:rsidRPr="00AA00FD" w14:paraId="207CB87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AC9F304" w14:textId="77777777" w:rsidR="00726805" w:rsidRPr="00AA00FD" w:rsidRDefault="00726805" w:rsidP="00E279B2">
            <w:pPr>
              <w:pStyle w:val="TableText"/>
            </w:pPr>
            <w:r>
              <w:t>N/A</w:t>
            </w:r>
          </w:p>
        </w:tc>
      </w:tr>
    </w:tbl>
    <w:p w14:paraId="6BBEA4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2AD0F24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BA74363" w14:textId="77777777" w:rsidR="00726805" w:rsidRPr="00AA00FD" w:rsidRDefault="00726805" w:rsidP="00E279B2">
            <w:pPr>
              <w:pStyle w:val="TableHeading"/>
            </w:pPr>
            <w:r w:rsidRPr="00AA00FD">
              <w:t>Modified Entry Action Logic (Changes are in bold)</w:t>
            </w:r>
          </w:p>
        </w:tc>
      </w:tr>
      <w:tr w:rsidR="00726805" w:rsidRPr="00AA00FD" w14:paraId="584DA49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CEB41F2" w14:textId="77777777" w:rsidR="00726805" w:rsidRPr="00AA00FD" w:rsidRDefault="00726805" w:rsidP="00E279B2">
            <w:pPr>
              <w:pStyle w:val="TableText"/>
            </w:pPr>
            <w:r>
              <w:t>D ^PSORRP</w:t>
            </w:r>
          </w:p>
        </w:tc>
      </w:tr>
    </w:tbl>
    <w:p w14:paraId="35AF7611"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726EED5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7513BC6" w14:textId="77777777" w:rsidR="00726805" w:rsidRPr="00AA00FD" w:rsidRDefault="00726805" w:rsidP="00E279B2">
            <w:pPr>
              <w:pStyle w:val="TableHeading"/>
            </w:pPr>
            <w:r w:rsidRPr="00AA00FD">
              <w:t>Current Exit Action Logic</w:t>
            </w:r>
          </w:p>
        </w:tc>
      </w:tr>
      <w:tr w:rsidR="00726805" w:rsidRPr="00AA00FD" w14:paraId="6C68397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494680B" w14:textId="77777777" w:rsidR="00726805" w:rsidRPr="00AA00FD" w:rsidRDefault="00726805" w:rsidP="00E279B2">
            <w:pPr>
              <w:pStyle w:val="TableText"/>
            </w:pPr>
            <w:r>
              <w:t>N/A</w:t>
            </w:r>
          </w:p>
        </w:tc>
      </w:tr>
    </w:tbl>
    <w:p w14:paraId="7570C73E"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0816BA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98870B" w14:textId="77777777" w:rsidR="00726805" w:rsidRPr="00AA00FD" w:rsidRDefault="00726805" w:rsidP="00E279B2">
            <w:pPr>
              <w:pStyle w:val="TableHeading"/>
            </w:pPr>
            <w:r w:rsidRPr="00AA00FD">
              <w:t>Modified Exit Action Logic (Changes are in bold)</w:t>
            </w:r>
          </w:p>
        </w:tc>
      </w:tr>
      <w:tr w:rsidR="00726805" w:rsidRPr="00AA00FD" w14:paraId="2048916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00C3B37" w14:textId="77777777" w:rsidR="00726805" w:rsidRPr="00AA00FD" w:rsidRDefault="00726805" w:rsidP="00E279B2">
            <w:pPr>
              <w:pStyle w:val="TableText"/>
            </w:pPr>
            <w:r>
              <w:t>N/A</w:t>
            </w:r>
          </w:p>
        </w:tc>
      </w:tr>
    </w:tbl>
    <w:p w14:paraId="7C0175E5" w14:textId="77777777" w:rsidR="00726805" w:rsidRPr="00063C8E" w:rsidRDefault="00726805" w:rsidP="00063C8E">
      <w:pPr>
        <w:pStyle w:val="BodyText"/>
      </w:pPr>
    </w:p>
    <w:p w14:paraId="41EE5DCB" w14:textId="77777777" w:rsidR="00D42536" w:rsidRDefault="00D42536" w:rsidP="00EA7EC0">
      <w:pPr>
        <w:pStyle w:val="Heading5"/>
      </w:pPr>
      <w:bookmarkStart w:id="235" w:name="_Toc381778419"/>
      <w:bookmarkStart w:id="236" w:name="_Toc439683958"/>
      <w:r>
        <w:t>Protocols</w:t>
      </w:r>
      <w:bookmarkEnd w:id="235"/>
      <w:bookmarkEnd w:id="236"/>
    </w:p>
    <w:p w14:paraId="090AA1CA" w14:textId="6C7CF9AC" w:rsidR="00726805" w:rsidRDefault="00D331F4" w:rsidP="00EA7EC0">
      <w:pPr>
        <w:pStyle w:val="Heading7"/>
      </w:pPr>
      <w:r>
        <w:t>PSO LM REFILL REMOTE ORDER Protocol</w:t>
      </w:r>
    </w:p>
    <w:tbl>
      <w:tblPr>
        <w:tblStyle w:val="TableGrid"/>
        <w:tblW w:w="0" w:type="auto"/>
        <w:tblLook w:val="04A0" w:firstRow="1" w:lastRow="0" w:firstColumn="1" w:lastColumn="0" w:noHBand="0" w:noVBand="1"/>
        <w:tblCaption w:val="PSO LM REFILL REMOTE ORDER Protocol"/>
        <w:tblDescription w:val="The table displays the PSO LM REFILL REMOTE ORDER Protocol"/>
      </w:tblPr>
      <w:tblGrid>
        <w:gridCol w:w="2334"/>
        <w:gridCol w:w="7016"/>
      </w:tblGrid>
      <w:tr w:rsidR="00726805" w14:paraId="33955B05" w14:textId="77777777" w:rsidTr="00E279B2">
        <w:trPr>
          <w:cantSplit/>
          <w:tblHeader/>
        </w:trPr>
        <w:tc>
          <w:tcPr>
            <w:tcW w:w="2358" w:type="dxa"/>
            <w:shd w:val="clear" w:color="auto" w:fill="F2F2F2" w:themeFill="background1" w:themeFillShade="F2"/>
          </w:tcPr>
          <w:p w14:paraId="77ED7DCC" w14:textId="77777777" w:rsidR="00726805" w:rsidRDefault="00726805" w:rsidP="00E279B2">
            <w:pPr>
              <w:pStyle w:val="TableHeading"/>
            </w:pPr>
            <w:r w:rsidRPr="00756E22">
              <w:t>Protocols</w:t>
            </w:r>
          </w:p>
        </w:tc>
        <w:tc>
          <w:tcPr>
            <w:tcW w:w="7218" w:type="dxa"/>
            <w:shd w:val="clear" w:color="auto" w:fill="F2F2F2" w:themeFill="background1" w:themeFillShade="F2"/>
          </w:tcPr>
          <w:p w14:paraId="6CFFFCE2" w14:textId="77777777" w:rsidR="00726805" w:rsidRDefault="00726805" w:rsidP="00E279B2">
            <w:pPr>
              <w:pStyle w:val="TableHeading"/>
            </w:pPr>
            <w:r w:rsidRPr="00756E22">
              <w:t>Activities</w:t>
            </w:r>
          </w:p>
        </w:tc>
      </w:tr>
      <w:tr w:rsidR="00726805" w14:paraId="26E5BFA7" w14:textId="77777777" w:rsidTr="00E279B2">
        <w:trPr>
          <w:cantSplit/>
        </w:trPr>
        <w:tc>
          <w:tcPr>
            <w:tcW w:w="2358" w:type="dxa"/>
            <w:shd w:val="clear" w:color="auto" w:fill="F2F2F2" w:themeFill="background1" w:themeFillShade="F2"/>
          </w:tcPr>
          <w:p w14:paraId="03D19E78" w14:textId="77777777" w:rsidR="00726805" w:rsidRPr="00756E22" w:rsidRDefault="00726805" w:rsidP="00E279B2">
            <w:pPr>
              <w:pStyle w:val="TableText"/>
              <w:rPr>
                <w:b/>
              </w:rPr>
            </w:pPr>
            <w:r w:rsidRPr="00756E22">
              <w:rPr>
                <w:b/>
              </w:rPr>
              <w:t>Protocol Name</w:t>
            </w:r>
          </w:p>
        </w:tc>
        <w:tc>
          <w:tcPr>
            <w:tcW w:w="7218" w:type="dxa"/>
          </w:tcPr>
          <w:p w14:paraId="1BB9184B" w14:textId="77777777" w:rsidR="00726805" w:rsidRDefault="00726805" w:rsidP="00E279B2">
            <w:pPr>
              <w:pStyle w:val="TableText"/>
            </w:pPr>
            <w:r>
              <w:t>PSO LM REFILL REMOTE ORDER</w:t>
            </w:r>
          </w:p>
        </w:tc>
      </w:tr>
      <w:tr w:rsidR="00726805" w14:paraId="322CED43" w14:textId="77777777" w:rsidTr="00E279B2">
        <w:trPr>
          <w:cantSplit/>
        </w:trPr>
        <w:tc>
          <w:tcPr>
            <w:tcW w:w="2358" w:type="dxa"/>
            <w:shd w:val="clear" w:color="auto" w:fill="F2F2F2" w:themeFill="background1" w:themeFillShade="F2"/>
          </w:tcPr>
          <w:p w14:paraId="56F62B4E" w14:textId="77777777" w:rsidR="00726805" w:rsidRPr="00756E22" w:rsidRDefault="00726805" w:rsidP="00E279B2">
            <w:pPr>
              <w:pStyle w:val="TableText"/>
              <w:rPr>
                <w:b/>
              </w:rPr>
            </w:pPr>
            <w:r w:rsidRPr="00756E22">
              <w:rPr>
                <w:b/>
              </w:rPr>
              <w:t>Enhancement Category</w:t>
            </w:r>
          </w:p>
        </w:tc>
        <w:tc>
          <w:tcPr>
            <w:tcW w:w="7218" w:type="dxa"/>
          </w:tcPr>
          <w:p w14:paraId="3CE82DAC"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44418194" w14:textId="77777777" w:rsidTr="00E279B2">
        <w:trPr>
          <w:cantSplit/>
        </w:trPr>
        <w:tc>
          <w:tcPr>
            <w:tcW w:w="2358" w:type="dxa"/>
            <w:shd w:val="clear" w:color="auto" w:fill="F2F2F2" w:themeFill="background1" w:themeFillShade="F2"/>
          </w:tcPr>
          <w:p w14:paraId="0096EBA6" w14:textId="77777777" w:rsidR="00726805" w:rsidRPr="00756E22" w:rsidRDefault="00726805" w:rsidP="00E279B2">
            <w:pPr>
              <w:pStyle w:val="TableText"/>
              <w:rPr>
                <w:b/>
              </w:rPr>
            </w:pPr>
            <w:r w:rsidRPr="00756E22">
              <w:rPr>
                <w:b/>
              </w:rPr>
              <w:t>Associated Protocols</w:t>
            </w:r>
          </w:p>
        </w:tc>
        <w:tc>
          <w:tcPr>
            <w:tcW w:w="7218" w:type="dxa"/>
          </w:tcPr>
          <w:p w14:paraId="38DAFDA5" w14:textId="77777777" w:rsidR="00726805" w:rsidRDefault="00726805" w:rsidP="00E279B2">
            <w:pPr>
              <w:pStyle w:val="TableText"/>
            </w:pPr>
            <w:r>
              <w:t>PSO LM REMOTE ORDER MENU</w:t>
            </w:r>
          </w:p>
        </w:tc>
      </w:tr>
      <w:tr w:rsidR="00726805" w14:paraId="48F241C1" w14:textId="77777777" w:rsidTr="00E279B2">
        <w:trPr>
          <w:cantSplit/>
        </w:trPr>
        <w:tc>
          <w:tcPr>
            <w:tcW w:w="2358" w:type="dxa"/>
            <w:shd w:val="clear" w:color="auto" w:fill="F2F2F2" w:themeFill="background1" w:themeFillShade="F2"/>
          </w:tcPr>
          <w:p w14:paraId="2014D984" w14:textId="77777777" w:rsidR="00726805" w:rsidRPr="00756E22" w:rsidRDefault="00726805" w:rsidP="00E279B2">
            <w:pPr>
              <w:pStyle w:val="TableText"/>
              <w:rPr>
                <w:b/>
              </w:rPr>
            </w:pPr>
            <w:r w:rsidRPr="00756E22">
              <w:rPr>
                <w:b/>
              </w:rPr>
              <w:t>Data Passing</w:t>
            </w:r>
          </w:p>
        </w:tc>
        <w:tc>
          <w:tcPr>
            <w:tcW w:w="7218" w:type="dxa"/>
          </w:tcPr>
          <w:p w14:paraId="5AE9731F"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49D0BE59" w14:textId="77777777" w:rsidTr="00E279B2">
        <w:trPr>
          <w:cantSplit/>
        </w:trPr>
        <w:tc>
          <w:tcPr>
            <w:tcW w:w="2358" w:type="dxa"/>
            <w:shd w:val="clear" w:color="auto" w:fill="F2F2F2" w:themeFill="background1" w:themeFillShade="F2"/>
          </w:tcPr>
          <w:p w14:paraId="10D16C9F" w14:textId="77777777" w:rsidR="00726805" w:rsidRPr="00756E22" w:rsidRDefault="00726805" w:rsidP="00E279B2">
            <w:pPr>
              <w:pStyle w:val="TableText"/>
              <w:rPr>
                <w:b/>
              </w:rPr>
            </w:pPr>
            <w:r w:rsidRPr="00756E22">
              <w:rPr>
                <w:b/>
              </w:rPr>
              <w:t>Item Text Description</w:t>
            </w:r>
          </w:p>
        </w:tc>
        <w:tc>
          <w:tcPr>
            <w:tcW w:w="7218" w:type="dxa"/>
          </w:tcPr>
          <w:p w14:paraId="4D40CBA1" w14:textId="77777777" w:rsidR="00726805" w:rsidRDefault="00726805" w:rsidP="00E279B2">
            <w:pPr>
              <w:pStyle w:val="TableText"/>
            </w:pPr>
          </w:p>
        </w:tc>
      </w:tr>
      <w:tr w:rsidR="00726805" w14:paraId="653F77D3" w14:textId="77777777" w:rsidTr="00E279B2">
        <w:trPr>
          <w:cantSplit/>
        </w:trPr>
        <w:tc>
          <w:tcPr>
            <w:tcW w:w="2358" w:type="dxa"/>
            <w:shd w:val="clear" w:color="auto" w:fill="F2F2F2" w:themeFill="background1" w:themeFillShade="F2"/>
          </w:tcPr>
          <w:p w14:paraId="68233485" w14:textId="77777777" w:rsidR="00726805" w:rsidRPr="00756E22" w:rsidRDefault="00726805" w:rsidP="00E279B2">
            <w:pPr>
              <w:pStyle w:val="TableText"/>
              <w:rPr>
                <w:b/>
              </w:rPr>
            </w:pPr>
            <w:r w:rsidRPr="00756E22">
              <w:rPr>
                <w:b/>
              </w:rPr>
              <w:t>Protocol Type</w:t>
            </w:r>
          </w:p>
        </w:tc>
        <w:tc>
          <w:tcPr>
            <w:tcW w:w="7218" w:type="dxa"/>
          </w:tcPr>
          <w:p w14:paraId="29A2CA81" w14:textId="77777777" w:rsidR="00726805" w:rsidRDefault="00726805" w:rsidP="00E279B2">
            <w:pPr>
              <w:pStyle w:val="TableText"/>
            </w:pPr>
            <w:r>
              <w:rPr>
                <w:sz w:val="20"/>
              </w:rPr>
              <w:fldChar w:fldCharType="begin">
                <w:ffData>
                  <w:name w:val="Check50"/>
                  <w:enabled/>
                  <w:calcOnExit w:val="0"/>
                  <w:statusText w:type="text" w:val="Action"/>
                  <w:checkBox>
                    <w:sizeAuto/>
                    <w:default w:val="1"/>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66DBABCC" w14:textId="77777777" w:rsidTr="00E279B2">
        <w:trPr>
          <w:cantSplit/>
        </w:trPr>
        <w:tc>
          <w:tcPr>
            <w:tcW w:w="2358" w:type="dxa"/>
            <w:shd w:val="clear" w:color="auto" w:fill="F2F2F2" w:themeFill="background1" w:themeFillShade="F2"/>
          </w:tcPr>
          <w:p w14:paraId="4EE4C600" w14:textId="77777777" w:rsidR="00726805" w:rsidRPr="00756E22" w:rsidRDefault="00726805" w:rsidP="00E279B2">
            <w:pPr>
              <w:pStyle w:val="TableText"/>
              <w:rPr>
                <w:b/>
              </w:rPr>
            </w:pPr>
            <w:r w:rsidRPr="00756E22">
              <w:rPr>
                <w:b/>
              </w:rPr>
              <w:t>Associated Routine</w:t>
            </w:r>
          </w:p>
        </w:tc>
        <w:tc>
          <w:tcPr>
            <w:tcW w:w="7218" w:type="dxa"/>
          </w:tcPr>
          <w:p w14:paraId="398CBA81" w14:textId="77777777" w:rsidR="00726805" w:rsidRDefault="00726805" w:rsidP="00E279B2">
            <w:pPr>
              <w:pStyle w:val="TableText"/>
            </w:pPr>
            <w:r>
              <w:t>PSORRX1</w:t>
            </w:r>
          </w:p>
        </w:tc>
      </w:tr>
    </w:tbl>
    <w:p w14:paraId="145A8F2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33536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3256B4" w14:textId="77777777" w:rsidR="00726805" w:rsidRPr="006D1BBA" w:rsidRDefault="00726805" w:rsidP="00E279B2">
            <w:pPr>
              <w:pStyle w:val="TableHeading"/>
            </w:pPr>
            <w:r w:rsidRPr="006D1BBA">
              <w:t>Current Entry Action Logic</w:t>
            </w:r>
          </w:p>
        </w:tc>
      </w:tr>
      <w:tr w:rsidR="00726805" w:rsidRPr="006D1BBA" w14:paraId="3F3980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7A55C7" w14:textId="77777777" w:rsidR="00726805" w:rsidRPr="006D1BBA" w:rsidRDefault="00726805" w:rsidP="00E279B2">
            <w:pPr>
              <w:pStyle w:val="TableText"/>
            </w:pPr>
            <w:r>
              <w:t>N/A</w:t>
            </w:r>
          </w:p>
        </w:tc>
      </w:tr>
    </w:tbl>
    <w:p w14:paraId="1C0818A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CCD3B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DA562D3" w14:textId="77777777" w:rsidR="00726805" w:rsidRPr="006D1BBA" w:rsidRDefault="00726805" w:rsidP="00E279B2">
            <w:pPr>
              <w:pStyle w:val="TableHeading"/>
            </w:pPr>
            <w:r w:rsidRPr="006D1BBA">
              <w:t>Modified Entry Action Logic (Changes are in bold)</w:t>
            </w:r>
          </w:p>
        </w:tc>
      </w:tr>
      <w:tr w:rsidR="00726805" w:rsidRPr="006D1BBA" w14:paraId="7DB1CFF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6CB6E8" w14:textId="77777777" w:rsidR="00726805" w:rsidRPr="006D1BBA" w:rsidRDefault="00726805" w:rsidP="00E279B2">
            <w:pPr>
              <w:pStyle w:val="TableText"/>
            </w:pPr>
            <w:r>
              <w:t>D REFREQ^PSORRX1</w:t>
            </w:r>
          </w:p>
        </w:tc>
      </w:tr>
    </w:tbl>
    <w:p w14:paraId="298480A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12D05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B48C150" w14:textId="77777777" w:rsidR="00726805" w:rsidRPr="006D1BBA" w:rsidRDefault="00726805" w:rsidP="00E279B2">
            <w:pPr>
              <w:pStyle w:val="TableHeading"/>
            </w:pPr>
            <w:r w:rsidRPr="006D1BBA">
              <w:t>Current Exit Action Logic</w:t>
            </w:r>
          </w:p>
        </w:tc>
      </w:tr>
      <w:tr w:rsidR="00726805" w:rsidRPr="006D1BBA" w14:paraId="7247741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44B7AF" w14:textId="77777777" w:rsidR="00726805" w:rsidRPr="006D1BBA" w:rsidRDefault="00726805" w:rsidP="00E279B2">
            <w:pPr>
              <w:pStyle w:val="TableText"/>
            </w:pPr>
            <w:r>
              <w:t>N/A</w:t>
            </w:r>
          </w:p>
        </w:tc>
      </w:tr>
    </w:tbl>
    <w:p w14:paraId="3A3E579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C94BC5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4B2708E" w14:textId="77777777" w:rsidR="00726805" w:rsidRPr="006D1BBA" w:rsidRDefault="00726805" w:rsidP="00E279B2">
            <w:pPr>
              <w:pStyle w:val="TableHeading"/>
            </w:pPr>
            <w:r w:rsidRPr="006D1BBA">
              <w:t>Modified Exit Action Logic (Changes are in bold)</w:t>
            </w:r>
          </w:p>
        </w:tc>
      </w:tr>
      <w:tr w:rsidR="00726805" w:rsidRPr="006D1BBA" w14:paraId="2B53392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10B589D" w14:textId="77777777" w:rsidR="00726805" w:rsidRPr="006D1BBA" w:rsidRDefault="00726805" w:rsidP="00E279B2">
            <w:pPr>
              <w:pStyle w:val="TableText"/>
            </w:pPr>
            <w:r>
              <w:t>N/A</w:t>
            </w:r>
          </w:p>
        </w:tc>
      </w:tr>
    </w:tbl>
    <w:p w14:paraId="3F137D08" w14:textId="6B6187CF" w:rsidR="00D331F4" w:rsidRDefault="00D331F4">
      <w:pPr>
        <w:rPr>
          <w:b/>
        </w:rPr>
      </w:pPr>
    </w:p>
    <w:p w14:paraId="65912ACD" w14:textId="03113925" w:rsidR="00D331F4" w:rsidRDefault="00D331F4" w:rsidP="00EA7EC0">
      <w:pPr>
        <w:pStyle w:val="Heading7"/>
      </w:pPr>
      <w:r>
        <w:t>PSO LM REMOTE ORDER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B7DAE5B" w14:textId="77777777" w:rsidTr="00D331F4">
        <w:trPr>
          <w:cantSplit/>
          <w:tblHeader/>
        </w:trPr>
        <w:tc>
          <w:tcPr>
            <w:tcW w:w="2334" w:type="dxa"/>
            <w:shd w:val="clear" w:color="auto" w:fill="F2F2F2" w:themeFill="background1" w:themeFillShade="F2"/>
          </w:tcPr>
          <w:p w14:paraId="32C571C1" w14:textId="7DB5B5FC" w:rsidR="00726805" w:rsidRDefault="00726805" w:rsidP="00E279B2">
            <w:pPr>
              <w:pStyle w:val="TableHeading"/>
            </w:pPr>
            <w:r w:rsidRPr="00756E22">
              <w:t>Protocols</w:t>
            </w:r>
          </w:p>
        </w:tc>
        <w:tc>
          <w:tcPr>
            <w:tcW w:w="7016" w:type="dxa"/>
            <w:shd w:val="clear" w:color="auto" w:fill="F2F2F2" w:themeFill="background1" w:themeFillShade="F2"/>
          </w:tcPr>
          <w:p w14:paraId="5BA9C880" w14:textId="77777777" w:rsidR="00726805" w:rsidRDefault="00726805" w:rsidP="00E279B2">
            <w:pPr>
              <w:pStyle w:val="TableHeading"/>
            </w:pPr>
            <w:r w:rsidRPr="00756E22">
              <w:t>Activities</w:t>
            </w:r>
          </w:p>
        </w:tc>
      </w:tr>
      <w:tr w:rsidR="00726805" w14:paraId="1CD78CE0" w14:textId="77777777" w:rsidTr="00D331F4">
        <w:trPr>
          <w:cantSplit/>
        </w:trPr>
        <w:tc>
          <w:tcPr>
            <w:tcW w:w="2334" w:type="dxa"/>
            <w:shd w:val="clear" w:color="auto" w:fill="F2F2F2" w:themeFill="background1" w:themeFillShade="F2"/>
          </w:tcPr>
          <w:p w14:paraId="3F969EBE" w14:textId="77777777" w:rsidR="00726805" w:rsidRPr="00756E22" w:rsidRDefault="00726805" w:rsidP="00E279B2">
            <w:pPr>
              <w:pStyle w:val="TableText"/>
              <w:rPr>
                <w:b/>
              </w:rPr>
            </w:pPr>
            <w:r w:rsidRPr="00756E22">
              <w:rPr>
                <w:b/>
              </w:rPr>
              <w:t>Protocol Name</w:t>
            </w:r>
          </w:p>
        </w:tc>
        <w:tc>
          <w:tcPr>
            <w:tcW w:w="7016" w:type="dxa"/>
          </w:tcPr>
          <w:p w14:paraId="1054B605" w14:textId="77777777" w:rsidR="00726805" w:rsidRDefault="00726805" w:rsidP="00E279B2">
            <w:pPr>
              <w:pStyle w:val="TableText"/>
            </w:pPr>
            <w:r>
              <w:t>PSO LM REMOTE ORDER MENU</w:t>
            </w:r>
          </w:p>
        </w:tc>
      </w:tr>
      <w:tr w:rsidR="00726805" w14:paraId="52202E1A" w14:textId="77777777" w:rsidTr="00D331F4">
        <w:trPr>
          <w:cantSplit/>
        </w:trPr>
        <w:tc>
          <w:tcPr>
            <w:tcW w:w="2334" w:type="dxa"/>
            <w:shd w:val="clear" w:color="auto" w:fill="F2F2F2" w:themeFill="background1" w:themeFillShade="F2"/>
          </w:tcPr>
          <w:p w14:paraId="1444238D" w14:textId="77777777" w:rsidR="00726805" w:rsidRPr="00756E22" w:rsidRDefault="00726805" w:rsidP="00E279B2">
            <w:pPr>
              <w:pStyle w:val="TableText"/>
              <w:rPr>
                <w:b/>
              </w:rPr>
            </w:pPr>
            <w:r w:rsidRPr="00756E22">
              <w:rPr>
                <w:b/>
              </w:rPr>
              <w:t>Enhancement Category</w:t>
            </w:r>
          </w:p>
        </w:tc>
        <w:tc>
          <w:tcPr>
            <w:tcW w:w="7016" w:type="dxa"/>
          </w:tcPr>
          <w:p w14:paraId="15149837"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1958633F" w14:textId="77777777" w:rsidTr="00D331F4">
        <w:trPr>
          <w:cantSplit/>
        </w:trPr>
        <w:tc>
          <w:tcPr>
            <w:tcW w:w="2334" w:type="dxa"/>
            <w:shd w:val="clear" w:color="auto" w:fill="F2F2F2" w:themeFill="background1" w:themeFillShade="F2"/>
          </w:tcPr>
          <w:p w14:paraId="37957729" w14:textId="77777777" w:rsidR="00726805" w:rsidRPr="00756E22" w:rsidRDefault="00726805" w:rsidP="00E279B2">
            <w:pPr>
              <w:pStyle w:val="TableText"/>
              <w:rPr>
                <w:b/>
              </w:rPr>
            </w:pPr>
            <w:r w:rsidRPr="00756E22">
              <w:rPr>
                <w:b/>
              </w:rPr>
              <w:t>Associated Protocols</w:t>
            </w:r>
          </w:p>
        </w:tc>
        <w:tc>
          <w:tcPr>
            <w:tcW w:w="7016" w:type="dxa"/>
          </w:tcPr>
          <w:p w14:paraId="7C091FF4" w14:textId="77777777" w:rsidR="00726805" w:rsidRDefault="00726805" w:rsidP="00E279B2">
            <w:pPr>
              <w:pStyle w:val="TableText"/>
            </w:pPr>
            <w:r>
              <w:t>PSO LM REFILL REMOTE ORDER</w:t>
            </w:r>
          </w:p>
          <w:p w14:paraId="051BDF76" w14:textId="77777777" w:rsidR="00726805" w:rsidRDefault="00726805" w:rsidP="00E279B2">
            <w:pPr>
              <w:pStyle w:val="TableText"/>
            </w:pPr>
            <w:r>
              <w:t>PSO LM REMOTE PARTIAL</w:t>
            </w:r>
          </w:p>
        </w:tc>
      </w:tr>
      <w:tr w:rsidR="00726805" w14:paraId="2F4330B8" w14:textId="77777777" w:rsidTr="00D331F4">
        <w:trPr>
          <w:cantSplit/>
        </w:trPr>
        <w:tc>
          <w:tcPr>
            <w:tcW w:w="2334" w:type="dxa"/>
            <w:shd w:val="clear" w:color="auto" w:fill="F2F2F2" w:themeFill="background1" w:themeFillShade="F2"/>
          </w:tcPr>
          <w:p w14:paraId="6EE43642" w14:textId="77777777" w:rsidR="00726805" w:rsidRPr="00756E22" w:rsidRDefault="00726805" w:rsidP="00E279B2">
            <w:pPr>
              <w:pStyle w:val="TableText"/>
              <w:rPr>
                <w:b/>
              </w:rPr>
            </w:pPr>
            <w:r w:rsidRPr="00756E22">
              <w:rPr>
                <w:b/>
              </w:rPr>
              <w:t>Data Passing</w:t>
            </w:r>
          </w:p>
        </w:tc>
        <w:tc>
          <w:tcPr>
            <w:tcW w:w="7016" w:type="dxa"/>
          </w:tcPr>
          <w:p w14:paraId="4402820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4B8BB9B8" w14:textId="77777777" w:rsidTr="00D331F4">
        <w:trPr>
          <w:cantSplit/>
        </w:trPr>
        <w:tc>
          <w:tcPr>
            <w:tcW w:w="2334" w:type="dxa"/>
            <w:shd w:val="clear" w:color="auto" w:fill="F2F2F2" w:themeFill="background1" w:themeFillShade="F2"/>
          </w:tcPr>
          <w:p w14:paraId="3FB0C515" w14:textId="77777777" w:rsidR="00726805" w:rsidRPr="00756E22" w:rsidRDefault="00726805" w:rsidP="00E279B2">
            <w:pPr>
              <w:pStyle w:val="TableText"/>
              <w:rPr>
                <w:b/>
              </w:rPr>
            </w:pPr>
            <w:r w:rsidRPr="00756E22">
              <w:rPr>
                <w:b/>
              </w:rPr>
              <w:t>Item Text Description</w:t>
            </w:r>
          </w:p>
        </w:tc>
        <w:tc>
          <w:tcPr>
            <w:tcW w:w="7016" w:type="dxa"/>
          </w:tcPr>
          <w:p w14:paraId="7B857FFB" w14:textId="77777777" w:rsidR="00726805" w:rsidRDefault="00726805" w:rsidP="00E279B2">
            <w:pPr>
              <w:pStyle w:val="TableText"/>
            </w:pPr>
            <w:r>
              <w:t>Remote Order Menu</w:t>
            </w:r>
          </w:p>
        </w:tc>
      </w:tr>
      <w:tr w:rsidR="00726805" w14:paraId="6AD34744" w14:textId="77777777" w:rsidTr="00D331F4">
        <w:trPr>
          <w:cantSplit/>
        </w:trPr>
        <w:tc>
          <w:tcPr>
            <w:tcW w:w="2334" w:type="dxa"/>
            <w:shd w:val="clear" w:color="auto" w:fill="F2F2F2" w:themeFill="background1" w:themeFillShade="F2"/>
          </w:tcPr>
          <w:p w14:paraId="4A60934C" w14:textId="77777777" w:rsidR="00726805" w:rsidRPr="00756E22" w:rsidRDefault="00726805" w:rsidP="00E279B2">
            <w:pPr>
              <w:pStyle w:val="TableText"/>
              <w:rPr>
                <w:b/>
              </w:rPr>
            </w:pPr>
            <w:r w:rsidRPr="00756E22">
              <w:rPr>
                <w:b/>
              </w:rPr>
              <w:t>Protocol Type</w:t>
            </w:r>
          </w:p>
        </w:tc>
        <w:tc>
          <w:tcPr>
            <w:tcW w:w="7016" w:type="dxa"/>
          </w:tcPr>
          <w:p w14:paraId="75FFA113"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1"/>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251743BE" w14:textId="77777777" w:rsidTr="00D331F4">
        <w:trPr>
          <w:cantSplit/>
        </w:trPr>
        <w:tc>
          <w:tcPr>
            <w:tcW w:w="2334" w:type="dxa"/>
            <w:shd w:val="clear" w:color="auto" w:fill="F2F2F2" w:themeFill="background1" w:themeFillShade="F2"/>
          </w:tcPr>
          <w:p w14:paraId="4661F529" w14:textId="77777777" w:rsidR="00726805" w:rsidRPr="00756E22" w:rsidRDefault="00726805" w:rsidP="00E279B2">
            <w:pPr>
              <w:pStyle w:val="TableText"/>
              <w:rPr>
                <w:b/>
              </w:rPr>
            </w:pPr>
            <w:r w:rsidRPr="00756E22">
              <w:rPr>
                <w:b/>
              </w:rPr>
              <w:t>Associated Routine</w:t>
            </w:r>
          </w:p>
        </w:tc>
        <w:tc>
          <w:tcPr>
            <w:tcW w:w="7016" w:type="dxa"/>
          </w:tcPr>
          <w:p w14:paraId="370710AB" w14:textId="77777777" w:rsidR="00726805" w:rsidRDefault="00726805" w:rsidP="00E279B2">
            <w:pPr>
              <w:pStyle w:val="TableText"/>
            </w:pPr>
            <w:r>
              <w:t>N/A</w:t>
            </w:r>
          </w:p>
        </w:tc>
      </w:tr>
    </w:tbl>
    <w:p w14:paraId="088E9EC7"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D6DDC9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6DE818" w14:textId="77777777" w:rsidR="00726805" w:rsidRPr="006D1BBA" w:rsidRDefault="00726805" w:rsidP="00E279B2">
            <w:pPr>
              <w:pStyle w:val="TableHeading"/>
            </w:pPr>
            <w:r w:rsidRPr="006D1BBA">
              <w:t>Current Entry Action Logic</w:t>
            </w:r>
          </w:p>
        </w:tc>
      </w:tr>
      <w:tr w:rsidR="00726805" w:rsidRPr="006D1BBA" w14:paraId="1048648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B3D6E8" w14:textId="77777777" w:rsidR="00726805" w:rsidRPr="006D1BBA" w:rsidRDefault="00726805" w:rsidP="00E279B2">
            <w:pPr>
              <w:pStyle w:val="TableText"/>
            </w:pPr>
            <w:r>
              <w:t>N/A</w:t>
            </w:r>
          </w:p>
        </w:tc>
      </w:tr>
    </w:tbl>
    <w:p w14:paraId="4444D47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027F56E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9717F8" w14:textId="77777777" w:rsidR="00726805" w:rsidRPr="006D1BBA" w:rsidRDefault="00726805" w:rsidP="00E279B2">
            <w:pPr>
              <w:pStyle w:val="TableHeading"/>
            </w:pPr>
            <w:r w:rsidRPr="006D1BBA">
              <w:t>Modified Entry Action Logic (Changes are in bold)</w:t>
            </w:r>
          </w:p>
        </w:tc>
      </w:tr>
      <w:tr w:rsidR="00726805" w:rsidRPr="006D1BBA" w14:paraId="3CCF473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363655" w14:textId="77777777" w:rsidR="00726805" w:rsidRPr="006D1BBA" w:rsidRDefault="00726805" w:rsidP="00E279B2">
            <w:pPr>
              <w:pStyle w:val="TableText"/>
            </w:pPr>
            <w:r>
              <w:t>N/A</w:t>
            </w:r>
          </w:p>
        </w:tc>
      </w:tr>
    </w:tbl>
    <w:p w14:paraId="76EC5F9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82361C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51B6CA2" w14:textId="77777777" w:rsidR="00726805" w:rsidRPr="006D1BBA" w:rsidRDefault="00726805" w:rsidP="00E279B2">
            <w:pPr>
              <w:pStyle w:val="TableHeading"/>
            </w:pPr>
            <w:r w:rsidRPr="006D1BBA">
              <w:t>Current Exit Action Logic</w:t>
            </w:r>
          </w:p>
        </w:tc>
      </w:tr>
      <w:tr w:rsidR="00726805" w:rsidRPr="006D1BBA" w14:paraId="1CCA216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06B3B2E" w14:textId="77777777" w:rsidR="00726805" w:rsidRPr="006D1BBA" w:rsidRDefault="00726805" w:rsidP="00E279B2">
            <w:pPr>
              <w:pStyle w:val="TableText"/>
            </w:pPr>
            <w:r>
              <w:t>N/A</w:t>
            </w:r>
          </w:p>
        </w:tc>
      </w:tr>
    </w:tbl>
    <w:p w14:paraId="1170A0D9"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AA2868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D7674C" w14:textId="77777777" w:rsidR="00726805" w:rsidRPr="006D1BBA" w:rsidRDefault="00726805" w:rsidP="00E279B2">
            <w:pPr>
              <w:pStyle w:val="TableHeading"/>
            </w:pPr>
            <w:r w:rsidRPr="006D1BBA">
              <w:t>Modified Exit Action Logic (Changes are in bold)</w:t>
            </w:r>
          </w:p>
        </w:tc>
      </w:tr>
      <w:tr w:rsidR="00726805" w:rsidRPr="006D1BBA" w14:paraId="701B55B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0EF008" w14:textId="77777777" w:rsidR="00726805" w:rsidRPr="006D1BBA" w:rsidRDefault="00726805" w:rsidP="00E279B2">
            <w:pPr>
              <w:pStyle w:val="TableText"/>
            </w:pPr>
            <w:r>
              <w:t>N/A</w:t>
            </w:r>
          </w:p>
        </w:tc>
      </w:tr>
    </w:tbl>
    <w:p w14:paraId="6732EF68" w14:textId="05141353" w:rsidR="00D331F4" w:rsidRDefault="00D331F4">
      <w:pPr>
        <w:rPr>
          <w:b/>
        </w:rPr>
      </w:pPr>
    </w:p>
    <w:p w14:paraId="6E360B9A" w14:textId="52792536" w:rsidR="00D331F4" w:rsidRDefault="00D331F4" w:rsidP="00EA7EC0">
      <w:pPr>
        <w:pStyle w:val="Heading7"/>
      </w:pPr>
      <w:r>
        <w:t>PSO LM REMOTE PARTIAL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DDED6BA" w14:textId="77777777" w:rsidTr="00D331F4">
        <w:trPr>
          <w:cantSplit/>
          <w:tblHeader/>
        </w:trPr>
        <w:tc>
          <w:tcPr>
            <w:tcW w:w="2334" w:type="dxa"/>
            <w:shd w:val="clear" w:color="auto" w:fill="F2F2F2" w:themeFill="background1" w:themeFillShade="F2"/>
          </w:tcPr>
          <w:p w14:paraId="63B371FE" w14:textId="795D430F" w:rsidR="00726805" w:rsidRDefault="00726805" w:rsidP="00E279B2">
            <w:pPr>
              <w:pStyle w:val="TableHeading"/>
            </w:pPr>
            <w:r w:rsidRPr="00756E22">
              <w:t>Protocols</w:t>
            </w:r>
          </w:p>
        </w:tc>
        <w:tc>
          <w:tcPr>
            <w:tcW w:w="7016" w:type="dxa"/>
            <w:shd w:val="clear" w:color="auto" w:fill="F2F2F2" w:themeFill="background1" w:themeFillShade="F2"/>
          </w:tcPr>
          <w:p w14:paraId="7628FF80" w14:textId="77777777" w:rsidR="00726805" w:rsidRDefault="00726805" w:rsidP="00E279B2">
            <w:pPr>
              <w:pStyle w:val="TableHeading"/>
            </w:pPr>
            <w:r w:rsidRPr="00756E22">
              <w:t>Activities</w:t>
            </w:r>
          </w:p>
        </w:tc>
      </w:tr>
      <w:tr w:rsidR="00726805" w14:paraId="003DC57D" w14:textId="77777777" w:rsidTr="00D331F4">
        <w:trPr>
          <w:cantSplit/>
        </w:trPr>
        <w:tc>
          <w:tcPr>
            <w:tcW w:w="2334" w:type="dxa"/>
            <w:shd w:val="clear" w:color="auto" w:fill="F2F2F2" w:themeFill="background1" w:themeFillShade="F2"/>
          </w:tcPr>
          <w:p w14:paraId="08E04F8D" w14:textId="77777777" w:rsidR="00726805" w:rsidRPr="00756E22" w:rsidRDefault="00726805" w:rsidP="00E279B2">
            <w:pPr>
              <w:pStyle w:val="TableText"/>
              <w:rPr>
                <w:b/>
              </w:rPr>
            </w:pPr>
            <w:r w:rsidRPr="00756E22">
              <w:rPr>
                <w:b/>
              </w:rPr>
              <w:t>Protocol Name</w:t>
            </w:r>
          </w:p>
        </w:tc>
        <w:tc>
          <w:tcPr>
            <w:tcW w:w="7016" w:type="dxa"/>
          </w:tcPr>
          <w:p w14:paraId="20588D9F" w14:textId="77777777" w:rsidR="00726805" w:rsidRDefault="00726805" w:rsidP="00E279B2">
            <w:pPr>
              <w:pStyle w:val="TableText"/>
            </w:pPr>
            <w:r>
              <w:t>PSO LM REMOTE PARTIAL</w:t>
            </w:r>
          </w:p>
        </w:tc>
      </w:tr>
      <w:tr w:rsidR="00726805" w14:paraId="4AB6A15F" w14:textId="77777777" w:rsidTr="00D331F4">
        <w:trPr>
          <w:cantSplit/>
        </w:trPr>
        <w:tc>
          <w:tcPr>
            <w:tcW w:w="2334" w:type="dxa"/>
            <w:shd w:val="clear" w:color="auto" w:fill="F2F2F2" w:themeFill="background1" w:themeFillShade="F2"/>
          </w:tcPr>
          <w:p w14:paraId="5CCDECC7" w14:textId="77777777" w:rsidR="00726805" w:rsidRPr="00756E22" w:rsidRDefault="00726805" w:rsidP="00E279B2">
            <w:pPr>
              <w:pStyle w:val="TableText"/>
              <w:rPr>
                <w:b/>
              </w:rPr>
            </w:pPr>
            <w:r w:rsidRPr="00756E22">
              <w:rPr>
                <w:b/>
              </w:rPr>
              <w:t>Enhancement Category</w:t>
            </w:r>
          </w:p>
        </w:tc>
        <w:tc>
          <w:tcPr>
            <w:tcW w:w="7016" w:type="dxa"/>
          </w:tcPr>
          <w:p w14:paraId="63017A1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7AA60FF1" w14:textId="77777777" w:rsidTr="00D331F4">
        <w:trPr>
          <w:cantSplit/>
        </w:trPr>
        <w:tc>
          <w:tcPr>
            <w:tcW w:w="2334" w:type="dxa"/>
            <w:shd w:val="clear" w:color="auto" w:fill="F2F2F2" w:themeFill="background1" w:themeFillShade="F2"/>
          </w:tcPr>
          <w:p w14:paraId="5B59967F" w14:textId="77777777" w:rsidR="00726805" w:rsidRPr="00756E22" w:rsidRDefault="00726805" w:rsidP="00E279B2">
            <w:pPr>
              <w:pStyle w:val="TableText"/>
              <w:rPr>
                <w:b/>
              </w:rPr>
            </w:pPr>
            <w:r w:rsidRPr="00756E22">
              <w:rPr>
                <w:b/>
              </w:rPr>
              <w:t>Associated Protocols</w:t>
            </w:r>
          </w:p>
        </w:tc>
        <w:tc>
          <w:tcPr>
            <w:tcW w:w="7016" w:type="dxa"/>
          </w:tcPr>
          <w:p w14:paraId="16EF6FF0" w14:textId="77777777" w:rsidR="00726805" w:rsidRDefault="00726805" w:rsidP="00E279B2">
            <w:pPr>
              <w:pStyle w:val="TableText"/>
            </w:pPr>
            <w:r>
              <w:t>PSO LM REMOTE ORDER MENU</w:t>
            </w:r>
          </w:p>
        </w:tc>
      </w:tr>
      <w:tr w:rsidR="00726805" w14:paraId="19783124" w14:textId="77777777" w:rsidTr="00D331F4">
        <w:trPr>
          <w:cantSplit/>
        </w:trPr>
        <w:tc>
          <w:tcPr>
            <w:tcW w:w="2334" w:type="dxa"/>
            <w:shd w:val="clear" w:color="auto" w:fill="F2F2F2" w:themeFill="background1" w:themeFillShade="F2"/>
          </w:tcPr>
          <w:p w14:paraId="4FBE94E0" w14:textId="77777777" w:rsidR="00726805" w:rsidRPr="00756E22" w:rsidRDefault="00726805" w:rsidP="00E279B2">
            <w:pPr>
              <w:pStyle w:val="TableText"/>
              <w:rPr>
                <w:b/>
              </w:rPr>
            </w:pPr>
            <w:r w:rsidRPr="00756E22">
              <w:rPr>
                <w:b/>
              </w:rPr>
              <w:t>Data Passing</w:t>
            </w:r>
          </w:p>
        </w:tc>
        <w:tc>
          <w:tcPr>
            <w:tcW w:w="7016" w:type="dxa"/>
          </w:tcPr>
          <w:p w14:paraId="5D6226D2"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227DC246" w14:textId="77777777" w:rsidTr="00D331F4">
        <w:trPr>
          <w:cantSplit/>
        </w:trPr>
        <w:tc>
          <w:tcPr>
            <w:tcW w:w="2334" w:type="dxa"/>
            <w:shd w:val="clear" w:color="auto" w:fill="F2F2F2" w:themeFill="background1" w:themeFillShade="F2"/>
          </w:tcPr>
          <w:p w14:paraId="3301E64E" w14:textId="77777777" w:rsidR="00726805" w:rsidRPr="00756E22" w:rsidRDefault="00726805" w:rsidP="00E279B2">
            <w:pPr>
              <w:pStyle w:val="TableText"/>
              <w:rPr>
                <w:b/>
              </w:rPr>
            </w:pPr>
            <w:r w:rsidRPr="00756E22">
              <w:rPr>
                <w:b/>
              </w:rPr>
              <w:t>Item Text Description</w:t>
            </w:r>
          </w:p>
        </w:tc>
        <w:tc>
          <w:tcPr>
            <w:tcW w:w="7016" w:type="dxa"/>
          </w:tcPr>
          <w:p w14:paraId="6AED08F6" w14:textId="77777777" w:rsidR="00726805" w:rsidRDefault="00726805" w:rsidP="00E279B2">
            <w:pPr>
              <w:pStyle w:val="TableText"/>
            </w:pPr>
            <w:r>
              <w:t>Partial</w:t>
            </w:r>
          </w:p>
        </w:tc>
      </w:tr>
      <w:tr w:rsidR="00726805" w14:paraId="517AC86B" w14:textId="77777777" w:rsidTr="00D331F4">
        <w:trPr>
          <w:cantSplit/>
        </w:trPr>
        <w:tc>
          <w:tcPr>
            <w:tcW w:w="2334" w:type="dxa"/>
            <w:shd w:val="clear" w:color="auto" w:fill="F2F2F2" w:themeFill="background1" w:themeFillShade="F2"/>
          </w:tcPr>
          <w:p w14:paraId="4D92C97A" w14:textId="77777777" w:rsidR="00726805" w:rsidRPr="00756E22" w:rsidRDefault="00726805" w:rsidP="00E279B2">
            <w:pPr>
              <w:pStyle w:val="TableText"/>
              <w:rPr>
                <w:b/>
              </w:rPr>
            </w:pPr>
            <w:r w:rsidRPr="00756E22">
              <w:rPr>
                <w:b/>
              </w:rPr>
              <w:t>Protocol Type</w:t>
            </w:r>
          </w:p>
        </w:tc>
        <w:tc>
          <w:tcPr>
            <w:tcW w:w="7016" w:type="dxa"/>
          </w:tcPr>
          <w:p w14:paraId="13482331"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58512FB0" w14:textId="77777777" w:rsidTr="00D331F4">
        <w:trPr>
          <w:cantSplit/>
        </w:trPr>
        <w:tc>
          <w:tcPr>
            <w:tcW w:w="2334" w:type="dxa"/>
            <w:shd w:val="clear" w:color="auto" w:fill="F2F2F2" w:themeFill="background1" w:themeFillShade="F2"/>
          </w:tcPr>
          <w:p w14:paraId="6E67A4DC" w14:textId="77777777" w:rsidR="00726805" w:rsidRPr="00756E22" w:rsidRDefault="00726805" w:rsidP="00E279B2">
            <w:pPr>
              <w:pStyle w:val="TableText"/>
              <w:rPr>
                <w:b/>
              </w:rPr>
            </w:pPr>
            <w:r w:rsidRPr="00756E22">
              <w:rPr>
                <w:b/>
              </w:rPr>
              <w:t>Associated Routine</w:t>
            </w:r>
          </w:p>
        </w:tc>
        <w:tc>
          <w:tcPr>
            <w:tcW w:w="7016" w:type="dxa"/>
          </w:tcPr>
          <w:p w14:paraId="192C6CA8" w14:textId="77777777" w:rsidR="00726805" w:rsidRDefault="00726805" w:rsidP="00E279B2">
            <w:pPr>
              <w:pStyle w:val="TableText"/>
            </w:pPr>
            <w:r>
              <w:t>PSORRX1</w:t>
            </w:r>
          </w:p>
        </w:tc>
      </w:tr>
    </w:tbl>
    <w:p w14:paraId="3D9F57C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17E8E0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F7CCF5" w14:textId="77777777" w:rsidR="00726805" w:rsidRPr="006D1BBA" w:rsidRDefault="00726805" w:rsidP="00E279B2">
            <w:pPr>
              <w:pStyle w:val="TableHeading"/>
            </w:pPr>
            <w:r w:rsidRPr="006D1BBA">
              <w:t>Current Entry Action Logic</w:t>
            </w:r>
          </w:p>
        </w:tc>
      </w:tr>
      <w:tr w:rsidR="00726805" w:rsidRPr="006D1BBA" w14:paraId="7A01B9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1C414A" w14:textId="77777777" w:rsidR="00726805" w:rsidRPr="006D1BBA" w:rsidRDefault="00726805" w:rsidP="00E279B2">
            <w:pPr>
              <w:pStyle w:val="TableText"/>
            </w:pPr>
            <w:r>
              <w:t>N/A</w:t>
            </w:r>
          </w:p>
        </w:tc>
      </w:tr>
    </w:tbl>
    <w:p w14:paraId="2F3298A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9C2E21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3164E33" w14:textId="77777777" w:rsidR="00726805" w:rsidRPr="006D1BBA" w:rsidRDefault="00726805" w:rsidP="00E279B2">
            <w:pPr>
              <w:pStyle w:val="TableHeading"/>
            </w:pPr>
            <w:r w:rsidRPr="006D1BBA">
              <w:t>Modified Entry Action Logic (Changes are in bold)</w:t>
            </w:r>
          </w:p>
        </w:tc>
      </w:tr>
      <w:tr w:rsidR="00726805" w:rsidRPr="006D1BBA" w14:paraId="330E62A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467F427" w14:textId="77777777" w:rsidR="00726805" w:rsidRPr="006D1BBA" w:rsidRDefault="00726805" w:rsidP="00E279B2">
            <w:pPr>
              <w:pStyle w:val="TableText"/>
            </w:pPr>
            <w:r>
              <w:t>D PARTIAL^PSORRX1</w:t>
            </w:r>
          </w:p>
        </w:tc>
      </w:tr>
    </w:tbl>
    <w:p w14:paraId="49EC26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1AD6BE8"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38F75F8" w14:textId="77777777" w:rsidR="00726805" w:rsidRPr="006D1BBA" w:rsidRDefault="00726805" w:rsidP="00E279B2">
            <w:pPr>
              <w:pStyle w:val="TableHeading"/>
            </w:pPr>
            <w:r w:rsidRPr="006D1BBA">
              <w:t>Current Exit Action Logic</w:t>
            </w:r>
          </w:p>
        </w:tc>
      </w:tr>
      <w:tr w:rsidR="00726805" w:rsidRPr="006D1BBA" w14:paraId="6BA9380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51181B0" w14:textId="77777777" w:rsidR="00726805" w:rsidRPr="006D1BBA" w:rsidRDefault="00726805" w:rsidP="00E279B2">
            <w:pPr>
              <w:pStyle w:val="TableText"/>
            </w:pPr>
            <w:r>
              <w:t>N/A</w:t>
            </w:r>
          </w:p>
        </w:tc>
      </w:tr>
    </w:tbl>
    <w:p w14:paraId="55D7E8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5CABFF4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70101B9" w14:textId="77777777" w:rsidR="00726805" w:rsidRPr="006D1BBA" w:rsidRDefault="00726805" w:rsidP="00E279B2">
            <w:pPr>
              <w:pStyle w:val="TableHeading"/>
            </w:pPr>
            <w:r w:rsidRPr="006D1BBA">
              <w:t>Modified Exit Action Logic (Changes are in bold)</w:t>
            </w:r>
          </w:p>
        </w:tc>
      </w:tr>
      <w:tr w:rsidR="00726805" w:rsidRPr="006D1BBA" w14:paraId="4FD6DA1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D6C53C7" w14:textId="77777777" w:rsidR="00726805" w:rsidRPr="006D1BBA" w:rsidRDefault="00726805" w:rsidP="00E279B2">
            <w:pPr>
              <w:pStyle w:val="TableText"/>
            </w:pPr>
            <w:r>
              <w:t>N/A</w:t>
            </w:r>
          </w:p>
        </w:tc>
      </w:tr>
    </w:tbl>
    <w:p w14:paraId="545E681F" w14:textId="4B83D8FB" w:rsidR="00D331F4" w:rsidRDefault="00D331F4" w:rsidP="00EA7EC0">
      <w:pPr>
        <w:pStyle w:val="Heading7"/>
      </w:pPr>
      <w:r>
        <w:t>PSO LM REMOTE RX REPORT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A110E20" w14:textId="77777777" w:rsidTr="00D331F4">
        <w:trPr>
          <w:cantSplit/>
          <w:tblHeader/>
        </w:trPr>
        <w:tc>
          <w:tcPr>
            <w:tcW w:w="2334" w:type="dxa"/>
            <w:shd w:val="clear" w:color="auto" w:fill="F2F2F2" w:themeFill="background1" w:themeFillShade="F2"/>
          </w:tcPr>
          <w:p w14:paraId="0079E500" w14:textId="28219A71" w:rsidR="00726805" w:rsidRDefault="00726805" w:rsidP="00E279B2">
            <w:pPr>
              <w:pStyle w:val="TableHeading"/>
            </w:pPr>
            <w:r w:rsidRPr="00756E22">
              <w:t>Protocols</w:t>
            </w:r>
          </w:p>
        </w:tc>
        <w:tc>
          <w:tcPr>
            <w:tcW w:w="7016" w:type="dxa"/>
            <w:shd w:val="clear" w:color="auto" w:fill="F2F2F2" w:themeFill="background1" w:themeFillShade="F2"/>
          </w:tcPr>
          <w:p w14:paraId="5F52E466" w14:textId="77777777" w:rsidR="00726805" w:rsidRDefault="00726805" w:rsidP="00E279B2">
            <w:pPr>
              <w:pStyle w:val="TableHeading"/>
            </w:pPr>
            <w:r w:rsidRPr="00756E22">
              <w:t>Activities</w:t>
            </w:r>
          </w:p>
        </w:tc>
      </w:tr>
      <w:tr w:rsidR="00726805" w14:paraId="6AA25E33" w14:textId="77777777" w:rsidTr="00D331F4">
        <w:trPr>
          <w:cantSplit/>
        </w:trPr>
        <w:tc>
          <w:tcPr>
            <w:tcW w:w="2334" w:type="dxa"/>
            <w:shd w:val="clear" w:color="auto" w:fill="F2F2F2" w:themeFill="background1" w:themeFillShade="F2"/>
          </w:tcPr>
          <w:p w14:paraId="4B57A43C" w14:textId="77777777" w:rsidR="00726805" w:rsidRPr="00756E22" w:rsidRDefault="00726805" w:rsidP="00E279B2">
            <w:pPr>
              <w:pStyle w:val="TableText"/>
              <w:rPr>
                <w:b/>
              </w:rPr>
            </w:pPr>
            <w:r w:rsidRPr="00756E22">
              <w:rPr>
                <w:b/>
              </w:rPr>
              <w:t>Protocol Name</w:t>
            </w:r>
          </w:p>
        </w:tc>
        <w:tc>
          <w:tcPr>
            <w:tcW w:w="7016" w:type="dxa"/>
          </w:tcPr>
          <w:p w14:paraId="7C447DFD" w14:textId="77777777" w:rsidR="00726805" w:rsidRDefault="00726805" w:rsidP="00E279B2">
            <w:pPr>
              <w:pStyle w:val="TableText"/>
            </w:pPr>
            <w:r>
              <w:t>PSO LM REMOTE RX REPORT MENU</w:t>
            </w:r>
          </w:p>
        </w:tc>
      </w:tr>
      <w:tr w:rsidR="00726805" w14:paraId="6F934B37" w14:textId="77777777" w:rsidTr="00D331F4">
        <w:trPr>
          <w:cantSplit/>
        </w:trPr>
        <w:tc>
          <w:tcPr>
            <w:tcW w:w="2334" w:type="dxa"/>
            <w:shd w:val="clear" w:color="auto" w:fill="F2F2F2" w:themeFill="background1" w:themeFillShade="F2"/>
          </w:tcPr>
          <w:p w14:paraId="7204BE24" w14:textId="77777777" w:rsidR="00726805" w:rsidRPr="00756E22" w:rsidRDefault="00726805" w:rsidP="00E279B2">
            <w:pPr>
              <w:pStyle w:val="TableText"/>
              <w:rPr>
                <w:b/>
              </w:rPr>
            </w:pPr>
            <w:r w:rsidRPr="00756E22">
              <w:rPr>
                <w:b/>
              </w:rPr>
              <w:t>Enhancement Category</w:t>
            </w:r>
          </w:p>
        </w:tc>
        <w:tc>
          <w:tcPr>
            <w:tcW w:w="7016" w:type="dxa"/>
          </w:tcPr>
          <w:p w14:paraId="3AFF4F55"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3A496FFE" w14:textId="77777777" w:rsidTr="00D331F4">
        <w:trPr>
          <w:cantSplit/>
        </w:trPr>
        <w:tc>
          <w:tcPr>
            <w:tcW w:w="2334" w:type="dxa"/>
            <w:shd w:val="clear" w:color="auto" w:fill="F2F2F2" w:themeFill="background1" w:themeFillShade="F2"/>
          </w:tcPr>
          <w:p w14:paraId="00B966EF" w14:textId="77777777" w:rsidR="00726805" w:rsidRPr="00756E22" w:rsidRDefault="00726805" w:rsidP="00E279B2">
            <w:pPr>
              <w:pStyle w:val="TableText"/>
              <w:rPr>
                <w:b/>
              </w:rPr>
            </w:pPr>
            <w:r w:rsidRPr="00756E22">
              <w:rPr>
                <w:b/>
              </w:rPr>
              <w:t>Associated Protocols</w:t>
            </w:r>
          </w:p>
        </w:tc>
        <w:tc>
          <w:tcPr>
            <w:tcW w:w="7016" w:type="dxa"/>
          </w:tcPr>
          <w:p w14:paraId="63AE8C4E" w14:textId="77777777" w:rsidR="00726805" w:rsidRDefault="00726805" w:rsidP="00E279B2">
            <w:pPr>
              <w:pStyle w:val="TableText"/>
            </w:pPr>
            <w:r>
              <w:t>PSO LM SELECT REPORT ITEM</w:t>
            </w:r>
          </w:p>
        </w:tc>
      </w:tr>
      <w:tr w:rsidR="00726805" w14:paraId="3CA8B650" w14:textId="77777777" w:rsidTr="00D331F4">
        <w:trPr>
          <w:cantSplit/>
        </w:trPr>
        <w:tc>
          <w:tcPr>
            <w:tcW w:w="2334" w:type="dxa"/>
            <w:shd w:val="clear" w:color="auto" w:fill="F2F2F2" w:themeFill="background1" w:themeFillShade="F2"/>
          </w:tcPr>
          <w:p w14:paraId="2E5A388B" w14:textId="77777777" w:rsidR="00726805" w:rsidRPr="00756E22" w:rsidRDefault="00726805" w:rsidP="00E279B2">
            <w:pPr>
              <w:pStyle w:val="TableText"/>
              <w:rPr>
                <w:b/>
              </w:rPr>
            </w:pPr>
            <w:r w:rsidRPr="00756E22">
              <w:rPr>
                <w:b/>
              </w:rPr>
              <w:t>Data Passing</w:t>
            </w:r>
          </w:p>
        </w:tc>
        <w:tc>
          <w:tcPr>
            <w:tcW w:w="7016" w:type="dxa"/>
          </w:tcPr>
          <w:p w14:paraId="5637FB1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321FE390" w14:textId="77777777" w:rsidTr="00D331F4">
        <w:trPr>
          <w:cantSplit/>
        </w:trPr>
        <w:tc>
          <w:tcPr>
            <w:tcW w:w="2334" w:type="dxa"/>
            <w:shd w:val="clear" w:color="auto" w:fill="F2F2F2" w:themeFill="background1" w:themeFillShade="F2"/>
          </w:tcPr>
          <w:p w14:paraId="2F66F8CD" w14:textId="77777777" w:rsidR="00726805" w:rsidRPr="00756E22" w:rsidRDefault="00726805" w:rsidP="00E279B2">
            <w:pPr>
              <w:pStyle w:val="TableText"/>
              <w:rPr>
                <w:b/>
              </w:rPr>
            </w:pPr>
            <w:r w:rsidRPr="00756E22">
              <w:rPr>
                <w:b/>
              </w:rPr>
              <w:t>Item Text Description</w:t>
            </w:r>
          </w:p>
        </w:tc>
        <w:tc>
          <w:tcPr>
            <w:tcW w:w="7016" w:type="dxa"/>
          </w:tcPr>
          <w:p w14:paraId="1C638CDE" w14:textId="77777777" w:rsidR="00726805" w:rsidRDefault="00726805" w:rsidP="00E279B2">
            <w:pPr>
              <w:pStyle w:val="TableText"/>
            </w:pPr>
            <w:r>
              <w:t>Remote Rx Selection**</w:t>
            </w:r>
          </w:p>
        </w:tc>
      </w:tr>
      <w:tr w:rsidR="00726805" w14:paraId="2C4DE9FF" w14:textId="77777777" w:rsidTr="00D331F4">
        <w:trPr>
          <w:cantSplit/>
        </w:trPr>
        <w:tc>
          <w:tcPr>
            <w:tcW w:w="2334" w:type="dxa"/>
            <w:shd w:val="clear" w:color="auto" w:fill="F2F2F2" w:themeFill="background1" w:themeFillShade="F2"/>
          </w:tcPr>
          <w:p w14:paraId="0C69C6A9" w14:textId="77777777" w:rsidR="00726805" w:rsidRPr="00756E22" w:rsidRDefault="00726805" w:rsidP="00E279B2">
            <w:pPr>
              <w:pStyle w:val="TableText"/>
              <w:rPr>
                <w:b/>
              </w:rPr>
            </w:pPr>
            <w:r w:rsidRPr="00756E22">
              <w:rPr>
                <w:b/>
              </w:rPr>
              <w:t>Protocol Type</w:t>
            </w:r>
          </w:p>
        </w:tc>
        <w:tc>
          <w:tcPr>
            <w:tcW w:w="7016" w:type="dxa"/>
          </w:tcPr>
          <w:p w14:paraId="50F6EF7A"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
                  <w:enabled/>
                  <w:calcOnExit w:val="0"/>
                  <w:statusText w:type="text" w:val="Protocol menu"/>
                  <w:checkBox>
                    <w:sizeAuto/>
                    <w:default w:val="1"/>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2C9B5F31" w14:textId="77777777" w:rsidTr="00D331F4">
        <w:trPr>
          <w:cantSplit/>
        </w:trPr>
        <w:tc>
          <w:tcPr>
            <w:tcW w:w="2334" w:type="dxa"/>
            <w:shd w:val="clear" w:color="auto" w:fill="F2F2F2" w:themeFill="background1" w:themeFillShade="F2"/>
          </w:tcPr>
          <w:p w14:paraId="4416AAD6" w14:textId="77777777" w:rsidR="00726805" w:rsidRPr="00756E22" w:rsidRDefault="00726805" w:rsidP="00E279B2">
            <w:pPr>
              <w:pStyle w:val="TableText"/>
              <w:rPr>
                <w:b/>
              </w:rPr>
            </w:pPr>
            <w:r w:rsidRPr="00756E22">
              <w:rPr>
                <w:b/>
              </w:rPr>
              <w:t>Associated Routine</w:t>
            </w:r>
          </w:p>
        </w:tc>
        <w:tc>
          <w:tcPr>
            <w:tcW w:w="7016" w:type="dxa"/>
          </w:tcPr>
          <w:p w14:paraId="34A4AD5C" w14:textId="77777777" w:rsidR="00726805" w:rsidRDefault="00726805" w:rsidP="00E279B2">
            <w:pPr>
              <w:pStyle w:val="TableText"/>
            </w:pPr>
            <w:r>
              <w:t>N/A</w:t>
            </w:r>
          </w:p>
        </w:tc>
      </w:tr>
    </w:tbl>
    <w:p w14:paraId="5F9F9A3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DDA723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EB16E8" w14:textId="77777777" w:rsidR="00726805" w:rsidRPr="006D1BBA" w:rsidRDefault="00726805" w:rsidP="00E279B2">
            <w:pPr>
              <w:pStyle w:val="TableHeading"/>
            </w:pPr>
            <w:r w:rsidRPr="006D1BBA">
              <w:t>Current Entry Action Logic</w:t>
            </w:r>
          </w:p>
        </w:tc>
      </w:tr>
      <w:tr w:rsidR="00726805" w:rsidRPr="006D1BBA" w14:paraId="161BC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05D4B3B" w14:textId="77777777" w:rsidR="00726805" w:rsidRPr="006D1BBA" w:rsidRDefault="00726805" w:rsidP="00E279B2">
            <w:pPr>
              <w:pStyle w:val="TableText"/>
            </w:pPr>
            <w:r>
              <w:t>N/A</w:t>
            </w:r>
          </w:p>
        </w:tc>
      </w:tr>
    </w:tbl>
    <w:p w14:paraId="43545ED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25258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6C8041C" w14:textId="77777777" w:rsidR="00726805" w:rsidRPr="006D1BBA" w:rsidRDefault="00726805" w:rsidP="00E279B2">
            <w:pPr>
              <w:pStyle w:val="TableHeading"/>
            </w:pPr>
            <w:r w:rsidRPr="006D1BBA">
              <w:t>Modified Entry Action Logic (Changes are in bold)</w:t>
            </w:r>
          </w:p>
        </w:tc>
      </w:tr>
      <w:tr w:rsidR="00726805" w:rsidRPr="006D1BBA" w14:paraId="764CA24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C0F696E" w14:textId="77777777" w:rsidR="00726805" w:rsidRPr="006D1BBA" w:rsidRDefault="00726805" w:rsidP="00E279B2">
            <w:pPr>
              <w:pStyle w:val="TableText"/>
            </w:pPr>
            <w:r>
              <w:t>N/A</w:t>
            </w:r>
          </w:p>
        </w:tc>
      </w:tr>
    </w:tbl>
    <w:p w14:paraId="74FAB82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F3B983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770D07" w14:textId="77777777" w:rsidR="00726805" w:rsidRPr="006D1BBA" w:rsidRDefault="00726805" w:rsidP="00E279B2">
            <w:pPr>
              <w:pStyle w:val="TableHeading"/>
            </w:pPr>
            <w:r w:rsidRPr="006D1BBA">
              <w:t>Current Exit Action Logic</w:t>
            </w:r>
          </w:p>
        </w:tc>
      </w:tr>
      <w:tr w:rsidR="00726805" w:rsidRPr="006D1BBA" w14:paraId="1A06555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C4A50B1" w14:textId="77777777" w:rsidR="00726805" w:rsidRPr="006D1BBA" w:rsidRDefault="00726805" w:rsidP="00E279B2">
            <w:pPr>
              <w:pStyle w:val="TableText"/>
            </w:pPr>
            <w:r>
              <w:t>N/A</w:t>
            </w:r>
          </w:p>
        </w:tc>
      </w:tr>
    </w:tbl>
    <w:p w14:paraId="0003D50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0DD63B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E111849" w14:textId="77777777" w:rsidR="00726805" w:rsidRPr="006D1BBA" w:rsidRDefault="00726805" w:rsidP="00E279B2">
            <w:pPr>
              <w:pStyle w:val="TableHeading"/>
            </w:pPr>
            <w:r w:rsidRPr="006D1BBA">
              <w:t>Modified Exit Action Logic (Changes are in bold)</w:t>
            </w:r>
          </w:p>
        </w:tc>
      </w:tr>
      <w:tr w:rsidR="00726805" w:rsidRPr="006D1BBA" w14:paraId="4F34FDE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84737D0" w14:textId="77777777" w:rsidR="00726805" w:rsidRPr="006D1BBA" w:rsidRDefault="00726805" w:rsidP="00E279B2">
            <w:pPr>
              <w:pStyle w:val="TableText"/>
            </w:pPr>
            <w:r>
              <w:t>N/A</w:t>
            </w:r>
          </w:p>
        </w:tc>
      </w:tr>
    </w:tbl>
    <w:p w14:paraId="14D87EAE" w14:textId="5ACFD835" w:rsidR="00D331F4" w:rsidRDefault="00D331F4">
      <w:pPr>
        <w:rPr>
          <w:b/>
        </w:rPr>
      </w:pPr>
    </w:p>
    <w:p w14:paraId="72A65C1E" w14:textId="00D19310" w:rsidR="00D331F4" w:rsidRDefault="00D331F4" w:rsidP="00EA7EC0">
      <w:pPr>
        <w:pStyle w:val="Heading7"/>
      </w:pPr>
      <w:r>
        <w:t>PSO LM SELECT REPORT ITEM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6955EED" w14:textId="77777777" w:rsidTr="00D331F4">
        <w:trPr>
          <w:cantSplit/>
          <w:tblHeader/>
        </w:trPr>
        <w:tc>
          <w:tcPr>
            <w:tcW w:w="2334" w:type="dxa"/>
            <w:shd w:val="clear" w:color="auto" w:fill="F2F2F2" w:themeFill="background1" w:themeFillShade="F2"/>
          </w:tcPr>
          <w:p w14:paraId="3EFE655C" w14:textId="3246E8ED" w:rsidR="00726805" w:rsidRDefault="00726805" w:rsidP="00E279B2">
            <w:pPr>
              <w:pStyle w:val="TableHeading"/>
            </w:pPr>
            <w:r w:rsidRPr="00756E22">
              <w:t>Protocols</w:t>
            </w:r>
          </w:p>
        </w:tc>
        <w:tc>
          <w:tcPr>
            <w:tcW w:w="7016" w:type="dxa"/>
            <w:shd w:val="clear" w:color="auto" w:fill="F2F2F2" w:themeFill="background1" w:themeFillShade="F2"/>
          </w:tcPr>
          <w:p w14:paraId="4083425A" w14:textId="77777777" w:rsidR="00726805" w:rsidRDefault="00726805" w:rsidP="00E279B2">
            <w:pPr>
              <w:pStyle w:val="TableHeading"/>
            </w:pPr>
            <w:r w:rsidRPr="00756E22">
              <w:t>Activities</w:t>
            </w:r>
          </w:p>
        </w:tc>
      </w:tr>
      <w:tr w:rsidR="00726805" w14:paraId="6429FD35" w14:textId="77777777" w:rsidTr="00D331F4">
        <w:trPr>
          <w:cantSplit/>
        </w:trPr>
        <w:tc>
          <w:tcPr>
            <w:tcW w:w="2334" w:type="dxa"/>
            <w:shd w:val="clear" w:color="auto" w:fill="F2F2F2" w:themeFill="background1" w:themeFillShade="F2"/>
          </w:tcPr>
          <w:p w14:paraId="2B67509D" w14:textId="77777777" w:rsidR="00726805" w:rsidRPr="00756E22" w:rsidRDefault="00726805" w:rsidP="00E279B2">
            <w:pPr>
              <w:pStyle w:val="TableText"/>
              <w:rPr>
                <w:b/>
              </w:rPr>
            </w:pPr>
            <w:r w:rsidRPr="00756E22">
              <w:rPr>
                <w:b/>
              </w:rPr>
              <w:t>Protocol Name</w:t>
            </w:r>
          </w:p>
        </w:tc>
        <w:tc>
          <w:tcPr>
            <w:tcW w:w="7016" w:type="dxa"/>
          </w:tcPr>
          <w:p w14:paraId="358C5873" w14:textId="77777777" w:rsidR="00726805" w:rsidRDefault="00726805" w:rsidP="00E279B2">
            <w:pPr>
              <w:pStyle w:val="TableText"/>
            </w:pPr>
            <w:r>
              <w:t>PSO LM SELECT REPORT ITEM</w:t>
            </w:r>
          </w:p>
        </w:tc>
      </w:tr>
      <w:tr w:rsidR="00726805" w14:paraId="74945347" w14:textId="77777777" w:rsidTr="00D331F4">
        <w:trPr>
          <w:cantSplit/>
        </w:trPr>
        <w:tc>
          <w:tcPr>
            <w:tcW w:w="2334" w:type="dxa"/>
            <w:shd w:val="clear" w:color="auto" w:fill="F2F2F2" w:themeFill="background1" w:themeFillShade="F2"/>
          </w:tcPr>
          <w:p w14:paraId="39E3B465" w14:textId="77777777" w:rsidR="00726805" w:rsidRPr="00756E22" w:rsidRDefault="00726805" w:rsidP="00E279B2">
            <w:pPr>
              <w:pStyle w:val="TableText"/>
              <w:rPr>
                <w:b/>
              </w:rPr>
            </w:pPr>
            <w:r w:rsidRPr="00756E22">
              <w:rPr>
                <w:b/>
              </w:rPr>
              <w:t>Enhancement Category</w:t>
            </w:r>
          </w:p>
        </w:tc>
        <w:tc>
          <w:tcPr>
            <w:tcW w:w="7016" w:type="dxa"/>
          </w:tcPr>
          <w:p w14:paraId="6F8C4DDF"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3D9DA4B0" w14:textId="77777777" w:rsidTr="00D331F4">
        <w:trPr>
          <w:cantSplit/>
        </w:trPr>
        <w:tc>
          <w:tcPr>
            <w:tcW w:w="2334" w:type="dxa"/>
            <w:shd w:val="clear" w:color="auto" w:fill="F2F2F2" w:themeFill="background1" w:themeFillShade="F2"/>
          </w:tcPr>
          <w:p w14:paraId="794BC0F4" w14:textId="77777777" w:rsidR="00726805" w:rsidRPr="00756E22" w:rsidRDefault="00726805" w:rsidP="00E279B2">
            <w:pPr>
              <w:pStyle w:val="TableText"/>
              <w:rPr>
                <w:b/>
              </w:rPr>
            </w:pPr>
            <w:r w:rsidRPr="00756E22">
              <w:rPr>
                <w:b/>
              </w:rPr>
              <w:t>Associated Protocols</w:t>
            </w:r>
          </w:p>
        </w:tc>
        <w:tc>
          <w:tcPr>
            <w:tcW w:w="7016" w:type="dxa"/>
          </w:tcPr>
          <w:p w14:paraId="6A363BB6" w14:textId="77777777" w:rsidR="00726805" w:rsidRDefault="00726805" w:rsidP="00E279B2">
            <w:pPr>
              <w:pStyle w:val="TableText"/>
            </w:pPr>
            <w:r>
              <w:t>PSO LM REMOTE RX REPORT MENU</w:t>
            </w:r>
          </w:p>
        </w:tc>
      </w:tr>
      <w:tr w:rsidR="00726805" w14:paraId="2E524930" w14:textId="77777777" w:rsidTr="00D331F4">
        <w:trPr>
          <w:cantSplit/>
        </w:trPr>
        <w:tc>
          <w:tcPr>
            <w:tcW w:w="2334" w:type="dxa"/>
            <w:shd w:val="clear" w:color="auto" w:fill="F2F2F2" w:themeFill="background1" w:themeFillShade="F2"/>
          </w:tcPr>
          <w:p w14:paraId="63C3B92B" w14:textId="77777777" w:rsidR="00726805" w:rsidRPr="00756E22" w:rsidRDefault="00726805" w:rsidP="00E279B2">
            <w:pPr>
              <w:pStyle w:val="TableText"/>
              <w:rPr>
                <w:b/>
              </w:rPr>
            </w:pPr>
            <w:r w:rsidRPr="00756E22">
              <w:rPr>
                <w:b/>
              </w:rPr>
              <w:t>Data Passing</w:t>
            </w:r>
          </w:p>
        </w:tc>
        <w:tc>
          <w:tcPr>
            <w:tcW w:w="7016" w:type="dxa"/>
          </w:tcPr>
          <w:p w14:paraId="66A3A08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2327BAF7" w14:textId="77777777" w:rsidTr="00D331F4">
        <w:trPr>
          <w:cantSplit/>
        </w:trPr>
        <w:tc>
          <w:tcPr>
            <w:tcW w:w="2334" w:type="dxa"/>
            <w:shd w:val="clear" w:color="auto" w:fill="F2F2F2" w:themeFill="background1" w:themeFillShade="F2"/>
          </w:tcPr>
          <w:p w14:paraId="25CE90BA" w14:textId="77777777" w:rsidR="00726805" w:rsidRPr="00756E22" w:rsidRDefault="00726805" w:rsidP="00E279B2">
            <w:pPr>
              <w:pStyle w:val="TableText"/>
              <w:rPr>
                <w:b/>
              </w:rPr>
            </w:pPr>
            <w:r w:rsidRPr="00756E22">
              <w:rPr>
                <w:b/>
              </w:rPr>
              <w:t>Item Text Description</w:t>
            </w:r>
          </w:p>
        </w:tc>
        <w:tc>
          <w:tcPr>
            <w:tcW w:w="7016" w:type="dxa"/>
          </w:tcPr>
          <w:p w14:paraId="009304B1" w14:textId="77777777" w:rsidR="00726805" w:rsidRDefault="00726805" w:rsidP="00E279B2">
            <w:pPr>
              <w:pStyle w:val="TableText"/>
            </w:pPr>
          </w:p>
        </w:tc>
      </w:tr>
      <w:tr w:rsidR="00726805" w14:paraId="5AEC785C" w14:textId="77777777" w:rsidTr="00D331F4">
        <w:trPr>
          <w:cantSplit/>
        </w:trPr>
        <w:tc>
          <w:tcPr>
            <w:tcW w:w="2334" w:type="dxa"/>
            <w:shd w:val="clear" w:color="auto" w:fill="F2F2F2" w:themeFill="background1" w:themeFillShade="F2"/>
          </w:tcPr>
          <w:p w14:paraId="463C6634" w14:textId="77777777" w:rsidR="00726805" w:rsidRPr="00756E22" w:rsidRDefault="00726805" w:rsidP="00E279B2">
            <w:pPr>
              <w:pStyle w:val="TableText"/>
              <w:rPr>
                <w:b/>
              </w:rPr>
            </w:pPr>
            <w:r w:rsidRPr="00756E22">
              <w:rPr>
                <w:b/>
              </w:rPr>
              <w:t>Protocol Type</w:t>
            </w:r>
          </w:p>
        </w:tc>
        <w:tc>
          <w:tcPr>
            <w:tcW w:w="7016" w:type="dxa"/>
          </w:tcPr>
          <w:p w14:paraId="1629C162"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0DA3171C" w14:textId="77777777" w:rsidTr="00D331F4">
        <w:trPr>
          <w:cantSplit/>
        </w:trPr>
        <w:tc>
          <w:tcPr>
            <w:tcW w:w="2334" w:type="dxa"/>
            <w:shd w:val="clear" w:color="auto" w:fill="F2F2F2" w:themeFill="background1" w:themeFillShade="F2"/>
          </w:tcPr>
          <w:p w14:paraId="3CD23E42" w14:textId="77777777" w:rsidR="00726805" w:rsidRPr="00756E22" w:rsidRDefault="00726805" w:rsidP="00E279B2">
            <w:pPr>
              <w:pStyle w:val="TableText"/>
              <w:rPr>
                <w:b/>
              </w:rPr>
            </w:pPr>
            <w:r w:rsidRPr="00756E22">
              <w:rPr>
                <w:b/>
              </w:rPr>
              <w:t>Associated Routine</w:t>
            </w:r>
          </w:p>
        </w:tc>
        <w:tc>
          <w:tcPr>
            <w:tcW w:w="7016" w:type="dxa"/>
          </w:tcPr>
          <w:p w14:paraId="68AB45D6" w14:textId="77777777" w:rsidR="00726805" w:rsidRDefault="00726805" w:rsidP="00E279B2">
            <w:pPr>
              <w:pStyle w:val="TableText"/>
            </w:pPr>
            <w:r>
              <w:t>PSORRP</w:t>
            </w:r>
          </w:p>
        </w:tc>
      </w:tr>
    </w:tbl>
    <w:p w14:paraId="44BA440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A067A4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D04C28" w14:textId="77777777" w:rsidR="00726805" w:rsidRPr="006D1BBA" w:rsidRDefault="00726805" w:rsidP="00E279B2">
            <w:pPr>
              <w:pStyle w:val="TableHeading"/>
            </w:pPr>
            <w:r w:rsidRPr="006D1BBA">
              <w:t>Current Entry Action Logic</w:t>
            </w:r>
          </w:p>
        </w:tc>
      </w:tr>
      <w:tr w:rsidR="00726805" w:rsidRPr="006D1BBA" w14:paraId="4E6BBBD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58E47F7" w14:textId="77777777" w:rsidR="00726805" w:rsidRPr="006D1BBA" w:rsidRDefault="00726805" w:rsidP="00E279B2">
            <w:pPr>
              <w:pStyle w:val="TableText"/>
            </w:pPr>
            <w:r>
              <w:t>N/A</w:t>
            </w:r>
          </w:p>
        </w:tc>
      </w:tr>
    </w:tbl>
    <w:p w14:paraId="1611797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1EC1A9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76DFF68" w14:textId="77777777" w:rsidR="00726805" w:rsidRPr="006D1BBA" w:rsidRDefault="00726805" w:rsidP="00E279B2">
            <w:pPr>
              <w:pStyle w:val="TableHeading"/>
            </w:pPr>
            <w:r w:rsidRPr="006D1BBA">
              <w:t>Modified Entry Action Logic (Changes are in bold)</w:t>
            </w:r>
          </w:p>
        </w:tc>
      </w:tr>
      <w:tr w:rsidR="00726805" w:rsidRPr="006D1BBA" w14:paraId="5AB7671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9C3E1BA" w14:textId="77777777" w:rsidR="00726805" w:rsidRPr="006D1BBA" w:rsidRDefault="00726805" w:rsidP="00E279B2">
            <w:pPr>
              <w:pStyle w:val="TableText"/>
            </w:pPr>
            <w:r>
              <w:t>D SEL^PSORRP</w:t>
            </w:r>
          </w:p>
        </w:tc>
      </w:tr>
    </w:tbl>
    <w:p w14:paraId="48FC063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3FFAA4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86A8A0" w14:textId="77777777" w:rsidR="00726805" w:rsidRPr="006D1BBA" w:rsidRDefault="00726805" w:rsidP="00E279B2">
            <w:pPr>
              <w:pStyle w:val="TableHeading"/>
            </w:pPr>
            <w:r w:rsidRPr="006D1BBA">
              <w:t>Current Exit Action Logic</w:t>
            </w:r>
          </w:p>
        </w:tc>
      </w:tr>
      <w:tr w:rsidR="00726805" w:rsidRPr="006D1BBA" w14:paraId="070A5F4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2349A26" w14:textId="77777777" w:rsidR="00726805" w:rsidRPr="006D1BBA" w:rsidRDefault="00726805" w:rsidP="00E279B2">
            <w:pPr>
              <w:pStyle w:val="TableText"/>
            </w:pPr>
            <w:r>
              <w:t>N/A</w:t>
            </w:r>
          </w:p>
        </w:tc>
      </w:tr>
    </w:tbl>
    <w:p w14:paraId="33F6C8F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3ECEB5B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897EB5" w14:textId="77777777" w:rsidR="00726805" w:rsidRPr="006D1BBA" w:rsidRDefault="00726805" w:rsidP="00E279B2">
            <w:pPr>
              <w:pStyle w:val="TableHeading"/>
            </w:pPr>
            <w:r w:rsidRPr="006D1BBA">
              <w:t>Modified Exit Action Logic (Changes are in bold)</w:t>
            </w:r>
          </w:p>
        </w:tc>
      </w:tr>
      <w:tr w:rsidR="00726805" w:rsidRPr="006D1BBA" w14:paraId="57B599A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1D8CF7" w14:textId="77777777" w:rsidR="00726805" w:rsidRPr="006D1BBA" w:rsidRDefault="00726805" w:rsidP="00E279B2">
            <w:pPr>
              <w:pStyle w:val="TableText"/>
            </w:pPr>
            <w:r>
              <w:t>N/A</w:t>
            </w:r>
          </w:p>
        </w:tc>
      </w:tr>
    </w:tbl>
    <w:p w14:paraId="21171F03" w14:textId="6A04DCDB" w:rsidR="00D331F4" w:rsidRDefault="00066029" w:rsidP="00EA7EC0">
      <w:pPr>
        <w:pStyle w:val="Heading7"/>
      </w:pPr>
      <w:r>
        <w:t>PSO</w:t>
      </w:r>
      <w:r w:rsidR="00D331F4">
        <w:t xml:space="preserve"> PHARM QBP Q13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540C7526" w14:textId="77777777" w:rsidTr="00D331F4">
        <w:trPr>
          <w:cantSplit/>
          <w:tblHeader/>
        </w:trPr>
        <w:tc>
          <w:tcPr>
            <w:tcW w:w="2334" w:type="dxa"/>
            <w:shd w:val="clear" w:color="auto" w:fill="F2F2F2" w:themeFill="background1" w:themeFillShade="F2"/>
          </w:tcPr>
          <w:p w14:paraId="6CD45ECD" w14:textId="46F8D0D4" w:rsidR="00726805" w:rsidRDefault="00726805" w:rsidP="00E279B2">
            <w:pPr>
              <w:pStyle w:val="TableHeading"/>
            </w:pPr>
            <w:r w:rsidRPr="00756E22">
              <w:t>Protocols</w:t>
            </w:r>
          </w:p>
        </w:tc>
        <w:tc>
          <w:tcPr>
            <w:tcW w:w="7016" w:type="dxa"/>
            <w:shd w:val="clear" w:color="auto" w:fill="F2F2F2" w:themeFill="background1" w:themeFillShade="F2"/>
          </w:tcPr>
          <w:p w14:paraId="2A45D516" w14:textId="77777777" w:rsidR="00726805" w:rsidRDefault="00726805" w:rsidP="00E279B2">
            <w:pPr>
              <w:pStyle w:val="TableHeading"/>
            </w:pPr>
            <w:r w:rsidRPr="00756E22">
              <w:t>Activities</w:t>
            </w:r>
          </w:p>
        </w:tc>
      </w:tr>
      <w:tr w:rsidR="00726805" w14:paraId="56F755FB" w14:textId="77777777" w:rsidTr="00D331F4">
        <w:trPr>
          <w:cantSplit/>
        </w:trPr>
        <w:tc>
          <w:tcPr>
            <w:tcW w:w="2334" w:type="dxa"/>
            <w:shd w:val="clear" w:color="auto" w:fill="F2F2F2" w:themeFill="background1" w:themeFillShade="F2"/>
          </w:tcPr>
          <w:p w14:paraId="7CF70991" w14:textId="77777777" w:rsidR="00726805" w:rsidRPr="00756E22" w:rsidRDefault="00726805" w:rsidP="00E279B2">
            <w:pPr>
              <w:pStyle w:val="TableText"/>
              <w:rPr>
                <w:b/>
              </w:rPr>
            </w:pPr>
            <w:r w:rsidRPr="00756E22">
              <w:rPr>
                <w:b/>
              </w:rPr>
              <w:t>Protocol Name</w:t>
            </w:r>
          </w:p>
        </w:tc>
        <w:tc>
          <w:tcPr>
            <w:tcW w:w="7016" w:type="dxa"/>
          </w:tcPr>
          <w:p w14:paraId="2C370CEB" w14:textId="3FE980C9" w:rsidR="00726805" w:rsidRDefault="00066029" w:rsidP="00E279B2">
            <w:pPr>
              <w:pStyle w:val="TableText"/>
            </w:pPr>
            <w:r>
              <w:t>PSO</w:t>
            </w:r>
            <w:r w:rsidR="00726805">
              <w:t xml:space="preserve"> PHARM QBP-Q13 ESUBS**</w:t>
            </w:r>
          </w:p>
        </w:tc>
      </w:tr>
      <w:tr w:rsidR="00726805" w14:paraId="636D6ECC" w14:textId="77777777" w:rsidTr="00D331F4">
        <w:trPr>
          <w:cantSplit/>
        </w:trPr>
        <w:tc>
          <w:tcPr>
            <w:tcW w:w="2334" w:type="dxa"/>
            <w:shd w:val="clear" w:color="auto" w:fill="F2F2F2" w:themeFill="background1" w:themeFillShade="F2"/>
          </w:tcPr>
          <w:p w14:paraId="69AA6A61" w14:textId="77777777" w:rsidR="00726805" w:rsidRPr="00756E22" w:rsidRDefault="00726805" w:rsidP="00E279B2">
            <w:pPr>
              <w:pStyle w:val="TableText"/>
              <w:rPr>
                <w:b/>
              </w:rPr>
            </w:pPr>
            <w:r w:rsidRPr="00756E22">
              <w:rPr>
                <w:b/>
              </w:rPr>
              <w:t>Enhancement Category</w:t>
            </w:r>
          </w:p>
        </w:tc>
        <w:tc>
          <w:tcPr>
            <w:tcW w:w="7016" w:type="dxa"/>
          </w:tcPr>
          <w:p w14:paraId="49BFF02B"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6CA5E2A3" w14:textId="77777777" w:rsidTr="00D331F4">
        <w:trPr>
          <w:cantSplit/>
        </w:trPr>
        <w:tc>
          <w:tcPr>
            <w:tcW w:w="2334" w:type="dxa"/>
            <w:shd w:val="clear" w:color="auto" w:fill="F2F2F2" w:themeFill="background1" w:themeFillShade="F2"/>
          </w:tcPr>
          <w:p w14:paraId="78406564" w14:textId="77777777" w:rsidR="00726805" w:rsidRPr="00756E22" w:rsidRDefault="00726805" w:rsidP="00E279B2">
            <w:pPr>
              <w:pStyle w:val="TableText"/>
              <w:rPr>
                <w:b/>
              </w:rPr>
            </w:pPr>
            <w:r w:rsidRPr="00756E22">
              <w:rPr>
                <w:b/>
              </w:rPr>
              <w:t>Associated Protocols</w:t>
            </w:r>
          </w:p>
        </w:tc>
        <w:tc>
          <w:tcPr>
            <w:tcW w:w="7016" w:type="dxa"/>
          </w:tcPr>
          <w:p w14:paraId="597EB300" w14:textId="77777777" w:rsidR="00726805" w:rsidRDefault="00726805" w:rsidP="00E279B2">
            <w:pPr>
              <w:pStyle w:val="TableText"/>
            </w:pPr>
          </w:p>
        </w:tc>
      </w:tr>
      <w:tr w:rsidR="00726805" w14:paraId="4174DC68" w14:textId="77777777" w:rsidTr="00D331F4">
        <w:trPr>
          <w:cantSplit/>
        </w:trPr>
        <w:tc>
          <w:tcPr>
            <w:tcW w:w="2334" w:type="dxa"/>
            <w:shd w:val="clear" w:color="auto" w:fill="F2F2F2" w:themeFill="background1" w:themeFillShade="F2"/>
          </w:tcPr>
          <w:p w14:paraId="32F466AD" w14:textId="77777777" w:rsidR="00726805" w:rsidRPr="00756E22" w:rsidRDefault="00726805" w:rsidP="00E279B2">
            <w:pPr>
              <w:pStyle w:val="TableText"/>
              <w:rPr>
                <w:b/>
              </w:rPr>
            </w:pPr>
            <w:r w:rsidRPr="00756E22">
              <w:rPr>
                <w:b/>
              </w:rPr>
              <w:t>Data Passing</w:t>
            </w:r>
          </w:p>
        </w:tc>
        <w:tc>
          <w:tcPr>
            <w:tcW w:w="7016" w:type="dxa"/>
          </w:tcPr>
          <w:p w14:paraId="6513BE35"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499B5FB0" w14:textId="77777777" w:rsidTr="00D331F4">
        <w:trPr>
          <w:cantSplit/>
        </w:trPr>
        <w:tc>
          <w:tcPr>
            <w:tcW w:w="2334" w:type="dxa"/>
            <w:shd w:val="clear" w:color="auto" w:fill="F2F2F2" w:themeFill="background1" w:themeFillShade="F2"/>
          </w:tcPr>
          <w:p w14:paraId="3B3863DD" w14:textId="77777777" w:rsidR="00726805" w:rsidRPr="00756E22" w:rsidRDefault="00726805" w:rsidP="00E279B2">
            <w:pPr>
              <w:pStyle w:val="TableText"/>
              <w:rPr>
                <w:b/>
              </w:rPr>
            </w:pPr>
            <w:r w:rsidRPr="00756E22">
              <w:rPr>
                <w:b/>
              </w:rPr>
              <w:t>Item Text Description</w:t>
            </w:r>
          </w:p>
        </w:tc>
        <w:tc>
          <w:tcPr>
            <w:tcW w:w="7016" w:type="dxa"/>
          </w:tcPr>
          <w:p w14:paraId="7D5BE634" w14:textId="77777777" w:rsidR="00726805" w:rsidRDefault="00726805" w:rsidP="00E279B2">
            <w:pPr>
              <w:pStyle w:val="TableText"/>
            </w:pPr>
          </w:p>
        </w:tc>
      </w:tr>
      <w:tr w:rsidR="00726805" w14:paraId="431AB4CE" w14:textId="77777777" w:rsidTr="00D331F4">
        <w:trPr>
          <w:cantSplit/>
        </w:trPr>
        <w:tc>
          <w:tcPr>
            <w:tcW w:w="2334" w:type="dxa"/>
            <w:shd w:val="clear" w:color="auto" w:fill="F2F2F2" w:themeFill="background1" w:themeFillShade="F2"/>
          </w:tcPr>
          <w:p w14:paraId="68B2B415" w14:textId="77777777" w:rsidR="00726805" w:rsidRPr="00756E22" w:rsidRDefault="00726805" w:rsidP="00E279B2">
            <w:pPr>
              <w:pStyle w:val="TableText"/>
              <w:rPr>
                <w:b/>
              </w:rPr>
            </w:pPr>
            <w:r w:rsidRPr="00756E22">
              <w:rPr>
                <w:b/>
              </w:rPr>
              <w:t>Protocol Type</w:t>
            </w:r>
          </w:p>
        </w:tc>
        <w:tc>
          <w:tcPr>
            <w:tcW w:w="7016" w:type="dxa"/>
          </w:tcPr>
          <w:p w14:paraId="2AB37EF8"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15628C2A" w14:textId="77777777" w:rsidTr="00D331F4">
        <w:trPr>
          <w:cantSplit/>
        </w:trPr>
        <w:tc>
          <w:tcPr>
            <w:tcW w:w="2334" w:type="dxa"/>
            <w:shd w:val="clear" w:color="auto" w:fill="F2F2F2" w:themeFill="background1" w:themeFillShade="F2"/>
          </w:tcPr>
          <w:p w14:paraId="72970BF7" w14:textId="77777777" w:rsidR="00726805" w:rsidRPr="00756E22" w:rsidRDefault="00726805" w:rsidP="00E279B2">
            <w:pPr>
              <w:pStyle w:val="TableText"/>
              <w:rPr>
                <w:b/>
              </w:rPr>
            </w:pPr>
            <w:r w:rsidRPr="00756E22">
              <w:rPr>
                <w:b/>
              </w:rPr>
              <w:t>Associated Routine</w:t>
            </w:r>
          </w:p>
        </w:tc>
        <w:tc>
          <w:tcPr>
            <w:tcW w:w="7016" w:type="dxa"/>
          </w:tcPr>
          <w:p w14:paraId="27B2E75C" w14:textId="77777777" w:rsidR="00726805" w:rsidRDefault="00726805" w:rsidP="00E279B2">
            <w:pPr>
              <w:pStyle w:val="TableText"/>
            </w:pPr>
          </w:p>
        </w:tc>
      </w:tr>
    </w:tbl>
    <w:p w14:paraId="00A7F5A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491E953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687218A" w14:textId="77777777" w:rsidR="00726805" w:rsidRPr="006D1BBA" w:rsidRDefault="00726805" w:rsidP="00E279B2">
            <w:pPr>
              <w:pStyle w:val="TableHeading"/>
            </w:pPr>
            <w:r w:rsidRPr="006D1BBA">
              <w:t>Current Entry Action Logic</w:t>
            </w:r>
          </w:p>
        </w:tc>
      </w:tr>
      <w:tr w:rsidR="00726805" w:rsidRPr="006D1BBA" w14:paraId="552557D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4FE588" w14:textId="77777777" w:rsidR="00726805" w:rsidRPr="006D1BBA" w:rsidRDefault="00726805" w:rsidP="00E279B2">
            <w:pPr>
              <w:pStyle w:val="TableText"/>
            </w:pPr>
          </w:p>
        </w:tc>
      </w:tr>
    </w:tbl>
    <w:p w14:paraId="14A8A1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675159A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518B15" w14:textId="77777777" w:rsidR="00726805" w:rsidRPr="006D1BBA" w:rsidRDefault="00726805" w:rsidP="00E279B2">
            <w:pPr>
              <w:pStyle w:val="TableHeading"/>
            </w:pPr>
            <w:r w:rsidRPr="006D1BBA">
              <w:t>Modified Entry Action Logic (Changes are in bold)</w:t>
            </w:r>
          </w:p>
        </w:tc>
      </w:tr>
      <w:tr w:rsidR="00726805" w:rsidRPr="006D1BBA" w14:paraId="51AA58C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6EA32C4" w14:textId="77777777" w:rsidR="00726805" w:rsidRPr="006D1BBA" w:rsidRDefault="00726805" w:rsidP="00E279B2">
            <w:pPr>
              <w:pStyle w:val="TableText"/>
            </w:pPr>
          </w:p>
        </w:tc>
      </w:tr>
    </w:tbl>
    <w:p w14:paraId="0F1CA0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E1BD70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841C47D" w14:textId="77777777" w:rsidR="00726805" w:rsidRPr="006D1BBA" w:rsidRDefault="00726805" w:rsidP="00E279B2">
            <w:pPr>
              <w:pStyle w:val="TableHeading"/>
            </w:pPr>
            <w:r w:rsidRPr="006D1BBA">
              <w:t>Current Exit Action Logic</w:t>
            </w:r>
          </w:p>
        </w:tc>
      </w:tr>
      <w:tr w:rsidR="00726805" w:rsidRPr="006D1BBA" w14:paraId="7695EC2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D155620" w14:textId="77777777" w:rsidR="00726805" w:rsidRPr="006D1BBA" w:rsidRDefault="00726805" w:rsidP="00E279B2">
            <w:pPr>
              <w:pStyle w:val="TableText"/>
            </w:pPr>
          </w:p>
        </w:tc>
      </w:tr>
    </w:tbl>
    <w:p w14:paraId="70918EE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E7EBC4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B23FBC7" w14:textId="77777777" w:rsidR="00726805" w:rsidRPr="006D1BBA" w:rsidRDefault="00726805" w:rsidP="00E279B2">
            <w:pPr>
              <w:pStyle w:val="TableHeading"/>
            </w:pPr>
            <w:r w:rsidRPr="006D1BBA">
              <w:t>Modified Exit Action Logic (Changes are in bold)</w:t>
            </w:r>
          </w:p>
        </w:tc>
      </w:tr>
    </w:tbl>
    <w:p w14:paraId="60254495" w14:textId="2C27DF7F" w:rsidR="00D331F4" w:rsidRDefault="00D331F4">
      <w:pPr>
        <w:rPr>
          <w:b/>
        </w:rPr>
      </w:pPr>
    </w:p>
    <w:p w14:paraId="10B5C79B" w14:textId="6E102ED7" w:rsidR="00D331F4" w:rsidRDefault="00066029" w:rsidP="00EA7EC0">
      <w:pPr>
        <w:pStyle w:val="Heading7"/>
      </w:pPr>
      <w:r>
        <w:t>PSO</w:t>
      </w:r>
      <w:r w:rsidR="00D331F4">
        <w:t xml:space="preserve"> PHARM QBP Q13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E8887EB" w14:textId="77777777" w:rsidTr="00D331F4">
        <w:trPr>
          <w:cantSplit/>
          <w:tblHeader/>
        </w:trPr>
        <w:tc>
          <w:tcPr>
            <w:tcW w:w="2334" w:type="dxa"/>
            <w:shd w:val="clear" w:color="auto" w:fill="F2F2F2" w:themeFill="background1" w:themeFillShade="F2"/>
          </w:tcPr>
          <w:p w14:paraId="600EFFCC" w14:textId="1E866A6A" w:rsidR="00726805" w:rsidRDefault="00726805" w:rsidP="00E279B2">
            <w:pPr>
              <w:pStyle w:val="TableHeading"/>
            </w:pPr>
            <w:r w:rsidRPr="00756E22">
              <w:t>Protocols</w:t>
            </w:r>
          </w:p>
        </w:tc>
        <w:tc>
          <w:tcPr>
            <w:tcW w:w="7016" w:type="dxa"/>
            <w:shd w:val="clear" w:color="auto" w:fill="F2F2F2" w:themeFill="background1" w:themeFillShade="F2"/>
          </w:tcPr>
          <w:p w14:paraId="3A78274D" w14:textId="77777777" w:rsidR="00726805" w:rsidRDefault="00726805" w:rsidP="00E279B2">
            <w:pPr>
              <w:pStyle w:val="TableHeading"/>
            </w:pPr>
            <w:r w:rsidRPr="00756E22">
              <w:t>Activities</w:t>
            </w:r>
          </w:p>
        </w:tc>
      </w:tr>
      <w:tr w:rsidR="00726805" w14:paraId="346DB302" w14:textId="77777777" w:rsidTr="00D331F4">
        <w:trPr>
          <w:cantSplit/>
        </w:trPr>
        <w:tc>
          <w:tcPr>
            <w:tcW w:w="2334" w:type="dxa"/>
            <w:shd w:val="clear" w:color="auto" w:fill="F2F2F2" w:themeFill="background1" w:themeFillShade="F2"/>
          </w:tcPr>
          <w:p w14:paraId="46D31F22" w14:textId="77777777" w:rsidR="00726805" w:rsidRPr="00756E22" w:rsidRDefault="00726805" w:rsidP="00E279B2">
            <w:pPr>
              <w:pStyle w:val="TableText"/>
              <w:rPr>
                <w:b/>
              </w:rPr>
            </w:pPr>
            <w:r w:rsidRPr="00756E22">
              <w:rPr>
                <w:b/>
              </w:rPr>
              <w:t>Protocol Name</w:t>
            </w:r>
          </w:p>
        </w:tc>
        <w:tc>
          <w:tcPr>
            <w:tcW w:w="7016" w:type="dxa"/>
          </w:tcPr>
          <w:p w14:paraId="2C5E303F" w14:textId="5C21C53E" w:rsidR="00726805" w:rsidRDefault="00066029" w:rsidP="00E279B2">
            <w:pPr>
              <w:pStyle w:val="TableText"/>
            </w:pPr>
            <w:r>
              <w:t>PSO</w:t>
            </w:r>
            <w:r w:rsidR="00726805">
              <w:t xml:space="preserve"> PHARM QBP-Q13 EVENT**</w:t>
            </w:r>
          </w:p>
        </w:tc>
      </w:tr>
      <w:tr w:rsidR="00726805" w14:paraId="61CCEC7F" w14:textId="77777777" w:rsidTr="00D331F4">
        <w:trPr>
          <w:cantSplit/>
        </w:trPr>
        <w:tc>
          <w:tcPr>
            <w:tcW w:w="2334" w:type="dxa"/>
            <w:shd w:val="clear" w:color="auto" w:fill="F2F2F2" w:themeFill="background1" w:themeFillShade="F2"/>
          </w:tcPr>
          <w:p w14:paraId="6F79308F" w14:textId="77777777" w:rsidR="00726805" w:rsidRPr="00756E22" w:rsidRDefault="00726805" w:rsidP="00E279B2">
            <w:pPr>
              <w:pStyle w:val="TableText"/>
              <w:rPr>
                <w:b/>
              </w:rPr>
            </w:pPr>
            <w:r w:rsidRPr="00756E22">
              <w:rPr>
                <w:b/>
              </w:rPr>
              <w:t>Enhancement Category</w:t>
            </w:r>
          </w:p>
        </w:tc>
        <w:tc>
          <w:tcPr>
            <w:tcW w:w="7016" w:type="dxa"/>
          </w:tcPr>
          <w:p w14:paraId="1748E02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2E22B4E8" w14:textId="77777777" w:rsidTr="00D331F4">
        <w:trPr>
          <w:cantSplit/>
        </w:trPr>
        <w:tc>
          <w:tcPr>
            <w:tcW w:w="2334" w:type="dxa"/>
            <w:shd w:val="clear" w:color="auto" w:fill="F2F2F2" w:themeFill="background1" w:themeFillShade="F2"/>
          </w:tcPr>
          <w:p w14:paraId="0D99AF4A" w14:textId="77777777" w:rsidR="00726805" w:rsidRPr="00756E22" w:rsidRDefault="00726805" w:rsidP="00E279B2">
            <w:pPr>
              <w:pStyle w:val="TableText"/>
              <w:rPr>
                <w:b/>
              </w:rPr>
            </w:pPr>
            <w:r w:rsidRPr="00756E22">
              <w:rPr>
                <w:b/>
              </w:rPr>
              <w:t>Associated Protocols</w:t>
            </w:r>
          </w:p>
        </w:tc>
        <w:tc>
          <w:tcPr>
            <w:tcW w:w="7016" w:type="dxa"/>
          </w:tcPr>
          <w:p w14:paraId="5BE6539E" w14:textId="77777777" w:rsidR="00726805" w:rsidRDefault="00726805" w:rsidP="00E279B2">
            <w:pPr>
              <w:pStyle w:val="TableText"/>
            </w:pPr>
          </w:p>
        </w:tc>
      </w:tr>
      <w:tr w:rsidR="00726805" w14:paraId="72C92CD6" w14:textId="77777777" w:rsidTr="00D331F4">
        <w:trPr>
          <w:cantSplit/>
        </w:trPr>
        <w:tc>
          <w:tcPr>
            <w:tcW w:w="2334" w:type="dxa"/>
            <w:shd w:val="clear" w:color="auto" w:fill="F2F2F2" w:themeFill="background1" w:themeFillShade="F2"/>
          </w:tcPr>
          <w:p w14:paraId="04830053" w14:textId="77777777" w:rsidR="00726805" w:rsidRPr="00756E22" w:rsidRDefault="00726805" w:rsidP="00E279B2">
            <w:pPr>
              <w:pStyle w:val="TableText"/>
              <w:rPr>
                <w:b/>
              </w:rPr>
            </w:pPr>
            <w:r w:rsidRPr="00756E22">
              <w:rPr>
                <w:b/>
              </w:rPr>
              <w:t>Data Passing</w:t>
            </w:r>
          </w:p>
        </w:tc>
        <w:tc>
          <w:tcPr>
            <w:tcW w:w="7016" w:type="dxa"/>
          </w:tcPr>
          <w:p w14:paraId="30B0340A"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46AF69F3" w14:textId="77777777" w:rsidTr="00D331F4">
        <w:trPr>
          <w:cantSplit/>
        </w:trPr>
        <w:tc>
          <w:tcPr>
            <w:tcW w:w="2334" w:type="dxa"/>
            <w:shd w:val="clear" w:color="auto" w:fill="F2F2F2" w:themeFill="background1" w:themeFillShade="F2"/>
          </w:tcPr>
          <w:p w14:paraId="2AC9F957" w14:textId="77777777" w:rsidR="00726805" w:rsidRPr="00756E22" w:rsidRDefault="00726805" w:rsidP="00E279B2">
            <w:pPr>
              <w:pStyle w:val="TableText"/>
              <w:rPr>
                <w:b/>
              </w:rPr>
            </w:pPr>
            <w:r w:rsidRPr="00756E22">
              <w:rPr>
                <w:b/>
              </w:rPr>
              <w:t>Item Text Description</w:t>
            </w:r>
          </w:p>
        </w:tc>
        <w:tc>
          <w:tcPr>
            <w:tcW w:w="7016" w:type="dxa"/>
          </w:tcPr>
          <w:p w14:paraId="216F5227" w14:textId="77777777" w:rsidR="00726805" w:rsidRDefault="00726805" w:rsidP="00E279B2">
            <w:pPr>
              <w:pStyle w:val="TableText"/>
            </w:pPr>
          </w:p>
        </w:tc>
      </w:tr>
      <w:tr w:rsidR="00726805" w14:paraId="034AB6C7" w14:textId="77777777" w:rsidTr="00D331F4">
        <w:trPr>
          <w:cantSplit/>
        </w:trPr>
        <w:tc>
          <w:tcPr>
            <w:tcW w:w="2334" w:type="dxa"/>
            <w:shd w:val="clear" w:color="auto" w:fill="F2F2F2" w:themeFill="background1" w:themeFillShade="F2"/>
          </w:tcPr>
          <w:p w14:paraId="52806991" w14:textId="77777777" w:rsidR="00726805" w:rsidRPr="00756E22" w:rsidRDefault="00726805" w:rsidP="00E279B2">
            <w:pPr>
              <w:pStyle w:val="TableText"/>
              <w:rPr>
                <w:b/>
              </w:rPr>
            </w:pPr>
            <w:r w:rsidRPr="00756E22">
              <w:rPr>
                <w:b/>
              </w:rPr>
              <w:t>Protocol Type</w:t>
            </w:r>
          </w:p>
        </w:tc>
        <w:tc>
          <w:tcPr>
            <w:tcW w:w="7016" w:type="dxa"/>
          </w:tcPr>
          <w:p w14:paraId="235EB4CC"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4E38F638" w14:textId="77777777" w:rsidTr="00D331F4">
        <w:trPr>
          <w:cantSplit/>
        </w:trPr>
        <w:tc>
          <w:tcPr>
            <w:tcW w:w="2334" w:type="dxa"/>
            <w:shd w:val="clear" w:color="auto" w:fill="F2F2F2" w:themeFill="background1" w:themeFillShade="F2"/>
          </w:tcPr>
          <w:p w14:paraId="64529A67" w14:textId="77777777" w:rsidR="00726805" w:rsidRPr="00756E22" w:rsidRDefault="00726805" w:rsidP="00E279B2">
            <w:pPr>
              <w:pStyle w:val="TableText"/>
              <w:rPr>
                <w:b/>
              </w:rPr>
            </w:pPr>
            <w:r w:rsidRPr="00756E22">
              <w:rPr>
                <w:b/>
              </w:rPr>
              <w:t>Associated Routine</w:t>
            </w:r>
          </w:p>
        </w:tc>
        <w:tc>
          <w:tcPr>
            <w:tcW w:w="7016" w:type="dxa"/>
          </w:tcPr>
          <w:p w14:paraId="4FFA3E68" w14:textId="77777777" w:rsidR="00726805" w:rsidRDefault="00726805" w:rsidP="00E279B2">
            <w:pPr>
              <w:pStyle w:val="TableText"/>
            </w:pPr>
          </w:p>
        </w:tc>
      </w:tr>
    </w:tbl>
    <w:p w14:paraId="7A4AA56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D9DC1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B818D7" w14:textId="77777777" w:rsidR="00726805" w:rsidRPr="006D1BBA" w:rsidRDefault="00726805" w:rsidP="00E279B2">
            <w:pPr>
              <w:pStyle w:val="TableHeading"/>
            </w:pPr>
            <w:r w:rsidRPr="006D1BBA">
              <w:t>Current Entry Action Logic</w:t>
            </w:r>
          </w:p>
        </w:tc>
      </w:tr>
    </w:tbl>
    <w:p w14:paraId="4281863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5FAFD6B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06A333" w14:textId="77777777" w:rsidR="00726805" w:rsidRPr="006D1BBA" w:rsidRDefault="00726805" w:rsidP="00E279B2">
            <w:pPr>
              <w:pStyle w:val="TableHeading"/>
            </w:pPr>
            <w:r w:rsidRPr="006D1BBA">
              <w:t>Modified Entry Action Logic (Changes are in bold)</w:t>
            </w:r>
          </w:p>
        </w:tc>
      </w:tr>
    </w:tbl>
    <w:p w14:paraId="1A6EA0D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66B062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11C5163" w14:textId="77777777" w:rsidR="00726805" w:rsidRPr="006D1BBA" w:rsidRDefault="00726805" w:rsidP="00E279B2">
            <w:pPr>
              <w:pStyle w:val="TableHeading"/>
            </w:pPr>
            <w:r w:rsidRPr="006D1BBA">
              <w:t>Current Exit Action Logic</w:t>
            </w:r>
          </w:p>
        </w:tc>
      </w:tr>
    </w:tbl>
    <w:p w14:paraId="36891E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010DF9F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5FA371" w14:textId="77777777" w:rsidR="00726805" w:rsidRPr="006D1BBA" w:rsidRDefault="00726805" w:rsidP="00E279B2">
            <w:pPr>
              <w:pStyle w:val="TableHeading"/>
            </w:pPr>
            <w:r w:rsidRPr="006D1BBA">
              <w:t>Modified Exit Action Logic (Changes are in bold)</w:t>
            </w:r>
          </w:p>
        </w:tc>
      </w:tr>
    </w:tbl>
    <w:p w14:paraId="6CE4A185" w14:textId="60573C5D" w:rsidR="00D331F4" w:rsidRDefault="00D331F4">
      <w:pPr>
        <w:rPr>
          <w:b/>
        </w:rPr>
      </w:pPr>
    </w:p>
    <w:p w14:paraId="0DB3AB35" w14:textId="7DBCE812" w:rsidR="00D331F4" w:rsidRDefault="00066029" w:rsidP="00EA7EC0">
      <w:pPr>
        <w:pStyle w:val="Heading7"/>
      </w:pPr>
      <w:r>
        <w:t>PSO</w:t>
      </w:r>
      <w:r w:rsidR="00D331F4">
        <w:t xml:space="preserve"> PHARM RDS-013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37E093A0" w14:textId="77777777" w:rsidTr="00D331F4">
        <w:trPr>
          <w:cantSplit/>
          <w:tblHeader/>
        </w:trPr>
        <w:tc>
          <w:tcPr>
            <w:tcW w:w="2334" w:type="dxa"/>
            <w:shd w:val="clear" w:color="auto" w:fill="F2F2F2" w:themeFill="background1" w:themeFillShade="F2"/>
          </w:tcPr>
          <w:p w14:paraId="5FBCA689" w14:textId="4AD80C79" w:rsidR="00726805" w:rsidRDefault="00726805" w:rsidP="00E279B2">
            <w:pPr>
              <w:pStyle w:val="TableHeading"/>
            </w:pPr>
            <w:r w:rsidRPr="00756E22">
              <w:t>Protocols</w:t>
            </w:r>
          </w:p>
        </w:tc>
        <w:tc>
          <w:tcPr>
            <w:tcW w:w="7016" w:type="dxa"/>
            <w:shd w:val="clear" w:color="auto" w:fill="F2F2F2" w:themeFill="background1" w:themeFillShade="F2"/>
          </w:tcPr>
          <w:p w14:paraId="634DB9DF" w14:textId="77777777" w:rsidR="00726805" w:rsidRDefault="00726805" w:rsidP="00E279B2">
            <w:pPr>
              <w:pStyle w:val="TableHeading"/>
            </w:pPr>
            <w:r w:rsidRPr="00756E22">
              <w:t>Activities</w:t>
            </w:r>
          </w:p>
        </w:tc>
      </w:tr>
      <w:tr w:rsidR="00726805" w14:paraId="61FBB29C" w14:textId="77777777" w:rsidTr="00D331F4">
        <w:trPr>
          <w:cantSplit/>
        </w:trPr>
        <w:tc>
          <w:tcPr>
            <w:tcW w:w="2334" w:type="dxa"/>
            <w:shd w:val="clear" w:color="auto" w:fill="F2F2F2" w:themeFill="background1" w:themeFillShade="F2"/>
          </w:tcPr>
          <w:p w14:paraId="3D8C4561" w14:textId="77777777" w:rsidR="00726805" w:rsidRPr="00756E22" w:rsidRDefault="00726805" w:rsidP="00E279B2">
            <w:pPr>
              <w:pStyle w:val="TableText"/>
              <w:rPr>
                <w:b/>
              </w:rPr>
            </w:pPr>
            <w:r w:rsidRPr="00756E22">
              <w:rPr>
                <w:b/>
              </w:rPr>
              <w:t>Protocol Name</w:t>
            </w:r>
          </w:p>
        </w:tc>
        <w:tc>
          <w:tcPr>
            <w:tcW w:w="7016" w:type="dxa"/>
          </w:tcPr>
          <w:p w14:paraId="494E756D" w14:textId="0D5057DC" w:rsidR="00726805" w:rsidRDefault="00066029" w:rsidP="00E279B2">
            <w:pPr>
              <w:pStyle w:val="TableText"/>
            </w:pPr>
            <w:r>
              <w:t>PSO</w:t>
            </w:r>
            <w:r w:rsidR="00726805">
              <w:t xml:space="preserve"> PHARM RDS-O13 ESUBS</w:t>
            </w:r>
          </w:p>
        </w:tc>
      </w:tr>
      <w:tr w:rsidR="00726805" w14:paraId="6DE443AA" w14:textId="77777777" w:rsidTr="00D331F4">
        <w:trPr>
          <w:cantSplit/>
        </w:trPr>
        <w:tc>
          <w:tcPr>
            <w:tcW w:w="2334" w:type="dxa"/>
            <w:shd w:val="clear" w:color="auto" w:fill="F2F2F2" w:themeFill="background1" w:themeFillShade="F2"/>
          </w:tcPr>
          <w:p w14:paraId="0FFFE69D" w14:textId="77777777" w:rsidR="00726805" w:rsidRPr="00756E22" w:rsidRDefault="00726805" w:rsidP="00E279B2">
            <w:pPr>
              <w:pStyle w:val="TableText"/>
              <w:rPr>
                <w:b/>
              </w:rPr>
            </w:pPr>
            <w:r w:rsidRPr="00756E22">
              <w:rPr>
                <w:b/>
              </w:rPr>
              <w:t>Enhancement Category</w:t>
            </w:r>
          </w:p>
        </w:tc>
        <w:tc>
          <w:tcPr>
            <w:tcW w:w="7016" w:type="dxa"/>
          </w:tcPr>
          <w:p w14:paraId="673EC3A3"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184C07AA" w14:textId="77777777" w:rsidTr="00D331F4">
        <w:trPr>
          <w:cantSplit/>
        </w:trPr>
        <w:tc>
          <w:tcPr>
            <w:tcW w:w="2334" w:type="dxa"/>
            <w:shd w:val="clear" w:color="auto" w:fill="F2F2F2" w:themeFill="background1" w:themeFillShade="F2"/>
          </w:tcPr>
          <w:p w14:paraId="6904CFD6" w14:textId="77777777" w:rsidR="00726805" w:rsidRPr="00756E22" w:rsidRDefault="00726805" w:rsidP="00E279B2">
            <w:pPr>
              <w:pStyle w:val="TableText"/>
              <w:rPr>
                <w:b/>
              </w:rPr>
            </w:pPr>
            <w:r w:rsidRPr="00756E22">
              <w:rPr>
                <w:b/>
              </w:rPr>
              <w:t>Associated Protocols</w:t>
            </w:r>
          </w:p>
        </w:tc>
        <w:tc>
          <w:tcPr>
            <w:tcW w:w="7016" w:type="dxa"/>
          </w:tcPr>
          <w:p w14:paraId="78A620FA" w14:textId="77777777" w:rsidR="00726805" w:rsidRDefault="00726805" w:rsidP="00E279B2">
            <w:pPr>
              <w:pStyle w:val="TableText"/>
            </w:pPr>
          </w:p>
        </w:tc>
      </w:tr>
      <w:tr w:rsidR="00726805" w14:paraId="3C08F8EF" w14:textId="77777777" w:rsidTr="00D331F4">
        <w:trPr>
          <w:cantSplit/>
        </w:trPr>
        <w:tc>
          <w:tcPr>
            <w:tcW w:w="2334" w:type="dxa"/>
            <w:shd w:val="clear" w:color="auto" w:fill="F2F2F2" w:themeFill="background1" w:themeFillShade="F2"/>
          </w:tcPr>
          <w:p w14:paraId="37CECD84" w14:textId="77777777" w:rsidR="00726805" w:rsidRPr="00756E22" w:rsidRDefault="00726805" w:rsidP="00E279B2">
            <w:pPr>
              <w:pStyle w:val="TableText"/>
              <w:rPr>
                <w:b/>
              </w:rPr>
            </w:pPr>
            <w:r w:rsidRPr="00756E22">
              <w:rPr>
                <w:b/>
              </w:rPr>
              <w:t>Data Passing</w:t>
            </w:r>
          </w:p>
        </w:tc>
        <w:tc>
          <w:tcPr>
            <w:tcW w:w="7016" w:type="dxa"/>
          </w:tcPr>
          <w:p w14:paraId="13AF02BE"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1D42CDFC" w14:textId="77777777" w:rsidTr="00D331F4">
        <w:trPr>
          <w:cantSplit/>
        </w:trPr>
        <w:tc>
          <w:tcPr>
            <w:tcW w:w="2334" w:type="dxa"/>
            <w:shd w:val="clear" w:color="auto" w:fill="F2F2F2" w:themeFill="background1" w:themeFillShade="F2"/>
          </w:tcPr>
          <w:p w14:paraId="3F42AE5C" w14:textId="77777777" w:rsidR="00726805" w:rsidRPr="00756E22" w:rsidRDefault="00726805" w:rsidP="00E279B2">
            <w:pPr>
              <w:pStyle w:val="TableText"/>
              <w:rPr>
                <w:b/>
              </w:rPr>
            </w:pPr>
            <w:r w:rsidRPr="00756E22">
              <w:rPr>
                <w:b/>
              </w:rPr>
              <w:t>Item Text Description</w:t>
            </w:r>
          </w:p>
        </w:tc>
        <w:tc>
          <w:tcPr>
            <w:tcW w:w="7016" w:type="dxa"/>
          </w:tcPr>
          <w:p w14:paraId="7C27C879" w14:textId="77777777" w:rsidR="00726805" w:rsidRDefault="00726805" w:rsidP="00E279B2">
            <w:pPr>
              <w:pStyle w:val="TableText"/>
            </w:pPr>
          </w:p>
        </w:tc>
      </w:tr>
      <w:tr w:rsidR="00726805" w14:paraId="26F70486" w14:textId="77777777" w:rsidTr="00D331F4">
        <w:trPr>
          <w:cantSplit/>
        </w:trPr>
        <w:tc>
          <w:tcPr>
            <w:tcW w:w="2334" w:type="dxa"/>
            <w:shd w:val="clear" w:color="auto" w:fill="F2F2F2" w:themeFill="background1" w:themeFillShade="F2"/>
          </w:tcPr>
          <w:p w14:paraId="26E4F21F" w14:textId="77777777" w:rsidR="00726805" w:rsidRPr="00756E22" w:rsidRDefault="00726805" w:rsidP="00E279B2">
            <w:pPr>
              <w:pStyle w:val="TableText"/>
              <w:rPr>
                <w:b/>
              </w:rPr>
            </w:pPr>
            <w:r w:rsidRPr="00756E22">
              <w:rPr>
                <w:b/>
              </w:rPr>
              <w:t>Protocol Type</w:t>
            </w:r>
          </w:p>
        </w:tc>
        <w:tc>
          <w:tcPr>
            <w:tcW w:w="7016" w:type="dxa"/>
          </w:tcPr>
          <w:p w14:paraId="3829643B"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14D5E404" w14:textId="77777777" w:rsidTr="00D331F4">
        <w:trPr>
          <w:cantSplit/>
        </w:trPr>
        <w:tc>
          <w:tcPr>
            <w:tcW w:w="2334" w:type="dxa"/>
            <w:shd w:val="clear" w:color="auto" w:fill="F2F2F2" w:themeFill="background1" w:themeFillShade="F2"/>
          </w:tcPr>
          <w:p w14:paraId="6D756164" w14:textId="77777777" w:rsidR="00726805" w:rsidRPr="00756E22" w:rsidRDefault="00726805" w:rsidP="00E279B2">
            <w:pPr>
              <w:pStyle w:val="TableText"/>
              <w:rPr>
                <w:b/>
              </w:rPr>
            </w:pPr>
            <w:r w:rsidRPr="00756E22">
              <w:rPr>
                <w:b/>
              </w:rPr>
              <w:t>Associated Routine</w:t>
            </w:r>
          </w:p>
        </w:tc>
        <w:tc>
          <w:tcPr>
            <w:tcW w:w="7016" w:type="dxa"/>
          </w:tcPr>
          <w:p w14:paraId="4B263BEE" w14:textId="77777777" w:rsidR="00726805" w:rsidRDefault="00726805" w:rsidP="00E279B2">
            <w:pPr>
              <w:pStyle w:val="TableText"/>
            </w:pPr>
          </w:p>
        </w:tc>
      </w:tr>
    </w:tbl>
    <w:p w14:paraId="6C993D0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68163A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DC70BA3" w14:textId="77777777" w:rsidR="00726805" w:rsidRPr="006D1BBA" w:rsidRDefault="00726805" w:rsidP="00E279B2">
            <w:pPr>
              <w:pStyle w:val="TableHeading"/>
            </w:pPr>
            <w:r w:rsidRPr="006D1BBA">
              <w:t>Current Entry Action Logic</w:t>
            </w:r>
          </w:p>
        </w:tc>
      </w:tr>
    </w:tbl>
    <w:p w14:paraId="37DB2C28"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3C2A8B7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E39D844" w14:textId="77777777" w:rsidR="00726805" w:rsidRPr="006D1BBA" w:rsidRDefault="00726805" w:rsidP="00E279B2">
            <w:pPr>
              <w:pStyle w:val="TableHeading"/>
            </w:pPr>
            <w:r w:rsidRPr="006D1BBA">
              <w:t>Modified Entry Action Logic (Changes are in bold)</w:t>
            </w:r>
          </w:p>
        </w:tc>
      </w:tr>
    </w:tbl>
    <w:p w14:paraId="4734F0E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A957C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50BA3BD" w14:textId="77777777" w:rsidR="00726805" w:rsidRPr="006D1BBA" w:rsidRDefault="00726805" w:rsidP="00E279B2">
            <w:pPr>
              <w:pStyle w:val="TableHeading"/>
            </w:pPr>
            <w:r w:rsidRPr="006D1BBA">
              <w:t>Current Exit Action Logic</w:t>
            </w:r>
          </w:p>
        </w:tc>
      </w:tr>
    </w:tbl>
    <w:p w14:paraId="13CB8C7F"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73B3900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D9AC4C" w14:textId="77777777" w:rsidR="00726805" w:rsidRPr="006D1BBA" w:rsidRDefault="00726805" w:rsidP="00E279B2">
            <w:pPr>
              <w:pStyle w:val="TableHeading"/>
            </w:pPr>
            <w:r w:rsidRPr="006D1BBA">
              <w:t>Modified Exit Action Logic (Changes are in bold)</w:t>
            </w:r>
          </w:p>
        </w:tc>
      </w:tr>
    </w:tbl>
    <w:p w14:paraId="6910FB03" w14:textId="79E66F9F" w:rsidR="00D331F4" w:rsidRDefault="00D331F4">
      <w:pPr>
        <w:rPr>
          <w:b/>
        </w:rPr>
      </w:pPr>
    </w:p>
    <w:p w14:paraId="185513B6" w14:textId="6FE5E2E7" w:rsidR="00D331F4" w:rsidRDefault="00066029" w:rsidP="00EA7EC0">
      <w:pPr>
        <w:pStyle w:val="Heading7"/>
      </w:pPr>
      <w:r>
        <w:t>PSO</w:t>
      </w:r>
      <w:r w:rsidR="00D331F4">
        <w:t xml:space="preserve"> PHARM RDS-013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2F3EB04" w14:textId="77777777" w:rsidTr="00E279B2">
        <w:trPr>
          <w:cantSplit/>
          <w:tblHeader/>
        </w:trPr>
        <w:tc>
          <w:tcPr>
            <w:tcW w:w="2334" w:type="dxa"/>
            <w:shd w:val="clear" w:color="auto" w:fill="F2F2F2" w:themeFill="background1" w:themeFillShade="F2"/>
          </w:tcPr>
          <w:p w14:paraId="4AA8A9F8" w14:textId="50988DDE" w:rsidR="00726805" w:rsidRDefault="00726805" w:rsidP="00E279B2">
            <w:pPr>
              <w:pStyle w:val="TableHeading"/>
            </w:pPr>
            <w:r w:rsidRPr="00756E22">
              <w:t>Protocols</w:t>
            </w:r>
          </w:p>
        </w:tc>
        <w:tc>
          <w:tcPr>
            <w:tcW w:w="7016" w:type="dxa"/>
            <w:shd w:val="clear" w:color="auto" w:fill="F2F2F2" w:themeFill="background1" w:themeFillShade="F2"/>
          </w:tcPr>
          <w:p w14:paraId="438D68A2" w14:textId="77777777" w:rsidR="00726805" w:rsidRDefault="00726805" w:rsidP="00E279B2">
            <w:pPr>
              <w:pStyle w:val="TableHeading"/>
            </w:pPr>
            <w:r w:rsidRPr="00756E22">
              <w:t>Activities</w:t>
            </w:r>
          </w:p>
        </w:tc>
      </w:tr>
      <w:tr w:rsidR="00726805" w14:paraId="0EDBC559" w14:textId="77777777" w:rsidTr="00E279B2">
        <w:trPr>
          <w:cantSplit/>
        </w:trPr>
        <w:tc>
          <w:tcPr>
            <w:tcW w:w="2334" w:type="dxa"/>
            <w:shd w:val="clear" w:color="auto" w:fill="F2F2F2" w:themeFill="background1" w:themeFillShade="F2"/>
          </w:tcPr>
          <w:p w14:paraId="028BBBF8" w14:textId="77777777" w:rsidR="00726805" w:rsidRPr="00756E22" w:rsidRDefault="00726805" w:rsidP="00E279B2">
            <w:pPr>
              <w:pStyle w:val="TableText"/>
              <w:rPr>
                <w:b/>
              </w:rPr>
            </w:pPr>
            <w:r w:rsidRPr="00756E22">
              <w:rPr>
                <w:b/>
              </w:rPr>
              <w:t>Protocol Name</w:t>
            </w:r>
          </w:p>
        </w:tc>
        <w:tc>
          <w:tcPr>
            <w:tcW w:w="7016" w:type="dxa"/>
          </w:tcPr>
          <w:p w14:paraId="45B6BF75" w14:textId="3F0D64DE" w:rsidR="00726805" w:rsidRDefault="00066029" w:rsidP="00E279B2">
            <w:pPr>
              <w:pStyle w:val="TableText"/>
            </w:pPr>
            <w:r>
              <w:t>PSO</w:t>
            </w:r>
            <w:r w:rsidR="00726805">
              <w:t xml:space="preserve"> PHARM RDS-O13 EVENT</w:t>
            </w:r>
          </w:p>
        </w:tc>
      </w:tr>
      <w:tr w:rsidR="00726805" w14:paraId="589DD2C0" w14:textId="77777777" w:rsidTr="00E279B2">
        <w:trPr>
          <w:cantSplit/>
        </w:trPr>
        <w:tc>
          <w:tcPr>
            <w:tcW w:w="2334" w:type="dxa"/>
            <w:shd w:val="clear" w:color="auto" w:fill="F2F2F2" w:themeFill="background1" w:themeFillShade="F2"/>
          </w:tcPr>
          <w:p w14:paraId="202EA9A5" w14:textId="77777777" w:rsidR="00726805" w:rsidRPr="00756E22" w:rsidRDefault="00726805" w:rsidP="00E279B2">
            <w:pPr>
              <w:pStyle w:val="TableText"/>
              <w:rPr>
                <w:b/>
              </w:rPr>
            </w:pPr>
            <w:r w:rsidRPr="00756E22">
              <w:rPr>
                <w:b/>
              </w:rPr>
              <w:t>Enhancement Category</w:t>
            </w:r>
          </w:p>
        </w:tc>
        <w:tc>
          <w:tcPr>
            <w:tcW w:w="7016" w:type="dxa"/>
          </w:tcPr>
          <w:p w14:paraId="392EEF44"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No Change</w:t>
            </w:r>
          </w:p>
        </w:tc>
      </w:tr>
      <w:tr w:rsidR="00726805" w14:paraId="28FB0A1E" w14:textId="77777777" w:rsidTr="00E279B2">
        <w:trPr>
          <w:cantSplit/>
        </w:trPr>
        <w:tc>
          <w:tcPr>
            <w:tcW w:w="2334" w:type="dxa"/>
            <w:shd w:val="clear" w:color="auto" w:fill="F2F2F2" w:themeFill="background1" w:themeFillShade="F2"/>
          </w:tcPr>
          <w:p w14:paraId="39AB01CB" w14:textId="77777777" w:rsidR="00726805" w:rsidRPr="00756E22" w:rsidRDefault="00726805" w:rsidP="00E279B2">
            <w:pPr>
              <w:pStyle w:val="TableText"/>
              <w:rPr>
                <w:b/>
              </w:rPr>
            </w:pPr>
            <w:r w:rsidRPr="00756E22">
              <w:rPr>
                <w:b/>
              </w:rPr>
              <w:t>Associated Protocols</w:t>
            </w:r>
          </w:p>
        </w:tc>
        <w:tc>
          <w:tcPr>
            <w:tcW w:w="7016" w:type="dxa"/>
          </w:tcPr>
          <w:p w14:paraId="70708DC1" w14:textId="77777777" w:rsidR="00726805" w:rsidRDefault="00726805" w:rsidP="00E279B2">
            <w:pPr>
              <w:pStyle w:val="TableText"/>
            </w:pPr>
          </w:p>
        </w:tc>
      </w:tr>
      <w:tr w:rsidR="00726805" w14:paraId="38C98494" w14:textId="77777777" w:rsidTr="00E279B2">
        <w:trPr>
          <w:cantSplit/>
        </w:trPr>
        <w:tc>
          <w:tcPr>
            <w:tcW w:w="2334" w:type="dxa"/>
            <w:shd w:val="clear" w:color="auto" w:fill="F2F2F2" w:themeFill="background1" w:themeFillShade="F2"/>
          </w:tcPr>
          <w:p w14:paraId="41BFF50B" w14:textId="77777777" w:rsidR="00726805" w:rsidRPr="00756E22" w:rsidRDefault="00726805" w:rsidP="00E279B2">
            <w:pPr>
              <w:pStyle w:val="TableText"/>
              <w:rPr>
                <w:b/>
              </w:rPr>
            </w:pPr>
            <w:r w:rsidRPr="00756E22">
              <w:rPr>
                <w:b/>
              </w:rPr>
              <w:t>Data Passing</w:t>
            </w:r>
          </w:p>
        </w:tc>
        <w:tc>
          <w:tcPr>
            <w:tcW w:w="7016" w:type="dxa"/>
          </w:tcPr>
          <w:p w14:paraId="7C28802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A45619">
              <w:rPr>
                <w:iCs/>
                <w:sz w:val="20"/>
              </w:rPr>
            </w:r>
            <w:r w:rsidR="00A45619">
              <w:rPr>
                <w:iCs/>
                <w:sz w:val="20"/>
              </w:rPr>
              <w:fldChar w:fldCharType="separate"/>
            </w:r>
            <w:r>
              <w:rPr>
                <w:iCs/>
                <w:sz w:val="20"/>
              </w:rPr>
              <w:fldChar w:fldCharType="end"/>
            </w:r>
            <w:r w:rsidRPr="006D1BBA">
              <w:rPr>
                <w:iCs/>
                <w:sz w:val="20"/>
              </w:rPr>
              <w:t xml:space="preserve"> Local Reference</w:t>
            </w:r>
          </w:p>
        </w:tc>
      </w:tr>
      <w:tr w:rsidR="00726805" w14:paraId="119A6EFB" w14:textId="77777777" w:rsidTr="00E279B2">
        <w:trPr>
          <w:cantSplit/>
        </w:trPr>
        <w:tc>
          <w:tcPr>
            <w:tcW w:w="2334" w:type="dxa"/>
            <w:shd w:val="clear" w:color="auto" w:fill="F2F2F2" w:themeFill="background1" w:themeFillShade="F2"/>
          </w:tcPr>
          <w:p w14:paraId="25EFF9F5" w14:textId="77777777" w:rsidR="00726805" w:rsidRPr="00756E22" w:rsidRDefault="00726805" w:rsidP="00E279B2">
            <w:pPr>
              <w:pStyle w:val="TableText"/>
              <w:rPr>
                <w:b/>
              </w:rPr>
            </w:pPr>
            <w:r w:rsidRPr="00756E22">
              <w:rPr>
                <w:b/>
              </w:rPr>
              <w:t>Item Text Description</w:t>
            </w:r>
          </w:p>
        </w:tc>
        <w:tc>
          <w:tcPr>
            <w:tcW w:w="7016" w:type="dxa"/>
          </w:tcPr>
          <w:p w14:paraId="0254FDD4" w14:textId="77777777" w:rsidR="00726805" w:rsidRDefault="00726805" w:rsidP="00E279B2">
            <w:pPr>
              <w:pStyle w:val="TableText"/>
            </w:pPr>
          </w:p>
        </w:tc>
      </w:tr>
      <w:tr w:rsidR="00726805" w14:paraId="62506FDB" w14:textId="77777777" w:rsidTr="00E279B2">
        <w:trPr>
          <w:cantSplit/>
        </w:trPr>
        <w:tc>
          <w:tcPr>
            <w:tcW w:w="2334" w:type="dxa"/>
            <w:shd w:val="clear" w:color="auto" w:fill="F2F2F2" w:themeFill="background1" w:themeFillShade="F2"/>
          </w:tcPr>
          <w:p w14:paraId="6CA0592B" w14:textId="77777777" w:rsidR="00726805" w:rsidRPr="00756E22" w:rsidRDefault="00726805" w:rsidP="00E279B2">
            <w:pPr>
              <w:pStyle w:val="TableText"/>
              <w:rPr>
                <w:b/>
              </w:rPr>
            </w:pPr>
            <w:r w:rsidRPr="00756E22">
              <w:rPr>
                <w:b/>
              </w:rPr>
              <w:t>Protocol Type</w:t>
            </w:r>
          </w:p>
        </w:tc>
        <w:tc>
          <w:tcPr>
            <w:tcW w:w="7016" w:type="dxa"/>
          </w:tcPr>
          <w:p w14:paraId="5E89AA20"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A45619">
              <w:rPr>
                <w:sz w:val="20"/>
              </w:rPr>
            </w:r>
            <w:r w:rsidR="00A45619">
              <w:rPr>
                <w:sz w:val="20"/>
              </w:rPr>
              <w:fldChar w:fldCharType="separate"/>
            </w:r>
            <w:r>
              <w:rPr>
                <w:sz w:val="20"/>
              </w:rPr>
              <w:fldChar w:fldCharType="end"/>
            </w:r>
            <w:r w:rsidRPr="006D1BBA">
              <w:rPr>
                <w:sz w:val="20"/>
              </w:rPr>
              <w:t xml:space="preserve"> Other</w:t>
            </w:r>
          </w:p>
        </w:tc>
      </w:tr>
      <w:tr w:rsidR="00726805" w14:paraId="5F0C4FA2" w14:textId="77777777" w:rsidTr="00E279B2">
        <w:trPr>
          <w:cantSplit/>
        </w:trPr>
        <w:tc>
          <w:tcPr>
            <w:tcW w:w="2334" w:type="dxa"/>
            <w:shd w:val="clear" w:color="auto" w:fill="F2F2F2" w:themeFill="background1" w:themeFillShade="F2"/>
          </w:tcPr>
          <w:p w14:paraId="42E0036B" w14:textId="77777777" w:rsidR="00726805" w:rsidRPr="00756E22" w:rsidRDefault="00726805" w:rsidP="00E279B2">
            <w:pPr>
              <w:pStyle w:val="TableText"/>
              <w:rPr>
                <w:b/>
              </w:rPr>
            </w:pPr>
            <w:r w:rsidRPr="00756E22">
              <w:rPr>
                <w:b/>
              </w:rPr>
              <w:t>Associated Routine</w:t>
            </w:r>
          </w:p>
        </w:tc>
        <w:tc>
          <w:tcPr>
            <w:tcW w:w="7016" w:type="dxa"/>
          </w:tcPr>
          <w:p w14:paraId="26EFF810" w14:textId="77777777" w:rsidR="00726805" w:rsidRDefault="00726805" w:rsidP="00E279B2">
            <w:pPr>
              <w:pStyle w:val="TableText"/>
            </w:pPr>
          </w:p>
        </w:tc>
      </w:tr>
    </w:tbl>
    <w:p w14:paraId="7657E12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07A4E452"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6667B2" w14:textId="77777777" w:rsidR="00726805" w:rsidRPr="006D1BBA" w:rsidRDefault="00726805" w:rsidP="00E279B2">
            <w:pPr>
              <w:pStyle w:val="TableHeading"/>
            </w:pPr>
            <w:r w:rsidRPr="006D1BBA">
              <w:t>Current Entry Action Logic</w:t>
            </w:r>
          </w:p>
        </w:tc>
      </w:tr>
    </w:tbl>
    <w:p w14:paraId="5BD7CA4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2DEE976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789B68" w14:textId="77777777" w:rsidR="00726805" w:rsidRPr="006D1BBA" w:rsidRDefault="00726805" w:rsidP="00E279B2">
            <w:pPr>
              <w:pStyle w:val="TableHeading"/>
            </w:pPr>
            <w:r w:rsidRPr="006D1BBA">
              <w:t>Modified Entry Action Logic (Changes are in bold)</w:t>
            </w:r>
          </w:p>
        </w:tc>
      </w:tr>
    </w:tbl>
    <w:p w14:paraId="35344F1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6A18EC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CA5166" w14:textId="77777777" w:rsidR="00726805" w:rsidRPr="006D1BBA" w:rsidRDefault="00726805" w:rsidP="00E279B2">
            <w:pPr>
              <w:pStyle w:val="TableHeading"/>
            </w:pPr>
            <w:r w:rsidRPr="006D1BBA">
              <w:t>Current Exit Action Logic</w:t>
            </w:r>
          </w:p>
        </w:tc>
      </w:tr>
    </w:tbl>
    <w:p w14:paraId="4EF067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5AC682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C89942" w14:textId="77777777" w:rsidR="00726805" w:rsidRPr="006D1BBA" w:rsidRDefault="00726805" w:rsidP="00E279B2">
            <w:pPr>
              <w:pStyle w:val="TableHeading"/>
            </w:pPr>
            <w:r w:rsidRPr="006D1BBA">
              <w:t>Modified Exit Action Logic (Changes are in bold)</w:t>
            </w:r>
          </w:p>
        </w:tc>
      </w:tr>
    </w:tbl>
    <w:p w14:paraId="4C07B605" w14:textId="77777777" w:rsidR="00726805" w:rsidRPr="00967F97" w:rsidRDefault="00726805" w:rsidP="00967F97">
      <w:pPr>
        <w:pStyle w:val="BodyText"/>
      </w:pPr>
    </w:p>
    <w:p w14:paraId="0559FFA7" w14:textId="77777777" w:rsidR="002D7BC4" w:rsidRDefault="002D7BC4" w:rsidP="00EA7EC0">
      <w:pPr>
        <w:pStyle w:val="Heading5"/>
      </w:pPr>
      <w:bookmarkStart w:id="237" w:name="_Toc381778420"/>
      <w:bookmarkStart w:id="238" w:name="_Toc439683959"/>
      <w:r>
        <w:t>Remote Procedure Call (RPC)</w:t>
      </w:r>
      <w:bookmarkEnd w:id="237"/>
      <w:bookmarkEnd w:id="238"/>
    </w:p>
    <w:p w14:paraId="7A89C628" w14:textId="7AB0B396" w:rsidR="006D1BBA" w:rsidRDefault="008807C7" w:rsidP="008807C7">
      <w:r>
        <w:t>Not Applicable</w:t>
      </w:r>
    </w:p>
    <w:p w14:paraId="117ED715" w14:textId="77777777" w:rsidR="00C3598F" w:rsidRDefault="00C3598F" w:rsidP="00EA7EC0">
      <w:pPr>
        <w:pStyle w:val="Heading5"/>
      </w:pPr>
      <w:bookmarkStart w:id="239" w:name="_Toc381778421"/>
      <w:bookmarkStart w:id="240" w:name="_Toc439683960"/>
      <w:r>
        <w:t>Constants Defined in Interface</w:t>
      </w:r>
      <w:bookmarkEnd w:id="239"/>
      <w:bookmarkEnd w:id="240"/>
    </w:p>
    <w:p w14:paraId="17BE9A6D" w14:textId="62D66438" w:rsidR="006D1BBA" w:rsidRDefault="008807C7" w:rsidP="008807C7">
      <w:r>
        <w:t>Not Applicable</w:t>
      </w:r>
    </w:p>
    <w:p w14:paraId="26C2285A" w14:textId="77777777" w:rsidR="00A50539" w:rsidRDefault="00A50539" w:rsidP="00EA7EC0">
      <w:pPr>
        <w:pStyle w:val="Heading5"/>
      </w:pPr>
      <w:bookmarkStart w:id="241" w:name="_Toc381778422"/>
      <w:bookmarkStart w:id="242" w:name="_Toc439683961"/>
      <w:r>
        <w:t>Variables Defined in Interface</w:t>
      </w:r>
      <w:bookmarkEnd w:id="241"/>
      <w:bookmarkEnd w:id="242"/>
    </w:p>
    <w:p w14:paraId="76AD0AC3" w14:textId="43FE5813" w:rsidR="006D1BBA" w:rsidRDefault="008807C7" w:rsidP="008807C7">
      <w:r>
        <w:t>Not Applicable.</w:t>
      </w:r>
    </w:p>
    <w:p w14:paraId="56B12934" w14:textId="77777777" w:rsidR="007553F0" w:rsidRDefault="007553F0" w:rsidP="00EA7EC0">
      <w:pPr>
        <w:pStyle w:val="Heading5"/>
      </w:pPr>
      <w:bookmarkStart w:id="243" w:name="_Toc381778423"/>
      <w:bookmarkStart w:id="244" w:name="_Toc439683962"/>
      <w:r>
        <w:t>Types Defined in Interface</w:t>
      </w:r>
      <w:bookmarkEnd w:id="243"/>
      <w:bookmarkEnd w:id="244"/>
    </w:p>
    <w:p w14:paraId="75A6795F" w14:textId="79A3A3CF" w:rsidR="006D1BBA" w:rsidRDefault="008807C7" w:rsidP="008807C7">
      <w:r>
        <w:t>Not Applicable.</w:t>
      </w:r>
    </w:p>
    <w:p w14:paraId="13B9548A" w14:textId="77777777" w:rsidR="007553F0" w:rsidRDefault="007553F0" w:rsidP="00EA7EC0">
      <w:pPr>
        <w:pStyle w:val="Heading5"/>
      </w:pPr>
      <w:bookmarkStart w:id="245" w:name="_Toc381778424"/>
      <w:bookmarkStart w:id="246" w:name="_Toc439683963"/>
      <w:r>
        <w:t>GUI</w:t>
      </w:r>
      <w:bookmarkEnd w:id="245"/>
      <w:bookmarkEnd w:id="246"/>
    </w:p>
    <w:p w14:paraId="47ECE8E8" w14:textId="072CF986" w:rsidR="007553F0" w:rsidRDefault="008807C7" w:rsidP="008807C7">
      <w:r>
        <w:t>Not Applicable</w:t>
      </w:r>
    </w:p>
    <w:p w14:paraId="648904E1" w14:textId="77777777" w:rsidR="00ED4154" w:rsidRDefault="00ED4154" w:rsidP="00EA7EC0">
      <w:pPr>
        <w:pStyle w:val="Heading5"/>
      </w:pPr>
      <w:bookmarkStart w:id="247" w:name="_Toc381778425"/>
      <w:bookmarkStart w:id="248" w:name="_Toc439683964"/>
      <w:r>
        <w:t>GUI Classes</w:t>
      </w:r>
      <w:bookmarkEnd w:id="247"/>
      <w:bookmarkEnd w:id="248"/>
    </w:p>
    <w:p w14:paraId="01FD3B51" w14:textId="02C603D2" w:rsidR="00ED4154" w:rsidRDefault="008807C7" w:rsidP="008807C7">
      <w:r>
        <w:t>Not Applicable.</w:t>
      </w:r>
    </w:p>
    <w:p w14:paraId="6E3E2D82" w14:textId="77777777" w:rsidR="000E1DF1" w:rsidRDefault="000E1DF1" w:rsidP="00EA7EC0">
      <w:pPr>
        <w:pStyle w:val="Heading5"/>
      </w:pPr>
      <w:bookmarkStart w:id="249" w:name="_Toc381778426"/>
      <w:bookmarkStart w:id="250" w:name="_Toc439683965"/>
      <w:r>
        <w:t>Current Form</w:t>
      </w:r>
      <w:bookmarkEnd w:id="249"/>
      <w:bookmarkEnd w:id="250"/>
    </w:p>
    <w:p w14:paraId="6264BDE0" w14:textId="02E84242" w:rsidR="000E1DF1" w:rsidRDefault="008807C7" w:rsidP="008807C7">
      <w:r>
        <w:t>Nor Applicable.</w:t>
      </w:r>
    </w:p>
    <w:p w14:paraId="4DD518B6" w14:textId="77777777" w:rsidR="000E1DF1" w:rsidRDefault="000E1DF1" w:rsidP="00EA7EC0">
      <w:pPr>
        <w:pStyle w:val="Heading5"/>
      </w:pPr>
      <w:bookmarkStart w:id="251" w:name="_Toc381778427"/>
      <w:bookmarkStart w:id="252" w:name="_Toc439683966"/>
      <w:r>
        <w:t>Modified Form</w:t>
      </w:r>
      <w:bookmarkEnd w:id="251"/>
      <w:bookmarkEnd w:id="252"/>
    </w:p>
    <w:p w14:paraId="0321CBE6" w14:textId="6E9F6517" w:rsidR="000E1DF1" w:rsidRDefault="008807C7" w:rsidP="008807C7">
      <w:r>
        <w:t>Not Applicable</w:t>
      </w:r>
      <w:r w:rsidR="000E1DF1">
        <w:t>.</w:t>
      </w:r>
    </w:p>
    <w:p w14:paraId="4297D87F" w14:textId="77777777" w:rsidR="000E1DF1" w:rsidRDefault="000E1DF1" w:rsidP="00EA7EC0">
      <w:pPr>
        <w:pStyle w:val="Heading5"/>
      </w:pPr>
      <w:bookmarkStart w:id="253" w:name="_Toc381778428"/>
      <w:bookmarkStart w:id="254" w:name="_Toc439683967"/>
      <w:r>
        <w:t>Components on Form</w:t>
      </w:r>
      <w:bookmarkEnd w:id="253"/>
      <w:bookmarkEnd w:id="254"/>
    </w:p>
    <w:p w14:paraId="565964D7" w14:textId="268C29AA" w:rsidR="00511BCB" w:rsidRDefault="008807C7" w:rsidP="008807C7">
      <w:r>
        <w:t>Not Applicable.</w:t>
      </w:r>
    </w:p>
    <w:p w14:paraId="795B3150" w14:textId="6F3E13AE" w:rsidR="000E1DF1" w:rsidRDefault="00A02BC2" w:rsidP="00EA7EC0">
      <w:pPr>
        <w:pStyle w:val="Heading5"/>
      </w:pPr>
      <w:bookmarkStart w:id="255" w:name="_Toc381778429"/>
      <w:bookmarkStart w:id="256" w:name="_Toc439683968"/>
      <w:r w:rsidRPr="00A02BC2">
        <w:t>Events</w:t>
      </w:r>
      <w:bookmarkEnd w:id="255"/>
      <w:bookmarkEnd w:id="256"/>
    </w:p>
    <w:p w14:paraId="3A7FCB64" w14:textId="30B8ED45" w:rsidR="00511BCB" w:rsidRDefault="008807C7" w:rsidP="008807C7">
      <w:pPr>
        <w:pStyle w:val="BodyText"/>
      </w:pPr>
      <w:r>
        <w:t>Not Applicable</w:t>
      </w:r>
    </w:p>
    <w:p w14:paraId="593887F3" w14:textId="4FD07314" w:rsidR="00A02BC2" w:rsidRDefault="00A02BC2" w:rsidP="00EA7EC0">
      <w:pPr>
        <w:pStyle w:val="Heading5"/>
      </w:pPr>
      <w:bookmarkStart w:id="257" w:name="_Toc381778430"/>
      <w:bookmarkStart w:id="258" w:name="_Toc439683969"/>
      <w:r>
        <w:t>Methods</w:t>
      </w:r>
      <w:bookmarkEnd w:id="257"/>
      <w:bookmarkEnd w:id="258"/>
    </w:p>
    <w:p w14:paraId="68C46BA9" w14:textId="193D4ED2" w:rsidR="00A02BC2" w:rsidRPr="00A02BC2" w:rsidRDefault="008807C7" w:rsidP="008807C7">
      <w:pPr>
        <w:pStyle w:val="BodyText"/>
      </w:pPr>
      <w:r>
        <w:t>Not Applicable</w:t>
      </w:r>
    </w:p>
    <w:p w14:paraId="2DDC1775" w14:textId="77777777" w:rsidR="00A02BC2" w:rsidRDefault="00A02BC2" w:rsidP="00EA7EC0">
      <w:pPr>
        <w:pStyle w:val="Heading5"/>
      </w:pPr>
      <w:bookmarkStart w:id="259" w:name="_Toc381778431"/>
      <w:bookmarkStart w:id="260" w:name="_Toc439683970"/>
      <w:r>
        <w:t>Special References</w:t>
      </w:r>
      <w:bookmarkEnd w:id="259"/>
      <w:bookmarkEnd w:id="260"/>
    </w:p>
    <w:p w14:paraId="6F7CAF7B" w14:textId="00FC60E5" w:rsidR="00511BCB" w:rsidRDefault="008807C7" w:rsidP="008807C7">
      <w:r>
        <w:t>Not Applicable.</w:t>
      </w:r>
    </w:p>
    <w:p w14:paraId="365E64A4" w14:textId="4F8E849C" w:rsidR="008807C7" w:rsidRDefault="00B823F0" w:rsidP="00EA7EC0">
      <w:pPr>
        <w:pStyle w:val="Heading5"/>
      </w:pPr>
      <w:bookmarkStart w:id="261" w:name="_Toc381778432"/>
      <w:bookmarkStart w:id="262" w:name="_Toc439683971"/>
      <w:r>
        <w:t>Class Events</w:t>
      </w:r>
      <w:bookmarkEnd w:id="261"/>
      <w:bookmarkEnd w:id="262"/>
    </w:p>
    <w:p w14:paraId="17090F98" w14:textId="696B8B75" w:rsidR="00511BCB" w:rsidRPr="00511BCB" w:rsidRDefault="008807C7" w:rsidP="008807C7">
      <w:pPr>
        <w:pStyle w:val="BodyText"/>
      </w:pPr>
      <w:r>
        <w:t>Not Applicable.</w:t>
      </w:r>
    </w:p>
    <w:p w14:paraId="43B4E8FC" w14:textId="7658B6E0" w:rsidR="00B823F0" w:rsidRDefault="00B823F0" w:rsidP="00EA7EC0">
      <w:pPr>
        <w:pStyle w:val="Heading5"/>
      </w:pPr>
      <w:bookmarkStart w:id="263" w:name="_Toc439683972"/>
      <w:r>
        <w:t>Class Methods</w:t>
      </w:r>
      <w:bookmarkEnd w:id="263"/>
    </w:p>
    <w:p w14:paraId="66E0F2C4" w14:textId="77777777" w:rsidR="00C023D0" w:rsidRDefault="00584ADD" w:rsidP="00C023D0">
      <w:pPr>
        <w:pStyle w:val="BodyText"/>
        <w:keepNext/>
        <w:jc w:val="center"/>
      </w:pPr>
      <w:r>
        <w:rPr>
          <w:noProof/>
        </w:rPr>
        <w:drawing>
          <wp:inline distT="0" distB="0" distL="0" distR="0" wp14:anchorId="1864EAE7" wp14:editId="6185084F">
            <wp:extent cx="3840813" cy="2773921"/>
            <wp:effectExtent l="0" t="0" r="7620" b="7620"/>
            <wp:docPr id="27" name="Picture 27" descr="The diagram displays the Class Methods." title="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VA-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3840813" cy="2773921"/>
                    </a:xfrm>
                    <a:prstGeom prst="rect">
                      <a:avLst/>
                    </a:prstGeom>
                  </pic:spPr>
                </pic:pic>
              </a:graphicData>
            </a:graphic>
          </wp:inline>
        </w:drawing>
      </w:r>
    </w:p>
    <w:p w14:paraId="2B6A8B3B" w14:textId="795C11ED" w:rsidR="00066A4C" w:rsidRDefault="00C023D0" w:rsidP="004742D4">
      <w:pPr>
        <w:pStyle w:val="Caption"/>
      </w:pPr>
      <w:bookmarkStart w:id="264" w:name="_Toc439684033"/>
      <w:r>
        <w:t xml:space="preserve">Figure </w:t>
      </w:r>
      <w:r w:rsidR="00A45619">
        <w:fldChar w:fldCharType="begin"/>
      </w:r>
      <w:r w:rsidR="00A45619">
        <w:instrText xml:space="preserve"> SEQ Figure \* ARABIC </w:instrText>
      </w:r>
      <w:r w:rsidR="00A45619">
        <w:fldChar w:fldCharType="separate"/>
      </w:r>
      <w:r w:rsidR="00764584">
        <w:rPr>
          <w:noProof/>
        </w:rPr>
        <w:t>14</w:t>
      </w:r>
      <w:r w:rsidR="00A45619">
        <w:rPr>
          <w:noProof/>
        </w:rPr>
        <w:fldChar w:fldCharType="end"/>
      </w:r>
      <w:r>
        <w:t>: Class Methods</w:t>
      </w:r>
      <w:bookmarkEnd w:id="264"/>
    </w:p>
    <w:p w14:paraId="0E5AF07B" w14:textId="22878024" w:rsidR="00ED4154" w:rsidRPr="00F03181" w:rsidRDefault="006F0743" w:rsidP="00F03181">
      <w:r w:rsidRPr="00F03181">
        <w:t xml:space="preserve">The Router.java class is the heart of the communication </w:t>
      </w:r>
      <w:r w:rsidR="00920F26">
        <w:t>to</w:t>
      </w:r>
      <w:r w:rsidR="00EA7EC0">
        <w:t xml:space="preserve"> </w:t>
      </w:r>
      <w:r w:rsidRPr="00F03181">
        <w:t>the ESB that</w:t>
      </w:r>
      <w:r w:rsidR="00920F26">
        <w:t xml:space="preserve"> holds all the relevant logic for</w:t>
      </w:r>
      <w:r w:rsidRPr="00F03181">
        <w:t xml:space="preserve"> OneVA</w:t>
      </w:r>
      <w:r w:rsidR="00EA7EC0">
        <w:t xml:space="preserve"> Pharmacy</w:t>
      </w:r>
      <w:r w:rsidR="00920F26">
        <w:t>. This class extends IBM</w:t>
      </w:r>
      <w:r w:rsidRPr="00F03181">
        <w:t>s MbJavaComputeNode.</w:t>
      </w:r>
      <w:r w:rsidR="00920F26">
        <w:t xml:space="preserve"> </w:t>
      </w:r>
      <w:r w:rsidRPr="00F03181">
        <w:t xml:space="preserve">This compute node is initialized once to allow for any bootstrapping of the system and for each subsequent message that flows through the ESB by calling the </w:t>
      </w:r>
      <w:r w:rsidR="001803EE" w:rsidRPr="00F03181">
        <w:t>evaluate (</w:t>
      </w:r>
      <w:r w:rsidRPr="00F03181">
        <w:t>) method.</w:t>
      </w:r>
    </w:p>
    <w:p w14:paraId="730E4688" w14:textId="255335FE" w:rsidR="006F0743" w:rsidRPr="00F03181" w:rsidRDefault="006F0743" w:rsidP="00920F26">
      <w:r w:rsidRPr="00F03181">
        <w:t>When the compute node initializes, the VistaConfig class loads all the VistA hosts within the network for the given tier.  An environment variable called</w:t>
      </w:r>
      <w:r w:rsidR="00920F26">
        <w:t xml:space="preserve"> </w:t>
      </w:r>
      <w:r w:rsidRPr="00F03181">
        <w:t>ONEVA_TIER needs to be declared and set with a tier-specific value like “dev”, “test”</w:t>
      </w:r>
      <w:r w:rsidR="00920F26">
        <w:t>,</w:t>
      </w:r>
      <w:r w:rsidRPr="00F03181">
        <w:t xml:space="preserve"> or “prod”.  This tier will correspond to the set of VistA hosts to use by having a tier-specif</w:t>
      </w:r>
      <w:r w:rsidR="000661D4" w:rsidRPr="00F03181">
        <w:t>i</w:t>
      </w:r>
      <w:r w:rsidRPr="00F03181">
        <w:t>c name</w:t>
      </w:r>
      <w:r w:rsidR="000661D4" w:rsidRPr="00F03181">
        <w:t xml:space="preserve"> like, conf/dev-vista-host.csv.  The file containing the VistA hos</w:t>
      </w:r>
      <w:r w:rsidR="001803EE">
        <w:t>ts information is in a Comma Se</w:t>
      </w:r>
      <w:r w:rsidR="000661D4" w:rsidRPr="00F03181">
        <w:t>p</w:t>
      </w:r>
      <w:r w:rsidR="001803EE">
        <w:t>a</w:t>
      </w:r>
      <w:r w:rsidR="000661D4" w:rsidRPr="00F03181">
        <w:t>rated Values, or CSV format</w:t>
      </w:r>
      <w:r w:rsidR="00920F26">
        <w:t>,</w:t>
      </w:r>
      <w:r w:rsidR="000661D4" w:rsidRPr="00F03181">
        <w:t xml:space="preserve"> that can be used by any text editor or Excel.  The format for the CSV file is</w:t>
      </w:r>
      <w:r w:rsidR="00920F26">
        <w:t xml:space="preserve"> the following</w:t>
      </w:r>
      <w:r w:rsidR="000661D4" w:rsidRPr="00F03181">
        <w:t>:</w:t>
      </w:r>
    </w:p>
    <w:p w14:paraId="230F0FD1" w14:textId="5E6AD785" w:rsidR="000661D4" w:rsidRPr="00F03181" w:rsidRDefault="00920F26" w:rsidP="00920F26">
      <w:pPr>
        <w:ind w:left="720"/>
      </w:pPr>
      <w:r>
        <w:t>SITE_ID, IP, HOSTNAME, PORT</w:t>
      </w:r>
    </w:p>
    <w:p w14:paraId="609DD97F" w14:textId="664E2C8E" w:rsidR="000661D4" w:rsidRPr="00F03181" w:rsidRDefault="00920F26" w:rsidP="00920F26">
      <w:r>
        <w:t xml:space="preserve">An example </w:t>
      </w:r>
      <w:r w:rsidR="000661D4" w:rsidRPr="00F03181">
        <w:t>would</w:t>
      </w:r>
      <w:r>
        <w:t xml:space="preserve"> be</w:t>
      </w:r>
      <w:r w:rsidR="000661D4" w:rsidRPr="00F03181">
        <w:t>: 0,127.0.0.1,localhost,44500</w:t>
      </w:r>
    </w:p>
    <w:p w14:paraId="2B80CA65" w14:textId="0EC1BB72" w:rsidR="00066A4C" w:rsidRPr="00F03181" w:rsidRDefault="00920F26" w:rsidP="00920F26">
      <w:r>
        <w:t>Once the</w:t>
      </w:r>
      <w:r w:rsidR="000661D4" w:rsidRPr="00F03181">
        <w:t xml:space="preserve"> initialization of the ESB finishes, messages </w:t>
      </w:r>
      <w:r>
        <w:t>t</w:t>
      </w:r>
      <w:r w:rsidR="000661D4" w:rsidRPr="00F03181">
        <w:t>hen flow through the system.  Eac</w:t>
      </w:r>
      <w:r>
        <w:t xml:space="preserve">h message </w:t>
      </w:r>
      <w:r w:rsidR="000661D4" w:rsidRPr="00F03181">
        <w:t xml:space="preserve">is inspected by being parsed and accessed through a Terser.  A Terser allows for </w:t>
      </w:r>
      <w:r>
        <w:t xml:space="preserve">easy access to an HL7 message </w:t>
      </w:r>
      <w:r w:rsidR="000661D4" w:rsidRPr="00F03181">
        <w:t xml:space="preserve">contents </w:t>
      </w:r>
      <w:r w:rsidR="001803EE" w:rsidRPr="00F03181">
        <w:t>through</w:t>
      </w:r>
      <w:r w:rsidR="000661D4" w:rsidRPr="00F03181">
        <w:t xml:space="preserve"> a short-hand notation.</w:t>
      </w:r>
      <w:r>
        <w:t xml:space="preserve"> </w:t>
      </w:r>
      <w:r w:rsidR="000661D4" w:rsidRPr="00F03181">
        <w:t>The destination of the message is determined by the site ID which corresponds to the SITE_ID in the CSV file.</w:t>
      </w:r>
      <w:r>
        <w:t xml:space="preserve"> </w:t>
      </w:r>
      <w:r w:rsidR="001803EE">
        <w:t>Th</w:t>
      </w:r>
      <w:r w:rsidR="000661D4" w:rsidRPr="00F03181">
        <w:t>e VistA host lookup key must match</w:t>
      </w:r>
      <w:r w:rsidR="001803EE">
        <w:t xml:space="preserve"> in order to send the message</w:t>
      </w:r>
      <w:r w:rsidR="000661D4" w:rsidRPr="00F03181">
        <w:t>.</w:t>
      </w:r>
    </w:p>
    <w:p w14:paraId="7FA995A3" w14:textId="049ACAA3" w:rsidR="000661D4" w:rsidRPr="00F03181" w:rsidRDefault="000661D4" w:rsidP="00920F26">
      <w:r w:rsidRPr="00F03181">
        <w:t>Once the destination is known, the HL7 message is transformed via Transformer.transformToHdrRequest</w:t>
      </w:r>
      <w:r w:rsidR="00AB37CF" w:rsidRPr="00F03181">
        <w:t>()</w:t>
      </w:r>
      <w:r w:rsidRPr="00F03181">
        <w:t xml:space="preserve"> and is</w:t>
      </w:r>
      <w:r w:rsidR="00920F26">
        <w:t xml:space="preserve"> sent as a parameter to the HDR</w:t>
      </w:r>
      <w:r w:rsidRPr="00F03181">
        <w:t xml:space="preserve">/CDS </w:t>
      </w:r>
      <w:r w:rsidR="001803EE" w:rsidRPr="00F03181">
        <w:t>web service</w:t>
      </w:r>
      <w:r w:rsidRPr="00F03181">
        <w:t xml:space="preserve"> endpoint via ClinicalDataServiceClient.readClinicalData</w:t>
      </w:r>
      <w:r w:rsidR="00AB37CF" w:rsidRPr="00F03181">
        <w:t>()</w:t>
      </w:r>
      <w:r w:rsidR="00920F26">
        <w:t xml:space="preserve">. </w:t>
      </w:r>
      <w:r w:rsidRPr="00F03181">
        <w:t>The response from the HDR</w:t>
      </w:r>
      <w:r w:rsidR="00920F26">
        <w:t>/CDS</w:t>
      </w:r>
      <w:r w:rsidRPr="00F03181">
        <w:t xml:space="preserve"> is transformed back into an HL7 message via Transformer.</w:t>
      </w:r>
      <w:r w:rsidR="00AB37CF" w:rsidRPr="00F03181">
        <w:t>transformToRTB().</w:t>
      </w:r>
      <w:r w:rsidR="00920F26">
        <w:t xml:space="preserve"> </w:t>
      </w:r>
      <w:r w:rsidR="00AB37CF" w:rsidRPr="00F03181">
        <w:t>This transformed HL7 message is sent as a response to the calling VistA.</w:t>
      </w:r>
    </w:p>
    <w:p w14:paraId="1ECA8C4A" w14:textId="77777777" w:rsidR="00AB37CF" w:rsidRDefault="00AB37CF" w:rsidP="008807C7">
      <w:pPr>
        <w:pStyle w:val="BodyText"/>
      </w:pPr>
    </w:p>
    <w:p w14:paraId="54465460" w14:textId="4977B8CF" w:rsidR="00C45EAB" w:rsidRDefault="00C45EAB" w:rsidP="00EA7EC0">
      <w:pPr>
        <w:pStyle w:val="Heading5"/>
      </w:pPr>
      <w:bookmarkStart w:id="265" w:name="_Toc381778434"/>
      <w:bookmarkStart w:id="266" w:name="_Toc439683973"/>
      <w:r>
        <w:t>Class Properties</w:t>
      </w:r>
      <w:bookmarkEnd w:id="265"/>
      <w:bookmarkEnd w:id="266"/>
    </w:p>
    <w:p w14:paraId="291FCE81" w14:textId="2958D61E" w:rsidR="00ED4154" w:rsidRDefault="008807C7" w:rsidP="008807C7">
      <w:pPr>
        <w:pStyle w:val="BodyText"/>
      </w:pPr>
      <w:r>
        <w:t>Not Applicable.</w:t>
      </w:r>
    </w:p>
    <w:p w14:paraId="78D24540" w14:textId="77777777" w:rsidR="00C45EAB" w:rsidRDefault="00C45EAB" w:rsidP="00EA7EC0">
      <w:pPr>
        <w:pStyle w:val="Heading5"/>
      </w:pPr>
      <w:bookmarkStart w:id="267" w:name="_Toc381778435"/>
      <w:bookmarkStart w:id="268" w:name="_Toc439683974"/>
      <w:r>
        <w:t>Uses Clause</w:t>
      </w:r>
      <w:bookmarkEnd w:id="267"/>
      <w:bookmarkEnd w:id="268"/>
    </w:p>
    <w:p w14:paraId="01887AAC" w14:textId="77777777" w:rsidR="00C023D0" w:rsidRDefault="000221DC" w:rsidP="00C023D0">
      <w:pPr>
        <w:pStyle w:val="InstructionalText1"/>
        <w:keepNext/>
      </w:pPr>
      <w:r>
        <w:rPr>
          <w:i w:val="0"/>
          <w:noProof/>
        </w:rPr>
        <w:drawing>
          <wp:inline distT="0" distB="0" distL="0" distR="0" wp14:anchorId="5B39C116" wp14:editId="5C463435">
            <wp:extent cx="5943600" cy="2361565"/>
            <wp:effectExtent l="0" t="0" r="0" b="635"/>
            <wp:docPr id="28" name="Picture 28" descr="The diagram depicts the Uses Clause" title="Uses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VA-class-sequence-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14:paraId="35B797BF" w14:textId="3C1A34A9" w:rsidR="00C45EAB" w:rsidRDefault="00C023D0" w:rsidP="004742D4">
      <w:pPr>
        <w:pStyle w:val="Caption"/>
      </w:pPr>
      <w:bookmarkStart w:id="269" w:name="_Toc439684034"/>
      <w:r>
        <w:t xml:space="preserve">Figure </w:t>
      </w:r>
      <w:r w:rsidR="00A45619">
        <w:fldChar w:fldCharType="begin"/>
      </w:r>
      <w:r w:rsidR="00A45619">
        <w:instrText xml:space="preserve"> SEQ Figure \* ARABIC </w:instrText>
      </w:r>
      <w:r w:rsidR="00A45619">
        <w:fldChar w:fldCharType="separate"/>
      </w:r>
      <w:r w:rsidR="00764584">
        <w:rPr>
          <w:noProof/>
        </w:rPr>
        <w:t>15</w:t>
      </w:r>
      <w:r w:rsidR="00A45619">
        <w:rPr>
          <w:noProof/>
        </w:rPr>
        <w:fldChar w:fldCharType="end"/>
      </w:r>
      <w:r>
        <w:t>: Uses Clause</w:t>
      </w:r>
      <w:bookmarkEnd w:id="269"/>
    </w:p>
    <w:p w14:paraId="276D8038" w14:textId="2AEA0908" w:rsidR="00506512" w:rsidRDefault="00506512" w:rsidP="00506512">
      <w:pPr>
        <w:pStyle w:val="BodyText"/>
      </w:pPr>
      <w:r>
        <w:t>The Use Case to query the HDR</w:t>
      </w:r>
      <w:r w:rsidR="00920F26">
        <w:t>/CDS</w:t>
      </w:r>
      <w:r>
        <w:t xml:space="preserve"> from the class level is as follows:</w:t>
      </w:r>
    </w:p>
    <w:p w14:paraId="367E2296" w14:textId="68EF6EFB" w:rsidR="00506512" w:rsidRDefault="00506512" w:rsidP="00506512">
      <w:pPr>
        <w:pStyle w:val="BodyText"/>
        <w:numPr>
          <w:ilvl w:val="0"/>
          <w:numId w:val="40"/>
        </w:numPr>
      </w:pPr>
      <w:r>
        <w:t>[step 1] A message with the type of QBP^Q13 comes to the Router Java Compute Node</w:t>
      </w:r>
    </w:p>
    <w:p w14:paraId="046DC90E" w14:textId="171E6EE6" w:rsidR="00506512" w:rsidRDefault="00506512" w:rsidP="00506512">
      <w:pPr>
        <w:pStyle w:val="BodyText"/>
        <w:numPr>
          <w:ilvl w:val="0"/>
          <w:numId w:val="40"/>
        </w:numPr>
      </w:pPr>
      <w:r>
        <w:t>[step 1.1] It is then transformed into an HDR</w:t>
      </w:r>
      <w:r w:rsidR="00920F26">
        <w:t>/CDS</w:t>
      </w:r>
      <w:r>
        <w:t xml:space="preserve"> request</w:t>
      </w:r>
    </w:p>
    <w:p w14:paraId="1D969330" w14:textId="1419BDF9" w:rsidR="00506512" w:rsidRDefault="00506512" w:rsidP="00506512">
      <w:pPr>
        <w:pStyle w:val="BodyText"/>
        <w:numPr>
          <w:ilvl w:val="0"/>
          <w:numId w:val="40"/>
        </w:numPr>
      </w:pPr>
      <w:r>
        <w:t>[step 1.2] The Router then calls the ClinicalDataServiceClient to query the HDR</w:t>
      </w:r>
      <w:r w:rsidR="00920F26">
        <w:t>/CDS</w:t>
      </w:r>
    </w:p>
    <w:p w14:paraId="0E614AEC" w14:textId="70A58DF6" w:rsidR="00506512" w:rsidRDefault="00506512" w:rsidP="00506512">
      <w:pPr>
        <w:pStyle w:val="BodyText"/>
        <w:numPr>
          <w:ilvl w:val="0"/>
          <w:numId w:val="40"/>
        </w:numPr>
      </w:pPr>
      <w:r>
        <w:t>[step 1.3] ClinicalDataServiceClient does the actual work of querying the HDR</w:t>
      </w:r>
      <w:r w:rsidR="00920F26">
        <w:t>/CDS</w:t>
      </w:r>
    </w:p>
    <w:p w14:paraId="758E6853" w14:textId="75C24DF3" w:rsidR="00506512" w:rsidRPr="00506512" w:rsidRDefault="00506512" w:rsidP="00506512">
      <w:pPr>
        <w:pStyle w:val="BodyText"/>
        <w:numPr>
          <w:ilvl w:val="0"/>
          <w:numId w:val="40"/>
        </w:numPr>
      </w:pPr>
      <w:r>
        <w:t>[step 1.4] The response from the HDR</w:t>
      </w:r>
      <w:r w:rsidR="00920F26">
        <w:t>/CDS</w:t>
      </w:r>
      <w:r>
        <w:t xml:space="preserve"> is then transformed into an RTB response to be sent to the calling VistA</w:t>
      </w:r>
    </w:p>
    <w:p w14:paraId="5F4538A7" w14:textId="7BDC7854" w:rsidR="00C45EAB" w:rsidRDefault="00C45EAB" w:rsidP="00EA7EC0">
      <w:pPr>
        <w:pStyle w:val="Heading5"/>
      </w:pPr>
      <w:bookmarkStart w:id="270" w:name="_Toc381778436"/>
      <w:bookmarkStart w:id="271" w:name="_Toc439683975"/>
      <w:r>
        <w:t>Forms</w:t>
      </w:r>
      <w:bookmarkEnd w:id="270"/>
      <w:bookmarkEnd w:id="271"/>
    </w:p>
    <w:p w14:paraId="54012739" w14:textId="7E8C8A0A" w:rsidR="002A1D01" w:rsidRPr="002A1D01" w:rsidRDefault="002A1D01" w:rsidP="002A1D01">
      <w:pPr>
        <w:pStyle w:val="BodyText"/>
      </w:pPr>
      <w:r>
        <w:t>Not applicable.</w:t>
      </w:r>
    </w:p>
    <w:p w14:paraId="1AD04896" w14:textId="519CABF2" w:rsidR="00693B1E" w:rsidRDefault="00693B1E" w:rsidP="00EA7EC0">
      <w:pPr>
        <w:pStyle w:val="Heading5"/>
      </w:pPr>
      <w:bookmarkStart w:id="272" w:name="_Toc381778437"/>
      <w:bookmarkStart w:id="273" w:name="_Toc439683976"/>
      <w:r>
        <w:t>Functions</w:t>
      </w:r>
      <w:bookmarkEnd w:id="272"/>
      <w:bookmarkEnd w:id="273"/>
    </w:p>
    <w:p w14:paraId="62711712" w14:textId="754A1214" w:rsidR="00C023D0" w:rsidRPr="00C023D0" w:rsidRDefault="00C023D0" w:rsidP="00C023D0">
      <w:pPr>
        <w:pStyle w:val="BodyText"/>
      </w:pPr>
      <w:r>
        <w:t>Not applicable.</w:t>
      </w:r>
    </w:p>
    <w:p w14:paraId="18E46E99" w14:textId="77777777" w:rsidR="00B27153" w:rsidRDefault="00B27153" w:rsidP="00EA7EC0">
      <w:pPr>
        <w:pStyle w:val="Heading5"/>
      </w:pPr>
      <w:bookmarkStart w:id="274" w:name="_Toc381778438"/>
      <w:bookmarkStart w:id="275" w:name="_Toc439683977"/>
      <w:r>
        <w:t>Dialog</w:t>
      </w:r>
      <w:bookmarkEnd w:id="274"/>
      <w:bookmarkEnd w:id="275"/>
    </w:p>
    <w:p w14:paraId="0E739809" w14:textId="77777777" w:rsidR="00967F97" w:rsidRPr="00967F97" w:rsidRDefault="00967F97" w:rsidP="00967F97">
      <w:pPr>
        <w:pStyle w:val="BodyText"/>
      </w:pPr>
      <w:r>
        <w:t>Not applicable.</w:t>
      </w:r>
    </w:p>
    <w:p w14:paraId="039C4A72" w14:textId="77777777" w:rsidR="00B777DA" w:rsidRDefault="00B777DA" w:rsidP="00EA7EC0">
      <w:pPr>
        <w:pStyle w:val="Heading5"/>
      </w:pPr>
      <w:bookmarkStart w:id="276" w:name="_Toc381778439"/>
      <w:bookmarkStart w:id="277" w:name="_Toc439683978"/>
      <w:r>
        <w:t>Help Frame</w:t>
      </w:r>
      <w:bookmarkEnd w:id="276"/>
      <w:bookmarkEnd w:id="277"/>
    </w:p>
    <w:p w14:paraId="74D369CA" w14:textId="5A56B838" w:rsidR="00471674" w:rsidRPr="00471674" w:rsidRDefault="00DB4806" w:rsidP="00B41DDA">
      <w:pPr>
        <w:pStyle w:val="BodyText"/>
        <w:rPr>
          <w:sz w:val="2"/>
          <w:szCs w:val="2"/>
        </w:rPr>
      </w:pPr>
      <w:r>
        <w:t>Not applicable.</w:t>
      </w:r>
    </w:p>
    <w:p w14:paraId="265EF448" w14:textId="77777777" w:rsidR="00C75F4C" w:rsidRDefault="00E17E2C" w:rsidP="00EA7EC0">
      <w:pPr>
        <w:pStyle w:val="Heading5"/>
      </w:pPr>
      <w:bookmarkStart w:id="278" w:name="_Toc381778440"/>
      <w:bookmarkStart w:id="279" w:name="_Toc439683979"/>
      <w:r>
        <w:t>HL7 Application</w:t>
      </w:r>
      <w:r w:rsidR="00C75F4C">
        <w:t xml:space="preserve"> Parameter</w:t>
      </w:r>
      <w:bookmarkEnd w:id="278"/>
      <w:bookmarkEnd w:id="279"/>
    </w:p>
    <w:p w14:paraId="76854613" w14:textId="658A8E3A" w:rsidR="00E279B2" w:rsidRDefault="00547AFF" w:rsidP="00310407">
      <w:r>
        <w:t>The MUMPS Patient Prescription Processing [PSO LM BACKDOOR ORDERS] menu option will be modified. The modifications include making a HL7 requests to the Prescription Manager Server for viewing and filling remote prescriptions.</w:t>
      </w:r>
    </w:p>
    <w:p w14:paraId="3703E8FB" w14:textId="77777777" w:rsidR="00547AFF" w:rsidRDefault="00547AFF" w:rsidP="00D25B64">
      <w:pPr>
        <w:pStyle w:val="Heading3"/>
      </w:pPr>
      <w:bookmarkStart w:id="280" w:name="_Toc434221079"/>
      <w:bookmarkStart w:id="281" w:name="_Toc439683980"/>
      <w:r>
        <w:t>HL7 Protocols</w:t>
      </w:r>
      <w:bookmarkEnd w:id="280"/>
      <w:bookmarkEnd w:id="281"/>
    </w:p>
    <w:p w14:paraId="2C0DAE77" w14:textId="77777777" w:rsidR="00547AFF" w:rsidRDefault="00547AFF" w:rsidP="00310407">
      <w:r>
        <w:t>An HL7 protocol event and subscriber will be configured in VistA to handle sending HL7 requests to the Prescription Manager Server. Protocols will be set up to handle all messages.  The following is an example configuration of a protocol to handle QBP-Q13 Events:</w:t>
      </w:r>
    </w:p>
    <w:p w14:paraId="23EAD76F" w14:textId="77777777" w:rsidR="00547AFF" w:rsidRDefault="00547AFF" w:rsidP="006D2D1D">
      <w:pPr>
        <w:jc w:val="center"/>
      </w:pPr>
      <w:r>
        <w:rPr>
          <w:noProof/>
        </w:rPr>
        <w:drawing>
          <wp:inline distT="0" distB="0" distL="0" distR="0" wp14:anchorId="3F3570B1" wp14:editId="00310461">
            <wp:extent cx="4158532" cy="2688216"/>
            <wp:effectExtent l="0" t="0" r="0" b="0"/>
            <wp:docPr id="4" name="Picture 4" descr="The image displays the HL7 Interface Setup screen." title="HL7 Interfac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1.png"/>
                    <pic:cNvPicPr/>
                  </pic:nvPicPr>
                  <pic:blipFill>
                    <a:blip r:embed="rId23">
                      <a:extLst>
                        <a:ext uri="{28A0092B-C50C-407E-A947-70E740481C1C}">
                          <a14:useLocalDpi xmlns:a14="http://schemas.microsoft.com/office/drawing/2010/main" val="0"/>
                        </a:ext>
                      </a:extLst>
                    </a:blip>
                    <a:stretch>
                      <a:fillRect/>
                    </a:stretch>
                  </pic:blipFill>
                  <pic:spPr>
                    <a:xfrm>
                      <a:off x="0" y="0"/>
                      <a:ext cx="4160560" cy="2689527"/>
                    </a:xfrm>
                    <a:prstGeom prst="rect">
                      <a:avLst/>
                    </a:prstGeom>
                  </pic:spPr>
                </pic:pic>
              </a:graphicData>
            </a:graphic>
          </wp:inline>
        </w:drawing>
      </w:r>
    </w:p>
    <w:p w14:paraId="03578CC1" w14:textId="3BC96A72" w:rsidR="00547AFF" w:rsidRPr="00EC4FA5" w:rsidRDefault="00547AFF" w:rsidP="004742D4">
      <w:pPr>
        <w:pStyle w:val="Caption"/>
      </w:pPr>
      <w:bookmarkStart w:id="282" w:name="_Toc434221112"/>
      <w:bookmarkStart w:id="283" w:name="_Toc439684035"/>
      <w:r w:rsidRPr="00EC4FA5">
        <w:t xml:space="preserve">Figure </w:t>
      </w:r>
      <w:r w:rsidR="00A45619">
        <w:fldChar w:fldCharType="begin"/>
      </w:r>
      <w:r w:rsidR="00A45619">
        <w:instrText xml:space="preserve"> SEQ Figure \* ARABIC </w:instrText>
      </w:r>
      <w:r w:rsidR="00A45619">
        <w:fldChar w:fldCharType="separate"/>
      </w:r>
      <w:r w:rsidR="00764584">
        <w:rPr>
          <w:noProof/>
        </w:rPr>
        <w:t>16</w:t>
      </w:r>
      <w:r w:rsidR="00A45619">
        <w:rPr>
          <w:noProof/>
        </w:rPr>
        <w:fldChar w:fldCharType="end"/>
      </w:r>
      <w:r w:rsidRPr="00EC4FA5">
        <w:t>: Example of Configuration of a Protocol to handle QBP-Q13 Events</w:t>
      </w:r>
      <w:bookmarkEnd w:id="282"/>
      <w:bookmarkEnd w:id="283"/>
    </w:p>
    <w:p w14:paraId="50BF69E8" w14:textId="77777777" w:rsidR="00547AFF" w:rsidRDefault="00547AFF" w:rsidP="00310407"/>
    <w:p w14:paraId="5A4EC00C" w14:textId="77777777" w:rsidR="00547AFF" w:rsidRDefault="00547AFF" w:rsidP="006D2D1D">
      <w:pPr>
        <w:keepNext/>
        <w:jc w:val="center"/>
      </w:pPr>
      <w:r>
        <w:rPr>
          <w:noProof/>
        </w:rPr>
        <w:drawing>
          <wp:inline distT="0" distB="0" distL="0" distR="0" wp14:anchorId="7381BB0D" wp14:editId="52F1DC4E">
            <wp:extent cx="4367507" cy="2814762"/>
            <wp:effectExtent l="0" t="0" r="0" b="5080"/>
            <wp:docPr id="6" name="Picture 6" descr="The image displays the screen which show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2.png"/>
                    <pic:cNvPicPr/>
                  </pic:nvPicPr>
                  <pic:blipFill>
                    <a:blip r:embed="rId24">
                      <a:extLst>
                        <a:ext uri="{28A0092B-C50C-407E-A947-70E740481C1C}">
                          <a14:useLocalDpi xmlns:a14="http://schemas.microsoft.com/office/drawing/2010/main" val="0"/>
                        </a:ext>
                      </a:extLst>
                    </a:blip>
                    <a:stretch>
                      <a:fillRect/>
                    </a:stretch>
                  </pic:blipFill>
                  <pic:spPr>
                    <a:xfrm>
                      <a:off x="0" y="0"/>
                      <a:ext cx="4369637" cy="2816135"/>
                    </a:xfrm>
                    <a:prstGeom prst="rect">
                      <a:avLst/>
                    </a:prstGeom>
                  </pic:spPr>
                </pic:pic>
              </a:graphicData>
            </a:graphic>
          </wp:inline>
        </w:drawing>
      </w:r>
    </w:p>
    <w:p w14:paraId="1A2A733D" w14:textId="3BDB37CB" w:rsidR="00547AFF" w:rsidRPr="00EC4FA5" w:rsidRDefault="00547AFF" w:rsidP="004742D4">
      <w:pPr>
        <w:pStyle w:val="Caption"/>
      </w:pPr>
      <w:bookmarkStart w:id="284" w:name="_Toc434221113"/>
      <w:bookmarkStart w:id="285" w:name="_Toc439684036"/>
      <w:r w:rsidRPr="00EC4FA5">
        <w:t xml:space="preserve">Figure </w:t>
      </w:r>
      <w:r w:rsidR="00A45619">
        <w:fldChar w:fldCharType="begin"/>
      </w:r>
      <w:r w:rsidR="00A45619">
        <w:instrText xml:space="preserve"> SEQ Figure \* ARABIC </w:instrText>
      </w:r>
      <w:r w:rsidR="00A45619">
        <w:fldChar w:fldCharType="separate"/>
      </w:r>
      <w:r w:rsidR="00764584">
        <w:rPr>
          <w:noProof/>
        </w:rPr>
        <w:t>17</w:t>
      </w:r>
      <w:r w:rsidR="00A45619">
        <w:rPr>
          <w:noProof/>
        </w:rPr>
        <w:fldChar w:fldCharType="end"/>
      </w:r>
      <w:r w:rsidRPr="00EC4FA5">
        <w:t>: Example of Configuration of a Protocol to handle QBP-Q13 Events</w:t>
      </w:r>
      <w:bookmarkEnd w:id="284"/>
      <w:bookmarkEnd w:id="285"/>
    </w:p>
    <w:p w14:paraId="6993ADB2" w14:textId="77777777" w:rsidR="00547AFF" w:rsidRDefault="00547AFF" w:rsidP="004742D4">
      <w:pPr>
        <w:pStyle w:val="Caption"/>
      </w:pPr>
      <w:r>
        <w:rPr>
          <w:noProof/>
        </w:rPr>
        <w:drawing>
          <wp:inline distT="0" distB="0" distL="0" distR="0" wp14:anchorId="239D8ADB" wp14:editId="22CF6360">
            <wp:extent cx="4349363" cy="2790404"/>
            <wp:effectExtent l="0" t="0" r="0" b="0"/>
            <wp:docPr id="7" name="Picture 7"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3.png"/>
                    <pic:cNvPicPr/>
                  </pic:nvPicPr>
                  <pic:blipFill>
                    <a:blip r:embed="rId25">
                      <a:extLst>
                        <a:ext uri="{28A0092B-C50C-407E-A947-70E740481C1C}">
                          <a14:useLocalDpi xmlns:a14="http://schemas.microsoft.com/office/drawing/2010/main" val="0"/>
                        </a:ext>
                      </a:extLst>
                    </a:blip>
                    <a:stretch>
                      <a:fillRect/>
                    </a:stretch>
                  </pic:blipFill>
                  <pic:spPr>
                    <a:xfrm>
                      <a:off x="0" y="0"/>
                      <a:ext cx="4355966" cy="2794641"/>
                    </a:xfrm>
                    <a:prstGeom prst="rect">
                      <a:avLst/>
                    </a:prstGeom>
                  </pic:spPr>
                </pic:pic>
              </a:graphicData>
            </a:graphic>
          </wp:inline>
        </w:drawing>
      </w:r>
    </w:p>
    <w:p w14:paraId="617B6AE4" w14:textId="3FB56F58" w:rsidR="00547AFF" w:rsidRDefault="00547AFF" w:rsidP="004742D4">
      <w:pPr>
        <w:pStyle w:val="Caption"/>
      </w:pPr>
      <w:bookmarkStart w:id="286" w:name="_Toc434221114"/>
      <w:bookmarkStart w:id="287" w:name="_Toc439684037"/>
      <w:r>
        <w:t xml:space="preserve">Figure </w:t>
      </w:r>
      <w:r w:rsidR="00A45619">
        <w:fldChar w:fldCharType="begin"/>
      </w:r>
      <w:r w:rsidR="00A45619">
        <w:instrText xml:space="preserve"> SEQ Figure \* ARABIC </w:instrText>
      </w:r>
      <w:r w:rsidR="00A45619">
        <w:fldChar w:fldCharType="separate"/>
      </w:r>
      <w:r w:rsidR="00764584">
        <w:rPr>
          <w:noProof/>
        </w:rPr>
        <w:t>18</w:t>
      </w:r>
      <w:r w:rsidR="00A45619">
        <w:rPr>
          <w:noProof/>
        </w:rPr>
        <w:fldChar w:fldCharType="end"/>
      </w:r>
      <w:r>
        <w:t>: Example of Configuration of a Protocol to handle QBP-Q13 Events</w:t>
      </w:r>
      <w:bookmarkEnd w:id="286"/>
      <w:bookmarkEnd w:id="287"/>
    </w:p>
    <w:p w14:paraId="56C095E0" w14:textId="77777777" w:rsidR="00547AFF" w:rsidRDefault="00547AFF" w:rsidP="006D2D1D">
      <w:pPr>
        <w:jc w:val="center"/>
      </w:pPr>
      <w:r>
        <w:rPr>
          <w:noProof/>
        </w:rPr>
        <w:drawing>
          <wp:inline distT="0" distB="0" distL="0" distR="0" wp14:anchorId="7D32B907" wp14:editId="1DF12A85">
            <wp:extent cx="4325509" cy="2775100"/>
            <wp:effectExtent l="0" t="0" r="0" b="6350"/>
            <wp:docPr id="10" name="Picture 10"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4.png"/>
                    <pic:cNvPicPr/>
                  </pic:nvPicPr>
                  <pic:blipFill>
                    <a:blip r:embed="rId26">
                      <a:extLst>
                        <a:ext uri="{28A0092B-C50C-407E-A947-70E740481C1C}">
                          <a14:useLocalDpi xmlns:a14="http://schemas.microsoft.com/office/drawing/2010/main" val="0"/>
                        </a:ext>
                      </a:extLst>
                    </a:blip>
                    <a:stretch>
                      <a:fillRect/>
                    </a:stretch>
                  </pic:blipFill>
                  <pic:spPr>
                    <a:xfrm>
                      <a:off x="0" y="0"/>
                      <a:ext cx="4335615" cy="2781584"/>
                    </a:xfrm>
                    <a:prstGeom prst="rect">
                      <a:avLst/>
                    </a:prstGeom>
                  </pic:spPr>
                </pic:pic>
              </a:graphicData>
            </a:graphic>
          </wp:inline>
        </w:drawing>
      </w:r>
    </w:p>
    <w:p w14:paraId="3542A58A" w14:textId="6847D0F4" w:rsidR="00547AFF" w:rsidRPr="00392C1C" w:rsidRDefault="00547AFF" w:rsidP="004742D4">
      <w:pPr>
        <w:pStyle w:val="Caption"/>
      </w:pPr>
      <w:bookmarkStart w:id="288" w:name="_Toc434221115"/>
      <w:bookmarkStart w:id="289" w:name="_Toc439684038"/>
      <w:r w:rsidRPr="00392C1C">
        <w:t xml:space="preserve">Figure </w:t>
      </w:r>
      <w:r w:rsidR="00A45619">
        <w:fldChar w:fldCharType="begin"/>
      </w:r>
      <w:r w:rsidR="00A45619">
        <w:instrText xml:space="preserve"> SEQ</w:instrText>
      </w:r>
      <w:r w:rsidR="00A45619">
        <w:instrText xml:space="preserve"> Figure \* ARABIC </w:instrText>
      </w:r>
      <w:r w:rsidR="00A45619">
        <w:fldChar w:fldCharType="separate"/>
      </w:r>
      <w:r w:rsidR="00764584">
        <w:rPr>
          <w:noProof/>
        </w:rPr>
        <w:t>19</w:t>
      </w:r>
      <w:r w:rsidR="00A45619">
        <w:rPr>
          <w:noProof/>
        </w:rPr>
        <w:fldChar w:fldCharType="end"/>
      </w:r>
      <w:r w:rsidRPr="00392C1C">
        <w:t xml:space="preserve">: </w:t>
      </w:r>
      <w:r>
        <w:t>Example of Configuration of a Protocol to handle QBP-Q13 Events</w:t>
      </w:r>
      <w:bookmarkEnd w:id="288"/>
      <w:bookmarkEnd w:id="289"/>
    </w:p>
    <w:p w14:paraId="58D57FF0" w14:textId="77777777" w:rsidR="00547AFF" w:rsidRDefault="00547AFF" w:rsidP="00D25B64">
      <w:pPr>
        <w:pStyle w:val="Heading3"/>
      </w:pPr>
      <w:bookmarkStart w:id="290" w:name="_Toc434221080"/>
      <w:bookmarkStart w:id="291" w:name="_Toc439683981"/>
      <w:r>
        <w:t>HL7 Sender and Receiver Applications</w:t>
      </w:r>
      <w:bookmarkEnd w:id="290"/>
      <w:bookmarkEnd w:id="291"/>
    </w:p>
    <w:p w14:paraId="119A0E1B" w14:textId="77777777" w:rsidR="00547AFF" w:rsidRDefault="00547AFF" w:rsidP="00310407">
      <w:r>
        <w:t>Sender and Receiver HL7 applications will be configured in VistA to fill MSH-3, 4, 5 and 6 fields. The Sending Application Facility Name is used to convey the site number of the VistA. The following is an example configuration of applications used in the protocols above:</w:t>
      </w:r>
    </w:p>
    <w:p w14:paraId="5E1BD535" w14:textId="77777777" w:rsidR="00547AFF" w:rsidRDefault="00547AFF" w:rsidP="006D2D1D">
      <w:pPr>
        <w:jc w:val="center"/>
      </w:pPr>
      <w:r>
        <w:rPr>
          <w:noProof/>
        </w:rPr>
        <w:drawing>
          <wp:inline distT="0" distB="0" distL="0" distR="0" wp14:anchorId="47F8F639" wp14:editId="350AD49B">
            <wp:extent cx="4350146" cy="2790907"/>
            <wp:effectExtent l="0" t="0" r="0" b="0"/>
            <wp:docPr id="11" name="Picture 11" descr="The image displays an example of the Receiving HL7 Application Configuration" title="Receiv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27">
                      <a:extLst>
                        <a:ext uri="{28A0092B-C50C-407E-A947-70E740481C1C}">
                          <a14:useLocalDpi xmlns:a14="http://schemas.microsoft.com/office/drawing/2010/main" val="0"/>
                        </a:ext>
                      </a:extLst>
                    </a:blip>
                    <a:stretch>
                      <a:fillRect/>
                    </a:stretch>
                  </pic:blipFill>
                  <pic:spPr>
                    <a:xfrm>
                      <a:off x="0" y="0"/>
                      <a:ext cx="4352268" cy="2792268"/>
                    </a:xfrm>
                    <a:prstGeom prst="rect">
                      <a:avLst/>
                    </a:prstGeom>
                  </pic:spPr>
                </pic:pic>
              </a:graphicData>
            </a:graphic>
          </wp:inline>
        </w:drawing>
      </w:r>
    </w:p>
    <w:p w14:paraId="6CCF4351" w14:textId="58D2BE40" w:rsidR="00547AFF" w:rsidRPr="006467BE" w:rsidRDefault="00547AFF" w:rsidP="004742D4">
      <w:pPr>
        <w:pStyle w:val="Caption"/>
      </w:pPr>
      <w:bookmarkStart w:id="292" w:name="_Toc434221116"/>
      <w:bookmarkStart w:id="293" w:name="_Toc439684039"/>
      <w:r>
        <w:t xml:space="preserve">Figure </w:t>
      </w:r>
      <w:r w:rsidR="00A45619">
        <w:fldChar w:fldCharType="begin"/>
      </w:r>
      <w:r w:rsidR="00A45619">
        <w:instrText xml:space="preserve"> SEQ Figure \* ARABIC </w:instrText>
      </w:r>
      <w:r w:rsidR="00A45619">
        <w:fldChar w:fldCharType="separate"/>
      </w:r>
      <w:r w:rsidR="00764584">
        <w:rPr>
          <w:noProof/>
        </w:rPr>
        <w:t>20</w:t>
      </w:r>
      <w:r w:rsidR="00A45619">
        <w:rPr>
          <w:noProof/>
        </w:rPr>
        <w:fldChar w:fldCharType="end"/>
      </w:r>
      <w:r>
        <w:t>: Receiving HL7 Application Configuration</w:t>
      </w:r>
      <w:bookmarkEnd w:id="292"/>
      <w:bookmarkEnd w:id="293"/>
    </w:p>
    <w:p w14:paraId="66567E4C" w14:textId="77777777" w:rsidR="00547AFF" w:rsidRDefault="00547AFF" w:rsidP="006D2D1D">
      <w:pPr>
        <w:jc w:val="center"/>
      </w:pPr>
      <w:r>
        <w:rPr>
          <w:noProof/>
        </w:rPr>
        <w:drawing>
          <wp:inline distT="0" distB="0" distL="0" distR="0" wp14:anchorId="7B8B075C" wp14:editId="1FA65873">
            <wp:extent cx="4365266" cy="2800607"/>
            <wp:effectExtent l="0" t="0" r="0" b="0"/>
            <wp:docPr id="12" name="Picture 12" descr="The image displays an example of the Sending HL7 Application Configuration" title="Send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png"/>
                    <pic:cNvPicPr/>
                  </pic:nvPicPr>
                  <pic:blipFill>
                    <a:blip r:embed="rId28">
                      <a:extLst>
                        <a:ext uri="{28A0092B-C50C-407E-A947-70E740481C1C}">
                          <a14:useLocalDpi xmlns:a14="http://schemas.microsoft.com/office/drawing/2010/main" val="0"/>
                        </a:ext>
                      </a:extLst>
                    </a:blip>
                    <a:stretch>
                      <a:fillRect/>
                    </a:stretch>
                  </pic:blipFill>
                  <pic:spPr>
                    <a:xfrm>
                      <a:off x="0" y="0"/>
                      <a:ext cx="4373336" cy="2805784"/>
                    </a:xfrm>
                    <a:prstGeom prst="rect">
                      <a:avLst/>
                    </a:prstGeom>
                  </pic:spPr>
                </pic:pic>
              </a:graphicData>
            </a:graphic>
          </wp:inline>
        </w:drawing>
      </w:r>
    </w:p>
    <w:p w14:paraId="1F381DD3" w14:textId="26B0BA61" w:rsidR="00547AFF" w:rsidRDefault="00547AFF" w:rsidP="004742D4">
      <w:pPr>
        <w:pStyle w:val="Caption"/>
      </w:pPr>
      <w:bookmarkStart w:id="294" w:name="_Toc434221117"/>
      <w:bookmarkStart w:id="295" w:name="_Toc439684040"/>
      <w:r>
        <w:t xml:space="preserve">Figure </w:t>
      </w:r>
      <w:r w:rsidR="00A45619">
        <w:fldChar w:fldCharType="begin"/>
      </w:r>
      <w:r w:rsidR="00A45619">
        <w:instrText xml:space="preserve"> SEQ Figure \* ARABIC </w:instrText>
      </w:r>
      <w:r w:rsidR="00A45619">
        <w:fldChar w:fldCharType="separate"/>
      </w:r>
      <w:r w:rsidR="00764584">
        <w:rPr>
          <w:noProof/>
        </w:rPr>
        <w:t>21</w:t>
      </w:r>
      <w:r w:rsidR="00A45619">
        <w:rPr>
          <w:noProof/>
        </w:rPr>
        <w:fldChar w:fldCharType="end"/>
      </w:r>
      <w:r>
        <w:t>: Sending HL7 Application Configuration</w:t>
      </w:r>
      <w:bookmarkEnd w:id="294"/>
      <w:bookmarkEnd w:id="295"/>
    </w:p>
    <w:p w14:paraId="46DCF6ED" w14:textId="77777777" w:rsidR="00547AFF" w:rsidRDefault="00547AFF" w:rsidP="00D25B64">
      <w:pPr>
        <w:pStyle w:val="Heading3"/>
      </w:pPr>
      <w:bookmarkStart w:id="296" w:name="_Toc434221081"/>
      <w:bookmarkStart w:id="297" w:name="_Toc439683982"/>
      <w:r>
        <w:t>Sender and Receiver Logical Links</w:t>
      </w:r>
      <w:bookmarkEnd w:id="296"/>
      <w:bookmarkEnd w:id="297"/>
    </w:p>
    <w:p w14:paraId="25F9C2AF" w14:textId="77777777" w:rsidR="00547AFF" w:rsidRDefault="00547AFF" w:rsidP="00310407">
      <w:r>
        <w:t>A client logical link will be configured in VistA with the IP and Port of the EMI. Additionally, a server or listening logical link will be added. HL7 messaging will be used to exchange requests between the initiating VistA and the EMI. The following is an example configuration of logical links used in the applications above:</w:t>
      </w:r>
    </w:p>
    <w:p w14:paraId="79AE6C38" w14:textId="77777777" w:rsidR="00547AFF" w:rsidRDefault="00547AFF" w:rsidP="006D2D1D">
      <w:pPr>
        <w:jc w:val="center"/>
      </w:pPr>
      <w:r>
        <w:rPr>
          <w:noProof/>
        </w:rPr>
        <w:drawing>
          <wp:inline distT="0" distB="0" distL="0" distR="0" wp14:anchorId="4B9BE95A" wp14:editId="3753F6AA">
            <wp:extent cx="4399722" cy="2822713"/>
            <wp:effectExtent l="0" t="0" r="1270" b="0"/>
            <wp:docPr id="13" name="Picture 13"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1.png"/>
                    <pic:cNvPicPr/>
                  </pic:nvPicPr>
                  <pic:blipFill>
                    <a:blip r:embed="rId29">
                      <a:extLst>
                        <a:ext uri="{28A0092B-C50C-407E-A947-70E740481C1C}">
                          <a14:useLocalDpi xmlns:a14="http://schemas.microsoft.com/office/drawing/2010/main" val="0"/>
                        </a:ext>
                      </a:extLst>
                    </a:blip>
                    <a:stretch>
                      <a:fillRect/>
                    </a:stretch>
                  </pic:blipFill>
                  <pic:spPr>
                    <a:xfrm>
                      <a:off x="0" y="0"/>
                      <a:ext cx="4401867" cy="2824089"/>
                    </a:xfrm>
                    <a:prstGeom prst="rect">
                      <a:avLst/>
                    </a:prstGeom>
                  </pic:spPr>
                </pic:pic>
              </a:graphicData>
            </a:graphic>
          </wp:inline>
        </w:drawing>
      </w:r>
    </w:p>
    <w:p w14:paraId="337A8679" w14:textId="15759CFF" w:rsidR="00547AFF" w:rsidRPr="00392C1C" w:rsidRDefault="00547AFF" w:rsidP="004742D4">
      <w:pPr>
        <w:pStyle w:val="Caption"/>
      </w:pPr>
      <w:bookmarkStart w:id="298" w:name="_Toc434221118"/>
      <w:bookmarkStart w:id="299" w:name="_Toc439684041"/>
      <w:r>
        <w:t xml:space="preserve">Figure </w:t>
      </w:r>
      <w:r w:rsidR="00A45619">
        <w:fldChar w:fldCharType="begin"/>
      </w:r>
      <w:r w:rsidR="00A45619">
        <w:instrText xml:space="preserve"> SEQ Figure \* ARABIC </w:instrText>
      </w:r>
      <w:r w:rsidR="00A45619">
        <w:fldChar w:fldCharType="separate"/>
      </w:r>
      <w:r w:rsidR="00764584">
        <w:rPr>
          <w:noProof/>
        </w:rPr>
        <w:t>22</w:t>
      </w:r>
      <w:r w:rsidR="00A45619">
        <w:rPr>
          <w:noProof/>
        </w:rPr>
        <w:fldChar w:fldCharType="end"/>
      </w:r>
      <w:r>
        <w:t>: Example of Configuration of Logical Links</w:t>
      </w:r>
      <w:bookmarkEnd w:id="298"/>
      <w:bookmarkEnd w:id="299"/>
    </w:p>
    <w:p w14:paraId="7E85999C" w14:textId="77777777" w:rsidR="00547AFF" w:rsidRDefault="00547AFF" w:rsidP="006D2D1D">
      <w:pPr>
        <w:jc w:val="center"/>
      </w:pPr>
      <w:r>
        <w:rPr>
          <w:noProof/>
        </w:rPr>
        <w:drawing>
          <wp:inline distT="0" distB="0" distL="0" distR="0" wp14:anchorId="2B2AB0D9" wp14:editId="1FCF4D8D">
            <wp:extent cx="4365266" cy="2800608"/>
            <wp:effectExtent l="0" t="0" r="0" b="0"/>
            <wp:docPr id="14" name="Picture 14"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2.png"/>
                    <pic:cNvPicPr/>
                  </pic:nvPicPr>
                  <pic:blipFill>
                    <a:blip r:embed="rId30">
                      <a:extLst>
                        <a:ext uri="{28A0092B-C50C-407E-A947-70E740481C1C}">
                          <a14:useLocalDpi xmlns:a14="http://schemas.microsoft.com/office/drawing/2010/main" val="0"/>
                        </a:ext>
                      </a:extLst>
                    </a:blip>
                    <a:stretch>
                      <a:fillRect/>
                    </a:stretch>
                  </pic:blipFill>
                  <pic:spPr>
                    <a:xfrm>
                      <a:off x="0" y="0"/>
                      <a:ext cx="4376707" cy="2807948"/>
                    </a:xfrm>
                    <a:prstGeom prst="rect">
                      <a:avLst/>
                    </a:prstGeom>
                  </pic:spPr>
                </pic:pic>
              </a:graphicData>
            </a:graphic>
          </wp:inline>
        </w:drawing>
      </w:r>
    </w:p>
    <w:p w14:paraId="6662E4B7" w14:textId="1C2A2993" w:rsidR="00547AFF" w:rsidRDefault="00547AFF" w:rsidP="004742D4">
      <w:pPr>
        <w:pStyle w:val="Caption"/>
      </w:pPr>
      <w:bookmarkStart w:id="300" w:name="_Toc434221119"/>
      <w:bookmarkStart w:id="301" w:name="_Toc439684042"/>
      <w:r>
        <w:t xml:space="preserve">Figure </w:t>
      </w:r>
      <w:r w:rsidR="00A45619">
        <w:fldChar w:fldCharType="begin"/>
      </w:r>
      <w:r w:rsidR="00A45619">
        <w:instrText xml:space="preserve"> SEQ Figure \* ARABIC </w:instrText>
      </w:r>
      <w:r w:rsidR="00A45619">
        <w:fldChar w:fldCharType="separate"/>
      </w:r>
      <w:r w:rsidR="00764584">
        <w:rPr>
          <w:noProof/>
        </w:rPr>
        <w:t>23</w:t>
      </w:r>
      <w:r w:rsidR="00A45619">
        <w:rPr>
          <w:noProof/>
        </w:rPr>
        <w:fldChar w:fldCharType="end"/>
      </w:r>
      <w:r>
        <w:t>: Example of Configuration of Logical Links</w:t>
      </w:r>
      <w:bookmarkEnd w:id="300"/>
      <w:bookmarkEnd w:id="301"/>
    </w:p>
    <w:p w14:paraId="7AED21CF" w14:textId="77777777" w:rsidR="00547AFF" w:rsidRDefault="00547AFF" w:rsidP="006D2D1D">
      <w:pPr>
        <w:jc w:val="center"/>
      </w:pPr>
      <w:r>
        <w:rPr>
          <w:noProof/>
        </w:rPr>
        <w:drawing>
          <wp:inline distT="0" distB="0" distL="0" distR="0" wp14:anchorId="6EDED018" wp14:editId="74E2198F">
            <wp:extent cx="4405023" cy="2826114"/>
            <wp:effectExtent l="0" t="0" r="0" b="0"/>
            <wp:docPr id="15" name="Picture 15" descr="Th eimage displays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3.png"/>
                    <pic:cNvPicPr/>
                  </pic:nvPicPr>
                  <pic:blipFill>
                    <a:blip r:embed="rId31">
                      <a:extLst>
                        <a:ext uri="{28A0092B-C50C-407E-A947-70E740481C1C}">
                          <a14:useLocalDpi xmlns:a14="http://schemas.microsoft.com/office/drawing/2010/main" val="0"/>
                        </a:ext>
                      </a:extLst>
                    </a:blip>
                    <a:stretch>
                      <a:fillRect/>
                    </a:stretch>
                  </pic:blipFill>
                  <pic:spPr>
                    <a:xfrm>
                      <a:off x="0" y="0"/>
                      <a:ext cx="4407171" cy="2827492"/>
                    </a:xfrm>
                    <a:prstGeom prst="rect">
                      <a:avLst/>
                    </a:prstGeom>
                  </pic:spPr>
                </pic:pic>
              </a:graphicData>
            </a:graphic>
          </wp:inline>
        </w:drawing>
      </w:r>
    </w:p>
    <w:p w14:paraId="76370086" w14:textId="1FBA1E50" w:rsidR="00547AFF" w:rsidRDefault="00547AFF" w:rsidP="004742D4">
      <w:pPr>
        <w:pStyle w:val="Caption"/>
      </w:pPr>
      <w:bookmarkStart w:id="302" w:name="_Toc434221120"/>
      <w:bookmarkStart w:id="303" w:name="_Toc439684043"/>
      <w:r>
        <w:t xml:space="preserve">Figure </w:t>
      </w:r>
      <w:r w:rsidR="00A45619">
        <w:fldChar w:fldCharType="begin"/>
      </w:r>
      <w:r w:rsidR="00A45619">
        <w:instrText xml:space="preserve"> SEQ Figure \* ARABIC </w:instrText>
      </w:r>
      <w:r w:rsidR="00A45619">
        <w:fldChar w:fldCharType="separate"/>
      </w:r>
      <w:r w:rsidR="00764584">
        <w:rPr>
          <w:noProof/>
        </w:rPr>
        <w:t>24</w:t>
      </w:r>
      <w:r w:rsidR="00A45619">
        <w:rPr>
          <w:noProof/>
        </w:rPr>
        <w:fldChar w:fldCharType="end"/>
      </w:r>
      <w:r>
        <w:t>: Example of Configuration of Logical Links</w:t>
      </w:r>
      <w:bookmarkEnd w:id="302"/>
      <w:bookmarkEnd w:id="303"/>
    </w:p>
    <w:p w14:paraId="371C1E79" w14:textId="77777777" w:rsidR="006D2D1D" w:rsidRDefault="00547AFF" w:rsidP="006D2D1D">
      <w:pPr>
        <w:keepNext/>
        <w:jc w:val="center"/>
      </w:pPr>
      <w:r>
        <w:rPr>
          <w:noProof/>
        </w:rPr>
        <w:drawing>
          <wp:inline distT="0" distB="0" distL="0" distR="0" wp14:anchorId="20FB7212" wp14:editId="6953DE66">
            <wp:extent cx="4424510" cy="2838616"/>
            <wp:effectExtent l="0" t="0" r="0" b="0"/>
            <wp:docPr id="16" name="Picture 16"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4.png"/>
                    <pic:cNvPicPr/>
                  </pic:nvPicPr>
                  <pic:blipFill>
                    <a:blip r:embed="rId32">
                      <a:extLst>
                        <a:ext uri="{28A0092B-C50C-407E-A947-70E740481C1C}">
                          <a14:useLocalDpi xmlns:a14="http://schemas.microsoft.com/office/drawing/2010/main" val="0"/>
                        </a:ext>
                      </a:extLst>
                    </a:blip>
                    <a:stretch>
                      <a:fillRect/>
                    </a:stretch>
                  </pic:blipFill>
                  <pic:spPr>
                    <a:xfrm>
                      <a:off x="0" y="0"/>
                      <a:ext cx="4426668" cy="2840001"/>
                    </a:xfrm>
                    <a:prstGeom prst="rect">
                      <a:avLst/>
                    </a:prstGeom>
                  </pic:spPr>
                </pic:pic>
              </a:graphicData>
            </a:graphic>
          </wp:inline>
        </w:drawing>
      </w:r>
    </w:p>
    <w:p w14:paraId="4CC9E34B" w14:textId="1663DD2D" w:rsidR="00547AFF" w:rsidRDefault="006D2D1D" w:rsidP="004742D4">
      <w:pPr>
        <w:pStyle w:val="Caption"/>
      </w:pPr>
      <w:bookmarkStart w:id="304" w:name="_Toc439684044"/>
      <w:r>
        <w:t xml:space="preserve">Figure </w:t>
      </w:r>
      <w:r w:rsidR="00A45619">
        <w:fldChar w:fldCharType="begin"/>
      </w:r>
      <w:r w:rsidR="00A45619">
        <w:instrText xml:space="preserve"> SEQ Figure \* ARABIC </w:instrText>
      </w:r>
      <w:r w:rsidR="00A45619">
        <w:fldChar w:fldCharType="separate"/>
      </w:r>
      <w:r w:rsidR="00764584">
        <w:rPr>
          <w:noProof/>
        </w:rPr>
        <w:t>25</w:t>
      </w:r>
      <w:r w:rsidR="00A45619">
        <w:rPr>
          <w:noProof/>
        </w:rPr>
        <w:fldChar w:fldCharType="end"/>
      </w:r>
      <w:r>
        <w:t>: Example of Configuration of Logical Links</w:t>
      </w:r>
      <w:bookmarkEnd w:id="304"/>
    </w:p>
    <w:p w14:paraId="0EF806FB" w14:textId="77777777" w:rsidR="00B32540" w:rsidRPr="00B32540" w:rsidRDefault="00B32540" w:rsidP="00310407"/>
    <w:p w14:paraId="00F3DB39" w14:textId="11B5EBAA" w:rsidR="00B32540" w:rsidRDefault="00B32540" w:rsidP="00EA7EC0">
      <w:pPr>
        <w:pStyle w:val="Heading5"/>
      </w:pPr>
      <w:bookmarkStart w:id="305" w:name="_Toc381778441"/>
      <w:bookmarkStart w:id="306" w:name="_Toc439683983"/>
      <w:r>
        <w:t>HL7 Logical Link</w:t>
      </w:r>
      <w:bookmarkEnd w:id="305"/>
      <w:bookmarkEnd w:id="306"/>
    </w:p>
    <w:p w14:paraId="566FF91B" w14:textId="77777777" w:rsidR="00DA7EEA" w:rsidRDefault="00DA7EEA" w:rsidP="004742D4">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3506C979" w14:textId="77777777" w:rsidTr="00116162">
        <w:trPr>
          <w:cantSplit/>
          <w:tblHeader/>
        </w:trPr>
        <w:tc>
          <w:tcPr>
            <w:tcW w:w="1574" w:type="pct"/>
            <w:shd w:val="clear" w:color="auto" w:fill="F2F2F2" w:themeFill="background1" w:themeFillShade="F2"/>
          </w:tcPr>
          <w:p w14:paraId="20B46F08"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451440CD" w14:textId="77777777" w:rsidR="00DA7EEA" w:rsidRPr="002B182E" w:rsidRDefault="00DA7EEA" w:rsidP="00116162">
            <w:pPr>
              <w:pStyle w:val="TableHeading"/>
            </w:pPr>
            <w:r w:rsidRPr="002B182E">
              <w:t>Description</w:t>
            </w:r>
          </w:p>
        </w:tc>
      </w:tr>
      <w:tr w:rsidR="00DA7EEA" w:rsidRPr="002B182E" w14:paraId="4660DF3C" w14:textId="77777777" w:rsidTr="00116162">
        <w:trPr>
          <w:cantSplit/>
        </w:trPr>
        <w:tc>
          <w:tcPr>
            <w:tcW w:w="1574" w:type="pct"/>
            <w:shd w:val="clear" w:color="auto" w:fill="F2F2F2" w:themeFill="background1" w:themeFillShade="F2"/>
          </w:tcPr>
          <w:p w14:paraId="606BE7FE"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26AFEE97" w14:textId="52E5A001" w:rsidR="00DA7EEA" w:rsidRPr="002B182E" w:rsidRDefault="00066029" w:rsidP="00116162">
            <w:pPr>
              <w:pStyle w:val="TableText"/>
              <w:rPr>
                <w:rFonts w:ascii="Garamond" w:hAnsi="Garamond"/>
                <w:b/>
              </w:rPr>
            </w:pPr>
            <w:r>
              <w:rPr>
                <w:rFonts w:ascii="Garamond" w:hAnsi="Garamond"/>
                <w:b/>
              </w:rPr>
              <w:t>PSO</w:t>
            </w:r>
            <w:r w:rsidR="00DA7EEA">
              <w:rPr>
                <w:rFonts w:ascii="Garamond" w:hAnsi="Garamond"/>
                <w:b/>
              </w:rPr>
              <w:t>R39550** - NAME CHANGE REQUIRED</w:t>
            </w:r>
          </w:p>
        </w:tc>
      </w:tr>
    </w:tbl>
    <w:p w14:paraId="0D60EC79"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13E676ED" w14:textId="77777777" w:rsidTr="00116162">
        <w:trPr>
          <w:cantSplit/>
        </w:trPr>
        <w:tc>
          <w:tcPr>
            <w:tcW w:w="1574" w:type="pct"/>
            <w:shd w:val="clear" w:color="auto" w:fill="F2F2F2" w:themeFill="background1" w:themeFillShade="F2"/>
          </w:tcPr>
          <w:p w14:paraId="5A5C921B" w14:textId="77777777" w:rsidR="00DA7EEA" w:rsidRPr="002B182E" w:rsidRDefault="00DA7EEA" w:rsidP="00116162">
            <w:pPr>
              <w:pStyle w:val="TableText"/>
              <w:rPr>
                <w:b/>
              </w:rPr>
            </w:pPr>
            <w:r w:rsidRPr="002B182E">
              <w:rPr>
                <w:b/>
              </w:rPr>
              <w:t>Enhancement Category</w:t>
            </w:r>
          </w:p>
        </w:tc>
        <w:tc>
          <w:tcPr>
            <w:tcW w:w="541" w:type="pct"/>
            <w:tcBorders>
              <w:bottom w:val="single" w:sz="4" w:space="0" w:color="auto"/>
              <w:right w:val="nil"/>
            </w:tcBorders>
          </w:tcPr>
          <w:p w14:paraId="2C5DFFD5"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39"/>
                  <w:enabled/>
                  <w:calcOnExit w:val="0"/>
                  <w:statusText w:type="text" w:val="New"/>
                  <w:checkBox>
                    <w:sizeAuto/>
                    <w:default w:val="1"/>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2D2C690B"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1BC69C9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2D7245A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0B6D2D7B"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5E5D6F6B" w14:textId="77777777" w:rsidTr="00116162">
        <w:trPr>
          <w:cantSplit/>
          <w:trHeight w:val="242"/>
          <w:tblHeader/>
        </w:trPr>
        <w:tc>
          <w:tcPr>
            <w:tcW w:w="1574" w:type="pct"/>
            <w:shd w:val="clear" w:color="auto" w:fill="F2F2F2" w:themeFill="background1" w:themeFillShade="F2"/>
          </w:tcPr>
          <w:p w14:paraId="767670D1"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38D2F76A"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106A7028" w14:textId="77777777" w:rsidR="00DA7EEA" w:rsidRPr="002B182E" w:rsidRDefault="00DA7EEA" w:rsidP="00116162">
            <w:pPr>
              <w:pStyle w:val="TableHeading"/>
            </w:pPr>
            <w:r w:rsidRPr="002B182E">
              <w:t>Modified</w:t>
            </w:r>
          </w:p>
        </w:tc>
      </w:tr>
      <w:tr w:rsidR="00DA7EEA" w:rsidRPr="002B182E" w14:paraId="50B6B761" w14:textId="77777777" w:rsidTr="00116162">
        <w:trPr>
          <w:cantSplit/>
        </w:trPr>
        <w:tc>
          <w:tcPr>
            <w:tcW w:w="1574" w:type="pct"/>
            <w:shd w:val="clear" w:color="auto" w:fill="F2F2F2" w:themeFill="background1" w:themeFillShade="F2"/>
          </w:tcPr>
          <w:p w14:paraId="41884140" w14:textId="77777777" w:rsidR="00DA7EEA" w:rsidRPr="002B182E" w:rsidRDefault="00DA7EEA" w:rsidP="00116162">
            <w:pPr>
              <w:pStyle w:val="TableText"/>
              <w:rPr>
                <w:b/>
              </w:rPr>
            </w:pPr>
            <w:r w:rsidRPr="002B182E">
              <w:rPr>
                <w:b/>
              </w:rPr>
              <w:t>Node</w:t>
            </w:r>
          </w:p>
        </w:tc>
        <w:tc>
          <w:tcPr>
            <w:tcW w:w="1696" w:type="pct"/>
          </w:tcPr>
          <w:p w14:paraId="233C04E0"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093C9EF"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6B1DC57E" w14:textId="77777777" w:rsidTr="00116162">
        <w:trPr>
          <w:cantSplit/>
        </w:trPr>
        <w:tc>
          <w:tcPr>
            <w:tcW w:w="1574" w:type="pct"/>
            <w:shd w:val="clear" w:color="auto" w:fill="F2F2F2" w:themeFill="background1" w:themeFillShade="F2"/>
          </w:tcPr>
          <w:p w14:paraId="0CA5F11D" w14:textId="77777777" w:rsidR="00DA7EEA" w:rsidRPr="002B182E" w:rsidRDefault="00DA7EEA" w:rsidP="00116162">
            <w:pPr>
              <w:pStyle w:val="TableText"/>
              <w:rPr>
                <w:b/>
              </w:rPr>
            </w:pPr>
            <w:r w:rsidRPr="002B182E">
              <w:rPr>
                <w:b/>
              </w:rPr>
              <w:t>Institution</w:t>
            </w:r>
          </w:p>
        </w:tc>
        <w:tc>
          <w:tcPr>
            <w:tcW w:w="1696" w:type="pct"/>
          </w:tcPr>
          <w:p w14:paraId="551F961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7CDBE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38EA6D47" w14:textId="77777777" w:rsidTr="00116162">
        <w:trPr>
          <w:cantSplit/>
        </w:trPr>
        <w:tc>
          <w:tcPr>
            <w:tcW w:w="1574" w:type="pct"/>
            <w:shd w:val="clear" w:color="auto" w:fill="F2F2F2" w:themeFill="background1" w:themeFillShade="F2"/>
          </w:tcPr>
          <w:p w14:paraId="702E58C0" w14:textId="77777777" w:rsidR="00DA7EEA" w:rsidRPr="002B182E" w:rsidRDefault="00DA7EEA" w:rsidP="00116162">
            <w:pPr>
              <w:pStyle w:val="TableText"/>
              <w:rPr>
                <w:b/>
              </w:rPr>
            </w:pPr>
            <w:r w:rsidRPr="002B182E">
              <w:rPr>
                <w:b/>
              </w:rPr>
              <w:t>Domain</w:t>
            </w:r>
          </w:p>
        </w:tc>
        <w:tc>
          <w:tcPr>
            <w:tcW w:w="1696" w:type="pct"/>
          </w:tcPr>
          <w:p w14:paraId="3D0F9F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1B737F61"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4759E5" w14:textId="77777777" w:rsidTr="00116162">
        <w:trPr>
          <w:cantSplit/>
        </w:trPr>
        <w:tc>
          <w:tcPr>
            <w:tcW w:w="1574" w:type="pct"/>
            <w:shd w:val="clear" w:color="auto" w:fill="F2F2F2" w:themeFill="background1" w:themeFillShade="F2"/>
          </w:tcPr>
          <w:p w14:paraId="146F09BF" w14:textId="77777777" w:rsidR="00DA7EEA" w:rsidRPr="002B182E" w:rsidRDefault="00DA7EEA" w:rsidP="00116162">
            <w:pPr>
              <w:pStyle w:val="TableText"/>
              <w:rPr>
                <w:b/>
              </w:rPr>
            </w:pPr>
            <w:r w:rsidRPr="002B182E">
              <w:rPr>
                <w:b/>
              </w:rPr>
              <w:t>Autostart</w:t>
            </w:r>
          </w:p>
        </w:tc>
        <w:tc>
          <w:tcPr>
            <w:tcW w:w="1696" w:type="pct"/>
          </w:tcPr>
          <w:p w14:paraId="02D5ACC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51C6E0" w14:textId="77777777" w:rsidR="00DA7EEA" w:rsidRPr="002B182E" w:rsidRDefault="00DA7EEA" w:rsidP="00116162">
            <w:pPr>
              <w:pStyle w:val="TableText"/>
              <w:rPr>
                <w:rFonts w:ascii="Garamond" w:hAnsi="Garamond"/>
                <w:b/>
              </w:rPr>
            </w:pPr>
            <w:r>
              <w:rPr>
                <w:rFonts w:ascii="Garamond" w:hAnsi="Garamond"/>
                <w:b/>
              </w:rPr>
              <w:t>Disabled</w:t>
            </w:r>
          </w:p>
        </w:tc>
      </w:tr>
      <w:tr w:rsidR="00DA7EEA" w:rsidRPr="002B182E" w14:paraId="1805062C" w14:textId="77777777" w:rsidTr="00116162">
        <w:trPr>
          <w:cantSplit/>
        </w:trPr>
        <w:tc>
          <w:tcPr>
            <w:tcW w:w="1574" w:type="pct"/>
            <w:shd w:val="clear" w:color="auto" w:fill="F2F2F2" w:themeFill="background1" w:themeFillShade="F2"/>
          </w:tcPr>
          <w:p w14:paraId="62505A7D" w14:textId="77777777" w:rsidR="00DA7EEA" w:rsidRPr="002B182E" w:rsidRDefault="00DA7EEA" w:rsidP="00116162">
            <w:pPr>
              <w:pStyle w:val="TableText"/>
              <w:rPr>
                <w:b/>
              </w:rPr>
            </w:pPr>
            <w:r w:rsidRPr="002B182E">
              <w:rPr>
                <w:b/>
              </w:rPr>
              <w:t>Queue Size</w:t>
            </w:r>
          </w:p>
        </w:tc>
        <w:tc>
          <w:tcPr>
            <w:tcW w:w="1696" w:type="pct"/>
          </w:tcPr>
          <w:p w14:paraId="3FAC655F"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3B9BFEF"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285FBB97" w14:textId="77777777" w:rsidTr="00116162">
        <w:trPr>
          <w:cantSplit/>
        </w:trPr>
        <w:tc>
          <w:tcPr>
            <w:tcW w:w="1574" w:type="pct"/>
            <w:shd w:val="clear" w:color="auto" w:fill="F2F2F2" w:themeFill="background1" w:themeFillShade="F2"/>
          </w:tcPr>
          <w:p w14:paraId="13CA915E" w14:textId="77777777" w:rsidR="00DA7EEA" w:rsidRPr="002B182E" w:rsidRDefault="00DA7EEA" w:rsidP="00116162">
            <w:pPr>
              <w:pStyle w:val="TableText"/>
              <w:rPr>
                <w:b/>
              </w:rPr>
            </w:pPr>
            <w:r w:rsidRPr="002B182E">
              <w:rPr>
                <w:b/>
              </w:rPr>
              <w:t>LLP Type</w:t>
            </w:r>
          </w:p>
        </w:tc>
        <w:tc>
          <w:tcPr>
            <w:tcW w:w="1696" w:type="pct"/>
          </w:tcPr>
          <w:p w14:paraId="5D376C4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241FBA5" w14:textId="77777777" w:rsidR="00DA7EEA" w:rsidRPr="002B182E" w:rsidRDefault="00DA7EEA" w:rsidP="00116162">
            <w:pPr>
              <w:pStyle w:val="TableText"/>
              <w:rPr>
                <w:rFonts w:ascii="Garamond" w:hAnsi="Garamond"/>
                <w:b/>
              </w:rPr>
            </w:pPr>
            <w:r>
              <w:rPr>
                <w:rFonts w:ascii="Garamond" w:hAnsi="Garamond"/>
                <w:b/>
              </w:rPr>
              <w:t>TCP</w:t>
            </w:r>
          </w:p>
        </w:tc>
      </w:tr>
    </w:tbl>
    <w:p w14:paraId="7BAC50BD" w14:textId="77777777" w:rsidR="00DA7EEA" w:rsidRDefault="00DA7EEA" w:rsidP="00EA7EC0">
      <w:pPr>
        <w:pStyle w:val="Heading5"/>
        <w:numPr>
          <w:ilvl w:val="0"/>
          <w:numId w:val="0"/>
        </w:num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1E92E86E" w14:textId="77777777" w:rsidTr="00116162">
        <w:trPr>
          <w:cantSplit/>
          <w:tblHeader/>
        </w:trPr>
        <w:tc>
          <w:tcPr>
            <w:tcW w:w="1574" w:type="pct"/>
            <w:shd w:val="clear" w:color="auto" w:fill="F2F2F2" w:themeFill="background1" w:themeFillShade="F2"/>
          </w:tcPr>
          <w:p w14:paraId="1CA26E67"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1E72361E" w14:textId="77777777" w:rsidR="00DA7EEA" w:rsidRPr="002B182E" w:rsidRDefault="00DA7EEA" w:rsidP="00116162">
            <w:pPr>
              <w:pStyle w:val="TableHeading"/>
            </w:pPr>
            <w:r w:rsidRPr="002B182E">
              <w:t>Description</w:t>
            </w:r>
          </w:p>
        </w:tc>
      </w:tr>
      <w:tr w:rsidR="00DA7EEA" w:rsidRPr="002B182E" w14:paraId="03A6DE91" w14:textId="77777777" w:rsidTr="00116162">
        <w:trPr>
          <w:cantSplit/>
        </w:trPr>
        <w:tc>
          <w:tcPr>
            <w:tcW w:w="1574" w:type="pct"/>
            <w:shd w:val="clear" w:color="auto" w:fill="F2F2F2" w:themeFill="background1" w:themeFillShade="F2"/>
          </w:tcPr>
          <w:p w14:paraId="04EB7B0A"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58DBCF27" w14:textId="5C8861EB" w:rsidR="00DA7EEA" w:rsidRPr="002B182E" w:rsidRDefault="00066029" w:rsidP="00116162">
            <w:pPr>
              <w:pStyle w:val="TableText"/>
              <w:rPr>
                <w:rFonts w:ascii="Garamond" w:hAnsi="Garamond"/>
                <w:b/>
              </w:rPr>
            </w:pPr>
            <w:r>
              <w:rPr>
                <w:rFonts w:ascii="Garamond" w:hAnsi="Garamond"/>
                <w:b/>
              </w:rPr>
              <w:t>PSO</w:t>
            </w:r>
            <w:r w:rsidR="00DA7EEA">
              <w:rPr>
                <w:rFonts w:ascii="Garamond" w:hAnsi="Garamond"/>
                <w:b/>
              </w:rPr>
              <w:t>S36500** - NAME CHANGE REQUIRED</w:t>
            </w:r>
          </w:p>
        </w:tc>
      </w:tr>
    </w:tbl>
    <w:p w14:paraId="33B51A86"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43087D2F" w14:textId="77777777" w:rsidTr="00116162">
        <w:trPr>
          <w:cantSplit/>
        </w:trPr>
        <w:tc>
          <w:tcPr>
            <w:tcW w:w="1574" w:type="pct"/>
            <w:shd w:val="clear" w:color="auto" w:fill="F2F2F2" w:themeFill="background1" w:themeFillShade="F2"/>
          </w:tcPr>
          <w:p w14:paraId="45C742D9" w14:textId="77777777" w:rsidR="00DA7EEA" w:rsidRPr="002B182E" w:rsidRDefault="00DA7EEA" w:rsidP="00116162">
            <w:pPr>
              <w:pStyle w:val="TableText"/>
              <w:rPr>
                <w:b/>
              </w:rPr>
            </w:pPr>
            <w:r w:rsidRPr="002B182E">
              <w:rPr>
                <w:b/>
              </w:rPr>
              <w:t>Enhancement Category</w:t>
            </w:r>
          </w:p>
        </w:tc>
        <w:tc>
          <w:tcPr>
            <w:tcW w:w="541" w:type="pct"/>
            <w:tcBorders>
              <w:bottom w:val="single" w:sz="4" w:space="0" w:color="auto"/>
              <w:right w:val="nil"/>
            </w:tcBorders>
          </w:tcPr>
          <w:p w14:paraId="085C533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
                  <w:enabled/>
                  <w:calcOnExit w:val="0"/>
                  <w:statusText w:type="text" w:val="New"/>
                  <w:checkBox>
                    <w:sizeAuto/>
                    <w:default w:val="1"/>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58F0B999"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260CF5E7"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5A42782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A45619">
              <w:rPr>
                <w:rFonts w:ascii="Garamond" w:hAnsi="Garamond"/>
                <w:b/>
                <w:sz w:val="20"/>
              </w:rPr>
            </w:r>
            <w:r w:rsidR="00A45619">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37B74812"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7A9271F4" w14:textId="77777777" w:rsidTr="00116162">
        <w:trPr>
          <w:cantSplit/>
          <w:trHeight w:val="242"/>
          <w:tblHeader/>
        </w:trPr>
        <w:tc>
          <w:tcPr>
            <w:tcW w:w="1574" w:type="pct"/>
            <w:shd w:val="clear" w:color="auto" w:fill="F2F2F2" w:themeFill="background1" w:themeFillShade="F2"/>
          </w:tcPr>
          <w:p w14:paraId="0D54A5C5"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03683822"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503E215B" w14:textId="77777777" w:rsidR="00DA7EEA" w:rsidRPr="002B182E" w:rsidRDefault="00DA7EEA" w:rsidP="00116162">
            <w:pPr>
              <w:pStyle w:val="TableHeading"/>
            </w:pPr>
            <w:r w:rsidRPr="002B182E">
              <w:t>Modified</w:t>
            </w:r>
          </w:p>
        </w:tc>
      </w:tr>
      <w:tr w:rsidR="00DA7EEA" w:rsidRPr="002B182E" w14:paraId="221C3082" w14:textId="77777777" w:rsidTr="00116162">
        <w:trPr>
          <w:cantSplit/>
        </w:trPr>
        <w:tc>
          <w:tcPr>
            <w:tcW w:w="1574" w:type="pct"/>
            <w:shd w:val="clear" w:color="auto" w:fill="F2F2F2" w:themeFill="background1" w:themeFillShade="F2"/>
          </w:tcPr>
          <w:p w14:paraId="5F2A8BEF" w14:textId="77777777" w:rsidR="00DA7EEA" w:rsidRPr="002B182E" w:rsidRDefault="00DA7EEA" w:rsidP="00116162">
            <w:pPr>
              <w:pStyle w:val="TableText"/>
              <w:rPr>
                <w:b/>
              </w:rPr>
            </w:pPr>
            <w:r w:rsidRPr="002B182E">
              <w:rPr>
                <w:b/>
              </w:rPr>
              <w:t>Node</w:t>
            </w:r>
          </w:p>
        </w:tc>
        <w:tc>
          <w:tcPr>
            <w:tcW w:w="1696" w:type="pct"/>
          </w:tcPr>
          <w:p w14:paraId="7E47380C"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0D3E179A"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4CC4063E" w14:textId="77777777" w:rsidTr="00116162">
        <w:trPr>
          <w:cantSplit/>
        </w:trPr>
        <w:tc>
          <w:tcPr>
            <w:tcW w:w="1574" w:type="pct"/>
            <w:shd w:val="clear" w:color="auto" w:fill="F2F2F2" w:themeFill="background1" w:themeFillShade="F2"/>
          </w:tcPr>
          <w:p w14:paraId="2E7DC298" w14:textId="77777777" w:rsidR="00DA7EEA" w:rsidRPr="002B182E" w:rsidRDefault="00DA7EEA" w:rsidP="00116162">
            <w:pPr>
              <w:pStyle w:val="TableText"/>
              <w:rPr>
                <w:b/>
              </w:rPr>
            </w:pPr>
            <w:r w:rsidRPr="002B182E">
              <w:rPr>
                <w:b/>
              </w:rPr>
              <w:t>Institution</w:t>
            </w:r>
          </w:p>
        </w:tc>
        <w:tc>
          <w:tcPr>
            <w:tcW w:w="1696" w:type="pct"/>
          </w:tcPr>
          <w:p w14:paraId="299F131E"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6AD2DD4"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8C4C57" w14:textId="77777777" w:rsidTr="00116162">
        <w:trPr>
          <w:cantSplit/>
        </w:trPr>
        <w:tc>
          <w:tcPr>
            <w:tcW w:w="1574" w:type="pct"/>
            <w:shd w:val="clear" w:color="auto" w:fill="F2F2F2" w:themeFill="background1" w:themeFillShade="F2"/>
          </w:tcPr>
          <w:p w14:paraId="17304567" w14:textId="77777777" w:rsidR="00DA7EEA" w:rsidRPr="002B182E" w:rsidRDefault="00DA7EEA" w:rsidP="00116162">
            <w:pPr>
              <w:pStyle w:val="TableText"/>
              <w:rPr>
                <w:b/>
              </w:rPr>
            </w:pPr>
            <w:r w:rsidRPr="002B182E">
              <w:rPr>
                <w:b/>
              </w:rPr>
              <w:t>Domain</w:t>
            </w:r>
          </w:p>
        </w:tc>
        <w:tc>
          <w:tcPr>
            <w:tcW w:w="1696" w:type="pct"/>
          </w:tcPr>
          <w:p w14:paraId="31E341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66151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786169F" w14:textId="77777777" w:rsidTr="00116162">
        <w:trPr>
          <w:cantSplit/>
        </w:trPr>
        <w:tc>
          <w:tcPr>
            <w:tcW w:w="1574" w:type="pct"/>
            <w:shd w:val="clear" w:color="auto" w:fill="F2F2F2" w:themeFill="background1" w:themeFillShade="F2"/>
          </w:tcPr>
          <w:p w14:paraId="37596CDD" w14:textId="77777777" w:rsidR="00DA7EEA" w:rsidRPr="002B182E" w:rsidRDefault="00DA7EEA" w:rsidP="00116162">
            <w:pPr>
              <w:pStyle w:val="TableText"/>
              <w:rPr>
                <w:b/>
              </w:rPr>
            </w:pPr>
            <w:r w:rsidRPr="002B182E">
              <w:rPr>
                <w:b/>
              </w:rPr>
              <w:t>Autostart</w:t>
            </w:r>
          </w:p>
        </w:tc>
        <w:tc>
          <w:tcPr>
            <w:tcW w:w="1696" w:type="pct"/>
          </w:tcPr>
          <w:p w14:paraId="7CB22A2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08327F" w14:textId="77777777" w:rsidR="00DA7EEA" w:rsidRPr="002B182E" w:rsidRDefault="00DA7EEA" w:rsidP="00116162">
            <w:pPr>
              <w:pStyle w:val="TableText"/>
              <w:rPr>
                <w:rFonts w:ascii="Garamond" w:hAnsi="Garamond"/>
                <w:b/>
              </w:rPr>
            </w:pPr>
            <w:r>
              <w:rPr>
                <w:rFonts w:ascii="Garamond" w:hAnsi="Garamond"/>
                <w:b/>
              </w:rPr>
              <w:t>Enabled</w:t>
            </w:r>
          </w:p>
        </w:tc>
      </w:tr>
      <w:tr w:rsidR="00DA7EEA" w:rsidRPr="002B182E" w14:paraId="4D0D2232" w14:textId="77777777" w:rsidTr="00116162">
        <w:trPr>
          <w:cantSplit/>
        </w:trPr>
        <w:tc>
          <w:tcPr>
            <w:tcW w:w="1574" w:type="pct"/>
            <w:shd w:val="clear" w:color="auto" w:fill="F2F2F2" w:themeFill="background1" w:themeFillShade="F2"/>
          </w:tcPr>
          <w:p w14:paraId="3E1E7521" w14:textId="77777777" w:rsidR="00DA7EEA" w:rsidRPr="002B182E" w:rsidRDefault="00DA7EEA" w:rsidP="00116162">
            <w:pPr>
              <w:pStyle w:val="TableText"/>
              <w:rPr>
                <w:b/>
              </w:rPr>
            </w:pPr>
            <w:r w:rsidRPr="002B182E">
              <w:rPr>
                <w:b/>
              </w:rPr>
              <w:t>Queue Size</w:t>
            </w:r>
          </w:p>
        </w:tc>
        <w:tc>
          <w:tcPr>
            <w:tcW w:w="1696" w:type="pct"/>
          </w:tcPr>
          <w:p w14:paraId="318042A3"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20894447"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36E4B3F2" w14:textId="77777777" w:rsidTr="00116162">
        <w:trPr>
          <w:cantSplit/>
        </w:trPr>
        <w:tc>
          <w:tcPr>
            <w:tcW w:w="1574" w:type="pct"/>
            <w:shd w:val="clear" w:color="auto" w:fill="F2F2F2" w:themeFill="background1" w:themeFillShade="F2"/>
          </w:tcPr>
          <w:p w14:paraId="0BE5C02B" w14:textId="77777777" w:rsidR="00DA7EEA" w:rsidRPr="002B182E" w:rsidRDefault="00DA7EEA" w:rsidP="00116162">
            <w:pPr>
              <w:pStyle w:val="TableText"/>
              <w:rPr>
                <w:b/>
              </w:rPr>
            </w:pPr>
            <w:r w:rsidRPr="002B182E">
              <w:rPr>
                <w:b/>
              </w:rPr>
              <w:t>LLP Type</w:t>
            </w:r>
          </w:p>
        </w:tc>
        <w:tc>
          <w:tcPr>
            <w:tcW w:w="1696" w:type="pct"/>
          </w:tcPr>
          <w:p w14:paraId="0809E999"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F5339FE" w14:textId="77777777" w:rsidR="00DA7EEA" w:rsidRPr="002B182E" w:rsidRDefault="00DA7EEA" w:rsidP="00116162">
            <w:pPr>
              <w:pStyle w:val="TableText"/>
              <w:rPr>
                <w:rFonts w:ascii="Garamond" w:hAnsi="Garamond"/>
                <w:b/>
              </w:rPr>
            </w:pPr>
            <w:r>
              <w:rPr>
                <w:rFonts w:ascii="Garamond" w:hAnsi="Garamond"/>
                <w:b/>
              </w:rPr>
              <w:t>TCP</w:t>
            </w:r>
          </w:p>
        </w:tc>
      </w:tr>
    </w:tbl>
    <w:p w14:paraId="62E01B26" w14:textId="51566868" w:rsidR="00DA7EEA" w:rsidRDefault="00DA7EEA" w:rsidP="00DA7EEA">
      <w:pPr>
        <w:pStyle w:val="BodyText"/>
      </w:pPr>
    </w:p>
    <w:p w14:paraId="35732461" w14:textId="77777777" w:rsidR="00490A94" w:rsidRDefault="00490A94" w:rsidP="00EA7EC0">
      <w:pPr>
        <w:pStyle w:val="Heading5"/>
      </w:pPr>
      <w:bookmarkStart w:id="307" w:name="_Toc381778442"/>
      <w:bookmarkStart w:id="308" w:name="_Toc439683984"/>
      <w:r>
        <w:t>COTS Interface</w:t>
      </w:r>
      <w:bookmarkEnd w:id="307"/>
      <w:bookmarkEnd w:id="308"/>
    </w:p>
    <w:p w14:paraId="1D477090" w14:textId="77777777" w:rsidR="00967F97" w:rsidRPr="00967F97" w:rsidRDefault="00967F97" w:rsidP="00967F97">
      <w:pPr>
        <w:pStyle w:val="BodyText"/>
      </w:pPr>
      <w:r>
        <w:t>Not applicable.</w:t>
      </w:r>
    </w:p>
    <w:p w14:paraId="58B5F730" w14:textId="77777777" w:rsidR="00E80783" w:rsidRDefault="00E80783" w:rsidP="00614783">
      <w:pPr>
        <w:pStyle w:val="Heading2"/>
      </w:pPr>
      <w:bookmarkStart w:id="309" w:name="_Toc381778443"/>
      <w:bookmarkStart w:id="310" w:name="_Toc439683985"/>
      <w:r>
        <w:t>Network Detailed Design</w:t>
      </w:r>
      <w:bookmarkEnd w:id="309"/>
      <w:bookmarkEnd w:id="310"/>
    </w:p>
    <w:p w14:paraId="0A3859BD" w14:textId="5EF137E8" w:rsidR="00E80783" w:rsidRDefault="00CA5C80" w:rsidP="00CA5C80">
      <w:r>
        <w:t>The Network Design is a VA implementation and not being changed by the software being implemented within OneVA Pharmacy.</w:t>
      </w:r>
    </w:p>
    <w:p w14:paraId="2ED76F98" w14:textId="77777777" w:rsidR="00625FBB" w:rsidRDefault="00625FBB" w:rsidP="00614783">
      <w:pPr>
        <w:pStyle w:val="Heading2"/>
      </w:pPr>
      <w:bookmarkStart w:id="311" w:name="_Toc381778488"/>
      <w:bookmarkStart w:id="312" w:name="_Toc381778444"/>
      <w:bookmarkStart w:id="313" w:name="_Toc439683986"/>
      <w:r>
        <w:t>Security and Privacy</w:t>
      </w:r>
      <w:bookmarkEnd w:id="311"/>
      <w:bookmarkEnd w:id="313"/>
    </w:p>
    <w:p w14:paraId="19E0DC15" w14:textId="2A7F9F3C" w:rsidR="00625FBB" w:rsidRDefault="00625FBB" w:rsidP="00D25B64">
      <w:pPr>
        <w:pStyle w:val="Heading3"/>
      </w:pPr>
      <w:bookmarkStart w:id="314" w:name="_Toc381778489"/>
      <w:bookmarkStart w:id="315" w:name="_Toc439683987"/>
      <w:r>
        <w:t>Security</w:t>
      </w:r>
      <w:bookmarkEnd w:id="314"/>
      <w:bookmarkEnd w:id="315"/>
    </w:p>
    <w:p w14:paraId="7B4727AF" w14:textId="77777777" w:rsidR="009E29FE" w:rsidRDefault="009E29FE" w:rsidP="00D25B64">
      <w:pPr>
        <w:pStyle w:val="Heading4"/>
      </w:pPr>
      <w:bookmarkStart w:id="316" w:name="_Toc313444229"/>
      <w:bookmarkStart w:id="317" w:name="_Toc435103377"/>
      <w:bookmarkStart w:id="318" w:name="_Toc439683988"/>
      <w:r>
        <w:t>Secure Sockets Layer</w:t>
      </w:r>
      <w:bookmarkEnd w:id="316"/>
      <w:r>
        <w:t xml:space="preserve"> (SSL)</w:t>
      </w:r>
      <w:bookmarkEnd w:id="317"/>
      <w:bookmarkEnd w:id="318"/>
    </w:p>
    <w:p w14:paraId="73CA709D" w14:textId="24842B4F" w:rsidR="009E29FE" w:rsidRDefault="009E29FE" w:rsidP="009E29FE">
      <w:r>
        <w:t xml:space="preserve">The OneVA Pharmacy architecture does not use SSL to transport HL7 from VistA to/from the </w:t>
      </w:r>
      <w:r w:rsidR="0079244F">
        <w:t>eMI ESB</w:t>
      </w:r>
      <w:r>
        <w:t xml:space="preserve">. The </w:t>
      </w:r>
      <w:r w:rsidR="0079244F">
        <w:t>eMI ESB</w:t>
      </w:r>
      <w:r>
        <w:t xml:space="preserve"> uses the HAPI </w:t>
      </w:r>
      <w:r w:rsidRPr="00EC75BA">
        <w:t>(HL7 application programming interface; pronounced "happy") open-source, object-oriented HL7 2.x parser for Java</w:t>
      </w:r>
      <w:r>
        <w:t xml:space="preserve"> which is capable of sending and receiving HL7 over SSL</w:t>
      </w:r>
      <w:r w:rsidRPr="00EC75BA">
        <w:t>.</w:t>
      </w:r>
      <w:r>
        <w:t xml:space="preserve"> The use of SSL is achievable with minor modifications to the </w:t>
      </w:r>
      <w:r w:rsidR="0079244F">
        <w:t>eMI ESB</w:t>
      </w:r>
      <w:r>
        <w:t>. The scope and complexity of the changes required to VistA to support HL7 over SSL are unknown.</w:t>
      </w:r>
    </w:p>
    <w:p w14:paraId="14583A34" w14:textId="77777777" w:rsidR="009E29FE" w:rsidRPr="003B6FBE" w:rsidRDefault="009E29FE" w:rsidP="00D25B64">
      <w:pPr>
        <w:pStyle w:val="Heading4"/>
      </w:pPr>
      <w:bookmarkStart w:id="319" w:name="_Toc439170081"/>
      <w:bookmarkStart w:id="320" w:name="_Toc435103378"/>
      <w:bookmarkStart w:id="321" w:name="_Toc439683989"/>
      <w:bookmarkEnd w:id="319"/>
      <w:r w:rsidRPr="003B6FBE">
        <w:t>Authentication and Authorization</w:t>
      </w:r>
      <w:bookmarkEnd w:id="320"/>
      <w:bookmarkEnd w:id="321"/>
    </w:p>
    <w:p w14:paraId="17BD8D5F" w14:textId="65B5B871" w:rsidR="009E29FE" w:rsidRPr="00EC75BA" w:rsidRDefault="0079244F" w:rsidP="009E29FE">
      <w:r>
        <w:t xml:space="preserve">Authentication and </w:t>
      </w:r>
      <w:r w:rsidR="001803EE">
        <w:t>Authorization</w:t>
      </w:r>
      <w:r>
        <w:t xml:space="preserve"> for the OneVA Pharmacy have not yet been identified.</w:t>
      </w:r>
    </w:p>
    <w:p w14:paraId="5DE53CFE" w14:textId="77777777" w:rsidR="009E29FE" w:rsidRPr="00E76E03" w:rsidRDefault="009E29FE" w:rsidP="00D25B64">
      <w:pPr>
        <w:pStyle w:val="Heading4"/>
      </w:pPr>
      <w:bookmarkStart w:id="322" w:name="_Toc435103379"/>
      <w:bookmarkStart w:id="323" w:name="_Toc439683990"/>
      <w:r w:rsidRPr="00E76E03">
        <w:t>Remote Prescription Locking</w:t>
      </w:r>
      <w:bookmarkEnd w:id="322"/>
      <w:bookmarkEnd w:id="323"/>
    </w:p>
    <w:p w14:paraId="3E61C10D" w14:textId="77777777" w:rsidR="009E29FE" w:rsidRPr="004E4331" w:rsidRDefault="009E29FE" w:rsidP="009E29FE">
      <w:r w:rsidRPr="00E76E03">
        <w:t xml:space="preserve">Before any action is taken on a remote prescription, the prescription is locked. The lock only remains long enough for the routines to file the data, which is generally only a few milliseconds. This prevents a ‘remote’ refill or </w:t>
      </w:r>
      <w:r w:rsidRPr="004E4331">
        <w:t>partial fill from occurring in the event that a user at the originating site is taking action on the same patient’s prescription.</w:t>
      </w:r>
    </w:p>
    <w:p w14:paraId="5EF1DC6F" w14:textId="77777777" w:rsidR="00625FBB" w:rsidRDefault="00625FBB" w:rsidP="00D25B64">
      <w:pPr>
        <w:pStyle w:val="Heading3"/>
      </w:pPr>
      <w:bookmarkStart w:id="324" w:name="_Toc381778490"/>
      <w:bookmarkStart w:id="325" w:name="_Toc439683991"/>
      <w:r>
        <w:t>Privacy</w:t>
      </w:r>
      <w:bookmarkEnd w:id="324"/>
      <w:bookmarkEnd w:id="325"/>
    </w:p>
    <w:p w14:paraId="7FA26BFB" w14:textId="77777777" w:rsidR="00967F97" w:rsidRPr="00967F97" w:rsidRDefault="00967F97" w:rsidP="00967F97">
      <w:pPr>
        <w:pStyle w:val="BodyText"/>
      </w:pPr>
      <w:r>
        <w:t>Not applicable.</w:t>
      </w:r>
    </w:p>
    <w:p w14:paraId="15157E56" w14:textId="77777777" w:rsidR="00625FBB" w:rsidRPr="009B5C77" w:rsidRDefault="00625FBB" w:rsidP="00625FBB">
      <w:pPr>
        <w:pStyle w:val="BodyText"/>
        <w:sectPr w:rsidR="00625FBB" w:rsidRPr="009B5C77" w:rsidSect="0066022A">
          <w:footerReference w:type="default" r:id="rId33"/>
          <w:pgSz w:w="12240" w:h="15840" w:code="1"/>
          <w:pgMar w:top="1440" w:right="1440" w:bottom="1440" w:left="1440" w:header="720" w:footer="720" w:gutter="0"/>
          <w:pgNumType w:start="1"/>
          <w:cols w:space="720"/>
          <w:docGrid w:linePitch="360"/>
        </w:sectPr>
      </w:pPr>
    </w:p>
    <w:p w14:paraId="749C7059" w14:textId="77777777" w:rsidR="00E80783" w:rsidRDefault="00E80783" w:rsidP="00614783">
      <w:pPr>
        <w:pStyle w:val="Heading2"/>
      </w:pPr>
      <w:bookmarkStart w:id="326" w:name="_Toc439683992"/>
      <w:r>
        <w:t>Service Oriented Architecture / ESS Detailed Design</w:t>
      </w:r>
      <w:bookmarkEnd w:id="312"/>
      <w:bookmarkEnd w:id="326"/>
      <w:r>
        <w:t xml:space="preserve"> </w:t>
      </w:r>
    </w:p>
    <w:p w14:paraId="28080868" w14:textId="77777777" w:rsidR="002A1D01" w:rsidRDefault="003D4603" w:rsidP="002A1D01">
      <w:r>
        <w:t>Services provided</w:t>
      </w:r>
      <w:r w:rsidR="002A1D01">
        <w:t xml:space="preserve"> includes:</w:t>
      </w:r>
    </w:p>
    <w:p w14:paraId="4370360C" w14:textId="0B43184D" w:rsidR="003D4603" w:rsidRDefault="003D4603" w:rsidP="002A1D01">
      <w:pPr>
        <w:numPr>
          <w:ilvl w:val="0"/>
          <w:numId w:val="43"/>
        </w:numPr>
      </w:pPr>
      <w:r>
        <w:t>Provides: Transport of HL7 messages to target VistA</w:t>
      </w:r>
    </w:p>
    <w:p w14:paraId="66950F6B" w14:textId="14231125" w:rsidR="003D4603" w:rsidRDefault="003D4603" w:rsidP="002A1D01">
      <w:pPr>
        <w:numPr>
          <w:ilvl w:val="0"/>
          <w:numId w:val="43"/>
        </w:numPr>
      </w:pPr>
      <w:r>
        <w:t>Provides: Proxy call to the HDR for a patient’s active prescriptions.</w:t>
      </w:r>
    </w:p>
    <w:p w14:paraId="070DAA0B" w14:textId="1BEA4A59" w:rsidR="001E661C" w:rsidRDefault="003D4603" w:rsidP="001803EE">
      <w:pPr>
        <w:numPr>
          <w:ilvl w:val="0"/>
          <w:numId w:val="43"/>
        </w:numPr>
      </w:pPr>
      <w:r>
        <w:t>Consumes: HDR query service</w:t>
      </w:r>
    </w:p>
    <w:p w14:paraId="1112C679" w14:textId="1879B523" w:rsidR="001E661C" w:rsidRPr="003D4603" w:rsidRDefault="00A45619" w:rsidP="003D4603">
      <w:pPr>
        <w:pStyle w:val="BodyText"/>
      </w:pPr>
      <w:hyperlink r:id="rId34" w:history="1">
        <w:r w:rsidR="001E661C" w:rsidRPr="00635A6F">
          <w:rPr>
            <w:rStyle w:val="Hyperlink"/>
          </w:rPr>
          <w:t>http://www.techstrategies.oit.va.gov/docs/designpatterns/2.5%20Enterprise%20SOA%20Design%20Pattern%20%2810-20-2015%29.pdf</w:t>
        </w:r>
      </w:hyperlink>
    </w:p>
    <w:p w14:paraId="1AF6C4FD" w14:textId="09419337" w:rsidR="003D4603" w:rsidRPr="003D4603" w:rsidRDefault="003D4603" w:rsidP="003D4603">
      <w:pPr>
        <w:pStyle w:val="BodyText"/>
      </w:pPr>
    </w:p>
    <w:p w14:paraId="39CF1277" w14:textId="77777777" w:rsidR="00E80783" w:rsidRDefault="00E80783" w:rsidP="00D25B64">
      <w:pPr>
        <w:pStyle w:val="Heading3"/>
      </w:pPr>
      <w:bookmarkStart w:id="327" w:name="_Toc381778445"/>
      <w:bookmarkStart w:id="328" w:name="_Toc439683993"/>
      <w:r>
        <w:t>Service Description for &lt;Consumed Service Name&gt;</w:t>
      </w:r>
      <w:bookmarkEnd w:id="327"/>
      <w:bookmarkEnd w:id="328"/>
    </w:p>
    <w:p w14:paraId="4FCBC8E8" w14:textId="5F0C3D6D" w:rsidR="00D772B1" w:rsidRDefault="00D772B1" w:rsidP="00D772B1">
      <w:bookmarkStart w:id="329" w:name="_Toc381778446"/>
      <w:r>
        <w:t>Not Applicable.</w:t>
      </w:r>
      <w:r w:rsidR="005B53EB">
        <w:t xml:space="preserve"> No development of new service.</w:t>
      </w:r>
    </w:p>
    <w:p w14:paraId="32EC11C9" w14:textId="77777777" w:rsidR="00E80783" w:rsidRDefault="00E80783" w:rsidP="00D25B64">
      <w:pPr>
        <w:pStyle w:val="Heading3"/>
      </w:pPr>
      <w:bookmarkStart w:id="330" w:name="_Toc439683994"/>
      <w:r>
        <w:t>Service Design for &lt;Provided Service Name&gt;</w:t>
      </w:r>
      <w:bookmarkEnd w:id="329"/>
      <w:bookmarkEnd w:id="330"/>
    </w:p>
    <w:p w14:paraId="4A0AE26D" w14:textId="2D269763" w:rsidR="00E80783" w:rsidRDefault="00D772B1" w:rsidP="00D772B1">
      <w:r>
        <w:t>Not Applicable.</w:t>
      </w:r>
      <w:r w:rsidR="005B53EB">
        <w:t xml:space="preserve"> No development of new service.</w:t>
      </w:r>
    </w:p>
    <w:p w14:paraId="30B72EEC" w14:textId="77777777" w:rsidR="008A3D94" w:rsidRDefault="008A3D94" w:rsidP="008A3D94">
      <w:pPr>
        <w:pStyle w:val="Heading1"/>
      </w:pPr>
      <w:bookmarkStart w:id="331" w:name="_Toc381778477"/>
      <w:bookmarkStart w:id="332" w:name="_Toc439683995"/>
      <w:r>
        <w:t>External System Interface Design</w:t>
      </w:r>
      <w:bookmarkEnd w:id="331"/>
      <w:bookmarkEnd w:id="332"/>
    </w:p>
    <w:p w14:paraId="60D384BD" w14:textId="77777777" w:rsidR="008A3D94" w:rsidRDefault="008A3D94" w:rsidP="00614783">
      <w:pPr>
        <w:pStyle w:val="Heading2"/>
      </w:pPr>
      <w:bookmarkStart w:id="333" w:name="_Toc381778478"/>
      <w:bookmarkStart w:id="334" w:name="_Toc439683996"/>
      <w:r>
        <w:t>Interface Architecture</w:t>
      </w:r>
      <w:bookmarkEnd w:id="333"/>
      <w:bookmarkEnd w:id="334"/>
      <w:r>
        <w:t xml:space="preserve"> </w:t>
      </w:r>
    </w:p>
    <w:p w14:paraId="3FDBC368" w14:textId="77777777" w:rsidR="008A3D94" w:rsidRDefault="008A3D94" w:rsidP="00614783">
      <w:pPr>
        <w:pStyle w:val="Heading2"/>
      </w:pPr>
      <w:bookmarkStart w:id="335" w:name="_Toc381778479"/>
      <w:bookmarkStart w:id="336" w:name="_Toc439683997"/>
      <w:r>
        <w:t>Interface Detailed Design</w:t>
      </w:r>
      <w:bookmarkEnd w:id="335"/>
      <w:bookmarkEnd w:id="336"/>
    </w:p>
    <w:p w14:paraId="6CE43A1B" w14:textId="77777777" w:rsidR="00D12CD9" w:rsidRDefault="00D12CD9" w:rsidP="00310407">
      <w:r>
        <w:t>HL7 v2.5.1 messaging is used to communicate between VistA and the eMI ESB. The following codes are provided for reference.</w:t>
      </w:r>
    </w:p>
    <w:p w14:paraId="0A960909" w14:textId="77777777" w:rsidR="00D12CD9" w:rsidRDefault="00D12CD9" w:rsidP="00614783">
      <w:pPr>
        <w:pStyle w:val="Heading2"/>
      </w:pPr>
      <w:bookmarkStart w:id="337" w:name="_Toc434221087"/>
      <w:bookmarkStart w:id="338" w:name="_Toc439683998"/>
      <w:r>
        <w:t>Acknowledgement Codes</w:t>
      </w:r>
      <w:bookmarkEnd w:id="337"/>
      <w:bookmarkEnd w:id="338"/>
    </w:p>
    <w:p w14:paraId="38E54F0C" w14:textId="5101F219" w:rsidR="00D12CD9" w:rsidRDefault="00D12CD9" w:rsidP="004742D4">
      <w:pPr>
        <w:pStyle w:val="Caption"/>
      </w:pPr>
      <w:bookmarkStart w:id="339" w:name="_Toc434221127"/>
      <w:bookmarkStart w:id="340" w:name="_Toc439684053"/>
      <w:r>
        <w:t xml:space="preserve">Table </w:t>
      </w:r>
      <w:r w:rsidR="00A45619">
        <w:fldChar w:fldCharType="begin"/>
      </w:r>
      <w:r w:rsidR="00A45619">
        <w:instrText xml:space="preserve"> SEQ Table \* ARABIC </w:instrText>
      </w:r>
      <w:r w:rsidR="00A45619">
        <w:fldChar w:fldCharType="separate"/>
      </w:r>
      <w:r w:rsidR="00764584">
        <w:rPr>
          <w:noProof/>
        </w:rPr>
        <w:t>8</w:t>
      </w:r>
      <w:r w:rsidR="00A45619">
        <w:rPr>
          <w:noProof/>
        </w:rPr>
        <w:fldChar w:fldCharType="end"/>
      </w:r>
      <w:r>
        <w:t>: Acknowledgement Codes</w:t>
      </w:r>
      <w:bookmarkEnd w:id="339"/>
      <w:bookmarkEnd w:id="340"/>
    </w:p>
    <w:tbl>
      <w:tblPr>
        <w:tblStyle w:val="List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knoledgement Codes"/>
        <w:tblDescription w:val="The table contains the list of Acknowledgement Codes"/>
      </w:tblPr>
      <w:tblGrid>
        <w:gridCol w:w="796"/>
        <w:gridCol w:w="1887"/>
        <w:gridCol w:w="6677"/>
      </w:tblGrid>
      <w:tr w:rsidR="00D12CD9" w:rsidRPr="00692D8D" w14:paraId="68319B58"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tcBorders>
          </w:tcPr>
          <w:p w14:paraId="501662B7"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1815" w:type="dxa"/>
            <w:tcBorders>
              <w:top w:val="none" w:sz="0" w:space="0" w:color="auto"/>
              <w:bottom w:val="none" w:sz="0" w:space="0" w:color="auto"/>
            </w:tcBorders>
          </w:tcPr>
          <w:p w14:paraId="05D5DAC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c>
          <w:tcPr>
            <w:tcW w:w="6422" w:type="dxa"/>
            <w:tcBorders>
              <w:top w:val="none" w:sz="0" w:space="0" w:color="auto"/>
              <w:bottom w:val="none" w:sz="0" w:space="0" w:color="auto"/>
              <w:right w:val="none" w:sz="0" w:space="0" w:color="auto"/>
            </w:tcBorders>
          </w:tcPr>
          <w:p w14:paraId="7836C50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r>
      <w:tr w:rsidR="00D12CD9" w:rsidRPr="00692D8D" w14:paraId="55DF5506"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52217E4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AA</w:t>
            </w:r>
          </w:p>
        </w:tc>
        <w:tc>
          <w:tcPr>
            <w:tcW w:w="1815" w:type="dxa"/>
          </w:tcPr>
          <w:p w14:paraId="69F60E35"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Accept</w:t>
            </w:r>
          </w:p>
        </w:tc>
        <w:tc>
          <w:tcPr>
            <w:tcW w:w="6422" w:type="dxa"/>
          </w:tcPr>
          <w:p w14:paraId="1F8BEBBC"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was successfully performed</w:t>
            </w:r>
          </w:p>
        </w:tc>
      </w:tr>
      <w:tr w:rsidR="00D12CD9" w:rsidRPr="00692D8D" w14:paraId="0A37D4AF"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3CDBD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AR</w:t>
            </w:r>
          </w:p>
        </w:tc>
        <w:tc>
          <w:tcPr>
            <w:tcW w:w="1815" w:type="dxa"/>
          </w:tcPr>
          <w:p w14:paraId="36DFDDDD"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Reject</w:t>
            </w:r>
          </w:p>
        </w:tc>
        <w:tc>
          <w:tcPr>
            <w:tcW w:w="6422" w:type="dxa"/>
          </w:tcPr>
          <w:p w14:paraId="454F31D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service errors</w:t>
            </w:r>
          </w:p>
        </w:tc>
      </w:tr>
      <w:tr w:rsidR="00D12CD9" w:rsidRPr="00692D8D" w14:paraId="6DD16EB7"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1AE6ED4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AE</w:t>
            </w:r>
          </w:p>
        </w:tc>
        <w:tc>
          <w:tcPr>
            <w:tcW w:w="1815" w:type="dxa"/>
          </w:tcPr>
          <w:p w14:paraId="282A97DD"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Error</w:t>
            </w:r>
          </w:p>
        </w:tc>
        <w:tc>
          <w:tcPr>
            <w:tcW w:w="6422" w:type="dxa"/>
          </w:tcPr>
          <w:p w14:paraId="0510BA8D" w14:textId="77777777" w:rsidR="00D12CD9" w:rsidRPr="00831732" w:rsidRDefault="00D12CD9" w:rsidP="00D12CD9">
            <w:pPr>
              <w:pStyle w:val="TableText"/>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HL7 message or semantic errors</w:t>
            </w:r>
          </w:p>
        </w:tc>
      </w:tr>
    </w:tbl>
    <w:p w14:paraId="169144DD" w14:textId="77777777" w:rsidR="00D12CD9" w:rsidRDefault="00D12CD9" w:rsidP="00614783">
      <w:pPr>
        <w:pStyle w:val="Heading2"/>
      </w:pPr>
      <w:bookmarkStart w:id="341" w:name="_Toc434221088"/>
      <w:bookmarkStart w:id="342" w:name="_Toc439683999"/>
      <w:r>
        <w:t>Order Control Codes</w:t>
      </w:r>
      <w:bookmarkEnd w:id="341"/>
      <w:bookmarkEnd w:id="342"/>
    </w:p>
    <w:p w14:paraId="5E0B98CB" w14:textId="3600B037" w:rsidR="00D12CD9" w:rsidRDefault="00D12CD9" w:rsidP="004742D4">
      <w:pPr>
        <w:pStyle w:val="Caption"/>
      </w:pPr>
      <w:bookmarkStart w:id="343" w:name="_Toc434221128"/>
      <w:bookmarkStart w:id="344" w:name="_Toc439684054"/>
      <w:r>
        <w:t xml:space="preserve">Table </w:t>
      </w:r>
      <w:r w:rsidR="00A45619">
        <w:fldChar w:fldCharType="begin"/>
      </w:r>
      <w:r w:rsidR="00A45619">
        <w:instrText xml:space="preserve"> SEQ Table \* ARABIC </w:instrText>
      </w:r>
      <w:r w:rsidR="00A45619">
        <w:fldChar w:fldCharType="separate"/>
      </w:r>
      <w:r w:rsidR="00764584">
        <w:rPr>
          <w:noProof/>
        </w:rPr>
        <w:t>9</w:t>
      </w:r>
      <w:r w:rsidR="00A45619">
        <w:rPr>
          <w:noProof/>
        </w:rPr>
        <w:fldChar w:fldCharType="end"/>
      </w:r>
      <w:r>
        <w:t>: Order Control Codes</w:t>
      </w:r>
      <w:bookmarkEnd w:id="343"/>
      <w:bookmarkEnd w:id="344"/>
    </w:p>
    <w:tbl>
      <w:tblPr>
        <w:tblStyle w:val="Grid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rder Control Codes"/>
        <w:tblDescription w:val="The table contains the list of Order Control Codes"/>
      </w:tblPr>
      <w:tblGrid>
        <w:gridCol w:w="1302"/>
        <w:gridCol w:w="8058"/>
      </w:tblGrid>
      <w:tr w:rsidR="00D12CD9" w:rsidRPr="00692D8D" w14:paraId="5657C3FC"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right w:val="none" w:sz="0" w:space="0" w:color="auto"/>
            </w:tcBorders>
          </w:tcPr>
          <w:p w14:paraId="7DF17AA9"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4742" w:type="dxa"/>
            <w:tcBorders>
              <w:top w:val="none" w:sz="0" w:space="0" w:color="auto"/>
              <w:left w:val="none" w:sz="0" w:space="0" w:color="auto"/>
              <w:bottom w:val="none" w:sz="0" w:space="0" w:color="auto"/>
              <w:right w:val="none" w:sz="0" w:space="0" w:color="auto"/>
            </w:tcBorders>
          </w:tcPr>
          <w:p w14:paraId="33FB9A35"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r>
      <w:tr w:rsidR="00D12CD9" w:rsidRPr="00692D8D" w14:paraId="3BD37FB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0006877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 xml:space="preserve">RF </w:t>
            </w:r>
          </w:p>
        </w:tc>
        <w:tc>
          <w:tcPr>
            <w:tcW w:w="4742" w:type="dxa"/>
          </w:tcPr>
          <w:p w14:paraId="1588CAA9"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Refill order request</w:t>
            </w:r>
          </w:p>
        </w:tc>
      </w:tr>
      <w:tr w:rsidR="00D12CD9" w:rsidRPr="00692D8D" w14:paraId="7E953867"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BD7CAE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PF</w:t>
            </w:r>
          </w:p>
        </w:tc>
        <w:tc>
          <w:tcPr>
            <w:tcW w:w="4742" w:type="dxa"/>
          </w:tcPr>
          <w:p w14:paraId="608F900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Partial fill order request*</w:t>
            </w:r>
          </w:p>
        </w:tc>
      </w:tr>
      <w:tr w:rsidR="00D12CD9" w:rsidRPr="00692D8D" w14:paraId="256930DD"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DA1BBC8"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AF</w:t>
            </w:r>
          </w:p>
        </w:tc>
        <w:tc>
          <w:tcPr>
            <w:tcW w:w="4742" w:type="dxa"/>
          </w:tcPr>
          <w:p w14:paraId="00ADC4F2"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approved</w:t>
            </w:r>
          </w:p>
        </w:tc>
      </w:tr>
      <w:tr w:rsidR="00D12CD9" w:rsidRPr="00692D8D" w14:paraId="21094F78"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4F84438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DF</w:t>
            </w:r>
          </w:p>
        </w:tc>
        <w:tc>
          <w:tcPr>
            <w:tcW w:w="4742" w:type="dxa"/>
          </w:tcPr>
          <w:p w14:paraId="2020AFE9"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denied</w:t>
            </w:r>
          </w:p>
        </w:tc>
      </w:tr>
      <w:tr w:rsidR="00D12CD9" w:rsidRPr="00692D8D" w14:paraId="52034B7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D3A6F8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FU</w:t>
            </w:r>
          </w:p>
        </w:tc>
        <w:tc>
          <w:tcPr>
            <w:tcW w:w="4742" w:type="dxa"/>
          </w:tcPr>
          <w:p w14:paraId="45D686EF"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unsolicited at patient’s request</w:t>
            </w:r>
          </w:p>
        </w:tc>
      </w:tr>
      <w:tr w:rsidR="00D12CD9" w:rsidRPr="00692D8D" w14:paraId="5529A33C"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63735A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OF</w:t>
            </w:r>
          </w:p>
        </w:tc>
        <w:tc>
          <w:tcPr>
            <w:tcW w:w="4742" w:type="dxa"/>
          </w:tcPr>
          <w:p w14:paraId="5B57DF98"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as requested by placer system</w:t>
            </w:r>
          </w:p>
        </w:tc>
      </w:tr>
    </w:tbl>
    <w:p w14:paraId="3968068B" w14:textId="77777777" w:rsidR="00D12CD9" w:rsidRDefault="00D12CD9" w:rsidP="00310407">
      <w:pPr>
        <w:pStyle w:val="TableFont"/>
      </w:pPr>
      <w:r>
        <w:t>*PF is not an HL7 standard code</w:t>
      </w:r>
    </w:p>
    <w:p w14:paraId="66CFE2DA" w14:textId="77777777" w:rsidR="00D12CD9" w:rsidRDefault="00D12CD9" w:rsidP="00614783">
      <w:pPr>
        <w:pStyle w:val="Heading2"/>
      </w:pPr>
      <w:bookmarkStart w:id="345" w:name="_Toc434221089"/>
      <w:bookmarkStart w:id="346" w:name="_Toc439684000"/>
      <w:r>
        <w:t>Remote Prescription Query Transaction</w:t>
      </w:r>
      <w:bookmarkEnd w:id="345"/>
      <w:bookmarkEnd w:id="346"/>
    </w:p>
    <w:p w14:paraId="503EB5A9" w14:textId="77777777" w:rsidR="00D12CD9" w:rsidRDefault="00D12CD9" w:rsidP="00310407">
      <w:r>
        <w:t>The remote prescription query request is a QBP^Q13 message type and the response is a KTB^K13 message type. The “Chapter” reference below refers to the HL7 Standard Version 2.5.1 documentation.</w:t>
      </w:r>
    </w:p>
    <w:p w14:paraId="10CC06E3" w14:textId="77777777" w:rsidR="00D12CD9" w:rsidRDefault="00D12CD9" w:rsidP="00D25B64">
      <w:pPr>
        <w:pStyle w:val="Heading3"/>
      </w:pPr>
      <w:bookmarkStart w:id="347" w:name="_Toc434221090"/>
      <w:bookmarkStart w:id="348" w:name="_Toc439684001"/>
      <w:r>
        <w:t>Remote Prescription Query Request</w:t>
      </w:r>
      <w:bookmarkEnd w:id="347"/>
      <w:bookmarkEnd w:id="348"/>
    </w:p>
    <w:p w14:paraId="7E30FAEB" w14:textId="77777777" w:rsidR="00D12CD9" w:rsidRDefault="00D12CD9" w:rsidP="00310407">
      <w:r>
        <w:t>The QBP^Q13 request is defined in Table 4. The implementation will ignore RDF and DSC segments and additionally, any segment not shown below is ignored.</w:t>
      </w:r>
    </w:p>
    <w:p w14:paraId="3816FC03" w14:textId="1246432B" w:rsidR="00D12CD9" w:rsidRDefault="00D12CD9" w:rsidP="004742D4">
      <w:pPr>
        <w:pStyle w:val="Caption"/>
      </w:pPr>
      <w:bookmarkStart w:id="349" w:name="_Toc434221129"/>
      <w:bookmarkStart w:id="350" w:name="_Toc439684055"/>
      <w:r>
        <w:t xml:space="preserve">Table </w:t>
      </w:r>
      <w:r w:rsidR="00A45619">
        <w:fldChar w:fldCharType="begin"/>
      </w:r>
      <w:r w:rsidR="00A45619">
        <w:instrText xml:space="preserve"> SEQ Table \* ARABIC </w:instrText>
      </w:r>
      <w:r w:rsidR="00A45619">
        <w:fldChar w:fldCharType="separate"/>
      </w:r>
      <w:r w:rsidR="00764584">
        <w:rPr>
          <w:noProof/>
        </w:rPr>
        <w:t>10</w:t>
      </w:r>
      <w:r w:rsidR="00A45619">
        <w:rPr>
          <w:noProof/>
        </w:rPr>
        <w:fldChar w:fldCharType="end"/>
      </w:r>
      <w:r>
        <w:t>: Remote Prescription Query Request</w:t>
      </w:r>
      <w:bookmarkEnd w:id="349"/>
      <w:bookmarkEnd w:id="350"/>
    </w:p>
    <w:tbl>
      <w:tblPr>
        <w:tblStyle w:val="ListTable3-Accent11"/>
        <w:tblW w:w="9360" w:type="dxa"/>
        <w:jc w:val="center"/>
        <w:tblLook w:val="0020" w:firstRow="1" w:lastRow="0" w:firstColumn="0" w:lastColumn="0" w:noHBand="0" w:noVBand="0"/>
        <w:tblCaption w:val="Remote Prescription Query Results"/>
        <w:tblDescription w:val="The talb econtains the list of remote perscription query results"/>
      </w:tblPr>
      <w:tblGrid>
        <w:gridCol w:w="2007"/>
        <w:gridCol w:w="5520"/>
        <w:gridCol w:w="1833"/>
      </w:tblGrid>
      <w:tr w:rsidR="00D12CD9" w:rsidRPr="00051FD9" w14:paraId="4ABD9F6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2007" w:type="dxa"/>
          </w:tcPr>
          <w:p w14:paraId="64CED5A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QBP^Q13</w:t>
            </w:r>
          </w:p>
        </w:tc>
        <w:tc>
          <w:tcPr>
            <w:tcW w:w="0" w:type="auto"/>
          </w:tcPr>
          <w:p w14:paraId="6DE679D2"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3DDC628D"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14:paraId="28C889D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79906A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4A07B5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4BA8E0E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14:paraId="56F0925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305C85A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687FFFE7"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Parameter Definition</w:t>
            </w:r>
          </w:p>
        </w:tc>
        <w:tc>
          <w:tcPr>
            <w:cnfStyle w:val="000010000000" w:firstRow="0" w:lastRow="0" w:firstColumn="0" w:lastColumn="0" w:oddVBand="1" w:evenVBand="0" w:oddHBand="0" w:evenHBand="0" w:firstRowFirstColumn="0" w:firstRowLastColumn="0" w:lastRowFirstColumn="0" w:lastRowLastColumn="0"/>
            <w:tcW w:w="0" w:type="auto"/>
          </w:tcPr>
          <w:p w14:paraId="11892F8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14:paraId="117297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62A5CE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023B198F"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30503E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14:paraId="5122035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743246F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47D9D151"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0A3FEAD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14:paraId="0BFBDD3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20E6FF6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RCP</w:t>
            </w:r>
          </w:p>
        </w:tc>
        <w:tc>
          <w:tcPr>
            <w:tcW w:w="0" w:type="auto"/>
          </w:tcPr>
          <w:p w14:paraId="58E0708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Response Control Parameter</w:t>
            </w:r>
          </w:p>
        </w:tc>
        <w:tc>
          <w:tcPr>
            <w:cnfStyle w:val="000010000000" w:firstRow="0" w:lastRow="0" w:firstColumn="0" w:lastColumn="0" w:oddVBand="1" w:evenVBand="0" w:oddHBand="0" w:evenHBand="0" w:firstRowFirstColumn="0" w:firstRowLastColumn="0" w:lastRowFirstColumn="0" w:lastRowLastColumn="0"/>
            <w:tcW w:w="0" w:type="auto"/>
          </w:tcPr>
          <w:p w14:paraId="354AA7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r w:rsidR="00D12CD9" w14:paraId="29367BA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58622A1F"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[DSC]</w:t>
            </w:r>
          </w:p>
        </w:tc>
        <w:tc>
          <w:tcPr>
            <w:tcW w:w="0" w:type="auto"/>
          </w:tcPr>
          <w:p w14:paraId="48F6C85E"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Continuation Pointer</w:t>
            </w:r>
          </w:p>
        </w:tc>
        <w:tc>
          <w:tcPr>
            <w:cnfStyle w:val="000010000000" w:firstRow="0" w:lastRow="0" w:firstColumn="0" w:lastColumn="0" w:oddVBand="1" w:evenVBand="0" w:oddHBand="0" w:evenHBand="0" w:firstRowFirstColumn="0" w:firstRowLastColumn="0" w:lastRowFirstColumn="0" w:lastRowLastColumn="0"/>
            <w:tcW w:w="0" w:type="auto"/>
          </w:tcPr>
          <w:p w14:paraId="3E71A7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2.15.4</w:t>
            </w:r>
          </w:p>
        </w:tc>
      </w:tr>
    </w:tbl>
    <w:p w14:paraId="2A33B4C7" w14:textId="77777777" w:rsidR="00D12CD9" w:rsidRPr="00645EF6" w:rsidRDefault="00D12CD9" w:rsidP="00310407">
      <w:pPr>
        <w:rPr>
          <w:rStyle w:val="IntenseReference"/>
          <w:b w:val="0"/>
        </w:rPr>
      </w:pPr>
    </w:p>
    <w:p w14:paraId="1CAB05B8" w14:textId="5BBBCA6A" w:rsidR="00D12CD9" w:rsidRDefault="00D12CD9" w:rsidP="004742D4">
      <w:pPr>
        <w:pStyle w:val="Caption"/>
      </w:pPr>
      <w:bookmarkStart w:id="351" w:name="_Toc434221130"/>
      <w:bookmarkStart w:id="352" w:name="_Toc439684056"/>
      <w:r>
        <w:t xml:space="preserve">Table </w:t>
      </w:r>
      <w:r w:rsidR="00A45619">
        <w:fldChar w:fldCharType="begin"/>
      </w:r>
      <w:r w:rsidR="00A45619">
        <w:instrText xml:space="preserve"> SEQ Table \* ARABIC </w:instrText>
      </w:r>
      <w:r w:rsidR="00A45619">
        <w:fldChar w:fldCharType="separate"/>
      </w:r>
      <w:r w:rsidR="00764584">
        <w:rPr>
          <w:noProof/>
        </w:rPr>
        <w:t>11</w:t>
      </w:r>
      <w:r w:rsidR="00A45619">
        <w:rPr>
          <w:noProof/>
        </w:rPr>
        <w:fldChar w:fldCharType="end"/>
      </w:r>
      <w:r>
        <w:t xml:space="preserve">: </w:t>
      </w:r>
      <w:r w:rsidRPr="00645EF6">
        <w:t>QPD Field Description and Commentary</w:t>
      </w:r>
      <w:bookmarkEnd w:id="351"/>
      <w:bookmarkEnd w:id="352"/>
    </w:p>
    <w:tbl>
      <w:tblPr>
        <w:tblStyle w:val="ListTable3-Accent11"/>
        <w:tblW w:w="9360" w:type="dxa"/>
        <w:jc w:val="center"/>
        <w:tblLayout w:type="fixed"/>
        <w:tblLook w:val="0020" w:firstRow="1" w:lastRow="0" w:firstColumn="0" w:lastColumn="0" w:noHBand="0" w:noVBand="0"/>
        <w:tblCaption w:val="QPD Field Description and Commentary"/>
        <w:tblDescription w:val="The table lists the QPD field description and commentary"/>
      </w:tblPr>
      <w:tblGrid>
        <w:gridCol w:w="805"/>
        <w:gridCol w:w="2610"/>
        <w:gridCol w:w="1142"/>
        <w:gridCol w:w="4803"/>
      </w:tblGrid>
      <w:tr w:rsidR="00D12CD9" w14:paraId="512B685B"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68072BFF"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Field Seq</w:t>
            </w:r>
          </w:p>
        </w:tc>
        <w:tc>
          <w:tcPr>
            <w:tcW w:w="2610" w:type="dxa"/>
          </w:tcPr>
          <w:p w14:paraId="762FD2C4"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142" w:type="dxa"/>
          </w:tcPr>
          <w:p w14:paraId="23B59015"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803" w:type="dxa"/>
          </w:tcPr>
          <w:p w14:paraId="076538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14:paraId="13809B1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094F4FF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610" w:type="dxa"/>
          </w:tcPr>
          <w:p w14:paraId="42BC6A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Message Query Name</w:t>
            </w:r>
          </w:p>
        </w:tc>
        <w:tc>
          <w:tcPr>
            <w:cnfStyle w:val="000010000000" w:firstRow="0" w:lastRow="0" w:firstColumn="0" w:lastColumn="0" w:oddVBand="1" w:evenVBand="0" w:oddHBand="0" w:evenHBand="0" w:firstRowFirstColumn="0" w:firstRowLastColumn="0" w:lastRowFirstColumn="0" w:lastRowLastColumn="0"/>
            <w:tcW w:w="1142" w:type="dxa"/>
          </w:tcPr>
          <w:p w14:paraId="513EAB4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CE</w:t>
            </w:r>
          </w:p>
        </w:tc>
        <w:tc>
          <w:tcPr>
            <w:tcW w:w="4803" w:type="dxa"/>
          </w:tcPr>
          <w:p w14:paraId="6C3DA219"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Q13^Active Prescriptions^HL70471</w:t>
            </w:r>
          </w:p>
        </w:tc>
      </w:tr>
      <w:tr w:rsidR="00D12CD9" w14:paraId="64D096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7CA542A"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610" w:type="dxa"/>
          </w:tcPr>
          <w:p w14:paraId="380B9970"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Tag</w:t>
            </w:r>
          </w:p>
        </w:tc>
        <w:tc>
          <w:tcPr>
            <w:cnfStyle w:val="000010000000" w:firstRow="0" w:lastRow="0" w:firstColumn="0" w:lastColumn="0" w:oddVBand="1" w:evenVBand="0" w:oddHBand="0" w:evenHBand="0" w:firstRowFirstColumn="0" w:firstRowLastColumn="0" w:lastRowFirstColumn="0" w:lastRowLastColumn="0"/>
            <w:tcW w:w="1142" w:type="dxa"/>
          </w:tcPr>
          <w:p w14:paraId="300A30C9"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803" w:type="dxa"/>
          </w:tcPr>
          <w:p w14:paraId="11FE535B"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Unique to each query message instance</w:t>
            </w:r>
          </w:p>
        </w:tc>
      </w:tr>
    </w:tbl>
    <w:p w14:paraId="313296FD" w14:textId="77777777" w:rsidR="00D12CD9" w:rsidRPr="00645EF6" w:rsidRDefault="00D12CD9" w:rsidP="00310407">
      <w:pPr>
        <w:rPr>
          <w:rStyle w:val="IntenseReference"/>
          <w:b w:val="0"/>
        </w:rPr>
      </w:pPr>
    </w:p>
    <w:p w14:paraId="7CD73DB3" w14:textId="059C6DAC" w:rsidR="00D12CD9" w:rsidRDefault="00D12CD9" w:rsidP="004742D4">
      <w:pPr>
        <w:pStyle w:val="Caption"/>
      </w:pPr>
      <w:bookmarkStart w:id="353" w:name="_Toc434221131"/>
      <w:bookmarkStart w:id="354" w:name="_Toc439684057"/>
      <w:r>
        <w:t xml:space="preserve">Table </w:t>
      </w:r>
      <w:r w:rsidR="00A45619">
        <w:fldChar w:fldCharType="begin"/>
      </w:r>
      <w:r w:rsidR="00A45619">
        <w:instrText xml:space="preserve"> SEQ Table \* ARABIC </w:instrText>
      </w:r>
      <w:r w:rsidR="00A45619">
        <w:fldChar w:fldCharType="separate"/>
      </w:r>
      <w:r w:rsidR="00764584">
        <w:rPr>
          <w:noProof/>
        </w:rPr>
        <w:t>12</w:t>
      </w:r>
      <w:r w:rsidR="00A45619">
        <w:rPr>
          <w:noProof/>
        </w:rPr>
        <w:fldChar w:fldCharType="end"/>
      </w:r>
      <w:r>
        <w:t>: PID Field Description and Commentary</w:t>
      </w:r>
      <w:bookmarkEnd w:id="353"/>
      <w:bookmarkEnd w:id="354"/>
    </w:p>
    <w:tbl>
      <w:tblPr>
        <w:tblStyle w:val="ListTable3-Accent11"/>
        <w:tblW w:w="9360" w:type="dxa"/>
        <w:jc w:val="center"/>
        <w:tblLayout w:type="fixed"/>
        <w:tblLook w:val="0020" w:firstRow="1" w:lastRow="0" w:firstColumn="0" w:lastColumn="0" w:noHBand="0" w:noVBand="0"/>
        <w:tblCaption w:val="PID Field Description and Commentary"/>
        <w:tblDescription w:val="The table contains the list of PID field descriptions and commentary"/>
      </w:tblPr>
      <w:tblGrid>
        <w:gridCol w:w="985"/>
        <w:gridCol w:w="2160"/>
        <w:gridCol w:w="1429"/>
        <w:gridCol w:w="4786"/>
      </w:tblGrid>
      <w:tr w:rsidR="00D12CD9" w:rsidRPr="00051FD9" w14:paraId="2FDAB6E2"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6866FB6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Field Seq</w:t>
            </w:r>
          </w:p>
        </w:tc>
        <w:tc>
          <w:tcPr>
            <w:tcW w:w="2160" w:type="dxa"/>
          </w:tcPr>
          <w:p w14:paraId="51C79687"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70E6996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997CE85"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202E690E"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4A6CB8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160" w:type="dxa"/>
          </w:tcPr>
          <w:p w14:paraId="3DDAC233"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C58F55F"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4BCA04FE"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546EA13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2F80FD5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160" w:type="dxa"/>
          </w:tcPr>
          <w:p w14:paraId="02833EA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00877C6"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5FE7A33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41738CA9"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32AA0A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3</w:t>
            </w:r>
          </w:p>
        </w:tc>
        <w:tc>
          <w:tcPr>
            <w:tcW w:w="2160" w:type="dxa"/>
          </w:tcPr>
          <w:p w14:paraId="05611370"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429" w:type="dxa"/>
          </w:tcPr>
          <w:p w14:paraId="78336615"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CX</w:t>
            </w:r>
          </w:p>
        </w:tc>
        <w:tc>
          <w:tcPr>
            <w:tcW w:w="4786" w:type="dxa"/>
          </w:tcPr>
          <w:p w14:paraId="66E02EE2"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One or more patient identifiers may be sent. Each site provided and configured will be queried for prescriptions.</w:t>
            </w:r>
          </w:p>
        </w:tc>
      </w:tr>
      <w:tr w:rsidR="00D12CD9" w:rsidRPr="00051FD9" w14:paraId="188AE0D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8133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160" w:type="dxa"/>
          </w:tcPr>
          <w:p w14:paraId="4A35634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7D2E1C70"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6D05F4BD"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22E0340E" w14:textId="77777777" w:rsidR="00D12CD9" w:rsidRPr="00645EF6" w:rsidRDefault="00D12CD9" w:rsidP="00310407">
      <w:pPr>
        <w:rPr>
          <w:rStyle w:val="IntenseReference"/>
          <w:b w:val="0"/>
        </w:rPr>
      </w:pPr>
    </w:p>
    <w:p w14:paraId="0E39CD6A" w14:textId="77777777" w:rsidR="00D12CD9" w:rsidRPr="00645EF6" w:rsidRDefault="00D12CD9" w:rsidP="00310407">
      <w:pPr>
        <w:rPr>
          <w:rStyle w:val="IntenseReference"/>
          <w:b w:val="0"/>
        </w:rPr>
      </w:pPr>
      <w:r w:rsidRPr="00645EF6">
        <w:rPr>
          <w:rStyle w:val="IntenseReference"/>
          <w:b w:val="0"/>
        </w:rPr>
        <w:t>RCP Field Description and Commentary</w:t>
      </w:r>
    </w:p>
    <w:p w14:paraId="5A8A0431" w14:textId="2AABB3C8" w:rsidR="00D12CD9" w:rsidRDefault="00D12CD9" w:rsidP="004742D4">
      <w:pPr>
        <w:pStyle w:val="Caption"/>
      </w:pPr>
      <w:bookmarkStart w:id="355" w:name="_Toc434221132"/>
      <w:bookmarkStart w:id="356" w:name="_Toc439684058"/>
      <w:r>
        <w:t xml:space="preserve">Table </w:t>
      </w:r>
      <w:r w:rsidR="00A45619">
        <w:fldChar w:fldCharType="begin"/>
      </w:r>
      <w:r w:rsidR="00A45619">
        <w:instrText xml:space="preserve"> SEQ Table \* ARABIC </w:instrText>
      </w:r>
      <w:r w:rsidR="00A45619">
        <w:fldChar w:fldCharType="separate"/>
      </w:r>
      <w:r w:rsidR="00764584">
        <w:rPr>
          <w:noProof/>
        </w:rPr>
        <w:t>13</w:t>
      </w:r>
      <w:r w:rsidR="00A45619">
        <w:rPr>
          <w:noProof/>
        </w:rPr>
        <w:fldChar w:fldCharType="end"/>
      </w:r>
      <w:r>
        <w:t>: RCP Field Description and Commentary</w:t>
      </w:r>
      <w:bookmarkEnd w:id="355"/>
      <w:bookmarkEnd w:id="356"/>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340"/>
        <w:gridCol w:w="1249"/>
        <w:gridCol w:w="4786"/>
      </w:tblGrid>
      <w:tr w:rsidR="00D12CD9" w:rsidRPr="00051FD9" w14:paraId="72388B88"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BCFBDD7"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Field Seq</w:t>
            </w:r>
          </w:p>
        </w:tc>
        <w:tc>
          <w:tcPr>
            <w:tcW w:w="2340" w:type="dxa"/>
          </w:tcPr>
          <w:p w14:paraId="6BB2CC7A"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455B4966"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A1BA9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3FF1BA7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E4DE2B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340" w:type="dxa"/>
          </w:tcPr>
          <w:p w14:paraId="0CFF0ECD"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Priority</w:t>
            </w:r>
          </w:p>
        </w:tc>
        <w:tc>
          <w:tcPr>
            <w:cnfStyle w:val="000010000000" w:firstRow="0" w:lastRow="0" w:firstColumn="0" w:lastColumn="0" w:oddVBand="1" w:evenVBand="0" w:oddHBand="0" w:evenHBand="0" w:firstRowFirstColumn="0" w:firstRowLastColumn="0" w:lastRowFirstColumn="0" w:lastRowLastColumn="0"/>
            <w:tcW w:w="1249" w:type="dxa"/>
          </w:tcPr>
          <w:p w14:paraId="2FE7883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786" w:type="dxa"/>
          </w:tcPr>
          <w:p w14:paraId="60628E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“I” for Immediate</w:t>
            </w:r>
          </w:p>
        </w:tc>
      </w:tr>
      <w:tr w:rsidR="00D12CD9" w:rsidRPr="00051FD9" w14:paraId="3EAC90E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378BEE6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340" w:type="dxa"/>
          </w:tcPr>
          <w:p w14:paraId="0E44D61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1D5AB1D"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7D1235F2"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7D3F0457" w14:textId="77777777" w:rsidR="00D12CD9" w:rsidRDefault="00D12CD9" w:rsidP="00310407"/>
    <w:p w14:paraId="7596806D" w14:textId="77777777" w:rsidR="00D12CD9" w:rsidRDefault="00D12CD9" w:rsidP="00D25B64">
      <w:pPr>
        <w:pStyle w:val="Heading3"/>
      </w:pPr>
      <w:bookmarkStart w:id="357" w:name="_Toc434221091"/>
      <w:bookmarkStart w:id="358" w:name="_Toc439684002"/>
      <w:r>
        <w:t>Sample QBP^Q13 Request</w:t>
      </w:r>
      <w:bookmarkEnd w:id="357"/>
      <w:bookmarkEnd w:id="358"/>
    </w:p>
    <w:p w14:paraId="29C9DB7F" w14:textId="7BBBE0EB" w:rsidR="00D12CD9" w:rsidRPr="00AD668D" w:rsidRDefault="00D12CD9" w:rsidP="00310407">
      <w:r w:rsidRPr="00AD668D">
        <w:rPr>
          <w:rFonts w:eastAsia="Courier New"/>
          <w:b/>
        </w:rPr>
        <w:t>MSH</w:t>
      </w:r>
      <w:r w:rsidRPr="00AD668D">
        <w:rPr>
          <w:rFonts w:eastAsia="Courier New"/>
        </w:rPr>
        <w:t>|^~\&amp;|</w:t>
      </w:r>
      <w:r w:rsidR="00066029">
        <w:rPr>
          <w:rFonts w:eastAsia="Courier New"/>
        </w:rPr>
        <w:t>PSO</w:t>
      </w:r>
      <w:r w:rsidRPr="00AD668D">
        <w:rPr>
          <w:rFonts w:eastAsia="Courier New"/>
        </w:rPr>
        <w:t xml:space="preserve"> VISTA PHARM|2101|</w:t>
      </w:r>
      <w:r w:rsidR="00066029">
        <w:rPr>
          <w:rFonts w:eastAsia="Courier New"/>
        </w:rPr>
        <w:t>PSO</w:t>
      </w:r>
      <w:r w:rsidRPr="00AD668D">
        <w:rPr>
          <w:rFonts w:eastAsia="Courier New"/>
        </w:rPr>
        <w:t xml:space="preserve"> MIRTH PHARM|36500|20140102125951-0500||QBP^Q13|301|T|2.5.1|||NE|AL|USA</w:t>
      </w:r>
    </w:p>
    <w:p w14:paraId="3FF66164" w14:textId="77777777" w:rsidR="00D12CD9" w:rsidRPr="00AD668D" w:rsidRDefault="00D12CD9" w:rsidP="00310407">
      <w:r w:rsidRPr="00AD668D">
        <w:rPr>
          <w:rFonts w:eastAsia="Courier New"/>
          <w:b/>
        </w:rPr>
        <w:t>QPD</w:t>
      </w:r>
      <w:r w:rsidRPr="00AD668D">
        <w:rPr>
          <w:rFonts w:eastAsia="Courier New"/>
        </w:rPr>
        <w:t>|Q13^Active Prescriptions^HL70471|512123456</w:t>
      </w:r>
    </w:p>
    <w:p w14:paraId="6A031364" w14:textId="77777777" w:rsidR="00D12CD9" w:rsidRPr="00AD668D" w:rsidRDefault="00D12CD9" w:rsidP="00310407">
      <w:r w:rsidRPr="00AD668D">
        <w:rPr>
          <w:rFonts w:eastAsia="Courier New"/>
          <w:b/>
        </w:rPr>
        <w:t>PID</w:t>
      </w:r>
      <w:r w:rsidRPr="00AD668D">
        <w:rPr>
          <w:rFonts w:eastAsia="Courier New"/>
        </w:rPr>
        <w:t>|||1666000286V397907^^^USVHA^NI^200M~100232^^^USVHA^PI^500~100445^^^USVHA^PI^612~100232^^^USVHA^PI^2204~100232^^^USVHA^PI^2202</w:t>
      </w:r>
    </w:p>
    <w:p w14:paraId="130BC9E8" w14:textId="77777777" w:rsidR="00D12CD9" w:rsidRPr="00AD668D" w:rsidRDefault="00D12CD9" w:rsidP="00310407">
      <w:r w:rsidRPr="00AD668D">
        <w:rPr>
          <w:rFonts w:eastAsia="Courier New"/>
        </w:rPr>
        <w:t>RCP|I</w:t>
      </w:r>
    </w:p>
    <w:p w14:paraId="464D964F" w14:textId="77777777" w:rsidR="00D12CD9" w:rsidRDefault="00D12CD9" w:rsidP="00D25B64">
      <w:pPr>
        <w:pStyle w:val="Heading3"/>
      </w:pPr>
      <w:bookmarkStart w:id="359" w:name="_Toc434221092"/>
      <w:bookmarkStart w:id="360" w:name="_Toc439684003"/>
      <w:r>
        <w:t>Remote Prescription Query Response</w:t>
      </w:r>
      <w:bookmarkEnd w:id="359"/>
      <w:bookmarkEnd w:id="360"/>
    </w:p>
    <w:p w14:paraId="298C240D" w14:textId="77777777" w:rsidR="00D12CD9" w:rsidRDefault="00D12CD9" w:rsidP="00310407">
      <w:r>
        <w:t>The KTB^K13 response is defined as follows.</w:t>
      </w:r>
    </w:p>
    <w:p w14:paraId="004FC7EA" w14:textId="5376B9BC" w:rsidR="00D12CD9" w:rsidRPr="00A42E7E" w:rsidRDefault="00D12CD9" w:rsidP="004742D4">
      <w:pPr>
        <w:pStyle w:val="Caption"/>
      </w:pPr>
      <w:bookmarkStart w:id="361" w:name="_Toc434221133"/>
      <w:bookmarkStart w:id="362" w:name="_Toc439684059"/>
      <w:r w:rsidRPr="00A42E7E">
        <w:t xml:space="preserve">Table </w:t>
      </w:r>
      <w:r w:rsidR="00A45619">
        <w:fldChar w:fldCharType="begin"/>
      </w:r>
      <w:r w:rsidR="00A45619">
        <w:instrText xml:space="preserve"> SEQ Table \* ARABIC </w:instrText>
      </w:r>
      <w:r w:rsidR="00A45619">
        <w:fldChar w:fldCharType="separate"/>
      </w:r>
      <w:r w:rsidR="00764584">
        <w:rPr>
          <w:noProof/>
        </w:rPr>
        <w:t>14</w:t>
      </w:r>
      <w:r w:rsidR="00A45619">
        <w:rPr>
          <w:noProof/>
        </w:rPr>
        <w:fldChar w:fldCharType="end"/>
      </w:r>
      <w:r w:rsidRPr="00A42E7E">
        <w:t>: Remote Prescription Query Response</w:t>
      </w:r>
      <w:bookmarkEnd w:id="361"/>
      <w:bookmarkEnd w:id="362"/>
    </w:p>
    <w:tbl>
      <w:tblPr>
        <w:tblStyle w:val="ListTable3-Accent11"/>
        <w:tblW w:w="9360" w:type="dxa"/>
        <w:jc w:val="center"/>
        <w:tblLook w:val="0020" w:firstRow="1" w:lastRow="0" w:firstColumn="0" w:lastColumn="0" w:noHBand="0" w:noVBand="0"/>
        <w:tblCaption w:val="Remote Prescription Query Response"/>
        <w:tblDescription w:val="The table contains the remote prescription query response for the ktb^q13 message."/>
      </w:tblPr>
      <w:tblGrid>
        <w:gridCol w:w="1962"/>
        <w:gridCol w:w="4907"/>
        <w:gridCol w:w="2491"/>
      </w:tblGrid>
      <w:tr w:rsidR="00D12CD9" w:rsidRPr="00051FD9" w14:paraId="5C56FB1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0FB51089"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KTB^Q13</w:t>
            </w:r>
          </w:p>
        </w:tc>
        <w:tc>
          <w:tcPr>
            <w:tcW w:w="0" w:type="auto"/>
          </w:tcPr>
          <w:p w14:paraId="304817E9"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58CA1A1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051FD9" w14:paraId="74ADFEA7"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FEB26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B34B0D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3F7132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051FD9" w14:paraId="42B0EC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520F30E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BD4A913"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1867017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051FD9" w14:paraId="0CBCD8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85E9D8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00CE161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7D3246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051FD9" w14:paraId="556C12AE"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43D1D78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QAK</w:t>
            </w:r>
          </w:p>
        </w:tc>
        <w:tc>
          <w:tcPr>
            <w:tcW w:w="0" w:type="auto"/>
          </w:tcPr>
          <w:p w14:paraId="6446AFC8"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06D2860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5.5.2</w:t>
            </w:r>
          </w:p>
        </w:tc>
      </w:tr>
      <w:tr w:rsidR="00D12CD9" w:rsidRPr="00051FD9" w14:paraId="295C9CFA"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2E15852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ZAK</w:t>
            </w:r>
          </w:p>
        </w:tc>
        <w:tc>
          <w:tcPr>
            <w:tcW w:w="0" w:type="auto"/>
          </w:tcPr>
          <w:p w14:paraId="0AA16716"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Z-Segment</w:t>
            </w:r>
          </w:p>
        </w:tc>
        <w:tc>
          <w:tcPr>
            <w:cnfStyle w:val="000010000000" w:firstRow="0" w:lastRow="0" w:firstColumn="0" w:lastColumn="0" w:oddVBand="1" w:evenVBand="0" w:oddHBand="0" w:evenHBand="0" w:firstRowFirstColumn="0" w:firstRowLastColumn="0" w:lastRowFirstColumn="0" w:lastRowLastColumn="0"/>
            <w:tcW w:w="0" w:type="auto"/>
          </w:tcPr>
          <w:p w14:paraId="6CFC628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Defined below</w:t>
            </w:r>
          </w:p>
        </w:tc>
      </w:tr>
      <w:tr w:rsidR="00D12CD9" w:rsidRPr="00051FD9" w14:paraId="7C72F20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60FEE4A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2D97DA7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35A4558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rsidRPr="00051FD9" w14:paraId="7F0150C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0BB5D9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0F02577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67E2B33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rsidRPr="00051FD9" w14:paraId="6AEF4D4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08453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[{RDT}]</w:t>
            </w:r>
          </w:p>
        </w:tc>
        <w:tc>
          <w:tcPr>
            <w:tcW w:w="0" w:type="auto"/>
          </w:tcPr>
          <w:p w14:paraId="1F884A6F"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Data Segment</w:t>
            </w:r>
          </w:p>
        </w:tc>
        <w:tc>
          <w:tcPr>
            <w:cnfStyle w:val="000010000000" w:firstRow="0" w:lastRow="0" w:firstColumn="0" w:lastColumn="0" w:oddVBand="1" w:evenVBand="0" w:oddHBand="0" w:evenHBand="0" w:firstRowFirstColumn="0" w:firstRowLastColumn="0" w:lastRowFirstColumn="0" w:lastRowLastColumn="0"/>
            <w:tcW w:w="0" w:type="auto"/>
          </w:tcPr>
          <w:p w14:paraId="4A9C58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bl>
    <w:p w14:paraId="79746698" w14:textId="77777777" w:rsidR="00D12CD9" w:rsidRDefault="00D12CD9" w:rsidP="00310407">
      <w:r>
        <w:t>An ERR segment will be sent when MSA.1 acknowledgement code is AR or AE.</w:t>
      </w:r>
    </w:p>
    <w:p w14:paraId="0190D247" w14:textId="4F64D568" w:rsidR="00D12CD9" w:rsidRDefault="00D12CD9" w:rsidP="004742D4">
      <w:pPr>
        <w:pStyle w:val="Caption"/>
      </w:pPr>
      <w:bookmarkStart w:id="363" w:name="_Toc434221134"/>
      <w:bookmarkStart w:id="364" w:name="_Toc439684060"/>
      <w:r>
        <w:t xml:space="preserve">Table </w:t>
      </w:r>
      <w:r w:rsidR="00A45619">
        <w:fldChar w:fldCharType="begin"/>
      </w:r>
      <w:r w:rsidR="00A45619">
        <w:instrText xml:space="preserve"> SEQ Table \* ARABIC </w:instrText>
      </w:r>
      <w:r w:rsidR="00A45619">
        <w:fldChar w:fldCharType="separate"/>
      </w:r>
      <w:r w:rsidR="00764584">
        <w:rPr>
          <w:noProof/>
        </w:rPr>
        <w:t>15</w:t>
      </w:r>
      <w:r w:rsidR="00A45619">
        <w:rPr>
          <w:noProof/>
        </w:rPr>
        <w:fldChar w:fldCharType="end"/>
      </w:r>
      <w:r>
        <w:t>: RCP Field Description and Commentary</w:t>
      </w:r>
      <w:bookmarkEnd w:id="363"/>
      <w:bookmarkEnd w:id="364"/>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160"/>
        <w:gridCol w:w="1429"/>
        <w:gridCol w:w="4786"/>
      </w:tblGrid>
      <w:tr w:rsidR="00D12CD9" w14:paraId="6DA8A570"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2BDFA76A"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Field Seq</w:t>
            </w:r>
          </w:p>
        </w:tc>
        <w:tc>
          <w:tcPr>
            <w:tcW w:w="2160" w:type="dxa"/>
          </w:tcPr>
          <w:p w14:paraId="3E265B2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60831395"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HL7 Data Type</w:t>
            </w:r>
          </w:p>
        </w:tc>
        <w:tc>
          <w:tcPr>
            <w:tcW w:w="4786" w:type="dxa"/>
          </w:tcPr>
          <w:p w14:paraId="1F9336C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Description</w:t>
            </w:r>
          </w:p>
        </w:tc>
      </w:tr>
      <w:tr w:rsidR="00D12CD9" w14:paraId="0AE6840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9DFA847"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1</w:t>
            </w:r>
          </w:p>
        </w:tc>
        <w:tc>
          <w:tcPr>
            <w:tcW w:w="2160" w:type="dxa"/>
          </w:tcPr>
          <w:p w14:paraId="1447AFE5"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Site Number</w:t>
            </w:r>
          </w:p>
        </w:tc>
        <w:tc>
          <w:tcPr>
            <w:cnfStyle w:val="000010000000" w:firstRow="0" w:lastRow="0" w:firstColumn="0" w:lastColumn="0" w:oddVBand="1" w:evenVBand="0" w:oddHBand="0" w:evenHBand="0" w:firstRowFirstColumn="0" w:firstRowLastColumn="0" w:lastRowFirstColumn="0" w:lastRowLastColumn="0"/>
            <w:tcW w:w="1429" w:type="dxa"/>
          </w:tcPr>
          <w:p w14:paraId="1D33A0A9"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ST</w:t>
            </w:r>
          </w:p>
        </w:tc>
        <w:tc>
          <w:tcPr>
            <w:tcW w:w="4786" w:type="dxa"/>
          </w:tcPr>
          <w:p w14:paraId="60A73D46"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VistA site number</w:t>
            </w:r>
          </w:p>
        </w:tc>
      </w:tr>
      <w:tr w:rsidR="00D12CD9" w14:paraId="12D2723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4863624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2</w:t>
            </w:r>
          </w:p>
        </w:tc>
        <w:tc>
          <w:tcPr>
            <w:tcW w:w="2160" w:type="dxa"/>
          </w:tcPr>
          <w:p w14:paraId="27BDE296"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returned</w:t>
            </w:r>
          </w:p>
        </w:tc>
        <w:tc>
          <w:tcPr>
            <w:cnfStyle w:val="000010000000" w:firstRow="0" w:lastRow="0" w:firstColumn="0" w:lastColumn="0" w:oddVBand="1" w:evenVBand="0" w:oddHBand="0" w:evenHBand="0" w:firstRowFirstColumn="0" w:firstRowLastColumn="0" w:lastRowFirstColumn="0" w:lastRowLastColumn="0"/>
            <w:tcW w:w="1429" w:type="dxa"/>
          </w:tcPr>
          <w:p w14:paraId="3AAA4F1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32A8DA7B"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of rows returned from VistA site</w:t>
            </w:r>
          </w:p>
        </w:tc>
      </w:tr>
      <w:tr w:rsidR="00D12CD9" w14:paraId="0C5FA9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2E7426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3</w:t>
            </w:r>
          </w:p>
        </w:tc>
        <w:tc>
          <w:tcPr>
            <w:tcW w:w="2160" w:type="dxa"/>
          </w:tcPr>
          <w:p w14:paraId="38FDC439"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Success indicator</w:t>
            </w:r>
          </w:p>
        </w:tc>
        <w:tc>
          <w:tcPr>
            <w:cnfStyle w:val="000010000000" w:firstRow="0" w:lastRow="0" w:firstColumn="0" w:lastColumn="0" w:oddVBand="1" w:evenVBand="0" w:oddHBand="0" w:evenHBand="0" w:firstRowFirstColumn="0" w:firstRowLastColumn="0" w:lastRowFirstColumn="0" w:lastRowLastColumn="0"/>
            <w:tcW w:w="1429" w:type="dxa"/>
          </w:tcPr>
          <w:p w14:paraId="7A5D89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7178DE23"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1 – success</w:t>
            </w:r>
          </w:p>
          <w:p w14:paraId="44EEC872"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0 – unknown error</w:t>
            </w:r>
          </w:p>
          <w:p w14:paraId="178C8E44"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-1 – connection failure</w:t>
            </w:r>
          </w:p>
          <w:p w14:paraId="063A79CF"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-2 – response timeout</w:t>
            </w:r>
          </w:p>
        </w:tc>
      </w:tr>
    </w:tbl>
    <w:p w14:paraId="4CE45F8A" w14:textId="77777777" w:rsidR="00D12CD9" w:rsidRDefault="00D12CD9" w:rsidP="00310407"/>
    <w:p w14:paraId="7031FD7B" w14:textId="77777777" w:rsidR="00D12CD9" w:rsidRDefault="00D12CD9" w:rsidP="00310407">
      <w:r>
        <w:t>The RDF segment and data in the RDT segment contains the following fields:</w:t>
      </w:r>
    </w:p>
    <w:p w14:paraId="48D65B68" w14:textId="77777777" w:rsidR="00D12CD9" w:rsidRDefault="00D12CD9" w:rsidP="003C3284">
      <w:pPr>
        <w:pStyle w:val="ListParagraph"/>
        <w:numPr>
          <w:ilvl w:val="0"/>
          <w:numId w:val="27"/>
        </w:numPr>
      </w:pPr>
      <w:r>
        <w:t>Site Number</w:t>
      </w:r>
    </w:p>
    <w:p w14:paraId="627D8B35" w14:textId="77777777" w:rsidR="00D12CD9" w:rsidRDefault="00D12CD9" w:rsidP="003C3284">
      <w:pPr>
        <w:pStyle w:val="ListParagraph"/>
        <w:numPr>
          <w:ilvl w:val="0"/>
          <w:numId w:val="27"/>
        </w:numPr>
      </w:pPr>
      <w:r>
        <w:t>Rx Number</w:t>
      </w:r>
    </w:p>
    <w:p w14:paraId="055255B6" w14:textId="77777777" w:rsidR="00D12CD9" w:rsidRDefault="00D12CD9" w:rsidP="003C3284">
      <w:pPr>
        <w:pStyle w:val="ListParagraph"/>
        <w:numPr>
          <w:ilvl w:val="0"/>
          <w:numId w:val="27"/>
        </w:numPr>
      </w:pPr>
      <w:r>
        <w:t>Drug Name</w:t>
      </w:r>
    </w:p>
    <w:p w14:paraId="42AED858" w14:textId="77777777" w:rsidR="00D12CD9" w:rsidRDefault="00D12CD9" w:rsidP="003C3284">
      <w:pPr>
        <w:pStyle w:val="ListParagraph"/>
        <w:numPr>
          <w:ilvl w:val="0"/>
          <w:numId w:val="27"/>
        </w:numPr>
      </w:pPr>
      <w:r>
        <w:t>Quantity</w:t>
      </w:r>
    </w:p>
    <w:p w14:paraId="48AE8EC5" w14:textId="77777777" w:rsidR="00D12CD9" w:rsidRDefault="00D12CD9" w:rsidP="003C3284">
      <w:pPr>
        <w:pStyle w:val="ListParagraph"/>
        <w:numPr>
          <w:ilvl w:val="0"/>
          <w:numId w:val="27"/>
        </w:numPr>
      </w:pPr>
      <w:r>
        <w:t>Refills</w:t>
      </w:r>
    </w:p>
    <w:p w14:paraId="6BA7FD7F" w14:textId="77777777" w:rsidR="00D12CD9" w:rsidRDefault="00D12CD9" w:rsidP="003C3284">
      <w:pPr>
        <w:pStyle w:val="ListParagraph"/>
        <w:numPr>
          <w:ilvl w:val="0"/>
          <w:numId w:val="27"/>
        </w:numPr>
      </w:pPr>
      <w:r>
        <w:t>Days Supply</w:t>
      </w:r>
    </w:p>
    <w:p w14:paraId="26B4DA7D" w14:textId="77777777" w:rsidR="00D12CD9" w:rsidRDefault="00D12CD9" w:rsidP="003C3284">
      <w:pPr>
        <w:pStyle w:val="ListParagraph"/>
        <w:numPr>
          <w:ilvl w:val="0"/>
          <w:numId w:val="27"/>
        </w:numPr>
      </w:pPr>
      <w:r>
        <w:t>Expiration Date</w:t>
      </w:r>
    </w:p>
    <w:p w14:paraId="032EAFE0" w14:textId="77777777" w:rsidR="00D12CD9" w:rsidRDefault="00D12CD9" w:rsidP="003C3284">
      <w:pPr>
        <w:pStyle w:val="ListParagraph"/>
        <w:numPr>
          <w:ilvl w:val="0"/>
          <w:numId w:val="27"/>
        </w:numPr>
      </w:pPr>
      <w:r>
        <w:t>Issue Date</w:t>
      </w:r>
    </w:p>
    <w:p w14:paraId="311DDC46" w14:textId="77777777" w:rsidR="00D12CD9" w:rsidRDefault="00D12CD9" w:rsidP="003C3284">
      <w:pPr>
        <w:pStyle w:val="ListParagraph"/>
        <w:numPr>
          <w:ilvl w:val="0"/>
          <w:numId w:val="27"/>
        </w:numPr>
      </w:pPr>
      <w:r>
        <w:t>Stop Date</w:t>
      </w:r>
    </w:p>
    <w:p w14:paraId="6198303D" w14:textId="77777777" w:rsidR="00D12CD9" w:rsidRDefault="00D12CD9" w:rsidP="003C3284">
      <w:pPr>
        <w:pStyle w:val="ListParagraph"/>
        <w:numPr>
          <w:ilvl w:val="0"/>
          <w:numId w:val="27"/>
        </w:numPr>
      </w:pPr>
      <w:r>
        <w:t>Last Fill</w:t>
      </w:r>
    </w:p>
    <w:p w14:paraId="267F7798" w14:textId="77777777" w:rsidR="00D12CD9" w:rsidRDefault="00D12CD9" w:rsidP="003C3284">
      <w:pPr>
        <w:pStyle w:val="ListParagraph"/>
        <w:numPr>
          <w:ilvl w:val="0"/>
          <w:numId w:val="27"/>
        </w:numPr>
      </w:pPr>
      <w:r>
        <w:t>Sig</w:t>
      </w:r>
    </w:p>
    <w:p w14:paraId="031BB71F" w14:textId="77777777" w:rsidR="00D12CD9" w:rsidRDefault="00D12CD9" w:rsidP="003C3284">
      <w:pPr>
        <w:pStyle w:val="ListParagraph"/>
        <w:numPr>
          <w:ilvl w:val="0"/>
          <w:numId w:val="27"/>
        </w:numPr>
      </w:pPr>
      <w:r>
        <w:t>Detail</w:t>
      </w:r>
    </w:p>
    <w:p w14:paraId="594CDCE1" w14:textId="77777777" w:rsidR="00D12CD9" w:rsidRDefault="00D12CD9" w:rsidP="00D25B64">
      <w:pPr>
        <w:pStyle w:val="Heading3"/>
      </w:pPr>
      <w:bookmarkStart w:id="365" w:name="_Toc434221093"/>
      <w:bookmarkStart w:id="366" w:name="_Toc439684004"/>
      <w:r>
        <w:t>Sample KTB^K13 Response</w:t>
      </w:r>
      <w:bookmarkEnd w:id="365"/>
      <w:bookmarkEnd w:id="366"/>
    </w:p>
    <w:p w14:paraId="74C27B8E" w14:textId="0497DB9D" w:rsidR="00D12CD9" w:rsidRPr="00AD668D" w:rsidRDefault="00D12CD9" w:rsidP="00310407">
      <w:r w:rsidRPr="00AD668D">
        <w:rPr>
          <w:rFonts w:eastAsia="Courier New"/>
          <w:b/>
        </w:rPr>
        <w:t>MSH</w:t>
      </w:r>
      <w:r w:rsidRPr="00AD668D">
        <w:rPr>
          <w:rFonts w:eastAsia="Courier New"/>
        </w:rPr>
        <w:t>|^~\&amp;|</w:t>
      </w:r>
      <w:r w:rsidR="00066029">
        <w:rPr>
          <w:rFonts w:eastAsia="Courier New"/>
        </w:rPr>
        <w:t>PSO</w:t>
      </w:r>
      <w:r w:rsidRPr="00AD668D">
        <w:rPr>
          <w:rFonts w:eastAsia="Courier New"/>
        </w:rPr>
        <w:t xml:space="preserve"> MIRTH PHARM|36500|</w:t>
      </w:r>
      <w:r w:rsidR="00066029">
        <w:rPr>
          <w:rFonts w:eastAsia="Courier New"/>
        </w:rPr>
        <w:t>PSO</w:t>
      </w:r>
      <w:r w:rsidRPr="00AD668D">
        <w:rPr>
          <w:rFonts w:eastAsia="Courier New"/>
        </w:rPr>
        <w:t xml:space="preserve"> VISTA PHARM|2101|20140109155138.281-0500||ACK^Q13^ACK|19|T|2.5.1</w:t>
      </w:r>
    </w:p>
    <w:p w14:paraId="640AE2EE" w14:textId="77777777" w:rsidR="00D12CD9" w:rsidRPr="00AD668D" w:rsidRDefault="00D12CD9" w:rsidP="00310407">
      <w:r w:rsidRPr="00AD668D">
        <w:rPr>
          <w:rFonts w:eastAsia="Courier New"/>
          <w:b/>
        </w:rPr>
        <w:t>MSA</w:t>
      </w:r>
      <w:r w:rsidRPr="00AD668D">
        <w:rPr>
          <w:rFonts w:eastAsia="Courier New"/>
        </w:rPr>
        <w:t>|AA|50022643</w:t>
      </w:r>
    </w:p>
    <w:p w14:paraId="10B0B77B" w14:textId="77777777" w:rsidR="00D12CD9" w:rsidRPr="00AD668D" w:rsidRDefault="00D12CD9" w:rsidP="00310407">
      <w:r w:rsidRPr="00AD668D">
        <w:rPr>
          <w:rFonts w:eastAsia="Courier New"/>
          <w:b/>
        </w:rPr>
        <w:t>QAK</w:t>
      </w:r>
      <w:r w:rsidRPr="00AD668D">
        <w:rPr>
          <w:rFonts w:eastAsia="Courier New"/>
        </w:rPr>
        <w:t>|512123456|OK|Q13^Active Prescriptions^HL70471|2</w:t>
      </w:r>
    </w:p>
    <w:p w14:paraId="667B9630" w14:textId="77777777" w:rsidR="00D12CD9" w:rsidRPr="00AD668D" w:rsidRDefault="00D12CD9" w:rsidP="00310407">
      <w:r w:rsidRPr="00AD668D">
        <w:rPr>
          <w:b/>
        </w:rPr>
        <w:t>ZAK</w:t>
      </w:r>
      <w:r w:rsidRPr="00AD668D">
        <w:t>|2302|3|1|Success</w:t>
      </w:r>
    </w:p>
    <w:p w14:paraId="2E3DAB98" w14:textId="77777777" w:rsidR="00D12CD9" w:rsidRPr="00AD668D" w:rsidRDefault="00D12CD9" w:rsidP="00310407">
      <w:r w:rsidRPr="00AD668D">
        <w:rPr>
          <w:b/>
        </w:rPr>
        <w:t>ZAK</w:t>
      </w:r>
      <w:r w:rsidRPr="00AD668D">
        <w:t>|2303|0|-1|Connection timeout.</w:t>
      </w:r>
    </w:p>
    <w:p w14:paraId="0EECBF3D" w14:textId="77777777" w:rsidR="00D12CD9" w:rsidRPr="00AD668D" w:rsidRDefault="00D12CD9" w:rsidP="00310407">
      <w:r w:rsidRPr="00AD668D">
        <w:rPr>
          <w:b/>
        </w:rPr>
        <w:t>RDF</w:t>
      </w:r>
      <w:r w:rsidRPr="00AD668D">
        <w:t>|12|Site Number~Rx Number~Drug Name~Quantity~Refills~Days Supply~Expiration Date~Issue Date~Stop Date~Last Fill Date~Sig~Detail</w:t>
      </w:r>
    </w:p>
    <w:p w14:paraId="2B71328C" w14:textId="77777777" w:rsidR="00D12CD9" w:rsidRPr="00AD668D" w:rsidRDefault="00D12CD9" w:rsidP="00310407">
      <w:r w:rsidRPr="00AD668D">
        <w:rPr>
          <w:b/>
        </w:rPr>
        <w:t>RDT</w:t>
      </w:r>
      <w:r w:rsidRPr="00AD668D">
        <w:t>|2302|501109|NAPROXEN 250MG TAB|60|11|30|20150517.000000|20140516.000000|20150517.000000|20140516.000000|TAKE ONE TABLET BY MOUTH TWICE A DAY|NAPROXEN 250MG TAB Qty: 60 for 30 days</w:t>
      </w:r>
    </w:p>
    <w:p w14:paraId="30ACDEDB" w14:textId="77777777" w:rsidR="00D12CD9" w:rsidRPr="00AD668D" w:rsidRDefault="00D12CD9" w:rsidP="00310407">
      <w:r w:rsidRPr="00AD668D">
        <w:rPr>
          <w:b/>
        </w:rPr>
        <w:t>RDT</w:t>
      </w:r>
      <w:r w:rsidRPr="00AD668D">
        <w:t>|2302|501110|RANITIDINE HCL 25MG EFFER TAB|60|6|30|20150517.000000|20140516.000000|20150517.000000|20140516.000000|DISSOLVE 1 MOUTH TWICE A DAY|RANITIDINE HCL 25MG EFFER TAB Qty: 60 for 30 days</w:t>
      </w:r>
    </w:p>
    <w:p w14:paraId="72EE41A9" w14:textId="77777777" w:rsidR="00D12CD9" w:rsidRPr="00AD668D" w:rsidRDefault="00D12CD9" w:rsidP="00310407">
      <w:pPr>
        <w:rPr>
          <w:rFonts w:eastAsiaTheme="majorEastAsia"/>
          <w:color w:val="C0504D" w:themeColor="accent2"/>
        </w:rPr>
      </w:pPr>
      <w:r w:rsidRPr="00AD668D">
        <w:rPr>
          <w:b/>
        </w:rPr>
        <w:t>RDT</w:t>
      </w:r>
      <w:r w:rsidRPr="00AD668D">
        <w:t>|2302|501123|ACETAMINOPHEN 325MG TAB|240|5|30|20150726.000000|20140725.000000|20150726.000000|20140814.000000|TAKE TWO TABLETS BY MOUTH EVERY 6 HOURS AS NEEDED   |ACETAMINOPHEN 325MG TAB Qty: 240 for 30 days</w:t>
      </w:r>
    </w:p>
    <w:p w14:paraId="3959E2E3" w14:textId="77777777" w:rsidR="00D12CD9" w:rsidRDefault="00D12CD9" w:rsidP="00614783">
      <w:pPr>
        <w:pStyle w:val="Heading2"/>
      </w:pPr>
      <w:bookmarkStart w:id="367" w:name="_Toc434221094"/>
      <w:bookmarkStart w:id="368" w:name="_Toc439684005"/>
      <w:r>
        <w:t>Remote Prescription Dispense Transaction</w:t>
      </w:r>
      <w:bookmarkEnd w:id="367"/>
      <w:bookmarkEnd w:id="368"/>
    </w:p>
    <w:p w14:paraId="4861E6EC" w14:textId="77777777" w:rsidR="00D12CD9" w:rsidRDefault="00D12CD9" w:rsidP="00310407">
      <w:r>
        <w:t>The remote prescription refill dispense request is a RDS^O13 message type and the response is a RRD^O14 message type. This message is used to convey that the requesting system wishes to lock the remote order. The “Chapter” reference below refers to the HL7 Standard Version 2.5.1 documentation.</w:t>
      </w:r>
    </w:p>
    <w:p w14:paraId="6EE4B802" w14:textId="77777777" w:rsidR="00D12CD9" w:rsidRDefault="00D12CD9" w:rsidP="00D25B64">
      <w:pPr>
        <w:pStyle w:val="Heading3"/>
      </w:pPr>
      <w:bookmarkStart w:id="369" w:name="_Toc434221095"/>
      <w:bookmarkStart w:id="370" w:name="_Toc439684006"/>
      <w:r>
        <w:t>Remote Description Dispense Request</w:t>
      </w:r>
      <w:bookmarkEnd w:id="369"/>
      <w:bookmarkEnd w:id="370"/>
    </w:p>
    <w:p w14:paraId="5774217B" w14:textId="7EA0983C" w:rsidR="00D12CD9" w:rsidRDefault="00D12CD9" w:rsidP="00310407">
      <w:r>
        <w:t>Th</w:t>
      </w:r>
      <w:r w:rsidR="002A1D01">
        <w:t xml:space="preserve">e RDS^O13 request is defined in the following table </w:t>
      </w:r>
      <w:r>
        <w:t>and any segment not shown is ignored.</w:t>
      </w:r>
    </w:p>
    <w:p w14:paraId="1D355629" w14:textId="1200EE8C" w:rsidR="00D12CD9" w:rsidRDefault="00D12CD9" w:rsidP="004742D4">
      <w:pPr>
        <w:pStyle w:val="Caption"/>
      </w:pPr>
      <w:bookmarkStart w:id="371" w:name="_Toc434221135"/>
      <w:bookmarkStart w:id="372" w:name="_Toc439684061"/>
      <w:r>
        <w:t xml:space="preserve">Table </w:t>
      </w:r>
      <w:r w:rsidR="00A45619">
        <w:fldChar w:fldCharType="begin"/>
      </w:r>
      <w:r w:rsidR="00A45619">
        <w:instrText xml:space="preserve"> SEQ Table \* ARABIC </w:instrText>
      </w:r>
      <w:r w:rsidR="00A45619">
        <w:fldChar w:fldCharType="separate"/>
      </w:r>
      <w:r w:rsidR="00764584">
        <w:rPr>
          <w:noProof/>
        </w:rPr>
        <w:t>16</w:t>
      </w:r>
      <w:r w:rsidR="00A45619">
        <w:rPr>
          <w:noProof/>
        </w:rPr>
        <w:fldChar w:fldCharType="end"/>
      </w:r>
      <w:r>
        <w:t>: Remote Description Dispense Request</w:t>
      </w:r>
      <w:bookmarkEnd w:id="371"/>
      <w:bookmarkEnd w:id="372"/>
    </w:p>
    <w:tbl>
      <w:tblPr>
        <w:tblStyle w:val="ListTable3-Accent11"/>
        <w:tblW w:w="9360" w:type="dxa"/>
        <w:jc w:val="center"/>
        <w:tblLook w:val="0020" w:firstRow="1" w:lastRow="0" w:firstColumn="0" w:lastColumn="0" w:noHBand="0" w:noVBand="0"/>
        <w:tblCaption w:val="Remote Description Dispense Request"/>
        <w:tblDescription w:val="The table list the remote desription dispense request message RDS^O13."/>
      </w:tblPr>
      <w:tblGrid>
        <w:gridCol w:w="1846"/>
        <w:gridCol w:w="5949"/>
        <w:gridCol w:w="1565"/>
      </w:tblGrid>
      <w:tr w:rsidR="00D12CD9" w:rsidRPr="00CC57C2" w14:paraId="2B05BF0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22371A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RDS^O13</w:t>
            </w:r>
          </w:p>
        </w:tc>
        <w:tc>
          <w:tcPr>
            <w:tcW w:w="0" w:type="auto"/>
          </w:tcPr>
          <w:p w14:paraId="3705E4D0"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RDS Message</w:t>
            </w:r>
          </w:p>
        </w:tc>
        <w:tc>
          <w:tcPr>
            <w:cnfStyle w:val="000010000000" w:firstRow="0" w:lastRow="0" w:firstColumn="0" w:lastColumn="0" w:oddVBand="1" w:evenVBand="0" w:oddHBand="0" w:evenHBand="0" w:firstRowFirstColumn="0" w:firstRowLastColumn="0" w:lastRowFirstColumn="0" w:lastRowLastColumn="0"/>
            <w:tcW w:w="0" w:type="auto"/>
          </w:tcPr>
          <w:p w14:paraId="7827D4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C57C2" w14:paraId="48A6251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67DBF5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123347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6EA19A3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C57C2" w14:paraId="01145BA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28E9DFF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2F41BCD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07F5F06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rsidRPr="00CC57C2" w14:paraId="7FA19B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50D3DB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680618E2"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CF575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C57C2" w14:paraId="65FC6BC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5C4709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RXO</w:t>
            </w:r>
          </w:p>
        </w:tc>
        <w:tc>
          <w:tcPr>
            <w:tcW w:w="0" w:type="auto"/>
          </w:tcPr>
          <w:p w14:paraId="0C2155F6"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Prescription Order</w:t>
            </w:r>
          </w:p>
        </w:tc>
        <w:tc>
          <w:tcPr>
            <w:cnfStyle w:val="000010000000" w:firstRow="0" w:lastRow="0" w:firstColumn="0" w:lastColumn="0" w:oddVBand="1" w:evenVBand="0" w:oddHBand="0" w:evenHBand="0" w:firstRowFirstColumn="0" w:firstRowLastColumn="0" w:lastRowFirstColumn="0" w:lastRowLastColumn="0"/>
            <w:tcW w:w="0" w:type="auto"/>
          </w:tcPr>
          <w:p w14:paraId="75EB7BE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FC0D4D2" w14:textId="77777777" w:rsidR="00D12CD9" w:rsidRDefault="00D12CD9" w:rsidP="00310407"/>
    <w:p w14:paraId="43B12FFD" w14:textId="3B7D9705" w:rsidR="00D12CD9" w:rsidRDefault="00D12CD9" w:rsidP="004742D4">
      <w:pPr>
        <w:pStyle w:val="Caption"/>
      </w:pPr>
      <w:bookmarkStart w:id="373" w:name="_Toc434221136"/>
      <w:bookmarkStart w:id="374" w:name="_Toc439684062"/>
      <w:r>
        <w:t xml:space="preserve">Table </w:t>
      </w:r>
      <w:r w:rsidR="00A45619">
        <w:fldChar w:fldCharType="begin"/>
      </w:r>
      <w:r w:rsidR="00A45619">
        <w:instrText xml:space="preserve"> SEQ Table \* ARABIC </w:instrText>
      </w:r>
      <w:r w:rsidR="00A45619">
        <w:fldChar w:fldCharType="separate"/>
      </w:r>
      <w:r w:rsidR="00764584">
        <w:rPr>
          <w:noProof/>
        </w:rPr>
        <w:t>17</w:t>
      </w:r>
      <w:r w:rsidR="00A45619">
        <w:rPr>
          <w:noProof/>
        </w:rPr>
        <w:fldChar w:fldCharType="end"/>
      </w:r>
      <w:r>
        <w:t>: PID Field Description and Commentary</w:t>
      </w:r>
      <w:bookmarkEnd w:id="373"/>
      <w:bookmarkEnd w:id="374"/>
    </w:p>
    <w:tbl>
      <w:tblPr>
        <w:tblStyle w:val="ListTable3-Accent11"/>
        <w:tblW w:w="9360" w:type="dxa"/>
        <w:jc w:val="center"/>
        <w:tblLayout w:type="fixed"/>
        <w:tblLook w:val="0020" w:firstRow="1" w:lastRow="0" w:firstColumn="0" w:lastColumn="0" w:noHBand="0" w:noVBand="0"/>
        <w:tblCaption w:val="PID Field Description and Commentary"/>
        <w:tblDescription w:val="The table list the PID field description and commentary"/>
      </w:tblPr>
      <w:tblGrid>
        <w:gridCol w:w="985"/>
        <w:gridCol w:w="2340"/>
        <w:gridCol w:w="1249"/>
        <w:gridCol w:w="4786"/>
      </w:tblGrid>
      <w:tr w:rsidR="00D12CD9" w14:paraId="3BE3E62D"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F8AE37C"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Field Seq</w:t>
            </w:r>
          </w:p>
        </w:tc>
        <w:tc>
          <w:tcPr>
            <w:tcW w:w="2340" w:type="dxa"/>
          </w:tcPr>
          <w:p w14:paraId="0E45FF7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2E653B0A"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HL7 Data Type</w:t>
            </w:r>
          </w:p>
        </w:tc>
        <w:tc>
          <w:tcPr>
            <w:tcW w:w="4786" w:type="dxa"/>
          </w:tcPr>
          <w:p w14:paraId="7C96AFD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Description</w:t>
            </w:r>
          </w:p>
        </w:tc>
      </w:tr>
      <w:tr w:rsidR="00D12CD9" w14:paraId="4541D09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10232ED"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1</w:t>
            </w:r>
          </w:p>
        </w:tc>
        <w:tc>
          <w:tcPr>
            <w:tcW w:w="2340" w:type="dxa"/>
          </w:tcPr>
          <w:p w14:paraId="3C687B20"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F4849FA"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634ABD02"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2ADD42E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CFD8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2</w:t>
            </w:r>
          </w:p>
        </w:tc>
        <w:tc>
          <w:tcPr>
            <w:tcW w:w="2340" w:type="dxa"/>
          </w:tcPr>
          <w:p w14:paraId="06C75D32"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94EF446"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54FDE23E"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4691CE4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055D9F92"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3</w:t>
            </w:r>
          </w:p>
        </w:tc>
        <w:tc>
          <w:tcPr>
            <w:tcW w:w="2340" w:type="dxa"/>
          </w:tcPr>
          <w:p w14:paraId="73BF6839"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249" w:type="dxa"/>
          </w:tcPr>
          <w:p w14:paraId="110E37C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CX</w:t>
            </w:r>
          </w:p>
        </w:tc>
        <w:tc>
          <w:tcPr>
            <w:tcW w:w="4786" w:type="dxa"/>
          </w:tcPr>
          <w:p w14:paraId="697EF534"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One or more patient identifiers may be sent. Each site provided and configured will be queried for prescriptions.</w:t>
            </w:r>
          </w:p>
        </w:tc>
      </w:tr>
      <w:tr w:rsidR="00D12CD9" w14:paraId="481D1B8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62A2E2A3"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n</w:t>
            </w:r>
          </w:p>
        </w:tc>
        <w:tc>
          <w:tcPr>
            <w:tcW w:w="2340" w:type="dxa"/>
          </w:tcPr>
          <w:p w14:paraId="1DDD828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55E60DF3"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75B1FBF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bl>
    <w:p w14:paraId="1FB53B25" w14:textId="77777777" w:rsidR="00D12CD9" w:rsidRDefault="00D12CD9" w:rsidP="00310407"/>
    <w:p w14:paraId="06AACA05" w14:textId="10F19D2B" w:rsidR="00D12CD9" w:rsidRDefault="00D12CD9" w:rsidP="004742D4">
      <w:pPr>
        <w:pStyle w:val="Caption"/>
      </w:pPr>
      <w:bookmarkStart w:id="375" w:name="_Toc434221137"/>
      <w:bookmarkStart w:id="376" w:name="_Toc439684063"/>
      <w:r>
        <w:t xml:space="preserve">Table </w:t>
      </w:r>
      <w:r w:rsidR="00A45619">
        <w:fldChar w:fldCharType="begin"/>
      </w:r>
      <w:r w:rsidR="00A45619">
        <w:instrText xml:space="preserve"> SEQ Table \* ARABIC </w:instrText>
      </w:r>
      <w:r w:rsidR="00A45619">
        <w:fldChar w:fldCharType="separate"/>
      </w:r>
      <w:r w:rsidR="00764584">
        <w:rPr>
          <w:noProof/>
        </w:rPr>
        <w:t>18</w:t>
      </w:r>
      <w:r w:rsidR="00A45619">
        <w:rPr>
          <w:noProof/>
        </w:rPr>
        <w:fldChar w:fldCharType="end"/>
      </w:r>
      <w:r>
        <w:t>: ORC Field Description and Commentary</w:t>
      </w:r>
      <w:bookmarkEnd w:id="375"/>
      <w:bookmarkEnd w:id="376"/>
    </w:p>
    <w:tbl>
      <w:tblPr>
        <w:tblStyle w:val="ListTable3-Accent11"/>
        <w:tblW w:w="9360" w:type="dxa"/>
        <w:jc w:val="center"/>
        <w:tblLayout w:type="fixed"/>
        <w:tblLook w:val="0020" w:firstRow="1" w:lastRow="0" w:firstColumn="0" w:lastColumn="0" w:noHBand="0" w:noVBand="0"/>
        <w:tblCaption w:val="ORC Field Description and Commentary"/>
        <w:tblDescription w:val="The table list the ORC field description and commentary."/>
      </w:tblPr>
      <w:tblGrid>
        <w:gridCol w:w="895"/>
        <w:gridCol w:w="2430"/>
        <w:gridCol w:w="1249"/>
        <w:gridCol w:w="4786"/>
      </w:tblGrid>
      <w:tr w:rsidR="00D12CD9" w14:paraId="4FA06D5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95" w:type="dxa"/>
          </w:tcPr>
          <w:p w14:paraId="6114D18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430" w:type="dxa"/>
          </w:tcPr>
          <w:p w14:paraId="76B7B662"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00DCB53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86" w:type="dxa"/>
          </w:tcPr>
          <w:p w14:paraId="2E215401"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7EA61DEB"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588FE38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430" w:type="dxa"/>
          </w:tcPr>
          <w:p w14:paraId="2317D13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Order Control</w:t>
            </w:r>
          </w:p>
        </w:tc>
        <w:tc>
          <w:tcPr>
            <w:cnfStyle w:val="000010000000" w:firstRow="0" w:lastRow="0" w:firstColumn="0" w:lastColumn="0" w:oddVBand="1" w:evenVBand="0" w:oddHBand="0" w:evenHBand="0" w:firstRowFirstColumn="0" w:firstRowLastColumn="0" w:lastRowFirstColumn="0" w:lastRowLastColumn="0"/>
            <w:tcW w:w="1249" w:type="dxa"/>
          </w:tcPr>
          <w:p w14:paraId="63C2D0E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ID</w:t>
            </w:r>
          </w:p>
        </w:tc>
        <w:tc>
          <w:tcPr>
            <w:tcW w:w="4786" w:type="dxa"/>
          </w:tcPr>
          <w:p w14:paraId="43D5DDAD" w14:textId="628EA3B9"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\r \h  \* MERGEFORMAT </w:instrText>
            </w:r>
            <w:r w:rsidRPr="00F43982">
              <w:rPr>
                <w:rFonts w:ascii="Times New Roman" w:hAnsi="Times New Roman" w:cs="Times New Roman"/>
                <w:sz w:val="24"/>
                <w:szCs w:val="24"/>
              </w:rPr>
            </w:r>
            <w:r w:rsidRPr="00F43982">
              <w:rPr>
                <w:rFonts w:ascii="Times New Roman" w:hAnsi="Times New Roman" w:cs="Times New Roman"/>
                <w:sz w:val="24"/>
                <w:szCs w:val="24"/>
              </w:rPr>
              <w:fldChar w:fldCharType="separate"/>
            </w:r>
            <w:r w:rsidR="00764584">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r w:rsidRPr="00F43982">
              <w:rPr>
                <w:rFonts w:ascii="Times New Roman" w:hAnsi="Times New Roman" w:cs="Times New Roman"/>
                <w:sz w:val="24"/>
                <w:szCs w:val="24"/>
              </w:rPr>
              <w:t xml:space="preserve"> </w:t>
            </w: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\h  \* MERGEFORMAT </w:instrText>
            </w:r>
            <w:r w:rsidRPr="00F43982">
              <w:rPr>
                <w:rFonts w:ascii="Times New Roman" w:hAnsi="Times New Roman" w:cs="Times New Roman"/>
                <w:sz w:val="24"/>
                <w:szCs w:val="24"/>
              </w:rPr>
            </w:r>
            <w:r w:rsidRPr="00F43982">
              <w:rPr>
                <w:rFonts w:ascii="Times New Roman" w:hAnsi="Times New Roman" w:cs="Times New Roman"/>
                <w:sz w:val="24"/>
                <w:szCs w:val="24"/>
              </w:rPr>
              <w:fldChar w:fldCharType="separate"/>
            </w:r>
            <w:r w:rsidR="00764584">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p>
        </w:tc>
      </w:tr>
      <w:tr w:rsidR="00D12CD9" w14:paraId="2623632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5D6CC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430" w:type="dxa"/>
          </w:tcPr>
          <w:p w14:paraId="5C5E654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Placer Order Number</w:t>
            </w:r>
          </w:p>
        </w:tc>
        <w:tc>
          <w:tcPr>
            <w:cnfStyle w:val="000010000000" w:firstRow="0" w:lastRow="0" w:firstColumn="0" w:lastColumn="0" w:oddVBand="1" w:evenVBand="0" w:oddHBand="0" w:evenHBand="0" w:firstRowFirstColumn="0" w:firstRowLastColumn="0" w:lastRowFirstColumn="0" w:lastRowLastColumn="0"/>
            <w:tcW w:w="1249" w:type="dxa"/>
          </w:tcPr>
          <w:p w14:paraId="2C609091"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EI</w:t>
            </w:r>
          </w:p>
        </w:tc>
        <w:tc>
          <w:tcPr>
            <w:tcW w:w="4786" w:type="dxa"/>
          </w:tcPr>
          <w:p w14:paraId="0F96C5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The originating order prescription number</w:t>
            </w:r>
          </w:p>
        </w:tc>
      </w:tr>
      <w:tr w:rsidR="00D12CD9" w14:paraId="283FD9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6A02DC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430" w:type="dxa"/>
          </w:tcPr>
          <w:p w14:paraId="3A091E3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AD9AFB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C363FF1"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26E652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47C021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430" w:type="dxa"/>
          </w:tcPr>
          <w:p w14:paraId="14683B2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7DB19C4E"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21C6607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5F7E68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02B796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430" w:type="dxa"/>
          </w:tcPr>
          <w:p w14:paraId="4EDD8E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4B970D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92A4722"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AA206E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72548B2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6</w:t>
            </w:r>
          </w:p>
        </w:tc>
        <w:tc>
          <w:tcPr>
            <w:tcW w:w="2430" w:type="dxa"/>
          </w:tcPr>
          <w:p w14:paraId="306B78D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6088F87"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3176EE55"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2E9C26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4EE8A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430" w:type="dxa"/>
          </w:tcPr>
          <w:p w14:paraId="7E481DD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FAECB7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FBFFA1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4EC78E8"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CD3F44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430" w:type="dxa"/>
          </w:tcPr>
          <w:p w14:paraId="2A4E781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1F611A3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6B3680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6EF12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1EE71DF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9</w:t>
            </w:r>
          </w:p>
        </w:tc>
        <w:tc>
          <w:tcPr>
            <w:tcW w:w="2430" w:type="dxa"/>
          </w:tcPr>
          <w:p w14:paraId="23767E9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Transaction</w:t>
            </w:r>
          </w:p>
        </w:tc>
        <w:tc>
          <w:tcPr>
            <w:cnfStyle w:val="000010000000" w:firstRow="0" w:lastRow="0" w:firstColumn="0" w:lastColumn="0" w:oddVBand="1" w:evenVBand="0" w:oddHBand="0" w:evenHBand="0" w:firstRowFirstColumn="0" w:firstRowLastColumn="0" w:lastRowFirstColumn="0" w:lastRowLastColumn="0"/>
            <w:tcW w:w="1249" w:type="dxa"/>
          </w:tcPr>
          <w:p w14:paraId="13E2BD6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TS</w:t>
            </w:r>
          </w:p>
        </w:tc>
        <w:tc>
          <w:tcPr>
            <w:tcW w:w="4786" w:type="dxa"/>
          </w:tcPr>
          <w:p w14:paraId="7C89A0E9"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of request</w:t>
            </w:r>
          </w:p>
        </w:tc>
      </w:tr>
      <w:tr w:rsidR="00D12CD9" w14:paraId="4AE4D01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5C99ABE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10</w:t>
            </w:r>
          </w:p>
        </w:tc>
        <w:tc>
          <w:tcPr>
            <w:tcW w:w="2430" w:type="dxa"/>
          </w:tcPr>
          <w:p w14:paraId="0E64AF6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Entered By</w:t>
            </w:r>
          </w:p>
        </w:tc>
        <w:tc>
          <w:tcPr>
            <w:cnfStyle w:val="000010000000" w:firstRow="0" w:lastRow="0" w:firstColumn="0" w:lastColumn="0" w:oddVBand="1" w:evenVBand="0" w:oddHBand="0" w:evenHBand="0" w:firstRowFirstColumn="0" w:firstRowLastColumn="0" w:lastRowFirstColumn="0" w:lastRowLastColumn="0"/>
            <w:tcW w:w="1249" w:type="dxa"/>
          </w:tcPr>
          <w:p w14:paraId="47AA17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XCN</w:t>
            </w:r>
          </w:p>
        </w:tc>
        <w:tc>
          <w:tcPr>
            <w:tcW w:w="4786" w:type="dxa"/>
          </w:tcPr>
          <w:p w14:paraId="63583B3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 identifier and name</w:t>
            </w:r>
          </w:p>
        </w:tc>
      </w:tr>
      <w:tr w:rsidR="00D12CD9" w14:paraId="115697E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4710397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11</w:t>
            </w:r>
          </w:p>
        </w:tc>
        <w:tc>
          <w:tcPr>
            <w:tcW w:w="2430" w:type="dxa"/>
          </w:tcPr>
          <w:p w14:paraId="5479FAD3"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6698540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CDBA50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D31F4F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20EE9D0"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12</w:t>
            </w:r>
          </w:p>
        </w:tc>
        <w:tc>
          <w:tcPr>
            <w:tcW w:w="2430" w:type="dxa"/>
          </w:tcPr>
          <w:p w14:paraId="512CA96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396CA4C6"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17FA022B"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B98CC3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08FEDF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13</w:t>
            </w:r>
          </w:p>
        </w:tc>
        <w:tc>
          <w:tcPr>
            <w:tcW w:w="2430" w:type="dxa"/>
          </w:tcPr>
          <w:p w14:paraId="1CA9F4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Enterer’s Location</w:t>
            </w:r>
          </w:p>
        </w:tc>
        <w:tc>
          <w:tcPr>
            <w:cnfStyle w:val="000010000000" w:firstRow="0" w:lastRow="0" w:firstColumn="0" w:lastColumn="0" w:oddVBand="1" w:evenVBand="0" w:oddHBand="0" w:evenHBand="0" w:firstRowFirstColumn="0" w:firstRowLastColumn="0" w:lastRowFirstColumn="0" w:lastRowLastColumn="0"/>
            <w:tcW w:w="1249" w:type="dxa"/>
          </w:tcPr>
          <w:p w14:paraId="3F1E5A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PL</w:t>
            </w:r>
          </w:p>
        </w:tc>
        <w:tc>
          <w:tcPr>
            <w:tcW w:w="4786" w:type="dxa"/>
          </w:tcPr>
          <w:p w14:paraId="0A70FCA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site number</w:t>
            </w:r>
          </w:p>
        </w:tc>
      </w:tr>
      <w:tr w:rsidR="00D12CD9" w14:paraId="3A02B85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1FDFFD8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14</w:t>
            </w:r>
          </w:p>
        </w:tc>
        <w:tc>
          <w:tcPr>
            <w:tcW w:w="2430" w:type="dxa"/>
          </w:tcPr>
          <w:p w14:paraId="6F0DF4D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Call Back Phone Number</w:t>
            </w:r>
          </w:p>
        </w:tc>
        <w:tc>
          <w:tcPr>
            <w:cnfStyle w:val="000010000000" w:firstRow="0" w:lastRow="0" w:firstColumn="0" w:lastColumn="0" w:oddVBand="1" w:evenVBand="0" w:oddHBand="0" w:evenHBand="0" w:firstRowFirstColumn="0" w:firstRowLastColumn="0" w:lastRowFirstColumn="0" w:lastRowLastColumn="0"/>
            <w:tcW w:w="1249" w:type="dxa"/>
          </w:tcPr>
          <w:p w14:paraId="0575C86D"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XTN</w:t>
            </w:r>
          </w:p>
        </w:tc>
        <w:tc>
          <w:tcPr>
            <w:tcW w:w="4786" w:type="dxa"/>
          </w:tcPr>
          <w:p w14:paraId="1296B0A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callback phone number</w:t>
            </w:r>
          </w:p>
        </w:tc>
      </w:tr>
    </w:tbl>
    <w:p w14:paraId="15672073" w14:textId="77777777" w:rsidR="00D12CD9" w:rsidRDefault="00D12CD9" w:rsidP="00310407"/>
    <w:p w14:paraId="3054A7C2" w14:textId="4FBBD1E4" w:rsidR="00D12CD9" w:rsidRDefault="00D12CD9" w:rsidP="004742D4">
      <w:pPr>
        <w:pStyle w:val="Caption"/>
      </w:pPr>
      <w:bookmarkStart w:id="377" w:name="_Toc434221138"/>
      <w:bookmarkStart w:id="378" w:name="_Toc439684064"/>
      <w:r>
        <w:t xml:space="preserve">Table </w:t>
      </w:r>
      <w:r w:rsidR="00A45619">
        <w:fldChar w:fldCharType="begin"/>
      </w:r>
      <w:r w:rsidR="00A45619">
        <w:instrText xml:space="preserve"> SEQ Table \* ARABIC </w:instrText>
      </w:r>
      <w:r w:rsidR="00A45619">
        <w:fldChar w:fldCharType="separate"/>
      </w:r>
      <w:r w:rsidR="00764584">
        <w:rPr>
          <w:noProof/>
        </w:rPr>
        <w:t>19</w:t>
      </w:r>
      <w:r w:rsidR="00A45619">
        <w:rPr>
          <w:noProof/>
        </w:rPr>
        <w:fldChar w:fldCharType="end"/>
      </w:r>
      <w:r>
        <w:t>: RXO Field Description and Commentary</w:t>
      </w:r>
      <w:bookmarkEnd w:id="377"/>
      <w:bookmarkEnd w:id="378"/>
    </w:p>
    <w:tbl>
      <w:tblPr>
        <w:tblStyle w:val="ListTable3-Accent11"/>
        <w:tblW w:w="9360" w:type="dxa"/>
        <w:jc w:val="center"/>
        <w:tblLayout w:type="fixed"/>
        <w:tblLook w:val="0020" w:firstRow="1" w:lastRow="0" w:firstColumn="0" w:lastColumn="0" w:noHBand="0" w:noVBand="0"/>
        <w:tblCaption w:val="RXO Field Description and Commentary"/>
        <w:tblDescription w:val="The table lists the RXO field description and commentary."/>
      </w:tblPr>
      <w:tblGrid>
        <w:gridCol w:w="1165"/>
        <w:gridCol w:w="2160"/>
        <w:gridCol w:w="1260"/>
        <w:gridCol w:w="4775"/>
      </w:tblGrid>
      <w:tr w:rsidR="00D12CD9" w14:paraId="0EA5C69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1165" w:type="dxa"/>
          </w:tcPr>
          <w:p w14:paraId="3AB477FF"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160" w:type="dxa"/>
          </w:tcPr>
          <w:p w14:paraId="386C4628"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60" w:type="dxa"/>
          </w:tcPr>
          <w:p w14:paraId="2CCC422D"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75" w:type="dxa"/>
          </w:tcPr>
          <w:p w14:paraId="3313836D"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0B7B709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C0481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160" w:type="dxa"/>
          </w:tcPr>
          <w:p w14:paraId="539ADE9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775A3C31"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BC40ED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34AF3B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199AC9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160" w:type="dxa"/>
          </w:tcPr>
          <w:p w14:paraId="622BC85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44B12CA9"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C0B29A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91350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5D73B45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160" w:type="dxa"/>
          </w:tcPr>
          <w:p w14:paraId="3AD9CAF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504D28E5"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B26C2F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F7CE4ED"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54F220D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160" w:type="dxa"/>
          </w:tcPr>
          <w:p w14:paraId="67E3B5F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5C7E1D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002F3E7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951DB0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656735A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160" w:type="dxa"/>
          </w:tcPr>
          <w:p w14:paraId="43835DC8"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1B1880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2BBCA6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7183F8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044C08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6</w:t>
            </w:r>
          </w:p>
        </w:tc>
        <w:tc>
          <w:tcPr>
            <w:tcW w:w="2160" w:type="dxa"/>
          </w:tcPr>
          <w:p w14:paraId="73E99E71"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647039E7"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406A3FA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BC62E1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4B27A5"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160" w:type="dxa"/>
          </w:tcPr>
          <w:p w14:paraId="463C9E7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1E98E812"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6B0BB90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8F974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3CE3F004"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160" w:type="dxa"/>
          </w:tcPr>
          <w:p w14:paraId="0F7BAF5C"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Deliver-To Location</w:t>
            </w:r>
          </w:p>
        </w:tc>
        <w:tc>
          <w:tcPr>
            <w:cnfStyle w:val="000010000000" w:firstRow="0" w:lastRow="0" w:firstColumn="0" w:lastColumn="0" w:oddVBand="1" w:evenVBand="0" w:oddHBand="0" w:evenHBand="0" w:firstRowFirstColumn="0" w:firstRowLastColumn="0" w:lastRowFirstColumn="0" w:lastRowLastColumn="0"/>
            <w:tcW w:w="1260" w:type="dxa"/>
          </w:tcPr>
          <w:p w14:paraId="17031119"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LA1</w:t>
            </w:r>
          </w:p>
        </w:tc>
        <w:tc>
          <w:tcPr>
            <w:tcW w:w="4775" w:type="dxa"/>
          </w:tcPr>
          <w:p w14:paraId="6BB3BA2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(W)indow, (M)ail and requesting site number</w:t>
            </w:r>
          </w:p>
        </w:tc>
      </w:tr>
    </w:tbl>
    <w:p w14:paraId="44FF3E69" w14:textId="77777777" w:rsidR="00D12CD9" w:rsidRDefault="00D12CD9" w:rsidP="00D12CD9">
      <w:pPr>
        <w:pStyle w:val="BodyText"/>
      </w:pPr>
    </w:p>
    <w:p w14:paraId="0F0A2940" w14:textId="77777777" w:rsidR="00D12CD9" w:rsidRPr="00F43982" w:rsidRDefault="00D12CD9" w:rsidP="002C191D">
      <w:pPr>
        <w:rPr>
          <w:rStyle w:val="IntenseReference"/>
        </w:rPr>
      </w:pPr>
      <w:r w:rsidRPr="00F43982">
        <w:rPr>
          <w:rStyle w:val="IntenseReference"/>
        </w:rPr>
        <w:t>Sample RDS^O13 Refill Request</w:t>
      </w:r>
    </w:p>
    <w:p w14:paraId="13DD2D55" w14:textId="56726473" w:rsidR="00D12CD9" w:rsidRPr="00AD668D" w:rsidRDefault="00D12CD9" w:rsidP="00310407">
      <w:r w:rsidRPr="00AD668D">
        <w:rPr>
          <w:b/>
        </w:rPr>
        <w:t>MSH</w:t>
      </w:r>
      <w:r w:rsidRPr="00AD668D">
        <w:t>|^~\&amp;|</w:t>
      </w:r>
      <w:r w:rsidR="00066029">
        <w:t>PSO</w:t>
      </w:r>
      <w:r w:rsidRPr="00AD668D">
        <w:t xml:space="preserve"> VISTA PHARM|2201|</w:t>
      </w:r>
      <w:r w:rsidR="00066029">
        <w:t>PSO</w:t>
      </w:r>
      <w:r w:rsidRPr="00AD668D">
        <w:t xml:space="preserve"> ESB PHARM|36500|20140415110833-0500||RDS^O13|50024242|T|2.5.1|||NE|AL|USA</w:t>
      </w:r>
    </w:p>
    <w:p w14:paraId="2720C862" w14:textId="77777777" w:rsidR="00D12CD9" w:rsidRPr="00AD668D" w:rsidRDefault="00D12CD9" w:rsidP="00310407">
      <w:r w:rsidRPr="00AD668D">
        <w:rPr>
          <w:b/>
        </w:rPr>
        <w:t>PID</w:t>
      </w:r>
      <w:r w:rsidRPr="00AD668D">
        <w:t>|||1666000286V397907^^^USVHA^NI^200M~100232^^^USVHA^PI^2202</w:t>
      </w:r>
    </w:p>
    <w:p w14:paraId="2FB41B6A" w14:textId="77777777" w:rsidR="00D12CD9" w:rsidRPr="00AD668D" w:rsidRDefault="00D12CD9" w:rsidP="00310407">
      <w:r w:rsidRPr="00AD668D">
        <w:rPr>
          <w:b/>
        </w:rPr>
        <w:t>ORC</w:t>
      </w:r>
      <w:r w:rsidRPr="00AD668D">
        <w:t>|RF|500974^2202|||||||20140415|1^PROGRAMMER^ONE|||^^^500|6655544</w:t>
      </w:r>
    </w:p>
    <w:p w14:paraId="2B8C73BF" w14:textId="77777777" w:rsidR="00D12CD9" w:rsidRPr="00AD668D" w:rsidRDefault="00D12CD9" w:rsidP="00310407">
      <w:r w:rsidRPr="00AD668D">
        <w:rPr>
          <w:b/>
        </w:rPr>
        <w:t>RXO</w:t>
      </w:r>
      <w:r w:rsidRPr="00AD668D">
        <w:t>||||||||W^^^2201</w:t>
      </w:r>
    </w:p>
    <w:p w14:paraId="46412FBE" w14:textId="77777777" w:rsidR="00D12CD9" w:rsidRPr="00F43982" w:rsidRDefault="00D12CD9" w:rsidP="002C191D">
      <w:pPr>
        <w:rPr>
          <w:rStyle w:val="IntenseReference"/>
        </w:rPr>
      </w:pPr>
      <w:r w:rsidRPr="00F43982">
        <w:rPr>
          <w:rStyle w:val="IntenseReference"/>
        </w:rPr>
        <w:t>Sample RDS^O13 Partial Fill Request</w:t>
      </w:r>
    </w:p>
    <w:p w14:paraId="4DD15F31" w14:textId="72111700" w:rsidR="00D12CD9" w:rsidRPr="00AD668D" w:rsidRDefault="00D12CD9" w:rsidP="00310407">
      <w:r w:rsidRPr="00AD668D">
        <w:rPr>
          <w:b/>
        </w:rPr>
        <w:t>MSH</w:t>
      </w:r>
      <w:r w:rsidRPr="00AD668D">
        <w:t>|^~\&amp;|</w:t>
      </w:r>
      <w:r w:rsidR="00066029">
        <w:t>PSO</w:t>
      </w:r>
      <w:r w:rsidRPr="00AD668D">
        <w:t xml:space="preserve"> VISTA PHARM|2201|</w:t>
      </w:r>
      <w:r w:rsidR="00066029">
        <w:t>PSO</w:t>
      </w:r>
      <w:r w:rsidRPr="00AD668D">
        <w:t xml:space="preserve"> ESB PHARM|36500|20140716081903-0500||RDS^O13|50030627|T|2.5.1|||NE|AL|USA</w:t>
      </w:r>
    </w:p>
    <w:p w14:paraId="743DCC77" w14:textId="77777777" w:rsidR="00D12CD9" w:rsidRPr="00AD668D" w:rsidRDefault="00D12CD9" w:rsidP="00310407">
      <w:r w:rsidRPr="00AD668D">
        <w:rPr>
          <w:b/>
        </w:rPr>
        <w:t>PID</w:t>
      </w:r>
      <w:r w:rsidRPr="00AD668D">
        <w:t>|||1111000440V046182^^^USVHA^NI^200M~101016^^^USVHA^PI^2202</w:t>
      </w:r>
    </w:p>
    <w:p w14:paraId="01D9E021" w14:textId="77777777" w:rsidR="00D12CD9" w:rsidRPr="00AD668D" w:rsidRDefault="00D12CD9" w:rsidP="00310407">
      <w:r w:rsidRPr="00AD668D">
        <w:rPr>
          <w:b/>
        </w:rPr>
        <w:t>ORC</w:t>
      </w:r>
      <w:r w:rsidRPr="00AD668D">
        <w:t>|PF|501145^2202|||||||20140710|10000000225^TERRELL^GAIL|||^^^500|502-233-2355</w:t>
      </w:r>
    </w:p>
    <w:p w14:paraId="1E77FEDF" w14:textId="77777777" w:rsidR="00D12CD9" w:rsidRPr="00AD668D" w:rsidRDefault="00D12CD9" w:rsidP="00310407">
      <w:r w:rsidRPr="00AD668D">
        <w:rPr>
          <w:b/>
        </w:rPr>
        <w:t>RXO</w:t>
      </w:r>
      <w:r w:rsidRPr="00AD668D">
        <w:t>|1|10||||||W^^^500|||10</w:t>
      </w:r>
    </w:p>
    <w:p w14:paraId="7C798348" w14:textId="77777777" w:rsidR="00D12CD9" w:rsidRPr="00AD668D" w:rsidRDefault="00D12CD9" w:rsidP="00310407">
      <w:r w:rsidRPr="00AD668D">
        <w:rPr>
          <w:b/>
        </w:rPr>
        <w:t>NTE</w:t>
      </w:r>
      <w:r w:rsidRPr="00AD668D">
        <w:t>|1|L|test</w:t>
      </w:r>
    </w:p>
    <w:p w14:paraId="5CAE62EE" w14:textId="77777777" w:rsidR="00D12CD9" w:rsidRDefault="00D12CD9" w:rsidP="00D25B64">
      <w:pPr>
        <w:pStyle w:val="Heading3"/>
      </w:pPr>
      <w:bookmarkStart w:id="379" w:name="_Toc434221096"/>
      <w:bookmarkStart w:id="380" w:name="_Toc439684007"/>
      <w:r>
        <w:t>Remote Description Dispense Response</w:t>
      </w:r>
      <w:bookmarkEnd w:id="379"/>
      <w:bookmarkEnd w:id="380"/>
    </w:p>
    <w:p w14:paraId="29163561" w14:textId="77777777" w:rsidR="00D12CD9" w:rsidRDefault="00D12CD9" w:rsidP="00310407">
      <w:r>
        <w:t>The RRD^O14 response is defined as follows.</w:t>
      </w:r>
    </w:p>
    <w:p w14:paraId="540A99D0" w14:textId="4E7EAB63" w:rsidR="00D12CD9" w:rsidRDefault="00D12CD9" w:rsidP="004742D4">
      <w:pPr>
        <w:pStyle w:val="Caption"/>
      </w:pPr>
      <w:bookmarkStart w:id="381" w:name="_Toc434221139"/>
      <w:bookmarkStart w:id="382" w:name="_Toc439684065"/>
      <w:r>
        <w:t xml:space="preserve">Table </w:t>
      </w:r>
      <w:r w:rsidR="00A45619">
        <w:fldChar w:fldCharType="begin"/>
      </w:r>
      <w:r w:rsidR="00A45619">
        <w:instrText xml:space="preserve"> SEQ Table \* ARABIC </w:instrText>
      </w:r>
      <w:r w:rsidR="00A45619">
        <w:fldChar w:fldCharType="separate"/>
      </w:r>
      <w:r w:rsidR="00764584">
        <w:rPr>
          <w:noProof/>
        </w:rPr>
        <w:t>20</w:t>
      </w:r>
      <w:r w:rsidR="00A45619">
        <w:rPr>
          <w:noProof/>
        </w:rPr>
        <w:fldChar w:fldCharType="end"/>
      </w:r>
      <w:r>
        <w:t>: Remote Description Dispense Response</w:t>
      </w:r>
      <w:bookmarkEnd w:id="381"/>
      <w:bookmarkEnd w:id="382"/>
    </w:p>
    <w:tbl>
      <w:tblPr>
        <w:tblStyle w:val="ListTable3-Accent11"/>
        <w:tblW w:w="9360" w:type="dxa"/>
        <w:jc w:val="center"/>
        <w:tblLook w:val="0020" w:firstRow="1" w:lastRow="0" w:firstColumn="0" w:lastColumn="0" w:noHBand="0" w:noVBand="0"/>
        <w:tblCaption w:val="Remote Description Dispense Response "/>
        <w:tblDescription w:val="The table lists the remote description dispense response message RRD^O14"/>
      </w:tblPr>
      <w:tblGrid>
        <w:gridCol w:w="1893"/>
        <w:gridCol w:w="5912"/>
        <w:gridCol w:w="1555"/>
      </w:tblGrid>
      <w:tr w:rsidR="00D12CD9" w:rsidRPr="00C409F4" w14:paraId="65750D8C"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35BB96A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RRD^O14</w:t>
            </w:r>
          </w:p>
        </w:tc>
        <w:tc>
          <w:tcPr>
            <w:tcW w:w="0" w:type="auto"/>
          </w:tcPr>
          <w:p w14:paraId="788F798E"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RRD Message</w:t>
            </w:r>
          </w:p>
        </w:tc>
        <w:tc>
          <w:tcPr>
            <w:cnfStyle w:val="000010000000" w:firstRow="0" w:lastRow="0" w:firstColumn="0" w:lastColumn="0" w:oddVBand="1" w:evenVBand="0" w:oddHBand="0" w:evenHBand="0" w:firstRowFirstColumn="0" w:firstRowLastColumn="0" w:lastRowFirstColumn="0" w:lastRowLastColumn="0"/>
            <w:tcW w:w="0" w:type="auto"/>
          </w:tcPr>
          <w:p w14:paraId="3337243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409F4" w14:paraId="370AB21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56959D3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4BCE2EE"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1D5A94C9"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409F4" w14:paraId="511BDD2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305E28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739B15B"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6B55AEB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C409F4" w14:paraId="36AC382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3500BA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77F5035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0D8EB46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C409F4" w14:paraId="4F4A0DB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07F3DEE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31BA30FC"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EF605D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409F4" w14:paraId="54ECA84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6FC5F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RXD</w:t>
            </w:r>
          </w:p>
        </w:tc>
        <w:tc>
          <w:tcPr>
            <w:tcW w:w="0" w:type="auto"/>
          </w:tcPr>
          <w:p w14:paraId="7AEE320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Dispense Segment</w:t>
            </w:r>
          </w:p>
        </w:tc>
        <w:tc>
          <w:tcPr>
            <w:cnfStyle w:val="000010000000" w:firstRow="0" w:lastRow="0" w:firstColumn="0" w:lastColumn="0" w:oddVBand="1" w:evenVBand="0" w:oddHBand="0" w:evenHBand="0" w:firstRowFirstColumn="0" w:firstRowLastColumn="0" w:lastRowFirstColumn="0" w:lastRowLastColumn="0"/>
            <w:tcW w:w="0" w:type="auto"/>
          </w:tcPr>
          <w:p w14:paraId="1F03194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5FFB70F" w14:textId="77777777" w:rsidR="00D12CD9" w:rsidRPr="00C409F4" w:rsidRDefault="00D12CD9" w:rsidP="00310407">
      <w:r w:rsidRPr="00C409F4">
        <w:t>An ERR segment will be sent when MSA.1 ac</w:t>
      </w:r>
      <w:r>
        <w:t>knowledgement code is AR or AE.</w:t>
      </w:r>
    </w:p>
    <w:p w14:paraId="0E1E6E14" w14:textId="034FAF03" w:rsidR="00D12CD9" w:rsidRDefault="00D12CD9" w:rsidP="004742D4">
      <w:pPr>
        <w:pStyle w:val="Caption"/>
      </w:pPr>
      <w:bookmarkStart w:id="383" w:name="_Toc434221140"/>
      <w:bookmarkStart w:id="384" w:name="_Toc439684066"/>
      <w:r>
        <w:t xml:space="preserve">Table </w:t>
      </w:r>
      <w:r w:rsidR="00A45619">
        <w:fldChar w:fldCharType="begin"/>
      </w:r>
      <w:r w:rsidR="00A45619">
        <w:instrText xml:space="preserve"> SEQ Table \* ARABIC </w:instrText>
      </w:r>
      <w:r w:rsidR="00A45619">
        <w:fldChar w:fldCharType="separate"/>
      </w:r>
      <w:r w:rsidR="00764584">
        <w:rPr>
          <w:noProof/>
        </w:rPr>
        <w:t>21</w:t>
      </w:r>
      <w:r w:rsidR="00A45619">
        <w:rPr>
          <w:noProof/>
        </w:rPr>
        <w:fldChar w:fldCharType="end"/>
      </w:r>
      <w:r>
        <w:t>: RXD Field Description and Commentary</w:t>
      </w:r>
      <w:bookmarkEnd w:id="383"/>
      <w:bookmarkEnd w:id="384"/>
    </w:p>
    <w:tbl>
      <w:tblPr>
        <w:tblStyle w:val="ListTable3-Accent11"/>
        <w:tblW w:w="9360" w:type="dxa"/>
        <w:jc w:val="center"/>
        <w:tblLayout w:type="fixed"/>
        <w:tblLook w:val="0020" w:firstRow="1" w:lastRow="0" w:firstColumn="0" w:lastColumn="0" w:noHBand="0" w:noVBand="0"/>
        <w:tblCaption w:val="RXD Field Description and Commentary"/>
        <w:tblDescription w:val="The table lists the RXD field description and commentary."/>
      </w:tblPr>
      <w:tblGrid>
        <w:gridCol w:w="805"/>
        <w:gridCol w:w="2430"/>
        <w:gridCol w:w="1339"/>
        <w:gridCol w:w="4786"/>
      </w:tblGrid>
      <w:tr w:rsidR="00D12CD9" w:rsidRPr="00C409F4" w14:paraId="3D244B3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4071AE8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Field Seq</w:t>
            </w:r>
          </w:p>
        </w:tc>
        <w:tc>
          <w:tcPr>
            <w:tcW w:w="2430" w:type="dxa"/>
          </w:tcPr>
          <w:p w14:paraId="6440A8B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339" w:type="dxa"/>
          </w:tcPr>
          <w:p w14:paraId="1F9629A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HL7 Data Type</w:t>
            </w:r>
          </w:p>
        </w:tc>
        <w:tc>
          <w:tcPr>
            <w:tcW w:w="4786" w:type="dxa"/>
          </w:tcPr>
          <w:p w14:paraId="5EC816E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Description</w:t>
            </w:r>
          </w:p>
        </w:tc>
      </w:tr>
      <w:tr w:rsidR="00D12CD9" w:rsidRPr="00C409F4" w14:paraId="07950A0F"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466D4B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w:t>
            </w:r>
          </w:p>
        </w:tc>
        <w:tc>
          <w:tcPr>
            <w:tcW w:w="2430" w:type="dxa"/>
          </w:tcPr>
          <w:p w14:paraId="67FAAEB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170CAA1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BE5525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2DDB1C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7BAFA03C"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2</w:t>
            </w:r>
          </w:p>
        </w:tc>
        <w:tc>
          <w:tcPr>
            <w:tcW w:w="2430" w:type="dxa"/>
          </w:tcPr>
          <w:p w14:paraId="1BA3263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Dispense/Give Code</w:t>
            </w:r>
          </w:p>
        </w:tc>
        <w:tc>
          <w:tcPr>
            <w:cnfStyle w:val="000010000000" w:firstRow="0" w:lastRow="0" w:firstColumn="0" w:lastColumn="0" w:oddVBand="1" w:evenVBand="0" w:oddHBand="0" w:evenHBand="0" w:firstRowFirstColumn="0" w:firstRowLastColumn="0" w:lastRowFirstColumn="0" w:lastRowLastColumn="0"/>
            <w:tcW w:w="1339" w:type="dxa"/>
          </w:tcPr>
          <w:p w14:paraId="5CFEE98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3A517AB8"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National Drug Code (NDC)</w:t>
            </w:r>
          </w:p>
        </w:tc>
      </w:tr>
      <w:tr w:rsidR="00D12CD9" w:rsidRPr="00C409F4" w14:paraId="103177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FAA77D"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3</w:t>
            </w:r>
          </w:p>
        </w:tc>
        <w:tc>
          <w:tcPr>
            <w:tcW w:w="2430" w:type="dxa"/>
          </w:tcPr>
          <w:p w14:paraId="43F8521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Date/Time Dispensed</w:t>
            </w:r>
          </w:p>
        </w:tc>
        <w:tc>
          <w:tcPr>
            <w:cnfStyle w:val="000010000000" w:firstRow="0" w:lastRow="0" w:firstColumn="0" w:lastColumn="0" w:oddVBand="1" w:evenVBand="0" w:oddHBand="0" w:evenHBand="0" w:firstRowFirstColumn="0" w:firstRowLastColumn="0" w:lastRowFirstColumn="0" w:lastRowLastColumn="0"/>
            <w:tcW w:w="1339" w:type="dxa"/>
          </w:tcPr>
          <w:p w14:paraId="2871CA3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TS</w:t>
            </w:r>
          </w:p>
        </w:tc>
        <w:tc>
          <w:tcPr>
            <w:tcW w:w="4786" w:type="dxa"/>
          </w:tcPr>
          <w:p w14:paraId="306790F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2B0E7D7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54AF0CF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4</w:t>
            </w:r>
          </w:p>
        </w:tc>
        <w:tc>
          <w:tcPr>
            <w:tcW w:w="2430" w:type="dxa"/>
          </w:tcPr>
          <w:p w14:paraId="5A917B5B"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Actual Dispense Units</w:t>
            </w:r>
          </w:p>
        </w:tc>
        <w:tc>
          <w:tcPr>
            <w:cnfStyle w:val="000010000000" w:firstRow="0" w:lastRow="0" w:firstColumn="0" w:lastColumn="0" w:oddVBand="1" w:evenVBand="0" w:oddHBand="0" w:evenHBand="0" w:firstRowFirstColumn="0" w:firstRowLastColumn="0" w:lastRowFirstColumn="0" w:lastRowLastColumn="0"/>
            <w:tcW w:w="1339" w:type="dxa"/>
          </w:tcPr>
          <w:p w14:paraId="1A36362A"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2CC8B683"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C514BB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5F0B2D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5</w:t>
            </w:r>
          </w:p>
        </w:tc>
        <w:tc>
          <w:tcPr>
            <w:tcW w:w="2430" w:type="dxa"/>
          </w:tcPr>
          <w:p w14:paraId="5E0AF106"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4CD4F1D"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36106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7EC2F3B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5D36A6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6</w:t>
            </w:r>
          </w:p>
        </w:tc>
        <w:tc>
          <w:tcPr>
            <w:tcW w:w="2430" w:type="dxa"/>
          </w:tcPr>
          <w:p w14:paraId="5AA4C11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7D91400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4851A20F"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3B3319F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180D6EC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7</w:t>
            </w:r>
          </w:p>
        </w:tc>
        <w:tc>
          <w:tcPr>
            <w:tcW w:w="2430" w:type="dxa"/>
          </w:tcPr>
          <w:p w14:paraId="565FAF5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Prescription Number</w:t>
            </w:r>
          </w:p>
        </w:tc>
        <w:tc>
          <w:tcPr>
            <w:cnfStyle w:val="000010000000" w:firstRow="0" w:lastRow="0" w:firstColumn="0" w:lastColumn="0" w:oddVBand="1" w:evenVBand="0" w:oddHBand="0" w:evenHBand="0" w:firstRowFirstColumn="0" w:firstRowLastColumn="0" w:lastRowFirstColumn="0" w:lastRowLastColumn="0"/>
            <w:tcW w:w="1339" w:type="dxa"/>
          </w:tcPr>
          <w:p w14:paraId="2FD5AD4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ST</w:t>
            </w:r>
          </w:p>
        </w:tc>
        <w:tc>
          <w:tcPr>
            <w:tcW w:w="4786" w:type="dxa"/>
          </w:tcPr>
          <w:p w14:paraId="3364C05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Format: PSOIEN::REFIEN</w:t>
            </w:r>
          </w:p>
        </w:tc>
      </w:tr>
      <w:tr w:rsidR="00D12CD9" w:rsidRPr="00C409F4" w14:paraId="2CAC683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32776B6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8</w:t>
            </w:r>
          </w:p>
        </w:tc>
        <w:tc>
          <w:tcPr>
            <w:tcW w:w="2430" w:type="dxa"/>
          </w:tcPr>
          <w:p w14:paraId="2A60060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Number of Refills Remaining</w:t>
            </w:r>
          </w:p>
        </w:tc>
        <w:tc>
          <w:tcPr>
            <w:cnfStyle w:val="000010000000" w:firstRow="0" w:lastRow="0" w:firstColumn="0" w:lastColumn="0" w:oddVBand="1" w:evenVBand="0" w:oddHBand="0" w:evenHBand="0" w:firstRowFirstColumn="0" w:firstRowLastColumn="0" w:lastRowFirstColumn="0" w:lastRowLastColumn="0"/>
            <w:tcW w:w="1339" w:type="dxa"/>
          </w:tcPr>
          <w:p w14:paraId="40D398C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NM</w:t>
            </w:r>
          </w:p>
        </w:tc>
        <w:tc>
          <w:tcPr>
            <w:tcW w:w="4786" w:type="dxa"/>
          </w:tcPr>
          <w:p w14:paraId="1097DAAA"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3DDF63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2742F2"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9</w:t>
            </w:r>
          </w:p>
        </w:tc>
        <w:tc>
          <w:tcPr>
            <w:tcW w:w="2430" w:type="dxa"/>
          </w:tcPr>
          <w:p w14:paraId="164041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3A2B902E"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44706D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87DB4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153B77D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10</w:t>
            </w:r>
          </w:p>
        </w:tc>
        <w:tc>
          <w:tcPr>
            <w:tcW w:w="2430" w:type="dxa"/>
          </w:tcPr>
          <w:p w14:paraId="25716779"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Dispensing Provider</w:t>
            </w:r>
          </w:p>
        </w:tc>
        <w:tc>
          <w:tcPr>
            <w:cnfStyle w:val="000010000000" w:firstRow="0" w:lastRow="0" w:firstColumn="0" w:lastColumn="0" w:oddVBand="1" w:evenVBand="0" w:oddHBand="0" w:evenHBand="0" w:firstRowFirstColumn="0" w:firstRowLastColumn="0" w:lastRowFirstColumn="0" w:lastRowLastColumn="0"/>
            <w:tcW w:w="1339" w:type="dxa"/>
          </w:tcPr>
          <w:p w14:paraId="0A9B43C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XCN</w:t>
            </w:r>
          </w:p>
        </w:tc>
        <w:tc>
          <w:tcPr>
            <w:tcW w:w="4786" w:type="dxa"/>
          </w:tcPr>
          <w:p w14:paraId="01850E2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4A6C0C1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9734EE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11</w:t>
            </w:r>
          </w:p>
        </w:tc>
        <w:tc>
          <w:tcPr>
            <w:tcW w:w="2430" w:type="dxa"/>
          </w:tcPr>
          <w:p w14:paraId="17A6796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88BAEC4"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1BC934F"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6967FAF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2E180E9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12</w:t>
            </w:r>
          </w:p>
        </w:tc>
        <w:tc>
          <w:tcPr>
            <w:tcW w:w="2430" w:type="dxa"/>
          </w:tcPr>
          <w:p w14:paraId="6BF4A0F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Total Daily Dose</w:t>
            </w:r>
          </w:p>
        </w:tc>
        <w:tc>
          <w:tcPr>
            <w:cnfStyle w:val="000010000000" w:firstRow="0" w:lastRow="0" w:firstColumn="0" w:lastColumn="0" w:oddVBand="1" w:evenVBand="0" w:oddHBand="0" w:evenHBand="0" w:firstRowFirstColumn="0" w:firstRowLastColumn="0" w:lastRowFirstColumn="0" w:lastRowLastColumn="0"/>
            <w:tcW w:w="1339" w:type="dxa"/>
          </w:tcPr>
          <w:p w14:paraId="22CF924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CQ</w:t>
            </w:r>
          </w:p>
        </w:tc>
        <w:tc>
          <w:tcPr>
            <w:tcW w:w="4786" w:type="dxa"/>
          </w:tcPr>
          <w:p w14:paraId="102B54F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Days Supply</w:t>
            </w:r>
          </w:p>
        </w:tc>
      </w:tr>
    </w:tbl>
    <w:p w14:paraId="551306FB" w14:textId="77777777" w:rsidR="00D12CD9" w:rsidRDefault="00D12CD9" w:rsidP="00D12CD9">
      <w:pPr>
        <w:pStyle w:val="BodyText"/>
      </w:pPr>
    </w:p>
    <w:p w14:paraId="55FFA8B1" w14:textId="77777777" w:rsidR="00D12CD9" w:rsidRPr="00AD668D" w:rsidRDefault="00D12CD9" w:rsidP="00BB6B99">
      <w:pPr>
        <w:rPr>
          <w:rStyle w:val="IntenseReference"/>
        </w:rPr>
      </w:pPr>
      <w:r w:rsidRPr="00AD668D">
        <w:rPr>
          <w:rStyle w:val="IntenseReference"/>
        </w:rPr>
        <w:t>Sample RRD^O14 Refill Response</w:t>
      </w:r>
    </w:p>
    <w:p w14:paraId="4BF78284" w14:textId="7ECB669C" w:rsidR="00D12CD9" w:rsidRPr="00AD668D" w:rsidRDefault="00D12CD9" w:rsidP="00310407">
      <w:r w:rsidRPr="00AD668D">
        <w:t>MSH|^~\&amp;|</w:t>
      </w:r>
      <w:r w:rsidR="00066029">
        <w:t>PSO</w:t>
      </w:r>
      <w:r w:rsidRPr="00AD668D">
        <w:t xml:space="preserve"> ESB PHARM|36500|</w:t>
      </w:r>
      <w:r w:rsidR="00066029">
        <w:t>PSO</w:t>
      </w:r>
      <w:r w:rsidRPr="00AD668D">
        <w:t xml:space="preserve"> VISTA PHARM|2302|20140723091250.151-0400||ACK^O13^ACK|12173|T|2.5.1</w:t>
      </w:r>
    </w:p>
    <w:p w14:paraId="7156D139" w14:textId="77777777" w:rsidR="00D12CD9" w:rsidRPr="00AD668D" w:rsidRDefault="00D12CD9" w:rsidP="00310407">
      <w:r w:rsidRPr="00AD668D">
        <w:t>MSA|AR|50024459</w:t>
      </w:r>
    </w:p>
    <w:p w14:paraId="2AA57EA8" w14:textId="77777777" w:rsidR="00D12CD9" w:rsidRPr="00AD668D" w:rsidRDefault="00D12CD9" w:rsidP="00310407">
      <w:r w:rsidRPr="00AD668D">
        <w:t>PID|||1111000449V272697^^^USVHA^NI^200M~101044^^^USVHA^PI^2303</w:t>
      </w:r>
    </w:p>
    <w:p w14:paraId="29F8ABC1" w14:textId="77777777" w:rsidR="00D12CD9" w:rsidRPr="00AD668D" w:rsidRDefault="00D12CD9" w:rsidP="00310407">
      <w:r w:rsidRPr="00AD668D">
        <w:t>ORC|UF|501109^2303|||||||20140723|10000000225^TERRELL^GAIL|||^^^500|490-444-5555</w:t>
      </w:r>
    </w:p>
    <w:p w14:paraId="43E1D1D8" w14:textId="77777777" w:rsidR="00D12CD9" w:rsidRPr="00AD668D" w:rsidRDefault="00D12CD9" w:rsidP="00BB6B99">
      <w:pPr>
        <w:rPr>
          <w:rStyle w:val="IntenseReference"/>
        </w:rPr>
      </w:pPr>
      <w:r w:rsidRPr="00AD668D">
        <w:rPr>
          <w:rStyle w:val="IntenseReference"/>
        </w:rPr>
        <w:t>Sample RRD^O14 Partial Fill Response</w:t>
      </w:r>
    </w:p>
    <w:p w14:paraId="493C374A" w14:textId="09C5513A" w:rsidR="00D12CD9" w:rsidRPr="00AD668D" w:rsidRDefault="00D12CD9" w:rsidP="00310407">
      <w:r w:rsidRPr="00AD668D">
        <w:rPr>
          <w:b/>
        </w:rPr>
        <w:t>MSH</w:t>
      </w:r>
      <w:r w:rsidRPr="00AD668D">
        <w:t>|^~\&amp;|</w:t>
      </w:r>
      <w:r w:rsidR="00066029">
        <w:t>PSO</w:t>
      </w:r>
      <w:r w:rsidRPr="00AD668D">
        <w:t xml:space="preserve"> ESB PHARM|36500|</w:t>
      </w:r>
      <w:r w:rsidR="00066029">
        <w:t>PSO</w:t>
      </w:r>
      <w:r w:rsidRPr="00AD668D">
        <w:t xml:space="preserve"> VISTA PHARM|2201|20140716081939.298-0400||ACK^O13^ACK|10412|T|2.5.1</w:t>
      </w:r>
    </w:p>
    <w:p w14:paraId="2621FA56" w14:textId="77777777" w:rsidR="00D12CD9" w:rsidRPr="00AD668D" w:rsidRDefault="00D12CD9" w:rsidP="00310407">
      <w:r w:rsidRPr="00AD668D">
        <w:rPr>
          <w:b/>
        </w:rPr>
        <w:t>MSA</w:t>
      </w:r>
      <w:r w:rsidRPr="00AD668D">
        <w:t>|AA|50030627</w:t>
      </w:r>
    </w:p>
    <w:p w14:paraId="008D70AA" w14:textId="77777777" w:rsidR="00D12CD9" w:rsidRPr="00AD668D" w:rsidRDefault="00D12CD9" w:rsidP="00310407">
      <w:r w:rsidRPr="00AD668D">
        <w:rPr>
          <w:b/>
        </w:rPr>
        <w:t>NTE</w:t>
      </w:r>
      <w:r w:rsidRPr="00AD668D">
        <w:t>|1||Partial complete for RX #501145.</w:t>
      </w:r>
    </w:p>
    <w:p w14:paraId="4D27DECE" w14:textId="77777777" w:rsidR="00D12CD9" w:rsidRPr="00AD668D" w:rsidRDefault="00D12CD9" w:rsidP="00310407">
      <w:r w:rsidRPr="00AD668D">
        <w:rPr>
          <w:b/>
        </w:rPr>
        <w:t>PID</w:t>
      </w:r>
      <w:r w:rsidRPr="00AD668D">
        <w:t>|||1111000440V046182^^^USVHA^NI^200M~101016^^^USVHA^PI^2202</w:t>
      </w:r>
    </w:p>
    <w:p w14:paraId="0D9B75C2" w14:textId="77777777" w:rsidR="00D12CD9" w:rsidRPr="00AD668D" w:rsidRDefault="00D12CD9" w:rsidP="00310407">
      <w:r w:rsidRPr="00AD668D">
        <w:rPr>
          <w:b/>
        </w:rPr>
        <w:t>ORC</w:t>
      </w:r>
      <w:r w:rsidRPr="00AD668D">
        <w:t>|OF|501145^2202|||||||20140710|10000000225^TERRELL^GAIL|||^^^500|502-233-2355</w:t>
      </w:r>
    </w:p>
    <w:p w14:paraId="20014827" w14:textId="77777777" w:rsidR="00D12CD9" w:rsidRPr="00AD668D" w:rsidRDefault="00D12CD9" w:rsidP="00310407">
      <w:r w:rsidRPr="00AD668D">
        <w:rPr>
          <w:b/>
        </w:rPr>
        <w:t>RXD</w:t>
      </w:r>
      <w:r w:rsidRPr="00AD668D">
        <w:t>|1|^NAPROXEN 125MG/5ML SUSP^NDC|20140710000000-0400|10|||404366::1|||^RADIOLOGIST^ONE^^^^^^^^^^^^^2&amp;VEHU SITE^^^20140717162300-0400||10</w:t>
      </w:r>
    </w:p>
    <w:p w14:paraId="6C39CE3E" w14:textId="77777777" w:rsidR="00D12CD9" w:rsidRPr="00D12CD9" w:rsidRDefault="00D12CD9" w:rsidP="00D12CD9">
      <w:pPr>
        <w:pStyle w:val="BodyText"/>
      </w:pPr>
    </w:p>
    <w:p w14:paraId="00AA04B5" w14:textId="77777777" w:rsidR="008A3D94" w:rsidRDefault="008A3D94" w:rsidP="004F6FB2">
      <w:pPr>
        <w:pStyle w:val="Heading1"/>
      </w:pPr>
      <w:bookmarkStart w:id="385" w:name="_Toc381778480"/>
      <w:bookmarkStart w:id="386" w:name="_Toc439684008"/>
      <w:r>
        <w:t>Human-Machine Interface</w:t>
      </w:r>
      <w:bookmarkEnd w:id="385"/>
      <w:bookmarkEnd w:id="386"/>
    </w:p>
    <w:p w14:paraId="158341B0" w14:textId="77777777" w:rsidR="00967F97" w:rsidRDefault="00967F97" w:rsidP="00310407">
      <w:r>
        <w:t>The OneVA Pharmacy</w:t>
      </w:r>
      <w:r w:rsidRPr="00A958D7">
        <w:t xml:space="preserve"> Implementation</w:t>
      </w:r>
      <w:r>
        <w:t xml:space="preserve"> project will utilize existing Vista functionality to the fullest extent possible.</w:t>
      </w:r>
    </w:p>
    <w:p w14:paraId="677BBDAD" w14:textId="77777777" w:rsidR="008A3D94" w:rsidRDefault="008A3D94" w:rsidP="00614783">
      <w:pPr>
        <w:pStyle w:val="Heading2"/>
      </w:pPr>
      <w:bookmarkStart w:id="387" w:name="_Toc381778481"/>
      <w:bookmarkStart w:id="388" w:name="_Toc439684009"/>
      <w:r>
        <w:t>Interface Design Rules</w:t>
      </w:r>
      <w:bookmarkEnd w:id="387"/>
      <w:bookmarkEnd w:id="388"/>
    </w:p>
    <w:p w14:paraId="58AEC4EF" w14:textId="4952969E" w:rsidR="008A3D94" w:rsidRDefault="00A958D7" w:rsidP="00A958D7">
      <w:r>
        <w:t>Not Applicable.</w:t>
      </w:r>
    </w:p>
    <w:p w14:paraId="43C5DFB6" w14:textId="77777777" w:rsidR="008A3D94" w:rsidRDefault="008A3D94" w:rsidP="00614783">
      <w:pPr>
        <w:pStyle w:val="Heading2"/>
      </w:pPr>
      <w:bookmarkStart w:id="389" w:name="_Toc381778482"/>
      <w:bookmarkStart w:id="390" w:name="_Toc439684010"/>
      <w:r>
        <w:t>Inputs</w:t>
      </w:r>
      <w:bookmarkEnd w:id="389"/>
      <w:bookmarkEnd w:id="390"/>
    </w:p>
    <w:p w14:paraId="62339927" w14:textId="6C197226" w:rsidR="008A3D94" w:rsidRDefault="00A958D7" w:rsidP="00A958D7">
      <w:r>
        <w:t>Not Applicable</w:t>
      </w:r>
    </w:p>
    <w:p w14:paraId="708748E1" w14:textId="77777777" w:rsidR="008A3D94" w:rsidRDefault="008A3D94" w:rsidP="00614783">
      <w:pPr>
        <w:pStyle w:val="Heading2"/>
      </w:pPr>
      <w:bookmarkStart w:id="391" w:name="_Toc381778483"/>
      <w:bookmarkStart w:id="392" w:name="_Toc439684011"/>
      <w:r>
        <w:t>Outputs</w:t>
      </w:r>
      <w:bookmarkEnd w:id="391"/>
      <w:bookmarkEnd w:id="392"/>
    </w:p>
    <w:p w14:paraId="1103C62B" w14:textId="77777777" w:rsidR="008A3D94" w:rsidRDefault="008A3D94" w:rsidP="00310407">
      <w:pPr>
        <w:pStyle w:val="InstructionalText1"/>
      </w:pPr>
      <w:r>
        <w:t>Describe the system output design relative to the user. System outputs include reports, data display screens, query results, etc.</w:t>
      </w:r>
    </w:p>
    <w:p w14:paraId="58D61EC9" w14:textId="77777777" w:rsidR="008A3D94" w:rsidRDefault="008A3D94" w:rsidP="00310407">
      <w:pPr>
        <w:pStyle w:val="InstructionalText1"/>
      </w:pPr>
      <w:r>
        <w:t xml:space="preserve">Identify the following, if appropriate: </w:t>
      </w:r>
    </w:p>
    <w:p w14:paraId="2967E395" w14:textId="77777777" w:rsidR="008A3D94" w:rsidRDefault="008A3D94" w:rsidP="004F6FB2">
      <w:pPr>
        <w:pStyle w:val="InstructionalBullet1"/>
      </w:pPr>
      <w:r>
        <w:t>Access restrictions or security considerations</w:t>
      </w:r>
    </w:p>
    <w:p w14:paraId="11928773" w14:textId="77777777" w:rsidR="008A3D94" w:rsidRDefault="008A3D94" w:rsidP="004F6FB2">
      <w:pPr>
        <w:pStyle w:val="InstructionalBullet1"/>
      </w:pPr>
      <w:r>
        <w:t>Description of the purpose of the output</w:t>
      </w:r>
    </w:p>
    <w:p w14:paraId="3D6302B8" w14:textId="77777777" w:rsidR="008A3D94" w:rsidRDefault="008A3D94" w:rsidP="004F6FB2">
      <w:pPr>
        <w:pStyle w:val="InstructionalBullet1"/>
      </w:pPr>
      <w:r>
        <w:t>Report requirements, including frequency of periodic reports</w:t>
      </w:r>
    </w:p>
    <w:p w14:paraId="1A6C32AD" w14:textId="77777777" w:rsidR="008A3D94" w:rsidRDefault="008A3D94" w:rsidP="004F6FB2">
      <w:pPr>
        <w:pStyle w:val="InstructionalBullet1"/>
      </w:pPr>
      <w:r>
        <w:t>Screen contents. (Provide a graphic representation of each layout. Define all data elements associated with the layout).</w:t>
      </w:r>
    </w:p>
    <w:p w14:paraId="43E0C48E" w14:textId="7A3092D4" w:rsidR="008A3D94" w:rsidRDefault="008A3D94" w:rsidP="00614783">
      <w:pPr>
        <w:pStyle w:val="Heading2"/>
      </w:pPr>
      <w:bookmarkStart w:id="393" w:name="_Toc381778484"/>
      <w:bookmarkStart w:id="394" w:name="_Toc439684012"/>
      <w:r>
        <w:t>Navigation Hierarchy</w:t>
      </w:r>
      <w:bookmarkEnd w:id="393"/>
      <w:bookmarkEnd w:id="394"/>
    </w:p>
    <w:p w14:paraId="07B24167" w14:textId="77777777" w:rsidR="002A1D01" w:rsidRDefault="00A958D7" w:rsidP="002A1D01">
      <w:pPr>
        <w:pStyle w:val="BodyText"/>
        <w:keepNext/>
      </w:pPr>
      <w:r>
        <w:object w:dxaOrig="12916" w:dyaOrig="9331" w14:anchorId="1CF712C6">
          <v:shape id="_x0000_i1026" type="#_x0000_t75" alt="The image displays the OneVA Pharmacy High-Level Context Diagram." style="width:468.75pt;height:339pt" o:ole="">
            <v:imagedata r:id="rId15" o:title=""/>
          </v:shape>
          <o:OLEObject Type="Embed" ProgID="Visio.Drawing.15" ShapeID="_x0000_i1026" DrawAspect="Content" ObjectID="_1513425747" r:id="rId35"/>
        </w:object>
      </w:r>
    </w:p>
    <w:p w14:paraId="347DD8A9" w14:textId="69DA745C" w:rsidR="00A958D7" w:rsidRPr="002A1D01" w:rsidRDefault="002A1D01" w:rsidP="004742D4">
      <w:pPr>
        <w:pStyle w:val="Caption"/>
      </w:pPr>
      <w:bookmarkStart w:id="395" w:name="_Toc439684045"/>
      <w:r w:rsidRPr="002A1D01">
        <w:t xml:space="preserve">Figure </w:t>
      </w:r>
      <w:r w:rsidR="00A45619">
        <w:fldChar w:fldCharType="begin"/>
      </w:r>
      <w:r w:rsidR="00A45619">
        <w:instrText xml:space="preserve"> SEQ Figure \* ARABIC </w:instrText>
      </w:r>
      <w:r w:rsidR="00A45619">
        <w:fldChar w:fldCharType="separate"/>
      </w:r>
      <w:r w:rsidR="00764584">
        <w:rPr>
          <w:noProof/>
        </w:rPr>
        <w:t>26</w:t>
      </w:r>
      <w:r w:rsidR="00A45619">
        <w:rPr>
          <w:noProof/>
        </w:rPr>
        <w:fldChar w:fldCharType="end"/>
      </w:r>
      <w:r w:rsidRPr="002A1D01">
        <w:t>: Navigational Hierarchy</w:t>
      </w:r>
      <w:bookmarkEnd w:id="395"/>
    </w:p>
    <w:p w14:paraId="7E71D575" w14:textId="77777777" w:rsidR="008A3D94" w:rsidRDefault="00541075" w:rsidP="00D25B64">
      <w:pPr>
        <w:pStyle w:val="Heading3"/>
      </w:pPr>
      <w:bookmarkStart w:id="396" w:name="_Toc439684013"/>
      <w:r>
        <w:t>Prescription Display</w:t>
      </w:r>
      <w:bookmarkEnd w:id="396"/>
    </w:p>
    <w:p w14:paraId="7016E79B" w14:textId="77777777" w:rsidR="00541075" w:rsidRDefault="00541075" w:rsidP="00310407">
      <w:r>
        <w:t xml:space="preserve">PSO LM BACKDOOR ORDERS will be modified to display remote Rx’s in the same screen where the local Rx’s are displayed for a patient. The remote prescriptions will occur after any local Rx’s and will have a section header ‘-----SITE NAME (SITE NUMBER)----‘delineation. Leveraging existing functionality means less training, and more immediate familiarity with the process. </w:t>
      </w:r>
    </w:p>
    <w:p w14:paraId="39C01A1F" w14:textId="77777777" w:rsidR="00541075" w:rsidRDefault="00541075" w:rsidP="00310407">
      <w:r>
        <w:t>Once the user selects to ‘Refill’ or ‘Partially Refill’, a prompt will display to enter the required information for sending a request to the ‘originating’ system, so that the refill or partial fill may be completed and the Rx data updated.</w:t>
      </w:r>
    </w:p>
    <w:p w14:paraId="19B6F7FF" w14:textId="77777777" w:rsidR="00541075" w:rsidRDefault="00541075" w:rsidP="00310407">
      <w:r>
        <w:t>The ‘Select Order’ function within PSO LM BACKDOOR ORDERS will be modified to differentiate between the local and remote orders and pull from the remote order ^XTMP array when needed.</w:t>
      </w:r>
    </w:p>
    <w:p w14:paraId="1B54B839" w14:textId="77777777" w:rsidR="00541075" w:rsidRDefault="00541075" w:rsidP="00310407">
      <w:r>
        <w:t>Once the user has selected the order, a new option will be available to either ‘refill remote order’ or ‘partial refill remote order’.  The updates to the data will occur on the system of origin. Additional fields will be added to the Prescription file (#52) but have yet to be fully determined. The fields will include, remote pharmacist name, remote pharmacist phone number, and remote filling site.</w:t>
      </w:r>
    </w:p>
    <w:p w14:paraId="1C2C1A3B" w14:textId="77777777" w:rsidR="00541075" w:rsidRDefault="00541075" w:rsidP="00310407">
      <w:r>
        <w:t>A new local file will be added to hold the information about the remote prescription that has been filled. This file will contain information about the site, Rx number, pharmacist who filled the Rx, and the date the prescription was filled in the ‘local’ system. This file will be used for reporting and tracking purposes.</w:t>
      </w:r>
    </w:p>
    <w:p w14:paraId="62F713C3" w14:textId="77777777" w:rsidR="00541075" w:rsidRPr="00FA1BF4" w:rsidRDefault="00541075" w:rsidP="00310407">
      <w:r>
        <w:t>Additional options may be made available for reprinting of labels.</w:t>
      </w:r>
    </w:p>
    <w:p w14:paraId="3BBE00DF" w14:textId="77777777" w:rsidR="00541075" w:rsidRDefault="00541075" w:rsidP="00310407"/>
    <w:p w14:paraId="03344D79" w14:textId="77777777" w:rsidR="00541075" w:rsidRDefault="00541075" w:rsidP="00962491">
      <w:pPr>
        <w:pStyle w:val="BodyText"/>
        <w:jc w:val="center"/>
      </w:pPr>
      <w:r>
        <w:rPr>
          <w:noProof/>
        </w:rPr>
        <w:drawing>
          <wp:inline distT="0" distB="0" distL="0" distR="0" wp14:anchorId="5187E24B" wp14:editId="49F15BFA">
            <wp:extent cx="5943600" cy="3703955"/>
            <wp:effectExtent l="0" t="0" r="0" b="0"/>
            <wp:docPr id="20" name="Picture 20" descr="The image displays an example of the Medication Profile screen." title="Medication Pro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03955"/>
                    </a:xfrm>
                    <a:prstGeom prst="rect">
                      <a:avLst/>
                    </a:prstGeom>
                  </pic:spPr>
                </pic:pic>
              </a:graphicData>
            </a:graphic>
          </wp:inline>
        </w:drawing>
      </w:r>
    </w:p>
    <w:p w14:paraId="088CC200" w14:textId="77777777" w:rsidR="00541075" w:rsidRPr="00541075" w:rsidRDefault="00541075" w:rsidP="00962491">
      <w:pPr>
        <w:pStyle w:val="BodyText"/>
        <w:jc w:val="center"/>
      </w:pPr>
      <w:r>
        <w:rPr>
          <w:noProof/>
        </w:rPr>
        <w:drawing>
          <wp:inline distT="0" distB="0" distL="0" distR="0" wp14:anchorId="7BDB929B" wp14:editId="2F42EF9C">
            <wp:extent cx="5943600" cy="3842385"/>
            <wp:effectExtent l="0" t="0" r="0" b="5715"/>
            <wp:docPr id="18" name="Picture 18" descr="The image displays the Remote OP Medications Active screen." title="Remote OP Medications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1AFB1F78" w14:textId="77777777" w:rsidR="00962491" w:rsidRDefault="00962491" w:rsidP="00962491">
      <w:bookmarkStart w:id="397" w:name="_Toc381778491"/>
      <w:r>
        <w:br w:type="page"/>
      </w:r>
    </w:p>
    <w:p w14:paraId="2EF3022C" w14:textId="77777777" w:rsidR="00AD4E85" w:rsidRDefault="004E698E" w:rsidP="00625FBB">
      <w:pPr>
        <w:pStyle w:val="Heading1"/>
      </w:pPr>
      <w:bookmarkStart w:id="398" w:name="_Toc439684014"/>
      <w:r>
        <w:t>Attachment A – Approval Signatures</w:t>
      </w:r>
      <w:bookmarkEnd w:id="397"/>
      <w:bookmarkEnd w:id="398"/>
    </w:p>
    <w:p w14:paraId="3BA7166F" w14:textId="77777777" w:rsidR="000B7059" w:rsidRDefault="000B7059" w:rsidP="00310407">
      <w:r w:rsidRPr="004F0890">
        <w:t>This section is used to doc</w:t>
      </w:r>
      <w:r>
        <w:t xml:space="preserve">ument the approval of the OneVA Pharmacy </w:t>
      </w:r>
      <w:r w:rsidRPr="000B7059">
        <w:t xml:space="preserve">Implementation </w:t>
      </w:r>
      <w:r>
        <w:t>System Design Document</w:t>
      </w:r>
      <w:r w:rsidRPr="004F0890">
        <w:t xml:space="preserve"> during the Formal Review.  The review should be ideally conducted face to face where signatures can be obtained ‘live’ during the review however the following fo</w:t>
      </w:r>
      <w:r>
        <w:t>rms of approval are acceptable:</w:t>
      </w:r>
    </w:p>
    <w:p w14:paraId="14146440" w14:textId="77777777" w:rsidR="000B7059" w:rsidRPr="004F0890" w:rsidRDefault="000B7059" w:rsidP="00310407">
      <w:r w:rsidRPr="004F0890">
        <w:t xml:space="preserve">1.  Physical signatures obtained face to face or via fax </w:t>
      </w:r>
    </w:p>
    <w:p w14:paraId="6D56A4CB" w14:textId="77777777" w:rsidR="000B7059" w:rsidRPr="004F0890" w:rsidRDefault="000B7059" w:rsidP="00310407">
      <w:r w:rsidRPr="004F0890">
        <w:t xml:space="preserve">2.  Digital signatures tied cryptographically to the signer </w:t>
      </w:r>
    </w:p>
    <w:p w14:paraId="2FFCECC5" w14:textId="77777777" w:rsidR="000B7059" w:rsidRDefault="000B7059" w:rsidP="00310407">
      <w:r w:rsidRPr="004F0890">
        <w:t>3.  /es/ in the signature block provided that a separate digitally signed e-mail indicating the signer’s approval is provided and kept with the document</w:t>
      </w:r>
    </w:p>
    <w:p w14:paraId="15140022" w14:textId="77777777" w:rsidR="000B7059" w:rsidRPr="004F0890" w:rsidRDefault="000B7059" w:rsidP="00310407">
      <w:r w:rsidRPr="004F0890">
        <w:t>The following members of the governing Integrated Project Team (IPT) are required to sign.  Please annotate signature blocks accordingly.</w:t>
      </w:r>
    </w:p>
    <w:p w14:paraId="3B55E587" w14:textId="77777777" w:rsidR="000B7059" w:rsidRPr="000B7059" w:rsidRDefault="000B7059" w:rsidP="000B7059">
      <w:pPr>
        <w:pStyle w:val="BodyText"/>
      </w:pPr>
    </w:p>
    <w:p w14:paraId="69534954" w14:textId="77777777" w:rsidR="000B7059" w:rsidRPr="000B7059" w:rsidRDefault="000B7059" w:rsidP="000B7059">
      <w:pPr>
        <w:pStyle w:val="BodyText"/>
        <w:rPr>
          <w:rStyle w:val="InstructionalText1Char"/>
          <w:color w:val="auto"/>
        </w:rPr>
      </w:pPr>
      <w:r w:rsidRPr="000B7059">
        <w:t>REVIEW DATE:</w:t>
      </w:r>
    </w:p>
    <w:p w14:paraId="3B30FAD3" w14:textId="77777777" w:rsidR="000B7059" w:rsidRPr="000B7059" w:rsidRDefault="000B7059" w:rsidP="000B7059">
      <w:pPr>
        <w:pStyle w:val="BodyText"/>
        <w:rPr>
          <w:rStyle w:val="InstructionalText1Char"/>
          <w:color w:val="auto"/>
        </w:rPr>
      </w:pPr>
      <w:r w:rsidRPr="000B7059">
        <w:t>SCRIBE:</w:t>
      </w:r>
    </w:p>
    <w:p w14:paraId="61134C4A" w14:textId="77777777" w:rsidR="000B7059" w:rsidRDefault="000B7059" w:rsidP="000B7059">
      <w:pPr>
        <w:pStyle w:val="BodyText"/>
      </w:pPr>
    </w:p>
    <w:p w14:paraId="3C629258" w14:textId="77777777" w:rsidR="000B7059" w:rsidRDefault="000B7059" w:rsidP="000B7059">
      <w:pPr>
        <w:pStyle w:val="BodyText"/>
      </w:pPr>
      <w:r>
        <w:t xml:space="preserve">Signed: </w:t>
      </w:r>
    </w:p>
    <w:p w14:paraId="2C94FD2E" w14:textId="77777777" w:rsidR="000B7059" w:rsidRDefault="000B7059" w:rsidP="000B7059">
      <w:pPr>
        <w:pStyle w:val="BodyText"/>
      </w:pPr>
    </w:p>
    <w:p w14:paraId="6AC1A4ED" w14:textId="77777777" w:rsidR="000B7059" w:rsidRDefault="000B7059" w:rsidP="000B7059">
      <w:pPr>
        <w:pStyle w:val="BodyText"/>
      </w:pPr>
      <w:r>
        <w:t>______________________________________________________________________________</w:t>
      </w:r>
    </w:p>
    <w:p w14:paraId="21E1026C" w14:textId="77777777" w:rsidR="000B7059" w:rsidRDefault="000B7059" w:rsidP="000B7059">
      <w:pPr>
        <w:pStyle w:val="BodyText"/>
        <w:tabs>
          <w:tab w:val="left" w:pos="7920"/>
          <w:tab w:val="left" w:pos="11520"/>
        </w:tabs>
      </w:pPr>
      <w:r>
        <w:t>Joshua Patterson</w:t>
      </w:r>
      <w:r w:rsidRPr="00A97E12">
        <w:t xml:space="preserve"> </w:t>
      </w:r>
      <w:r>
        <w:tab/>
        <w:t>Date</w:t>
      </w:r>
    </w:p>
    <w:p w14:paraId="5026B968" w14:textId="77777777" w:rsidR="000B7059" w:rsidRDefault="000B7059" w:rsidP="000B7059">
      <w:pPr>
        <w:pStyle w:val="BodyText"/>
        <w:tabs>
          <w:tab w:val="left" w:pos="7920"/>
          <w:tab w:val="left" w:pos="11520"/>
        </w:tabs>
      </w:pPr>
      <w:r>
        <w:t>Integrated Project Team (IPT) Chair</w:t>
      </w:r>
    </w:p>
    <w:p w14:paraId="78A3B241" w14:textId="77777777" w:rsidR="000B7059" w:rsidRDefault="000B7059" w:rsidP="000B7059">
      <w:pPr>
        <w:pStyle w:val="BodyText"/>
      </w:pPr>
    </w:p>
    <w:p w14:paraId="3AFA61E6" w14:textId="77777777" w:rsidR="000B7059" w:rsidRDefault="000B7059" w:rsidP="000B7059">
      <w:pPr>
        <w:pStyle w:val="BodyText"/>
      </w:pPr>
      <w:r>
        <w:t>______________________________________________________________________________</w:t>
      </w:r>
    </w:p>
    <w:p w14:paraId="328A78D1" w14:textId="77777777" w:rsidR="000B7059" w:rsidRDefault="000B7059" w:rsidP="000B7059">
      <w:pPr>
        <w:pStyle w:val="BodyText"/>
        <w:tabs>
          <w:tab w:val="left" w:pos="7920"/>
          <w:tab w:val="left" w:pos="11520"/>
        </w:tabs>
      </w:pPr>
      <w:r>
        <w:t>Michael Valentino</w:t>
      </w:r>
      <w:r>
        <w:tab/>
        <w:t>Date</w:t>
      </w:r>
    </w:p>
    <w:p w14:paraId="0549AF9D" w14:textId="77777777" w:rsidR="000B7059" w:rsidRDefault="000B7059" w:rsidP="000B7059">
      <w:pPr>
        <w:pStyle w:val="BodyText"/>
      </w:pPr>
      <w:r>
        <w:t>Business Sponsor</w:t>
      </w:r>
    </w:p>
    <w:p w14:paraId="76E2CAA9" w14:textId="77777777" w:rsidR="000B7059" w:rsidRDefault="000B7059" w:rsidP="000B7059">
      <w:pPr>
        <w:pStyle w:val="BodyText"/>
      </w:pPr>
    </w:p>
    <w:p w14:paraId="7585B12C" w14:textId="77777777" w:rsidR="000B7059" w:rsidRDefault="000B7059" w:rsidP="000B7059">
      <w:pPr>
        <w:pStyle w:val="BodyText"/>
      </w:pPr>
      <w:r>
        <w:t xml:space="preserve">______________________________________________________________________________ </w:t>
      </w:r>
    </w:p>
    <w:p w14:paraId="24EAE7E3" w14:textId="77777777" w:rsidR="000B7059" w:rsidRDefault="000B7059" w:rsidP="000B7059">
      <w:pPr>
        <w:pStyle w:val="BodyText"/>
        <w:tabs>
          <w:tab w:val="left" w:pos="7920"/>
        </w:tabs>
      </w:pPr>
      <w:r>
        <w:t>Cecelia Wray</w:t>
      </w:r>
      <w:r w:rsidRPr="00A97E12">
        <w:t xml:space="preserve"> </w:t>
      </w:r>
      <w:r>
        <w:tab/>
        <w:t>Date</w:t>
      </w:r>
    </w:p>
    <w:p w14:paraId="62CEAF87" w14:textId="77777777" w:rsidR="000B7059" w:rsidRDefault="000B7059" w:rsidP="000B7059">
      <w:pPr>
        <w:pStyle w:val="BodyText"/>
        <w:tabs>
          <w:tab w:val="left" w:pos="7920"/>
        </w:tabs>
      </w:pPr>
      <w:r>
        <w:t>Project Manager</w:t>
      </w:r>
    </w:p>
    <w:p w14:paraId="2E30B37F" w14:textId="77777777" w:rsidR="004E698E" w:rsidRDefault="004E698E" w:rsidP="00310407"/>
    <w:p w14:paraId="1D62E6BB" w14:textId="77777777" w:rsidR="004E698E" w:rsidRDefault="004E698E" w:rsidP="00310407">
      <w:r>
        <w:br w:type="page"/>
      </w:r>
    </w:p>
    <w:p w14:paraId="763A545E" w14:textId="77777777" w:rsidR="00912533" w:rsidRDefault="00912533" w:rsidP="00912533">
      <w:pPr>
        <w:pStyle w:val="Appendix1"/>
      </w:pPr>
      <w:bookmarkStart w:id="399" w:name="_Toc381778492"/>
      <w:r w:rsidRPr="00912533">
        <w:t>Additional Information</w:t>
      </w:r>
      <w:bookmarkEnd w:id="399"/>
      <w:r w:rsidRPr="00912533">
        <w:t xml:space="preserve"> </w:t>
      </w:r>
    </w:p>
    <w:p w14:paraId="0A3BB27A" w14:textId="77777777" w:rsidR="00612D0A" w:rsidRDefault="00612D0A" w:rsidP="00614783">
      <w:pPr>
        <w:pStyle w:val="Appendix11"/>
      </w:pPr>
      <w:bookmarkStart w:id="400" w:name="_Toc381778335"/>
      <w:bookmarkStart w:id="401" w:name="_Toc381778493"/>
      <w:bookmarkStart w:id="402" w:name="_Toc439684015"/>
      <w:r w:rsidRPr="00210591">
        <w:t>Identification</w:t>
      </w:r>
      <w:bookmarkEnd w:id="400"/>
      <w:r>
        <w:t xml:space="preserve"> of </w:t>
      </w:r>
      <w:r w:rsidR="00B46164">
        <w:t>Technology</w:t>
      </w:r>
      <w:r>
        <w:t xml:space="preserve"> and Standards</w:t>
      </w:r>
      <w:bookmarkEnd w:id="402"/>
    </w:p>
    <w:p w14:paraId="2F3ABB9A" w14:textId="77777777" w:rsidR="000B7059" w:rsidRDefault="000B7059" w:rsidP="00310407">
      <w:r>
        <w:t>Reference materials includes the following:</w:t>
      </w:r>
    </w:p>
    <w:p w14:paraId="7B3BCF25" w14:textId="77777777" w:rsidR="000B7059" w:rsidRDefault="000B7059" w:rsidP="003C3284">
      <w:pPr>
        <w:pStyle w:val="ListParagraph"/>
        <w:numPr>
          <w:ilvl w:val="0"/>
          <w:numId w:val="16"/>
        </w:numPr>
        <w:jc w:val="left"/>
      </w:pPr>
      <w:r>
        <w:t xml:space="preserve">IEEE 2016-2009, Systems Design / Software Design Descriptions – </w:t>
      </w:r>
      <w:hyperlink r:id="rId38">
        <w:r w:rsidRPr="00392C1C">
          <w:rPr>
            <w:color w:val="1155CC"/>
            <w:u w:val="single"/>
          </w:rPr>
          <w:t>http://standards.ieee.org/findstds/standard/1016-2009.html</w:t>
        </w:r>
      </w:hyperlink>
    </w:p>
    <w:p w14:paraId="4086B43B" w14:textId="77777777" w:rsidR="000B7059" w:rsidRDefault="000B7059" w:rsidP="003C3284">
      <w:pPr>
        <w:pStyle w:val="ListParagraph"/>
        <w:numPr>
          <w:ilvl w:val="0"/>
          <w:numId w:val="16"/>
        </w:numPr>
        <w:jc w:val="left"/>
      </w:pPr>
      <w:r>
        <w:t xml:space="preserve">HL7 Messaging Standard v2.5.1 - </w:t>
      </w:r>
      <w:hyperlink r:id="rId39">
        <w:r w:rsidRPr="00392C1C">
          <w:rPr>
            <w:color w:val="1155CC"/>
            <w:u w:val="single"/>
          </w:rPr>
          <w:t>http://www.hl7.org/implement/standards/product_brief.cfm?product_id=144</w:t>
        </w:r>
      </w:hyperlink>
    </w:p>
    <w:p w14:paraId="0ABD0398" w14:textId="77777777" w:rsidR="000B7059" w:rsidRDefault="000B7059" w:rsidP="003C3284">
      <w:pPr>
        <w:pStyle w:val="ListParagraph"/>
        <w:numPr>
          <w:ilvl w:val="0"/>
          <w:numId w:val="16"/>
        </w:numPr>
        <w:jc w:val="left"/>
      </w:pPr>
      <w:r>
        <w:t>VA118-13-R-0445, B.3 Performance Work Statement issued 2013-07-26</w:t>
      </w:r>
    </w:p>
    <w:p w14:paraId="103F8EA0" w14:textId="77777777" w:rsidR="000B7059" w:rsidRDefault="000B7059" w:rsidP="003C3284">
      <w:pPr>
        <w:pStyle w:val="ListParagraph"/>
        <w:numPr>
          <w:ilvl w:val="0"/>
          <w:numId w:val="16"/>
        </w:numPr>
        <w:jc w:val="left"/>
      </w:pPr>
      <w:r>
        <w:t xml:space="preserve">Medical Domain Web Services (MDWS) documentation - </w:t>
      </w:r>
      <w:hyperlink r:id="rId40">
        <w:r w:rsidRPr="00392C1C">
          <w:rPr>
            <w:color w:val="1155CC"/>
            <w:u w:val="single"/>
          </w:rPr>
          <w:t>http://va.gov/vdl/application.asp?appid=192</w:t>
        </w:r>
      </w:hyperlink>
    </w:p>
    <w:p w14:paraId="714F50A3" w14:textId="77777777" w:rsidR="000B7059" w:rsidRDefault="000B7059" w:rsidP="003C3284">
      <w:pPr>
        <w:pStyle w:val="ListParagraph"/>
        <w:numPr>
          <w:ilvl w:val="0"/>
          <w:numId w:val="16"/>
        </w:numPr>
        <w:jc w:val="left"/>
      </w:pPr>
      <w:r>
        <w:t xml:space="preserve">HL7 (VistA Messaging) documentation - </w:t>
      </w:r>
      <w:hyperlink r:id="rId41">
        <w:r w:rsidRPr="00392C1C">
          <w:rPr>
            <w:color w:val="1155CC"/>
            <w:u w:val="single"/>
          </w:rPr>
          <w:t>http://va.gov/vdl/application.asp?appid=8</w:t>
        </w:r>
      </w:hyperlink>
    </w:p>
    <w:p w14:paraId="0AD5661E" w14:textId="77777777" w:rsidR="000B7059" w:rsidRPr="000B7059" w:rsidRDefault="000B7059" w:rsidP="003C3284">
      <w:pPr>
        <w:pStyle w:val="ListParagraph"/>
        <w:numPr>
          <w:ilvl w:val="0"/>
          <w:numId w:val="16"/>
        </w:numPr>
      </w:pPr>
      <w:r>
        <w:t xml:space="preserve">My HealtheVet documentation - </w:t>
      </w:r>
      <w:hyperlink r:id="rId42">
        <w:r w:rsidRPr="00392C1C">
          <w:rPr>
            <w:color w:val="1155CC"/>
            <w:u w:val="single"/>
          </w:rPr>
          <w:t>http://va.gov/vdl/application.asp?appid=153</w:t>
        </w:r>
      </w:hyperlink>
    </w:p>
    <w:p w14:paraId="37BB4BC4" w14:textId="77777777" w:rsidR="00E459BA" w:rsidRDefault="00E459BA" w:rsidP="00614783">
      <w:pPr>
        <w:pStyle w:val="Appendix11"/>
      </w:pPr>
      <w:bookmarkStart w:id="403" w:name="_Toc381778337"/>
      <w:bookmarkStart w:id="404" w:name="_Toc439684016"/>
      <w:r w:rsidRPr="000C00A4">
        <w:t>Constraining Policies, Directives and Procedures</w:t>
      </w:r>
      <w:bookmarkEnd w:id="403"/>
      <w:bookmarkEnd w:id="404"/>
    </w:p>
    <w:p w14:paraId="275660E4" w14:textId="77777777" w:rsidR="000B7059" w:rsidRPr="000B7059" w:rsidRDefault="000B7059" w:rsidP="000B7059">
      <w:pPr>
        <w:pStyle w:val="BodyText"/>
      </w:pPr>
      <w:r>
        <w:t>Not applicable.</w:t>
      </w:r>
    </w:p>
    <w:p w14:paraId="37CFD7A1" w14:textId="412F3588" w:rsidR="00912533" w:rsidRDefault="00912533" w:rsidP="00614783">
      <w:pPr>
        <w:pStyle w:val="Appendix11"/>
      </w:pPr>
      <w:bookmarkStart w:id="405" w:name="_Toc439684017"/>
      <w:r>
        <w:t>R</w:t>
      </w:r>
      <w:bookmarkEnd w:id="401"/>
      <w:r w:rsidR="00E459BA">
        <w:t>equirements Traceability Matrix</w:t>
      </w:r>
      <w:bookmarkEnd w:id="405"/>
    </w:p>
    <w:p w14:paraId="15E199F8" w14:textId="7966DE0E" w:rsidR="001803EE" w:rsidRDefault="001803EE" w:rsidP="001803EE">
      <w:r>
        <w:t>The Requirements Traceability Matrix can be can be found on GitHub under the VHAINNOVATIONS / One-VA-Pharmacy Repository.</w:t>
      </w:r>
    </w:p>
    <w:p w14:paraId="229A5D2A" w14:textId="77777777" w:rsidR="00912533" w:rsidRDefault="00912533" w:rsidP="00614783">
      <w:pPr>
        <w:pStyle w:val="Appendix11"/>
      </w:pPr>
      <w:bookmarkStart w:id="406" w:name="_Toc381778494"/>
      <w:bookmarkStart w:id="407" w:name="_Toc439684018"/>
      <w:r>
        <w:t>Packaging and Installation</w:t>
      </w:r>
      <w:bookmarkEnd w:id="406"/>
      <w:bookmarkEnd w:id="407"/>
    </w:p>
    <w:p w14:paraId="16F4C7A9" w14:textId="77777777" w:rsidR="00912533" w:rsidRDefault="00912533" w:rsidP="00310407">
      <w:pPr>
        <w:pStyle w:val="InstructionalText1"/>
      </w:pPr>
      <w:r>
        <w:t>Outline any special considerations for software packaging and installation.</w:t>
      </w:r>
    </w:p>
    <w:p w14:paraId="479C6919" w14:textId="77777777" w:rsidR="00912533" w:rsidRDefault="00912533" w:rsidP="00614783">
      <w:pPr>
        <w:pStyle w:val="Appendix11"/>
      </w:pPr>
      <w:bookmarkStart w:id="408" w:name="_Toc381778495"/>
      <w:bookmarkStart w:id="409" w:name="_Toc439684019"/>
      <w:r>
        <w:t>Design Metrics</w:t>
      </w:r>
      <w:bookmarkEnd w:id="408"/>
      <w:bookmarkEnd w:id="409"/>
    </w:p>
    <w:p w14:paraId="5678C197" w14:textId="1041E603" w:rsidR="00532E1F" w:rsidRPr="00FA1BF4" w:rsidRDefault="001803EE" w:rsidP="001803EE">
      <w:r>
        <w:t>Not applicable.</w:t>
      </w:r>
    </w:p>
    <w:sectPr w:rsidR="00532E1F"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73063" w14:textId="77777777" w:rsidR="00A45619" w:rsidRDefault="00A45619" w:rsidP="00310407">
      <w:r>
        <w:separator/>
      </w:r>
    </w:p>
    <w:p w14:paraId="04884619" w14:textId="77777777" w:rsidR="00A45619" w:rsidRDefault="00A45619" w:rsidP="00310407"/>
  </w:endnote>
  <w:endnote w:type="continuationSeparator" w:id="0">
    <w:p w14:paraId="4375B97D" w14:textId="77777777" w:rsidR="00A45619" w:rsidRDefault="00A45619" w:rsidP="00310407">
      <w:r>
        <w:continuationSeparator/>
      </w:r>
    </w:p>
    <w:p w14:paraId="1659B62C" w14:textId="77777777" w:rsidR="00A45619" w:rsidRDefault="00A45619" w:rsidP="00310407"/>
  </w:endnote>
  <w:endnote w:type="continuationNotice" w:id="1">
    <w:p w14:paraId="60AEBE6D" w14:textId="77777777" w:rsidR="00A45619" w:rsidRDefault="00A45619" w:rsidP="00310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51A09" w14:textId="77777777" w:rsidR="00D772B1" w:rsidRPr="00A25F76" w:rsidRDefault="00D772B1" w:rsidP="00A25F76">
    <w:pPr>
      <w:pStyle w:val="Footer"/>
    </w:pPr>
    <w:r w:rsidRPr="00A25F76">
      <w:t>OneVA Pharmacy Implementation</w:t>
    </w:r>
  </w:p>
  <w:p w14:paraId="5BB4AFF9" w14:textId="39721B14" w:rsidR="00D772B1" w:rsidRPr="00FD2649" w:rsidRDefault="00D772B1" w:rsidP="00A25F76">
    <w:pPr>
      <w:pStyle w:val="Footer"/>
      <w:jc w:val="center"/>
      <w:rPr>
        <w:rStyle w:val="PageNumber"/>
      </w:rPr>
    </w:pPr>
    <w:r w:rsidRPr="00372F2A">
      <w:t>System Design Document</w:t>
    </w:r>
    <w:r>
      <w:tab/>
    </w:r>
    <w:r>
      <w:rPr>
        <w:rStyle w:val="PageNumber"/>
      </w:rPr>
      <w:fldChar w:fldCharType="begin"/>
    </w:r>
    <w:r>
      <w:rPr>
        <w:rStyle w:val="PageNumber"/>
      </w:rPr>
      <w:instrText xml:space="preserve"> PAGE </w:instrText>
    </w:r>
    <w:r>
      <w:rPr>
        <w:rStyle w:val="PageNumber"/>
      </w:rPr>
      <w:fldChar w:fldCharType="separate"/>
    </w:r>
    <w:r w:rsidR="00066029">
      <w:rPr>
        <w:rStyle w:val="PageNumber"/>
        <w:noProof/>
      </w:rPr>
      <w:t>2</w:t>
    </w:r>
    <w:r>
      <w:rPr>
        <w:rStyle w:val="PageNumber"/>
      </w:rPr>
      <w:fldChar w:fldCharType="end"/>
    </w:r>
    <w:r>
      <w:rPr>
        <w:rStyle w:val="PageNumber"/>
      </w:rPr>
      <w:tab/>
      <w:t>January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2542D" w14:textId="77777777" w:rsidR="00A45619" w:rsidRDefault="00A45619" w:rsidP="00310407">
      <w:r>
        <w:separator/>
      </w:r>
    </w:p>
    <w:p w14:paraId="508420C2" w14:textId="77777777" w:rsidR="00A45619" w:rsidRDefault="00A45619" w:rsidP="00310407"/>
  </w:footnote>
  <w:footnote w:type="continuationSeparator" w:id="0">
    <w:p w14:paraId="54F559E4" w14:textId="77777777" w:rsidR="00A45619" w:rsidRDefault="00A45619" w:rsidP="00310407">
      <w:r>
        <w:continuationSeparator/>
      </w:r>
    </w:p>
    <w:p w14:paraId="6386650E" w14:textId="77777777" w:rsidR="00A45619" w:rsidRDefault="00A45619" w:rsidP="00310407"/>
  </w:footnote>
  <w:footnote w:type="continuationNotice" w:id="1">
    <w:p w14:paraId="61E81284" w14:textId="77777777" w:rsidR="00A45619" w:rsidRDefault="00A45619" w:rsidP="0031040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144"/>
    <w:multiLevelType w:val="hybridMultilevel"/>
    <w:tmpl w:val="FC2C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747A8"/>
    <w:multiLevelType w:val="multilevel"/>
    <w:tmpl w:val="2B2697D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94" w:hanging="504"/>
      </w:pPr>
      <w:rPr>
        <w:rFonts w:hint="default"/>
      </w:rPr>
    </w:lvl>
    <w:lvl w:ilvl="3">
      <w:start w:val="1"/>
      <w:numFmt w:val="decimal"/>
      <w:pStyle w:val="Heading4"/>
      <w:lvlText w:val="%1.%2.%3.%4."/>
      <w:lvlJc w:val="left"/>
      <w:pPr>
        <w:ind w:left="26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F16B8"/>
    <w:multiLevelType w:val="hybridMultilevel"/>
    <w:tmpl w:val="B14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9D5530F"/>
    <w:multiLevelType w:val="hybridMultilevel"/>
    <w:tmpl w:val="7BE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1353A"/>
    <w:multiLevelType w:val="hybridMultilevel"/>
    <w:tmpl w:val="652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63B6B"/>
    <w:multiLevelType w:val="hybridMultilevel"/>
    <w:tmpl w:val="8B6A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79E4"/>
    <w:multiLevelType w:val="hybridMultilevel"/>
    <w:tmpl w:val="0216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4C0D9A"/>
    <w:multiLevelType w:val="hybridMultilevel"/>
    <w:tmpl w:val="FED0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732434E"/>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0" w15:restartNumberingAfterBreak="0">
    <w:nsid w:val="3BB25422"/>
    <w:multiLevelType w:val="hybridMultilevel"/>
    <w:tmpl w:val="401E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95EC5"/>
    <w:multiLevelType w:val="hybridMultilevel"/>
    <w:tmpl w:val="F1E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B02CD"/>
    <w:multiLevelType w:val="hybridMultilevel"/>
    <w:tmpl w:val="2EB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52779"/>
    <w:multiLevelType w:val="hybridMultilevel"/>
    <w:tmpl w:val="190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8DC69CE"/>
    <w:multiLevelType w:val="hybridMultilevel"/>
    <w:tmpl w:val="E0E44A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C3C6B"/>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2"/>
  </w:num>
  <w:num w:numId="3">
    <w:abstractNumId w:val="5"/>
  </w:num>
  <w:num w:numId="4">
    <w:abstractNumId w:val="34"/>
  </w:num>
  <w:num w:numId="5">
    <w:abstractNumId w:val="38"/>
  </w:num>
  <w:num w:numId="6">
    <w:abstractNumId w:val="29"/>
  </w:num>
  <w:num w:numId="7">
    <w:abstractNumId w:val="14"/>
  </w:num>
  <w:num w:numId="8">
    <w:abstractNumId w:val="10"/>
  </w:num>
  <w:num w:numId="9">
    <w:abstractNumId w:val="17"/>
  </w:num>
  <w:num w:numId="10">
    <w:abstractNumId w:val="25"/>
  </w:num>
  <w:num w:numId="11">
    <w:abstractNumId w:val="16"/>
  </w:num>
  <w:num w:numId="12">
    <w:abstractNumId w:val="31"/>
  </w:num>
  <w:num w:numId="13">
    <w:abstractNumId w:val="1"/>
  </w:num>
  <w:num w:numId="14">
    <w:abstractNumId w:val="21"/>
  </w:num>
  <w:num w:numId="15">
    <w:abstractNumId w:val="13"/>
  </w:num>
  <w:num w:numId="16">
    <w:abstractNumId w:val="24"/>
  </w:num>
  <w:num w:numId="17">
    <w:abstractNumId w:val="30"/>
  </w:num>
  <w:num w:numId="18">
    <w:abstractNumId w:val="20"/>
  </w:num>
  <w:num w:numId="19">
    <w:abstractNumId w:val="22"/>
  </w:num>
  <w:num w:numId="20">
    <w:abstractNumId w:val="18"/>
  </w:num>
  <w:num w:numId="21">
    <w:abstractNumId w:val="23"/>
  </w:num>
  <w:num w:numId="22">
    <w:abstractNumId w:val="36"/>
  </w:num>
  <w:num w:numId="23">
    <w:abstractNumId w:val="26"/>
  </w:num>
  <w:num w:numId="24">
    <w:abstractNumId w:val="11"/>
  </w:num>
  <w:num w:numId="25">
    <w:abstractNumId w:val="28"/>
  </w:num>
  <w:num w:numId="26">
    <w:abstractNumId w:val="19"/>
  </w:num>
  <w:num w:numId="27">
    <w:abstractNumId w:val="12"/>
  </w:num>
  <w:num w:numId="28">
    <w:abstractNumId w:val="4"/>
  </w:num>
  <w:num w:numId="29">
    <w:abstractNumId w:val="15"/>
  </w:num>
  <w:num w:numId="30">
    <w:abstractNumId w:val="27"/>
  </w:num>
  <w:num w:numId="31">
    <w:abstractNumId w:val="6"/>
  </w:num>
  <w:num w:numId="32">
    <w:abstractNumId w:val="37"/>
  </w:num>
  <w:num w:numId="33">
    <w:abstractNumId w:val="9"/>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2"/>
  </w:num>
  <w:num w:numId="40">
    <w:abstractNumId w:val="35"/>
  </w:num>
  <w:num w:numId="41">
    <w:abstractNumId w:val="8"/>
  </w:num>
  <w:num w:numId="42">
    <w:abstractNumId w:val="0"/>
  </w:num>
  <w:num w:numId="43">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58B6"/>
    <w:rsid w:val="000059BA"/>
    <w:rsid w:val="000063A7"/>
    <w:rsid w:val="0000675B"/>
    <w:rsid w:val="00006DB8"/>
    <w:rsid w:val="00007B9F"/>
    <w:rsid w:val="00010105"/>
    <w:rsid w:val="00010140"/>
    <w:rsid w:val="000114B6"/>
    <w:rsid w:val="00011EE6"/>
    <w:rsid w:val="0001226E"/>
    <w:rsid w:val="00014E4E"/>
    <w:rsid w:val="00015AC2"/>
    <w:rsid w:val="00015B83"/>
    <w:rsid w:val="00015CBD"/>
    <w:rsid w:val="000171DA"/>
    <w:rsid w:val="00021EC0"/>
    <w:rsid w:val="000221DC"/>
    <w:rsid w:val="0002576A"/>
    <w:rsid w:val="000263BB"/>
    <w:rsid w:val="00030C06"/>
    <w:rsid w:val="00033B64"/>
    <w:rsid w:val="000340DF"/>
    <w:rsid w:val="00036E7F"/>
    <w:rsid w:val="00040DCD"/>
    <w:rsid w:val="0004636C"/>
    <w:rsid w:val="00047428"/>
    <w:rsid w:val="000504E4"/>
    <w:rsid w:val="000512B6"/>
    <w:rsid w:val="00051BC7"/>
    <w:rsid w:val="00052946"/>
    <w:rsid w:val="0005526E"/>
    <w:rsid w:val="00055BE5"/>
    <w:rsid w:val="0006125C"/>
    <w:rsid w:val="00061CEE"/>
    <w:rsid w:val="00062A6F"/>
    <w:rsid w:val="00063C8E"/>
    <w:rsid w:val="00064481"/>
    <w:rsid w:val="00064BC6"/>
    <w:rsid w:val="00066029"/>
    <w:rsid w:val="000661D4"/>
    <w:rsid w:val="00066A4C"/>
    <w:rsid w:val="00071609"/>
    <w:rsid w:val="00072A6C"/>
    <w:rsid w:val="000759A8"/>
    <w:rsid w:val="0007778C"/>
    <w:rsid w:val="00086A3C"/>
    <w:rsid w:val="00086D68"/>
    <w:rsid w:val="00087D22"/>
    <w:rsid w:val="0009184E"/>
    <w:rsid w:val="000928CB"/>
    <w:rsid w:val="00094ABC"/>
    <w:rsid w:val="000963D9"/>
    <w:rsid w:val="00097801"/>
    <w:rsid w:val="00097874"/>
    <w:rsid w:val="000A6AFB"/>
    <w:rsid w:val="000A6B59"/>
    <w:rsid w:val="000B23F8"/>
    <w:rsid w:val="000B3125"/>
    <w:rsid w:val="000B3899"/>
    <w:rsid w:val="000B4D18"/>
    <w:rsid w:val="000B5DB4"/>
    <w:rsid w:val="000B7059"/>
    <w:rsid w:val="000C00A4"/>
    <w:rsid w:val="000C0394"/>
    <w:rsid w:val="000C14C1"/>
    <w:rsid w:val="000C7616"/>
    <w:rsid w:val="000C7DCB"/>
    <w:rsid w:val="000D1919"/>
    <w:rsid w:val="000D2A67"/>
    <w:rsid w:val="000E1DF1"/>
    <w:rsid w:val="000E3F48"/>
    <w:rsid w:val="000F032C"/>
    <w:rsid w:val="000F3438"/>
    <w:rsid w:val="000F3880"/>
    <w:rsid w:val="000F6457"/>
    <w:rsid w:val="00100F87"/>
    <w:rsid w:val="00101B1F"/>
    <w:rsid w:val="0010320F"/>
    <w:rsid w:val="00104399"/>
    <w:rsid w:val="001046AA"/>
    <w:rsid w:val="001058A0"/>
    <w:rsid w:val="0010664C"/>
    <w:rsid w:val="00107971"/>
    <w:rsid w:val="0011027C"/>
    <w:rsid w:val="00113568"/>
    <w:rsid w:val="00116162"/>
    <w:rsid w:val="0012060D"/>
    <w:rsid w:val="00122570"/>
    <w:rsid w:val="00124B8B"/>
    <w:rsid w:val="00126AD2"/>
    <w:rsid w:val="00133422"/>
    <w:rsid w:val="0014470A"/>
    <w:rsid w:val="001462E5"/>
    <w:rsid w:val="00146F91"/>
    <w:rsid w:val="0014775B"/>
    <w:rsid w:val="00151087"/>
    <w:rsid w:val="00152725"/>
    <w:rsid w:val="00155BFE"/>
    <w:rsid w:val="001574A4"/>
    <w:rsid w:val="00160824"/>
    <w:rsid w:val="001615A5"/>
    <w:rsid w:val="00161ED8"/>
    <w:rsid w:val="001621F0"/>
    <w:rsid w:val="001624C3"/>
    <w:rsid w:val="001645B5"/>
    <w:rsid w:val="00165AB8"/>
    <w:rsid w:val="001661B7"/>
    <w:rsid w:val="00166821"/>
    <w:rsid w:val="00170E4B"/>
    <w:rsid w:val="00172D7F"/>
    <w:rsid w:val="0017499D"/>
    <w:rsid w:val="00174A64"/>
    <w:rsid w:val="00175C2D"/>
    <w:rsid w:val="00180235"/>
    <w:rsid w:val="001803EE"/>
    <w:rsid w:val="001808EB"/>
    <w:rsid w:val="00180946"/>
    <w:rsid w:val="00181B91"/>
    <w:rsid w:val="001840A5"/>
    <w:rsid w:val="00185EE2"/>
    <w:rsid w:val="00186009"/>
    <w:rsid w:val="00192334"/>
    <w:rsid w:val="00193504"/>
    <w:rsid w:val="001941B2"/>
    <w:rsid w:val="00196295"/>
    <w:rsid w:val="001976A8"/>
    <w:rsid w:val="001A1E37"/>
    <w:rsid w:val="001A3C5C"/>
    <w:rsid w:val="001A4835"/>
    <w:rsid w:val="001A49AC"/>
    <w:rsid w:val="001A75D9"/>
    <w:rsid w:val="001C04BD"/>
    <w:rsid w:val="001C6D26"/>
    <w:rsid w:val="001C7D1E"/>
    <w:rsid w:val="001D3222"/>
    <w:rsid w:val="001D50DD"/>
    <w:rsid w:val="001D6650"/>
    <w:rsid w:val="001E044E"/>
    <w:rsid w:val="001E4B39"/>
    <w:rsid w:val="001E661C"/>
    <w:rsid w:val="001E6BBF"/>
    <w:rsid w:val="001F1217"/>
    <w:rsid w:val="001F3FB8"/>
    <w:rsid w:val="001F4A24"/>
    <w:rsid w:val="00201CF2"/>
    <w:rsid w:val="00201E75"/>
    <w:rsid w:val="00210591"/>
    <w:rsid w:val="00213382"/>
    <w:rsid w:val="00217034"/>
    <w:rsid w:val="00223848"/>
    <w:rsid w:val="00224399"/>
    <w:rsid w:val="00225651"/>
    <w:rsid w:val="00225D4A"/>
    <w:rsid w:val="002273CA"/>
    <w:rsid w:val="00234111"/>
    <w:rsid w:val="0024200C"/>
    <w:rsid w:val="002447F1"/>
    <w:rsid w:val="00244ADD"/>
    <w:rsid w:val="0024724A"/>
    <w:rsid w:val="002474E2"/>
    <w:rsid w:val="0025071F"/>
    <w:rsid w:val="00250A4E"/>
    <w:rsid w:val="002517EB"/>
    <w:rsid w:val="00252BD5"/>
    <w:rsid w:val="00252E5E"/>
    <w:rsid w:val="00254AC6"/>
    <w:rsid w:val="002553F5"/>
    <w:rsid w:val="00256419"/>
    <w:rsid w:val="00256F04"/>
    <w:rsid w:val="00266D60"/>
    <w:rsid w:val="00273139"/>
    <w:rsid w:val="00274777"/>
    <w:rsid w:val="00275948"/>
    <w:rsid w:val="00275A11"/>
    <w:rsid w:val="002761E6"/>
    <w:rsid w:val="002802C8"/>
    <w:rsid w:val="0028049C"/>
    <w:rsid w:val="00280A53"/>
    <w:rsid w:val="00282EDE"/>
    <w:rsid w:val="00283641"/>
    <w:rsid w:val="00283AEC"/>
    <w:rsid w:val="00283C59"/>
    <w:rsid w:val="00286625"/>
    <w:rsid w:val="00287E46"/>
    <w:rsid w:val="00292A32"/>
    <w:rsid w:val="00292B10"/>
    <w:rsid w:val="002934EF"/>
    <w:rsid w:val="00293F67"/>
    <w:rsid w:val="002A0C8C"/>
    <w:rsid w:val="002A1D01"/>
    <w:rsid w:val="002A2EE5"/>
    <w:rsid w:val="002A3A33"/>
    <w:rsid w:val="002A4907"/>
    <w:rsid w:val="002B10EF"/>
    <w:rsid w:val="002B182E"/>
    <w:rsid w:val="002B5571"/>
    <w:rsid w:val="002C191D"/>
    <w:rsid w:val="002C209D"/>
    <w:rsid w:val="002C5D42"/>
    <w:rsid w:val="002C6335"/>
    <w:rsid w:val="002C6372"/>
    <w:rsid w:val="002D0C49"/>
    <w:rsid w:val="002D1B52"/>
    <w:rsid w:val="002D3741"/>
    <w:rsid w:val="002D5204"/>
    <w:rsid w:val="002D7BC4"/>
    <w:rsid w:val="002E1D8C"/>
    <w:rsid w:val="002E3419"/>
    <w:rsid w:val="002E3457"/>
    <w:rsid w:val="002E751D"/>
    <w:rsid w:val="002F0076"/>
    <w:rsid w:val="002F0CE7"/>
    <w:rsid w:val="002F4E85"/>
    <w:rsid w:val="002F5410"/>
    <w:rsid w:val="00300EBA"/>
    <w:rsid w:val="00303850"/>
    <w:rsid w:val="00307E08"/>
    <w:rsid w:val="00310407"/>
    <w:rsid w:val="003110DB"/>
    <w:rsid w:val="00314B90"/>
    <w:rsid w:val="00321D57"/>
    <w:rsid w:val="0032241E"/>
    <w:rsid w:val="003224BE"/>
    <w:rsid w:val="00323378"/>
    <w:rsid w:val="003241CE"/>
    <w:rsid w:val="00326966"/>
    <w:rsid w:val="0032775A"/>
    <w:rsid w:val="00330BCD"/>
    <w:rsid w:val="00331F9B"/>
    <w:rsid w:val="003405F3"/>
    <w:rsid w:val="003417C9"/>
    <w:rsid w:val="00342E0C"/>
    <w:rsid w:val="00343331"/>
    <w:rsid w:val="003436C0"/>
    <w:rsid w:val="003457E4"/>
    <w:rsid w:val="0034604B"/>
    <w:rsid w:val="00346959"/>
    <w:rsid w:val="00351E90"/>
    <w:rsid w:val="00353152"/>
    <w:rsid w:val="003541E8"/>
    <w:rsid w:val="003565ED"/>
    <w:rsid w:val="003622F7"/>
    <w:rsid w:val="003649E2"/>
    <w:rsid w:val="003666E7"/>
    <w:rsid w:val="00372700"/>
    <w:rsid w:val="00372F2A"/>
    <w:rsid w:val="0037487D"/>
    <w:rsid w:val="00376804"/>
    <w:rsid w:val="00376DD4"/>
    <w:rsid w:val="00382929"/>
    <w:rsid w:val="00384069"/>
    <w:rsid w:val="00386C8C"/>
    <w:rsid w:val="00387344"/>
    <w:rsid w:val="0039242E"/>
    <w:rsid w:val="00392B05"/>
    <w:rsid w:val="00393C47"/>
    <w:rsid w:val="003A1672"/>
    <w:rsid w:val="003A2AEA"/>
    <w:rsid w:val="003A3A65"/>
    <w:rsid w:val="003C207C"/>
    <w:rsid w:val="003C25B1"/>
    <w:rsid w:val="003C2662"/>
    <w:rsid w:val="003C3284"/>
    <w:rsid w:val="003C51AE"/>
    <w:rsid w:val="003C7B01"/>
    <w:rsid w:val="003D34F4"/>
    <w:rsid w:val="003D4603"/>
    <w:rsid w:val="003D59EF"/>
    <w:rsid w:val="003D707B"/>
    <w:rsid w:val="003D7EA1"/>
    <w:rsid w:val="003E1F9E"/>
    <w:rsid w:val="003E3055"/>
    <w:rsid w:val="003F2A18"/>
    <w:rsid w:val="003F30DB"/>
    <w:rsid w:val="003F4789"/>
    <w:rsid w:val="003F7713"/>
    <w:rsid w:val="004145D9"/>
    <w:rsid w:val="00416A8F"/>
    <w:rsid w:val="00423003"/>
    <w:rsid w:val="00423A58"/>
    <w:rsid w:val="00423C76"/>
    <w:rsid w:val="0043071B"/>
    <w:rsid w:val="00433816"/>
    <w:rsid w:val="0043465F"/>
    <w:rsid w:val="00436F41"/>
    <w:rsid w:val="00440A78"/>
    <w:rsid w:val="004421CB"/>
    <w:rsid w:val="00445BF7"/>
    <w:rsid w:val="00450AA1"/>
    <w:rsid w:val="00451181"/>
    <w:rsid w:val="00452DB6"/>
    <w:rsid w:val="00456ED3"/>
    <w:rsid w:val="00460AA0"/>
    <w:rsid w:val="00462EF3"/>
    <w:rsid w:val="0046449D"/>
    <w:rsid w:val="00467F6F"/>
    <w:rsid w:val="00471674"/>
    <w:rsid w:val="00471C32"/>
    <w:rsid w:val="0047411F"/>
    <w:rsid w:val="004742D4"/>
    <w:rsid w:val="00474BBC"/>
    <w:rsid w:val="0048016C"/>
    <w:rsid w:val="00482656"/>
    <w:rsid w:val="0048455F"/>
    <w:rsid w:val="00490A94"/>
    <w:rsid w:val="004920DB"/>
    <w:rsid w:val="004929C8"/>
    <w:rsid w:val="00494986"/>
    <w:rsid w:val="0049594C"/>
    <w:rsid w:val="00495C04"/>
    <w:rsid w:val="0049619D"/>
    <w:rsid w:val="00496203"/>
    <w:rsid w:val="004A127A"/>
    <w:rsid w:val="004A177E"/>
    <w:rsid w:val="004A28E1"/>
    <w:rsid w:val="004A4217"/>
    <w:rsid w:val="004B0E05"/>
    <w:rsid w:val="004B1CF8"/>
    <w:rsid w:val="004B3DE8"/>
    <w:rsid w:val="004B4C9D"/>
    <w:rsid w:val="004B64EC"/>
    <w:rsid w:val="004B67F9"/>
    <w:rsid w:val="004B7A9B"/>
    <w:rsid w:val="004C306E"/>
    <w:rsid w:val="004C509E"/>
    <w:rsid w:val="004C68A2"/>
    <w:rsid w:val="004C69B2"/>
    <w:rsid w:val="004D1F3B"/>
    <w:rsid w:val="004D3806"/>
    <w:rsid w:val="004D3CB7"/>
    <w:rsid w:val="004D3FB6"/>
    <w:rsid w:val="004D42BA"/>
    <w:rsid w:val="004D5BD4"/>
    <w:rsid w:val="004D5C8F"/>
    <w:rsid w:val="004D5CD2"/>
    <w:rsid w:val="004E698E"/>
    <w:rsid w:val="004F06BF"/>
    <w:rsid w:val="004F0FB3"/>
    <w:rsid w:val="004F1BBF"/>
    <w:rsid w:val="004F1CA9"/>
    <w:rsid w:val="004F3A80"/>
    <w:rsid w:val="004F6FB2"/>
    <w:rsid w:val="004F7A0E"/>
    <w:rsid w:val="004F7EC9"/>
    <w:rsid w:val="00504BC1"/>
    <w:rsid w:val="00505879"/>
    <w:rsid w:val="00506512"/>
    <w:rsid w:val="0050659A"/>
    <w:rsid w:val="00507B53"/>
    <w:rsid w:val="005100F6"/>
    <w:rsid w:val="00510914"/>
    <w:rsid w:val="00511BCB"/>
    <w:rsid w:val="00515F2A"/>
    <w:rsid w:val="00520561"/>
    <w:rsid w:val="00520C3D"/>
    <w:rsid w:val="005221A8"/>
    <w:rsid w:val="00526756"/>
    <w:rsid w:val="00526930"/>
    <w:rsid w:val="00527B5C"/>
    <w:rsid w:val="0053083E"/>
    <w:rsid w:val="00530D34"/>
    <w:rsid w:val="00531CD9"/>
    <w:rsid w:val="005327F9"/>
    <w:rsid w:val="00532B92"/>
    <w:rsid w:val="00532E1F"/>
    <w:rsid w:val="00536133"/>
    <w:rsid w:val="00541075"/>
    <w:rsid w:val="00542C96"/>
    <w:rsid w:val="00543E06"/>
    <w:rsid w:val="00547AFF"/>
    <w:rsid w:val="0055148B"/>
    <w:rsid w:val="00552150"/>
    <w:rsid w:val="005549E6"/>
    <w:rsid w:val="00554B8F"/>
    <w:rsid w:val="00556190"/>
    <w:rsid w:val="00560721"/>
    <w:rsid w:val="005647C7"/>
    <w:rsid w:val="00565AD3"/>
    <w:rsid w:val="00566D6A"/>
    <w:rsid w:val="005731D1"/>
    <w:rsid w:val="00575CFA"/>
    <w:rsid w:val="00576377"/>
    <w:rsid w:val="00577B5B"/>
    <w:rsid w:val="00584ADD"/>
    <w:rsid w:val="00584F2F"/>
    <w:rsid w:val="00585881"/>
    <w:rsid w:val="00586A6B"/>
    <w:rsid w:val="005876F9"/>
    <w:rsid w:val="005923D2"/>
    <w:rsid w:val="00594383"/>
    <w:rsid w:val="005A0228"/>
    <w:rsid w:val="005A1C16"/>
    <w:rsid w:val="005A3DAD"/>
    <w:rsid w:val="005A722B"/>
    <w:rsid w:val="005B42F4"/>
    <w:rsid w:val="005B4D58"/>
    <w:rsid w:val="005B53EB"/>
    <w:rsid w:val="005B6E23"/>
    <w:rsid w:val="005B6E70"/>
    <w:rsid w:val="005B7CDD"/>
    <w:rsid w:val="005C300C"/>
    <w:rsid w:val="005C305F"/>
    <w:rsid w:val="005D18C5"/>
    <w:rsid w:val="005D3B22"/>
    <w:rsid w:val="005D5CB2"/>
    <w:rsid w:val="005D6CAF"/>
    <w:rsid w:val="005E03E6"/>
    <w:rsid w:val="005E2AF9"/>
    <w:rsid w:val="005E4221"/>
    <w:rsid w:val="005E4A78"/>
    <w:rsid w:val="005E5F81"/>
    <w:rsid w:val="005E6AEF"/>
    <w:rsid w:val="005E7923"/>
    <w:rsid w:val="00600235"/>
    <w:rsid w:val="00606743"/>
    <w:rsid w:val="00610332"/>
    <w:rsid w:val="00611C58"/>
    <w:rsid w:val="00612D0A"/>
    <w:rsid w:val="006133E9"/>
    <w:rsid w:val="00614783"/>
    <w:rsid w:val="00614A5E"/>
    <w:rsid w:val="0061691B"/>
    <w:rsid w:val="00616BF1"/>
    <w:rsid w:val="00617B7F"/>
    <w:rsid w:val="00620BFA"/>
    <w:rsid w:val="00621A21"/>
    <w:rsid w:val="00623F3B"/>
    <w:rsid w:val="006244C7"/>
    <w:rsid w:val="00625FBB"/>
    <w:rsid w:val="006320D4"/>
    <w:rsid w:val="00632B8A"/>
    <w:rsid w:val="00642849"/>
    <w:rsid w:val="0064769E"/>
    <w:rsid w:val="00647B03"/>
    <w:rsid w:val="00650B5B"/>
    <w:rsid w:val="00651818"/>
    <w:rsid w:val="0065443F"/>
    <w:rsid w:val="0066022A"/>
    <w:rsid w:val="00663B92"/>
    <w:rsid w:val="006640DF"/>
    <w:rsid w:val="00665B2A"/>
    <w:rsid w:val="00665BE8"/>
    <w:rsid w:val="00665BF6"/>
    <w:rsid w:val="006663F7"/>
    <w:rsid w:val="006670D2"/>
    <w:rsid w:val="00667E47"/>
    <w:rsid w:val="00674D7D"/>
    <w:rsid w:val="00677451"/>
    <w:rsid w:val="00680463"/>
    <w:rsid w:val="00680563"/>
    <w:rsid w:val="00682FFE"/>
    <w:rsid w:val="00683607"/>
    <w:rsid w:val="0068763C"/>
    <w:rsid w:val="00687B52"/>
    <w:rsid w:val="00691431"/>
    <w:rsid w:val="00693B1E"/>
    <w:rsid w:val="00696633"/>
    <w:rsid w:val="0069732A"/>
    <w:rsid w:val="006A0FC5"/>
    <w:rsid w:val="006A20A1"/>
    <w:rsid w:val="006A60E5"/>
    <w:rsid w:val="006A63F0"/>
    <w:rsid w:val="006A7603"/>
    <w:rsid w:val="006B044E"/>
    <w:rsid w:val="006B0FDB"/>
    <w:rsid w:val="006B1506"/>
    <w:rsid w:val="006B59B7"/>
    <w:rsid w:val="006B641E"/>
    <w:rsid w:val="006B6564"/>
    <w:rsid w:val="006C38A6"/>
    <w:rsid w:val="006C74F4"/>
    <w:rsid w:val="006C7ACD"/>
    <w:rsid w:val="006D0E7C"/>
    <w:rsid w:val="006D1BBA"/>
    <w:rsid w:val="006D2D1D"/>
    <w:rsid w:val="006D4142"/>
    <w:rsid w:val="006D456A"/>
    <w:rsid w:val="006D493E"/>
    <w:rsid w:val="006D68DA"/>
    <w:rsid w:val="006E32E0"/>
    <w:rsid w:val="006E5523"/>
    <w:rsid w:val="006F05FB"/>
    <w:rsid w:val="006F0743"/>
    <w:rsid w:val="006F2B85"/>
    <w:rsid w:val="006F6D65"/>
    <w:rsid w:val="006F6F6C"/>
    <w:rsid w:val="007054B9"/>
    <w:rsid w:val="00711ED9"/>
    <w:rsid w:val="00714730"/>
    <w:rsid w:val="00715F75"/>
    <w:rsid w:val="007238FF"/>
    <w:rsid w:val="0072569B"/>
    <w:rsid w:val="00725C30"/>
    <w:rsid w:val="00725E20"/>
    <w:rsid w:val="00726805"/>
    <w:rsid w:val="0073078F"/>
    <w:rsid w:val="007314CF"/>
    <w:rsid w:val="007316E5"/>
    <w:rsid w:val="007335DC"/>
    <w:rsid w:val="00733764"/>
    <w:rsid w:val="00736B0D"/>
    <w:rsid w:val="00742D4B"/>
    <w:rsid w:val="007444B7"/>
    <w:rsid w:val="00744F0F"/>
    <w:rsid w:val="007470FA"/>
    <w:rsid w:val="00747E7F"/>
    <w:rsid w:val="00750FDE"/>
    <w:rsid w:val="007537E2"/>
    <w:rsid w:val="00753ADB"/>
    <w:rsid w:val="00753B0D"/>
    <w:rsid w:val="00754C58"/>
    <w:rsid w:val="007553F0"/>
    <w:rsid w:val="00756E22"/>
    <w:rsid w:val="0075778E"/>
    <w:rsid w:val="00762610"/>
    <w:rsid w:val="00762B56"/>
    <w:rsid w:val="00763DBB"/>
    <w:rsid w:val="00764584"/>
    <w:rsid w:val="007654AB"/>
    <w:rsid w:val="00765E89"/>
    <w:rsid w:val="00767528"/>
    <w:rsid w:val="00773131"/>
    <w:rsid w:val="00773DFE"/>
    <w:rsid w:val="007809A2"/>
    <w:rsid w:val="00781144"/>
    <w:rsid w:val="00781F96"/>
    <w:rsid w:val="007864FA"/>
    <w:rsid w:val="0078769E"/>
    <w:rsid w:val="0079244F"/>
    <w:rsid w:val="007926DE"/>
    <w:rsid w:val="00793809"/>
    <w:rsid w:val="00793A85"/>
    <w:rsid w:val="00794AE9"/>
    <w:rsid w:val="00796D63"/>
    <w:rsid w:val="007A2D81"/>
    <w:rsid w:val="007A39CC"/>
    <w:rsid w:val="007A6696"/>
    <w:rsid w:val="007A76CF"/>
    <w:rsid w:val="007B11F8"/>
    <w:rsid w:val="007B38E1"/>
    <w:rsid w:val="007B3D18"/>
    <w:rsid w:val="007B5233"/>
    <w:rsid w:val="007B65D7"/>
    <w:rsid w:val="007C0125"/>
    <w:rsid w:val="007C0890"/>
    <w:rsid w:val="007C2637"/>
    <w:rsid w:val="007D107A"/>
    <w:rsid w:val="007E0400"/>
    <w:rsid w:val="007E05D4"/>
    <w:rsid w:val="007E0A79"/>
    <w:rsid w:val="007E3481"/>
    <w:rsid w:val="007E3EB7"/>
    <w:rsid w:val="007E4370"/>
    <w:rsid w:val="007F2820"/>
    <w:rsid w:val="007F767C"/>
    <w:rsid w:val="00801B32"/>
    <w:rsid w:val="00802599"/>
    <w:rsid w:val="008029BC"/>
    <w:rsid w:val="00806E2E"/>
    <w:rsid w:val="00821FD9"/>
    <w:rsid w:val="00822C4A"/>
    <w:rsid w:val="008241A1"/>
    <w:rsid w:val="00825350"/>
    <w:rsid w:val="00826828"/>
    <w:rsid w:val="008308C2"/>
    <w:rsid w:val="0083355F"/>
    <w:rsid w:val="00844290"/>
    <w:rsid w:val="00845BB9"/>
    <w:rsid w:val="00847214"/>
    <w:rsid w:val="008474CA"/>
    <w:rsid w:val="008508B9"/>
    <w:rsid w:val="00851812"/>
    <w:rsid w:val="00851DE6"/>
    <w:rsid w:val="008534CA"/>
    <w:rsid w:val="0085364A"/>
    <w:rsid w:val="00856A08"/>
    <w:rsid w:val="00856CA4"/>
    <w:rsid w:val="00857FA3"/>
    <w:rsid w:val="00861D88"/>
    <w:rsid w:val="008635D4"/>
    <w:rsid w:val="008636EF"/>
    <w:rsid w:val="00863B21"/>
    <w:rsid w:val="00865C08"/>
    <w:rsid w:val="008702DB"/>
    <w:rsid w:val="00871E3C"/>
    <w:rsid w:val="00876F7F"/>
    <w:rsid w:val="0088044F"/>
    <w:rsid w:val="0088076B"/>
    <w:rsid w:val="008807C7"/>
    <w:rsid w:val="00880C3D"/>
    <w:rsid w:val="00881FA2"/>
    <w:rsid w:val="008831EB"/>
    <w:rsid w:val="00886638"/>
    <w:rsid w:val="00887D77"/>
    <w:rsid w:val="0089245D"/>
    <w:rsid w:val="00895966"/>
    <w:rsid w:val="00896E12"/>
    <w:rsid w:val="008A1731"/>
    <w:rsid w:val="008A2567"/>
    <w:rsid w:val="008A2B67"/>
    <w:rsid w:val="008A2FD7"/>
    <w:rsid w:val="008A335F"/>
    <w:rsid w:val="008A3D94"/>
    <w:rsid w:val="008A4AE4"/>
    <w:rsid w:val="008A6DFD"/>
    <w:rsid w:val="008A783A"/>
    <w:rsid w:val="008B26D3"/>
    <w:rsid w:val="008B3709"/>
    <w:rsid w:val="008B3E27"/>
    <w:rsid w:val="008B4DE0"/>
    <w:rsid w:val="008C2304"/>
    <w:rsid w:val="008C4576"/>
    <w:rsid w:val="008C4AD2"/>
    <w:rsid w:val="008C4C28"/>
    <w:rsid w:val="008C524B"/>
    <w:rsid w:val="008D0221"/>
    <w:rsid w:val="008D191D"/>
    <w:rsid w:val="008D77C5"/>
    <w:rsid w:val="008E00FB"/>
    <w:rsid w:val="008E36FB"/>
    <w:rsid w:val="008E3EF4"/>
    <w:rsid w:val="008E661A"/>
    <w:rsid w:val="008E6ACF"/>
    <w:rsid w:val="008F298E"/>
    <w:rsid w:val="008F43AA"/>
    <w:rsid w:val="009011D4"/>
    <w:rsid w:val="00901D12"/>
    <w:rsid w:val="009037E4"/>
    <w:rsid w:val="00906711"/>
    <w:rsid w:val="009071B9"/>
    <w:rsid w:val="00910473"/>
    <w:rsid w:val="009114DE"/>
    <w:rsid w:val="00912533"/>
    <w:rsid w:val="00920771"/>
    <w:rsid w:val="00920F26"/>
    <w:rsid w:val="00922D53"/>
    <w:rsid w:val="00922EBD"/>
    <w:rsid w:val="0092476E"/>
    <w:rsid w:val="0093566F"/>
    <w:rsid w:val="00941613"/>
    <w:rsid w:val="009453C1"/>
    <w:rsid w:val="00947AE3"/>
    <w:rsid w:val="00950432"/>
    <w:rsid w:val="0095133D"/>
    <w:rsid w:val="009544EF"/>
    <w:rsid w:val="009618C8"/>
    <w:rsid w:val="00961FED"/>
    <w:rsid w:val="00962491"/>
    <w:rsid w:val="009656B2"/>
    <w:rsid w:val="00966B39"/>
    <w:rsid w:val="00967C1C"/>
    <w:rsid w:val="00967EF0"/>
    <w:rsid w:val="00967F97"/>
    <w:rsid w:val="00971278"/>
    <w:rsid w:val="009729A8"/>
    <w:rsid w:val="009735E7"/>
    <w:rsid w:val="009763BD"/>
    <w:rsid w:val="009849F4"/>
    <w:rsid w:val="00984DA0"/>
    <w:rsid w:val="0098595B"/>
    <w:rsid w:val="009908DF"/>
    <w:rsid w:val="00991613"/>
    <w:rsid w:val="009921F2"/>
    <w:rsid w:val="0099398E"/>
    <w:rsid w:val="00996A52"/>
    <w:rsid w:val="00996E0A"/>
    <w:rsid w:val="009A0140"/>
    <w:rsid w:val="009A05E7"/>
    <w:rsid w:val="009A09A6"/>
    <w:rsid w:val="009A278D"/>
    <w:rsid w:val="009A5447"/>
    <w:rsid w:val="009A5A47"/>
    <w:rsid w:val="009A6AF0"/>
    <w:rsid w:val="009A764C"/>
    <w:rsid w:val="009A7E59"/>
    <w:rsid w:val="009B1957"/>
    <w:rsid w:val="009B3CD1"/>
    <w:rsid w:val="009B57FA"/>
    <w:rsid w:val="009B5C77"/>
    <w:rsid w:val="009C3223"/>
    <w:rsid w:val="009C4C5F"/>
    <w:rsid w:val="009C53F3"/>
    <w:rsid w:val="009C7725"/>
    <w:rsid w:val="009D07E8"/>
    <w:rsid w:val="009D368C"/>
    <w:rsid w:val="009D4125"/>
    <w:rsid w:val="009E11FB"/>
    <w:rsid w:val="009E13DC"/>
    <w:rsid w:val="009E29FE"/>
    <w:rsid w:val="009E40DE"/>
    <w:rsid w:val="009E530E"/>
    <w:rsid w:val="009E67B2"/>
    <w:rsid w:val="009F2FA9"/>
    <w:rsid w:val="009F39FF"/>
    <w:rsid w:val="009F3BAC"/>
    <w:rsid w:val="009F5E75"/>
    <w:rsid w:val="009F622D"/>
    <w:rsid w:val="009F6901"/>
    <w:rsid w:val="009F77D2"/>
    <w:rsid w:val="00A0264A"/>
    <w:rsid w:val="00A02BC2"/>
    <w:rsid w:val="00A04018"/>
    <w:rsid w:val="00A04448"/>
    <w:rsid w:val="00A0550C"/>
    <w:rsid w:val="00A05815"/>
    <w:rsid w:val="00A05CA6"/>
    <w:rsid w:val="00A05E0C"/>
    <w:rsid w:val="00A065B7"/>
    <w:rsid w:val="00A12CA8"/>
    <w:rsid w:val="00A136DC"/>
    <w:rsid w:val="00A149C0"/>
    <w:rsid w:val="00A15198"/>
    <w:rsid w:val="00A15865"/>
    <w:rsid w:val="00A15CEA"/>
    <w:rsid w:val="00A24709"/>
    <w:rsid w:val="00A24CF9"/>
    <w:rsid w:val="00A25A9D"/>
    <w:rsid w:val="00A25D92"/>
    <w:rsid w:val="00A25F76"/>
    <w:rsid w:val="00A33AE9"/>
    <w:rsid w:val="00A36CDD"/>
    <w:rsid w:val="00A37184"/>
    <w:rsid w:val="00A422DD"/>
    <w:rsid w:val="00A43AA1"/>
    <w:rsid w:val="00A45619"/>
    <w:rsid w:val="00A50539"/>
    <w:rsid w:val="00A50568"/>
    <w:rsid w:val="00A5097E"/>
    <w:rsid w:val="00A525E4"/>
    <w:rsid w:val="00A53A17"/>
    <w:rsid w:val="00A544B6"/>
    <w:rsid w:val="00A545DA"/>
    <w:rsid w:val="00A57674"/>
    <w:rsid w:val="00A605FD"/>
    <w:rsid w:val="00A6566B"/>
    <w:rsid w:val="00A72695"/>
    <w:rsid w:val="00A753C8"/>
    <w:rsid w:val="00A83D56"/>
    <w:rsid w:val="00A83EB5"/>
    <w:rsid w:val="00A87F24"/>
    <w:rsid w:val="00A9041E"/>
    <w:rsid w:val="00A958D7"/>
    <w:rsid w:val="00A96BD7"/>
    <w:rsid w:val="00AA00FD"/>
    <w:rsid w:val="00AA0F64"/>
    <w:rsid w:val="00AA337E"/>
    <w:rsid w:val="00AA5FEA"/>
    <w:rsid w:val="00AA6982"/>
    <w:rsid w:val="00AA6D2C"/>
    <w:rsid w:val="00AA7363"/>
    <w:rsid w:val="00AB11F7"/>
    <w:rsid w:val="00AB1403"/>
    <w:rsid w:val="00AB173C"/>
    <w:rsid w:val="00AB177C"/>
    <w:rsid w:val="00AB2C7C"/>
    <w:rsid w:val="00AB37CF"/>
    <w:rsid w:val="00AB3A39"/>
    <w:rsid w:val="00AB685A"/>
    <w:rsid w:val="00AB788F"/>
    <w:rsid w:val="00AC1619"/>
    <w:rsid w:val="00AC4896"/>
    <w:rsid w:val="00AC7CBA"/>
    <w:rsid w:val="00AD074D"/>
    <w:rsid w:val="00AD2556"/>
    <w:rsid w:val="00AD3E36"/>
    <w:rsid w:val="00AD494D"/>
    <w:rsid w:val="00AD4E85"/>
    <w:rsid w:val="00AD50AE"/>
    <w:rsid w:val="00AE0630"/>
    <w:rsid w:val="00AE3A44"/>
    <w:rsid w:val="00AE54D8"/>
    <w:rsid w:val="00AF5FAB"/>
    <w:rsid w:val="00AF6AA1"/>
    <w:rsid w:val="00B04771"/>
    <w:rsid w:val="00B11352"/>
    <w:rsid w:val="00B140A4"/>
    <w:rsid w:val="00B161A5"/>
    <w:rsid w:val="00B1635F"/>
    <w:rsid w:val="00B173D5"/>
    <w:rsid w:val="00B175FD"/>
    <w:rsid w:val="00B254C3"/>
    <w:rsid w:val="00B27153"/>
    <w:rsid w:val="00B324C5"/>
    <w:rsid w:val="00B32540"/>
    <w:rsid w:val="00B3356F"/>
    <w:rsid w:val="00B36B9D"/>
    <w:rsid w:val="00B37DA9"/>
    <w:rsid w:val="00B41DDA"/>
    <w:rsid w:val="00B424BE"/>
    <w:rsid w:val="00B43397"/>
    <w:rsid w:val="00B43716"/>
    <w:rsid w:val="00B46164"/>
    <w:rsid w:val="00B470C6"/>
    <w:rsid w:val="00B50841"/>
    <w:rsid w:val="00B50DAD"/>
    <w:rsid w:val="00B54A1E"/>
    <w:rsid w:val="00B56190"/>
    <w:rsid w:val="00B56F90"/>
    <w:rsid w:val="00B57799"/>
    <w:rsid w:val="00B64E6E"/>
    <w:rsid w:val="00B65111"/>
    <w:rsid w:val="00B6560F"/>
    <w:rsid w:val="00B65B11"/>
    <w:rsid w:val="00B65DD9"/>
    <w:rsid w:val="00B666A1"/>
    <w:rsid w:val="00B667B2"/>
    <w:rsid w:val="00B6706C"/>
    <w:rsid w:val="00B675B8"/>
    <w:rsid w:val="00B67B4D"/>
    <w:rsid w:val="00B725E5"/>
    <w:rsid w:val="00B77614"/>
    <w:rsid w:val="00B777DA"/>
    <w:rsid w:val="00B811B1"/>
    <w:rsid w:val="00B823F0"/>
    <w:rsid w:val="00B83F9C"/>
    <w:rsid w:val="00B84AAD"/>
    <w:rsid w:val="00B859DB"/>
    <w:rsid w:val="00B8745A"/>
    <w:rsid w:val="00B908D4"/>
    <w:rsid w:val="00B920BA"/>
    <w:rsid w:val="00B92868"/>
    <w:rsid w:val="00B9484F"/>
    <w:rsid w:val="00B956CB"/>
    <w:rsid w:val="00B959D1"/>
    <w:rsid w:val="00B95C07"/>
    <w:rsid w:val="00B9792E"/>
    <w:rsid w:val="00BB0969"/>
    <w:rsid w:val="00BB0A59"/>
    <w:rsid w:val="00BB3E83"/>
    <w:rsid w:val="00BB3FA9"/>
    <w:rsid w:val="00BB52EE"/>
    <w:rsid w:val="00BB6489"/>
    <w:rsid w:val="00BB6B99"/>
    <w:rsid w:val="00BC1494"/>
    <w:rsid w:val="00BC2D41"/>
    <w:rsid w:val="00BC468A"/>
    <w:rsid w:val="00BD4BAD"/>
    <w:rsid w:val="00BD768D"/>
    <w:rsid w:val="00BE293B"/>
    <w:rsid w:val="00BE57ED"/>
    <w:rsid w:val="00BE7AD9"/>
    <w:rsid w:val="00BF0498"/>
    <w:rsid w:val="00BF15AF"/>
    <w:rsid w:val="00BF1EB7"/>
    <w:rsid w:val="00BF2709"/>
    <w:rsid w:val="00BF2C5A"/>
    <w:rsid w:val="00BF79BA"/>
    <w:rsid w:val="00C023D0"/>
    <w:rsid w:val="00C02F0B"/>
    <w:rsid w:val="00C033C1"/>
    <w:rsid w:val="00C03950"/>
    <w:rsid w:val="00C04D26"/>
    <w:rsid w:val="00C114EB"/>
    <w:rsid w:val="00C13654"/>
    <w:rsid w:val="00C13895"/>
    <w:rsid w:val="00C159AF"/>
    <w:rsid w:val="00C206A5"/>
    <w:rsid w:val="00C26890"/>
    <w:rsid w:val="00C27696"/>
    <w:rsid w:val="00C333C4"/>
    <w:rsid w:val="00C3598F"/>
    <w:rsid w:val="00C36612"/>
    <w:rsid w:val="00C36ED5"/>
    <w:rsid w:val="00C3721E"/>
    <w:rsid w:val="00C377E9"/>
    <w:rsid w:val="00C37EB4"/>
    <w:rsid w:val="00C41A37"/>
    <w:rsid w:val="00C44C32"/>
    <w:rsid w:val="00C44E3B"/>
    <w:rsid w:val="00C45EAB"/>
    <w:rsid w:val="00C46355"/>
    <w:rsid w:val="00C52791"/>
    <w:rsid w:val="00C54796"/>
    <w:rsid w:val="00C54DD8"/>
    <w:rsid w:val="00C613C8"/>
    <w:rsid w:val="00C64A7D"/>
    <w:rsid w:val="00C64B66"/>
    <w:rsid w:val="00C662C2"/>
    <w:rsid w:val="00C703B2"/>
    <w:rsid w:val="00C707B9"/>
    <w:rsid w:val="00C71452"/>
    <w:rsid w:val="00C7220E"/>
    <w:rsid w:val="00C75F4C"/>
    <w:rsid w:val="00C83539"/>
    <w:rsid w:val="00C84F82"/>
    <w:rsid w:val="00C91BC1"/>
    <w:rsid w:val="00C938FC"/>
    <w:rsid w:val="00C93BF9"/>
    <w:rsid w:val="00C943D7"/>
    <w:rsid w:val="00C946FE"/>
    <w:rsid w:val="00C96FD1"/>
    <w:rsid w:val="00CA1477"/>
    <w:rsid w:val="00CA2390"/>
    <w:rsid w:val="00CA5C80"/>
    <w:rsid w:val="00CA5DF5"/>
    <w:rsid w:val="00CB2113"/>
    <w:rsid w:val="00CB2550"/>
    <w:rsid w:val="00CB2A72"/>
    <w:rsid w:val="00CC40C6"/>
    <w:rsid w:val="00CC439B"/>
    <w:rsid w:val="00CC639C"/>
    <w:rsid w:val="00CC6874"/>
    <w:rsid w:val="00CC7252"/>
    <w:rsid w:val="00CD0AEE"/>
    <w:rsid w:val="00CD377D"/>
    <w:rsid w:val="00CD4F2E"/>
    <w:rsid w:val="00CE0296"/>
    <w:rsid w:val="00CE37CB"/>
    <w:rsid w:val="00CE3AF7"/>
    <w:rsid w:val="00CE61F4"/>
    <w:rsid w:val="00CF0309"/>
    <w:rsid w:val="00CF08BF"/>
    <w:rsid w:val="00CF5A24"/>
    <w:rsid w:val="00D008F5"/>
    <w:rsid w:val="00D03C16"/>
    <w:rsid w:val="00D052FA"/>
    <w:rsid w:val="00D07B3D"/>
    <w:rsid w:val="00D108E4"/>
    <w:rsid w:val="00D10930"/>
    <w:rsid w:val="00D10B95"/>
    <w:rsid w:val="00D12CD9"/>
    <w:rsid w:val="00D177FF"/>
    <w:rsid w:val="00D216E4"/>
    <w:rsid w:val="00D22DA5"/>
    <w:rsid w:val="00D24F06"/>
    <w:rsid w:val="00D25972"/>
    <w:rsid w:val="00D25B64"/>
    <w:rsid w:val="00D26762"/>
    <w:rsid w:val="00D3172E"/>
    <w:rsid w:val="00D31772"/>
    <w:rsid w:val="00D331F4"/>
    <w:rsid w:val="00D3642C"/>
    <w:rsid w:val="00D377F2"/>
    <w:rsid w:val="00D41888"/>
    <w:rsid w:val="00D41E05"/>
    <w:rsid w:val="00D42536"/>
    <w:rsid w:val="00D4529D"/>
    <w:rsid w:val="00D45BDF"/>
    <w:rsid w:val="00D528F6"/>
    <w:rsid w:val="00D60C49"/>
    <w:rsid w:val="00D60C86"/>
    <w:rsid w:val="00D63AF8"/>
    <w:rsid w:val="00D672E7"/>
    <w:rsid w:val="00D67FDA"/>
    <w:rsid w:val="00D705C4"/>
    <w:rsid w:val="00D70822"/>
    <w:rsid w:val="00D713C8"/>
    <w:rsid w:val="00D71B75"/>
    <w:rsid w:val="00D72ABA"/>
    <w:rsid w:val="00D72AE4"/>
    <w:rsid w:val="00D772B1"/>
    <w:rsid w:val="00D81BD9"/>
    <w:rsid w:val="00D83562"/>
    <w:rsid w:val="00D86736"/>
    <w:rsid w:val="00D8766D"/>
    <w:rsid w:val="00D87E85"/>
    <w:rsid w:val="00D902CA"/>
    <w:rsid w:val="00D93822"/>
    <w:rsid w:val="00D957C8"/>
    <w:rsid w:val="00D960A1"/>
    <w:rsid w:val="00D96E52"/>
    <w:rsid w:val="00DA1921"/>
    <w:rsid w:val="00DA71EF"/>
    <w:rsid w:val="00DA7E40"/>
    <w:rsid w:val="00DA7EEA"/>
    <w:rsid w:val="00DB4806"/>
    <w:rsid w:val="00DB4A3F"/>
    <w:rsid w:val="00DC092B"/>
    <w:rsid w:val="00DC13CA"/>
    <w:rsid w:val="00DC3FD5"/>
    <w:rsid w:val="00DC49E2"/>
    <w:rsid w:val="00DC5861"/>
    <w:rsid w:val="00DC5D95"/>
    <w:rsid w:val="00DC659F"/>
    <w:rsid w:val="00DC7F66"/>
    <w:rsid w:val="00DD2959"/>
    <w:rsid w:val="00DD2D6F"/>
    <w:rsid w:val="00DD565E"/>
    <w:rsid w:val="00DD6972"/>
    <w:rsid w:val="00DD7F63"/>
    <w:rsid w:val="00DE069E"/>
    <w:rsid w:val="00DE2F1E"/>
    <w:rsid w:val="00DE37FC"/>
    <w:rsid w:val="00DE62C0"/>
    <w:rsid w:val="00DF0A55"/>
    <w:rsid w:val="00DF3012"/>
    <w:rsid w:val="00DF314A"/>
    <w:rsid w:val="00DF50AD"/>
    <w:rsid w:val="00DF5E3F"/>
    <w:rsid w:val="00DF6735"/>
    <w:rsid w:val="00DF6763"/>
    <w:rsid w:val="00DF6C7A"/>
    <w:rsid w:val="00DF7622"/>
    <w:rsid w:val="00E009CC"/>
    <w:rsid w:val="00E02B61"/>
    <w:rsid w:val="00E03070"/>
    <w:rsid w:val="00E12C24"/>
    <w:rsid w:val="00E14BCB"/>
    <w:rsid w:val="00E15863"/>
    <w:rsid w:val="00E17E2C"/>
    <w:rsid w:val="00E207B8"/>
    <w:rsid w:val="00E2245D"/>
    <w:rsid w:val="00E235C7"/>
    <w:rsid w:val="00E2381D"/>
    <w:rsid w:val="00E24621"/>
    <w:rsid w:val="00E2463A"/>
    <w:rsid w:val="00E24F6B"/>
    <w:rsid w:val="00E25EB3"/>
    <w:rsid w:val="00E279B2"/>
    <w:rsid w:val="00E319D1"/>
    <w:rsid w:val="00E31E41"/>
    <w:rsid w:val="00E3221B"/>
    <w:rsid w:val="00E3338D"/>
    <w:rsid w:val="00E3386A"/>
    <w:rsid w:val="00E40896"/>
    <w:rsid w:val="00E40D63"/>
    <w:rsid w:val="00E459BA"/>
    <w:rsid w:val="00E45ED3"/>
    <w:rsid w:val="00E47619"/>
    <w:rsid w:val="00E47BA2"/>
    <w:rsid w:val="00E47D1B"/>
    <w:rsid w:val="00E54302"/>
    <w:rsid w:val="00E54E10"/>
    <w:rsid w:val="00E56DDA"/>
    <w:rsid w:val="00E56DEC"/>
    <w:rsid w:val="00E56F9D"/>
    <w:rsid w:val="00E57C71"/>
    <w:rsid w:val="00E57CF1"/>
    <w:rsid w:val="00E61EBB"/>
    <w:rsid w:val="00E63C0A"/>
    <w:rsid w:val="00E648C4"/>
    <w:rsid w:val="00E65CC3"/>
    <w:rsid w:val="00E66538"/>
    <w:rsid w:val="00E66A4D"/>
    <w:rsid w:val="00E7399C"/>
    <w:rsid w:val="00E76A75"/>
    <w:rsid w:val="00E773E8"/>
    <w:rsid w:val="00E77967"/>
    <w:rsid w:val="00E80783"/>
    <w:rsid w:val="00E83C71"/>
    <w:rsid w:val="00E9007C"/>
    <w:rsid w:val="00E96944"/>
    <w:rsid w:val="00E96B4B"/>
    <w:rsid w:val="00EA1C70"/>
    <w:rsid w:val="00EA4B53"/>
    <w:rsid w:val="00EA6E32"/>
    <w:rsid w:val="00EA7534"/>
    <w:rsid w:val="00EA7881"/>
    <w:rsid w:val="00EA7C16"/>
    <w:rsid w:val="00EA7EC0"/>
    <w:rsid w:val="00EB20C0"/>
    <w:rsid w:val="00EB45EC"/>
    <w:rsid w:val="00EB4A1D"/>
    <w:rsid w:val="00EB6CFA"/>
    <w:rsid w:val="00EB771E"/>
    <w:rsid w:val="00EB7F5F"/>
    <w:rsid w:val="00EB7F85"/>
    <w:rsid w:val="00EC0593"/>
    <w:rsid w:val="00EC0650"/>
    <w:rsid w:val="00EC51AF"/>
    <w:rsid w:val="00ED24D7"/>
    <w:rsid w:val="00ED4154"/>
    <w:rsid w:val="00ED4712"/>
    <w:rsid w:val="00ED699D"/>
    <w:rsid w:val="00EE3316"/>
    <w:rsid w:val="00EE4C2A"/>
    <w:rsid w:val="00EE5556"/>
    <w:rsid w:val="00EE5636"/>
    <w:rsid w:val="00EE690E"/>
    <w:rsid w:val="00EF0C86"/>
    <w:rsid w:val="00EF58AA"/>
    <w:rsid w:val="00F01946"/>
    <w:rsid w:val="00F03181"/>
    <w:rsid w:val="00F03AF5"/>
    <w:rsid w:val="00F04F16"/>
    <w:rsid w:val="00F06EA0"/>
    <w:rsid w:val="00F13F72"/>
    <w:rsid w:val="00F15D6D"/>
    <w:rsid w:val="00F16DE4"/>
    <w:rsid w:val="00F17634"/>
    <w:rsid w:val="00F214A8"/>
    <w:rsid w:val="00F225AF"/>
    <w:rsid w:val="00F243F5"/>
    <w:rsid w:val="00F244F8"/>
    <w:rsid w:val="00F31761"/>
    <w:rsid w:val="00F32328"/>
    <w:rsid w:val="00F33253"/>
    <w:rsid w:val="00F33DEC"/>
    <w:rsid w:val="00F35CBB"/>
    <w:rsid w:val="00F361F8"/>
    <w:rsid w:val="00F366CC"/>
    <w:rsid w:val="00F37E1C"/>
    <w:rsid w:val="00F4062E"/>
    <w:rsid w:val="00F4182E"/>
    <w:rsid w:val="00F41862"/>
    <w:rsid w:val="00F42A11"/>
    <w:rsid w:val="00F45A2E"/>
    <w:rsid w:val="00F5014A"/>
    <w:rsid w:val="00F5046A"/>
    <w:rsid w:val="00F524D9"/>
    <w:rsid w:val="00F527C1"/>
    <w:rsid w:val="00F542EF"/>
    <w:rsid w:val="00F545B0"/>
    <w:rsid w:val="00F54831"/>
    <w:rsid w:val="00F55D12"/>
    <w:rsid w:val="00F56373"/>
    <w:rsid w:val="00F57F42"/>
    <w:rsid w:val="00F601FD"/>
    <w:rsid w:val="00F61A9D"/>
    <w:rsid w:val="00F61B78"/>
    <w:rsid w:val="00F627D1"/>
    <w:rsid w:val="00F64236"/>
    <w:rsid w:val="00F6698D"/>
    <w:rsid w:val="00F7216E"/>
    <w:rsid w:val="00F741A0"/>
    <w:rsid w:val="00F80154"/>
    <w:rsid w:val="00F866E3"/>
    <w:rsid w:val="00F879AC"/>
    <w:rsid w:val="00F91A26"/>
    <w:rsid w:val="00F94A3D"/>
    <w:rsid w:val="00F94C8A"/>
    <w:rsid w:val="00F9794C"/>
    <w:rsid w:val="00FA1BF4"/>
    <w:rsid w:val="00FA25B6"/>
    <w:rsid w:val="00FA43B4"/>
    <w:rsid w:val="00FA5B5C"/>
    <w:rsid w:val="00FA5EDC"/>
    <w:rsid w:val="00FB0F14"/>
    <w:rsid w:val="00FB52B0"/>
    <w:rsid w:val="00FB5FAF"/>
    <w:rsid w:val="00FC4E79"/>
    <w:rsid w:val="00FC5287"/>
    <w:rsid w:val="00FD1FB9"/>
    <w:rsid w:val="00FD2649"/>
    <w:rsid w:val="00FD5497"/>
    <w:rsid w:val="00FD5A28"/>
    <w:rsid w:val="00FE0067"/>
    <w:rsid w:val="00FE0A33"/>
    <w:rsid w:val="00FE1145"/>
    <w:rsid w:val="00FE1601"/>
    <w:rsid w:val="00FE37C8"/>
    <w:rsid w:val="00FE3863"/>
    <w:rsid w:val="00FE614D"/>
    <w:rsid w:val="00FF26FB"/>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4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407"/>
    <w:pPr>
      <w:spacing w:before="120" w:after="120"/>
      <w:jc w:val="both"/>
    </w:pPr>
    <w:rPr>
      <w:sz w:val="24"/>
      <w:szCs w:val="24"/>
    </w:rPr>
  </w:style>
  <w:style w:type="paragraph" w:styleId="Heading1">
    <w:name w:val="heading 1"/>
    <w:next w:val="BodyText"/>
    <w:qFormat/>
    <w:rsid w:val="003D707B"/>
    <w:pPr>
      <w:keepNext/>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D25B64"/>
    <w:pPr>
      <w:numPr>
        <w:ilvl w:val="1"/>
      </w:numPr>
      <w:tabs>
        <w:tab w:val="clear" w:pos="720"/>
        <w:tab w:val="left" w:pos="900"/>
      </w:tabs>
      <w:spacing w:before="240"/>
      <w:ind w:left="907" w:hanging="907"/>
      <w:outlineLvl w:val="1"/>
    </w:pPr>
    <w:rPr>
      <w:iCs/>
      <w:sz w:val="32"/>
      <w:szCs w:val="28"/>
    </w:rPr>
  </w:style>
  <w:style w:type="paragraph" w:styleId="Heading3">
    <w:name w:val="heading 3"/>
    <w:basedOn w:val="Heading2"/>
    <w:next w:val="BodyText"/>
    <w:qFormat/>
    <w:rsid w:val="00D25B64"/>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A7EC0"/>
    <w:pPr>
      <w:numPr>
        <w:ilvl w:val="4"/>
      </w:numPr>
      <w:tabs>
        <w:tab w:val="clear" w:pos="1080"/>
        <w:tab w:val="left" w:pos="2232"/>
      </w:tabs>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link w:val="TOC1Char"/>
    <w:autoRedefine/>
    <w:uiPriority w:val="39"/>
    <w:rsid w:val="002D374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next w:val="BodyText"/>
    <w:link w:val="CaptionChar"/>
    <w:qFormat/>
    <w:rsid w:val="004742D4"/>
    <w:pPr>
      <w:spacing w:before="240" w:after="60"/>
      <w:jc w:val="center"/>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Revision">
    <w:name w:val="Revision"/>
    <w:hidden/>
    <w:uiPriority w:val="99"/>
    <w:semiHidden/>
    <w:rsid w:val="00244ADD"/>
    <w:rPr>
      <w:sz w:val="22"/>
      <w:szCs w:val="24"/>
    </w:rPr>
  </w:style>
  <w:style w:type="paragraph" w:styleId="ListParagraph">
    <w:name w:val="List Paragraph"/>
    <w:aliases w:val="out list,Bullet"/>
    <w:basedOn w:val="Normal"/>
    <w:link w:val="ListParagraphChar"/>
    <w:uiPriority w:val="1"/>
    <w:qFormat/>
    <w:rsid w:val="001615A5"/>
    <w:pPr>
      <w:ind w:left="720"/>
      <w:contextualSpacing/>
    </w:pPr>
  </w:style>
  <w:style w:type="character" w:customStyle="1" w:styleId="TitleChar">
    <w:name w:val="Title Char"/>
    <w:basedOn w:val="DefaultParagraphFont"/>
    <w:link w:val="Title"/>
    <w:rsid w:val="00A25F76"/>
    <w:rPr>
      <w:rFonts w:ascii="Arial" w:hAnsi="Arial" w:cs="Arial"/>
      <w:b/>
      <w:bCs/>
      <w:sz w:val="36"/>
      <w:szCs w:val="32"/>
    </w:rPr>
  </w:style>
  <w:style w:type="character" w:customStyle="1" w:styleId="ListParagraphChar">
    <w:name w:val="List Paragraph Char"/>
    <w:aliases w:val="out list Char,Bullet Char"/>
    <w:link w:val="ListParagraph"/>
    <w:uiPriority w:val="34"/>
    <w:locked/>
    <w:rsid w:val="00F45A2E"/>
    <w:rPr>
      <w:sz w:val="24"/>
      <w:szCs w:val="24"/>
    </w:rPr>
  </w:style>
  <w:style w:type="paragraph" w:customStyle="1" w:styleId="R3">
    <w:name w:val="R3"/>
    <w:basedOn w:val="Normal"/>
    <w:qFormat/>
    <w:rsid w:val="00A9041E"/>
    <w:pPr>
      <w:numPr>
        <w:ilvl w:val="2"/>
        <w:numId w:val="11"/>
      </w:numPr>
      <w:tabs>
        <w:tab w:val="left" w:pos="720"/>
      </w:tabs>
      <w:autoSpaceDE w:val="0"/>
      <w:autoSpaceDN w:val="0"/>
      <w:adjustRightInd w:val="0"/>
      <w:ind w:left="720" w:hanging="720"/>
      <w:outlineLvl w:val="2"/>
    </w:pPr>
    <w:rPr>
      <w:color w:val="000000" w:themeColor="text1"/>
      <w:kern w:val="32"/>
    </w:rPr>
  </w:style>
  <w:style w:type="paragraph" w:customStyle="1" w:styleId="UnderlinedSection">
    <w:name w:val="Underlined Section"/>
    <w:basedOn w:val="Normal"/>
    <w:next w:val="Normal"/>
    <w:link w:val="UnderlinedSectionChar"/>
    <w:qFormat/>
    <w:rsid w:val="00A9041E"/>
    <w:pPr>
      <w:spacing w:before="160" w:after="160"/>
    </w:pPr>
    <w:rPr>
      <w:rFonts w:eastAsiaTheme="minorHAnsi" w:cs="Arial"/>
      <w:u w:val="single"/>
    </w:rPr>
  </w:style>
  <w:style w:type="character" w:customStyle="1" w:styleId="UnderlinedSectionChar">
    <w:name w:val="Underlined Section Char"/>
    <w:basedOn w:val="DefaultParagraphFont"/>
    <w:link w:val="UnderlinedSection"/>
    <w:rsid w:val="00A9041E"/>
    <w:rPr>
      <w:rFonts w:eastAsiaTheme="minorHAnsi" w:cs="Arial"/>
      <w:sz w:val="24"/>
      <w:szCs w:val="24"/>
      <w:u w:val="single"/>
    </w:rPr>
  </w:style>
  <w:style w:type="character" w:styleId="SubtleReference">
    <w:name w:val="Subtle Reference"/>
    <w:basedOn w:val="DefaultParagraphFont"/>
    <w:uiPriority w:val="31"/>
    <w:qFormat/>
    <w:rsid w:val="00A9041E"/>
    <w:rPr>
      <w:smallCaps/>
      <w:color w:val="C0504D" w:themeColor="accent2"/>
      <w:u w:val="single"/>
    </w:rPr>
  </w:style>
  <w:style w:type="character" w:customStyle="1" w:styleId="CaptionChar">
    <w:name w:val="Caption Char"/>
    <w:aliases w:val="ca Char,c Char"/>
    <w:link w:val="Caption"/>
    <w:rsid w:val="004742D4"/>
    <w:rPr>
      <w:rFonts w:ascii="Arial" w:hAnsi="Arial" w:cs="Arial"/>
      <w:b/>
      <w:bCs/>
    </w:rPr>
  </w:style>
  <w:style w:type="paragraph" w:customStyle="1" w:styleId="TableFont">
    <w:name w:val="Table Font"/>
    <w:basedOn w:val="Normal"/>
    <w:next w:val="BodyText"/>
    <w:qFormat/>
    <w:rsid w:val="00D96E52"/>
    <w:pPr>
      <w:spacing w:after="60"/>
      <w:contextualSpacing/>
    </w:pPr>
    <w:rPr>
      <w:rFonts w:asciiTheme="minorHAnsi" w:eastAsiaTheme="minorEastAsia" w:hAnsiTheme="minorHAnsi" w:cs="Arial"/>
      <w:sz w:val="20"/>
      <w:szCs w:val="18"/>
    </w:rPr>
  </w:style>
  <w:style w:type="table" w:customStyle="1" w:styleId="ListTable3-Accent11">
    <w:name w:val="List Table 3 - Accent 11"/>
    <w:basedOn w:val="TableNormal"/>
    <w:uiPriority w:val="48"/>
    <w:rsid w:val="00D96E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4-Accent11">
    <w:name w:val="List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Reference">
    <w:name w:val="Intense Reference"/>
    <w:basedOn w:val="DefaultParagraphFont"/>
    <w:uiPriority w:val="32"/>
    <w:qFormat/>
    <w:rsid w:val="00D96E52"/>
    <w:rPr>
      <w:b/>
      <w:bCs/>
      <w:smallCaps/>
      <w:color w:val="4F81BD" w:themeColor="accent1"/>
      <w:spacing w:val="5"/>
    </w:rPr>
  </w:style>
  <w:style w:type="paragraph" w:customStyle="1" w:styleId="R4">
    <w:name w:val="R4"/>
    <w:basedOn w:val="Heading4"/>
    <w:qFormat/>
    <w:rsid w:val="003436C0"/>
    <w:pPr>
      <w:keepNext w:val="0"/>
      <w:numPr>
        <w:ilvl w:val="0"/>
        <w:numId w:val="0"/>
      </w:numPr>
      <w:tabs>
        <w:tab w:val="clear" w:pos="1080"/>
        <w:tab w:val="left" w:pos="900"/>
        <w:tab w:val="num" w:pos="1800"/>
      </w:tabs>
      <w:spacing w:before="120"/>
      <w:ind w:left="1728" w:hanging="648"/>
    </w:pPr>
    <w:rPr>
      <w:rFonts w:ascii="Times New Roman" w:hAnsi="Times New Roman" w:cs="Times New Roman"/>
      <w:b w:val="0"/>
      <w:color w:val="000000" w:themeColor="text1"/>
    </w:rPr>
  </w:style>
  <w:style w:type="paragraph" w:styleId="TableofFigures">
    <w:name w:val="table of figures"/>
    <w:basedOn w:val="Normal"/>
    <w:next w:val="Normal"/>
    <w:uiPriority w:val="99"/>
    <w:unhideWhenUsed/>
    <w:rsid w:val="002A3A33"/>
    <w:pPr>
      <w:spacing w:after="0"/>
    </w:pPr>
  </w:style>
  <w:style w:type="paragraph" w:customStyle="1" w:styleId="BulletListHidden3">
    <w:name w:val="Bullet List Hidden 3"/>
    <w:basedOn w:val="Normal"/>
    <w:semiHidden/>
    <w:rsid w:val="00A5097E"/>
    <w:pPr>
      <w:numPr>
        <w:numId w:val="32"/>
      </w:numPr>
      <w:overflowPunct w:val="0"/>
      <w:autoSpaceDE w:val="0"/>
      <w:autoSpaceDN w:val="0"/>
      <w:adjustRightInd w:val="0"/>
      <w:spacing w:before="0" w:after="0"/>
      <w:jc w:val="left"/>
      <w:textAlignment w:val="baseline"/>
    </w:pPr>
    <w:rPr>
      <w:i/>
      <w:vanish/>
      <w:color w:val="000080"/>
      <w:sz w:val="22"/>
      <w:szCs w:val="20"/>
    </w:rPr>
  </w:style>
  <w:style w:type="paragraph" w:customStyle="1" w:styleId="BodyLettered2">
    <w:name w:val="Body Lettered 2"/>
    <w:basedOn w:val="Normal"/>
    <w:link w:val="BodyLettered2Char"/>
    <w:rsid w:val="00A5097E"/>
    <w:pPr>
      <w:keepNext/>
      <w:keepLines/>
      <w:numPr>
        <w:numId w:val="33"/>
      </w:numPr>
      <w:tabs>
        <w:tab w:val="clear" w:pos="288"/>
        <w:tab w:val="num" w:pos="1620"/>
      </w:tabs>
      <w:spacing w:before="0" w:after="0"/>
      <w:ind w:left="1620" w:hanging="360"/>
      <w:jc w:val="left"/>
    </w:pPr>
    <w:rPr>
      <w:sz w:val="22"/>
    </w:rPr>
  </w:style>
  <w:style w:type="paragraph" w:customStyle="1" w:styleId="BodyText4">
    <w:name w:val="Body Text 4"/>
    <w:basedOn w:val="BodyText3"/>
    <w:rsid w:val="00A5097E"/>
    <w:pPr>
      <w:spacing w:before="0"/>
      <w:ind w:left="1620"/>
      <w:jc w:val="left"/>
    </w:pPr>
    <w:rPr>
      <w:rFonts w:eastAsia="Arial Unicode MS"/>
      <w:spacing w:val="10"/>
      <w:sz w:val="22"/>
      <w:szCs w:val="22"/>
    </w:rPr>
  </w:style>
  <w:style w:type="paragraph" w:styleId="BodyText3">
    <w:name w:val="Body Text 3"/>
    <w:basedOn w:val="Normal"/>
    <w:link w:val="BodyText3Char"/>
    <w:semiHidden/>
    <w:unhideWhenUsed/>
    <w:rsid w:val="00A5097E"/>
    <w:rPr>
      <w:sz w:val="16"/>
      <w:szCs w:val="16"/>
    </w:rPr>
  </w:style>
  <w:style w:type="character" w:customStyle="1" w:styleId="BodyText3Char">
    <w:name w:val="Body Text 3 Char"/>
    <w:basedOn w:val="DefaultParagraphFont"/>
    <w:link w:val="BodyText3"/>
    <w:semiHidden/>
    <w:rsid w:val="00A5097E"/>
    <w:rPr>
      <w:sz w:val="16"/>
      <w:szCs w:val="16"/>
    </w:rPr>
  </w:style>
  <w:style w:type="character" w:styleId="Emphasis">
    <w:name w:val="Emphasis"/>
    <w:basedOn w:val="DefaultParagraphFont"/>
    <w:qFormat/>
    <w:rsid w:val="00450AA1"/>
    <w:rPr>
      <w:i/>
      <w:iCs/>
    </w:rPr>
  </w:style>
  <w:style w:type="character" w:customStyle="1" w:styleId="TOC1Char">
    <w:name w:val="TOC 1 Char"/>
    <w:basedOn w:val="DefaultParagraphFont"/>
    <w:link w:val="TOC1"/>
    <w:uiPriority w:val="39"/>
    <w:rsid w:val="001E661C"/>
    <w:rPr>
      <w:rFonts w:ascii="Arial" w:hAnsi="Arial"/>
      <w:b/>
      <w:sz w:val="28"/>
    </w:rPr>
  </w:style>
  <w:style w:type="character" w:customStyle="1" w:styleId="BodyLettered2Char">
    <w:name w:val="Body Lettered 2 Char"/>
    <w:basedOn w:val="DefaultParagraphFont"/>
    <w:link w:val="BodyLettered2"/>
    <w:rsid w:val="00D25B64"/>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47980">
      <w:bodyDiv w:val="1"/>
      <w:marLeft w:val="0"/>
      <w:marRight w:val="0"/>
      <w:marTop w:val="0"/>
      <w:marBottom w:val="0"/>
      <w:divBdr>
        <w:top w:val="none" w:sz="0" w:space="0" w:color="auto"/>
        <w:left w:val="none" w:sz="0" w:space="0" w:color="auto"/>
        <w:bottom w:val="none" w:sz="0" w:space="0" w:color="auto"/>
        <w:right w:val="none" w:sz="0" w:space="0" w:color="auto"/>
      </w:divBdr>
    </w:div>
    <w:div w:id="77629686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hl7.org/implement/standards/product_brief.cfm?product_id=144"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www.techstrategies.oit.va.gov/docs/designpatterns/2.5%20Enterprise%20SOA%20Design%20Pattern%20%2810-20-2015%29.pdf" TargetMode="External"/><Relationship Id="rId42" Type="http://schemas.openxmlformats.org/officeDocument/2006/relationships/hyperlink" Target="http://va.gov/vdl/application.asp?appid=15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hyperlink" Target="http://standards.ieee.org/findstds/standard/1016-2009.html" TargetMode="Externa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image" Target="media/image9.jpg"/><Relationship Id="rId29" Type="http://schemas.openxmlformats.org/officeDocument/2006/relationships/image" Target="media/image18.png"/><Relationship Id="rId41" Type="http://schemas.openxmlformats.org/officeDocument/2006/relationships/hyperlink" Target="http://va.gov/vdl/application.asp?appid=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3.png"/><Relationship Id="rId40" Type="http://schemas.openxmlformats.org/officeDocument/2006/relationships/hyperlink" Target="http://va.gov/vdl/application.asp?appid=192" TargetMode="Externa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package" Target="embeddings/Microsoft_Visio_Drawing1.vsdx"/><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C1D5DF-BED4-444A-8C48-65FC8C00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CE858107-D3FB-4BA2-ADEE-16BA99E0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87</Pages>
  <Words>15588</Words>
  <Characters>88857</Characters>
  <Application>Microsoft Office Word</Application>
  <DocSecurity>0</DocSecurity>
  <Lines>740</Lines>
  <Paragraphs>208</Paragraphs>
  <ScaleCrop>false</ScaleCrop>
  <HeadingPairs>
    <vt:vector size="4" baseType="variant">
      <vt:variant>
        <vt:lpstr>Title</vt:lpstr>
      </vt:variant>
      <vt:variant>
        <vt:i4>1</vt:i4>
      </vt:variant>
      <vt:variant>
        <vt:lpstr>Headings</vt:lpstr>
      </vt:variant>
      <vt:variant>
        <vt:i4>79</vt:i4>
      </vt:variant>
    </vt:vector>
  </HeadingPairs>
  <TitlesOfParts>
    <vt:vector size="80" baseType="lpstr">
      <vt:lpstr>System Design Document Template</vt:lpstr>
      <vt:lpstr>Introduction</vt:lpstr>
      <vt:lpstr>    Scope</vt:lpstr>
      <vt:lpstr>    User Profiles</vt:lpstr>
      <vt:lpstr>    Acronyms and Abbreviations</vt:lpstr>
      <vt:lpstr>Background</vt:lpstr>
      <vt:lpstr>    Overview of the System</vt:lpstr>
      <vt:lpstr>    Overview of the Business Process</vt:lpstr>
      <vt:lpstr>    Overview of the Significant Requirements</vt:lpstr>
      <vt:lpstr>        Business Rules</vt:lpstr>
      <vt:lpstr>        Design Constraints</vt:lpstr>
      <vt:lpstr>        Documentation Specifications</vt:lpstr>
      <vt:lpstr>        Functional Requirements</vt:lpstr>
      <vt:lpstr>Conceptual Design</vt:lpstr>
      <vt:lpstr>    Conceptual Application Design</vt:lpstr>
      <vt:lpstr>        Application Context</vt:lpstr>
      <vt:lpstr>        High-Level Application Design</vt:lpstr>
      <vt:lpstr>    Use Case Name:  View Orders</vt:lpstr>
      <vt:lpstr>    Use Case Name:  Dispense Local Order</vt:lpstr>
      <vt:lpstr>    Use Case Name:  Dispense Remote Order</vt:lpstr>
      <vt:lpstr>        Application Locations</vt:lpstr>
      <vt:lpstr>    Conceptual Data Design</vt:lpstr>
      <vt:lpstr>        Project Conceptual Data Model</vt:lpstr>
      <vt:lpstr>        Database Information</vt:lpstr>
      <vt:lpstr>        User Interface Data Mapping</vt:lpstr>
      <vt:lpstr>    Conceptual Infrastructure Design</vt:lpstr>
      <vt:lpstr>        System Criticality and High Availability</vt:lpstr>
      <vt:lpstr>        Special Technology</vt:lpstr>
      <vt:lpstr>        Technology Locations</vt:lpstr>
      <vt:lpstr>        Conceptual Infrastructure Diagram</vt:lpstr>
      <vt:lpstr>System Architecture</vt:lpstr>
      <vt:lpstr>    Hardware Architecture</vt:lpstr>
      <vt:lpstr>    Software Architecture</vt:lpstr>
      <vt:lpstr>        eMI ESB</vt:lpstr>
      <vt:lpstr>        HDR/CDS Endpoint</vt:lpstr>
      <vt:lpstr>        Sequence Diagrams</vt:lpstr>
      <vt:lpstr>        Design Rationale</vt:lpstr>
      <vt:lpstr>        HL7 Protocol</vt:lpstr>
      <vt:lpstr>    Network Architecture</vt:lpstr>
      <vt:lpstr>    Service Oriented Architecture / ESS</vt:lpstr>
      <vt:lpstr>    Enterprise Architecture</vt:lpstr>
      <vt:lpstr>Data Design</vt:lpstr>
      <vt:lpstr>    DBMS Files</vt:lpstr>
      <vt:lpstr>        Refill Multiple (#52.1) of the Prescription File (#52)</vt:lpstr>
      <vt:lpstr>        Partial Multiple (#52.2) of the Prescription File (#52)</vt:lpstr>
      <vt:lpstr>        Remote Prescription Log (#52.09)</vt:lpstr>
      <vt:lpstr>    Non-DBMS Files</vt:lpstr>
      <vt:lpstr>    Data View</vt:lpstr>
      <vt:lpstr>Detailed Design</vt:lpstr>
      <vt:lpstr>    Hardware Detailed Design</vt:lpstr>
      <vt:lpstr>    Software Detailed Design</vt:lpstr>
      <vt:lpstr>        Conceptual Design</vt:lpstr>
      <vt:lpstr>        Specific Requirements</vt:lpstr>
      <vt:lpstr>        HL7 Protocols</vt:lpstr>
      <vt:lpstr>        HL7 Sender and Receiver Applications</vt:lpstr>
      <vt:lpstr>        Sender and Receiver Logical Links</vt:lpstr>
      <vt:lpstr>    Network Detailed Design</vt:lpstr>
      <vt:lpstr>    Security and Privacy</vt:lpstr>
      <vt:lpstr>        Security</vt:lpstr>
      <vt:lpstr>        Privacy</vt:lpstr>
      <vt:lpstr>    Service Oriented Architecture / ESS Detailed Design </vt:lpstr>
      <vt:lpstr>        Service Description for &lt;Consumed Service Name&gt;</vt:lpstr>
      <vt:lpstr>        Service Design for &lt;Provided Service Name&gt;</vt:lpstr>
      <vt:lpstr>External System Interface Design</vt:lpstr>
      <vt:lpstr>    Interface Architecture </vt:lpstr>
      <vt:lpstr>    Interface Detailed Design</vt:lpstr>
      <vt:lpstr>    Acknowledgement Codes</vt:lpstr>
      <vt:lpstr>    Order Control Codes</vt:lpstr>
      <vt:lpstr>    Remote Prescription Query Transaction</vt:lpstr>
      <vt:lpstr>        Remote Prescription Query Request</vt:lpstr>
      <vt:lpstr>        Sample QBP^Q13 Request</vt:lpstr>
      <vt:lpstr>        Remote Prescription Query Response</vt:lpstr>
      <vt:lpstr>        Sample KTB^K13 Response</vt:lpstr>
      <vt:lpstr>    Remote Prescription Dispense Transaction</vt:lpstr>
      <vt:lpstr>        Remote Description Dispense Request</vt:lpstr>
      <vt:lpstr>        Remote Description Dispense Response</vt:lpstr>
      <vt:lpstr>Human-Machine Interface</vt:lpstr>
      <vt:lpstr>    Interface Design Rules</vt:lpstr>
      <vt:lpstr>    Inputs</vt:lpstr>
      <vt:lpstr>    Outputs</vt:lpstr>
    </vt:vector>
  </TitlesOfParts>
  <LinksUpToDate>false</LinksUpToDate>
  <CharactersWithSpaces>104237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dc:subject>
  <dc:creator/>
  <cp:lastModifiedBy/>
  <cp:revision>1</cp:revision>
  <dcterms:created xsi:type="dcterms:W3CDTF">2016-01-04T20:10:00Z</dcterms:created>
  <dcterms:modified xsi:type="dcterms:W3CDTF">2016-01-04T20:16:00Z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26a960b3-499d-4b45-84e8-9a6b67e3d849</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0x0101004C9403BA8FA3C04284FCC68C41786FF8</vt:lpwstr>
  </property>
</Properties>
</file>