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INTRO SLIDE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Founded in 2004 as an open source worldwide, seamless data set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“Wikipedia of maps”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Editable by anyone with an account, and if you don’t have one already then we can set one up today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WHY CHOOSE SLIDE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Geographical data is not free in many parts of the world.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Often times is takes a lot of money to collect data and therefore access it.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In the USA crude data, like TIGER, is in the public domain, however refined data and finished maps are generally commercially copyrighted, like Google.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WHY WE CHOSE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EDITING INTERFACE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slick and user friendly interface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after sign up, zoom to a certain extent and you can start tracing imagery or gps uploads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You can edit three types of features: 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points (restaurants, shops, bars,etc), 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lines (roads, rivers, railway lines)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areas (buildings, parks, landuse).  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Each feature is defined by tags (key value pairs)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DATA SLIDE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Large database of XML data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Nodes are points in space, basic building block of OSM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Ways (collection of nodes) define linear features and area boundaries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Relations are used to explain how other elements work together; relationships between elements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Tags look something like “highway = primary” and/or “bridge = yes”</w:t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after="200" w:line="247" w:before="200"/>
        <w:contextualSpacing w:val="0"/>
      </w:pPr>
      <w:bookmarkStart w:id="0" w:colFirst="0" w:name="h.7wfc0bio7y5v" w:colLast="0"/>
      <w:bookmarkEnd w:id="0"/>
      <w:r w:rsidRPr="00000000" w:rsidR="00000000" w:rsidDel="00000000">
        <w:rPr>
          <w:rFonts w:cs="Arial" w:hAnsi="Arial" w:eastAsia="Arial" w:ascii="Arial"/>
          <w:b w:val="0"/>
          <w:sz w:val="28"/>
          <w:highlight w:val="white"/>
          <w:rtl w:val="0"/>
        </w:rPr>
        <w:t xml:space="preserve">Node </w:t>
      </w:r>
      <w:r w:rsidRPr="00000000" w:rsidR="00000000" w:rsidDel="00000000">
        <w:drawing>
          <wp:inline distR="114300" distT="114300" distB="114300" distL="114300">
            <wp:extent cy="254000" cx="254000"/>
            <wp:effectExtent t="0" b="0" r="0" l="0"/>
            <wp:docPr id="4" name="image11.png" descr="Node"/>
            <a:graphic>
              <a:graphicData uri="http://schemas.openxmlformats.org/drawingml/2006/picture">
                <pic:pic>
                  <pic:nvPicPr>
                    <pic:cNvPr id="0" name="image11.png" descr="Node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54000" cx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120" w:line="314" w:before="80"/>
        <w:ind w:left="720" w:hanging="359"/>
        <w:contextualSpacing w:val="1"/>
        <w:rPr>
          <w:sz w:val="28"/>
          <w:highlight w:val="white"/>
          <w:u w:val="none"/>
        </w:rPr>
      </w:pPr>
      <w:r w:rsidRPr="00000000" w:rsidR="00000000" w:rsidDel="00000000">
        <w:rPr>
          <w:sz w:val="28"/>
          <w:highlight w:val="white"/>
          <w:rtl w:val="0"/>
        </w:rPr>
        <w:t xml:space="preserve">A </w:t>
      </w:r>
      <w:hyperlink r:id="rId7">
        <w:r w:rsidRPr="00000000" w:rsidR="00000000" w:rsidDel="00000000">
          <w:rPr>
            <w:color w:val="0b0080"/>
            <w:sz w:val="28"/>
            <w:highlight w:val="white"/>
            <w:rtl w:val="0"/>
          </w:rPr>
          <w:t xml:space="preserve">node</w:t>
        </w:r>
      </w:hyperlink>
      <w:r w:rsidRPr="00000000" w:rsidR="00000000" w:rsidDel="00000000">
        <w:rPr>
          <w:sz w:val="28"/>
          <w:highlight w:val="white"/>
          <w:rtl w:val="0"/>
        </w:rPr>
        <w:t xml:space="preserve"> represents a</w:t>
      </w:r>
      <w:r w:rsidRPr="00000000" w:rsidR="00000000" w:rsidDel="00000000">
        <w:rPr>
          <w:b w:val="1"/>
          <w:sz w:val="28"/>
          <w:highlight w:val="white"/>
          <w:rtl w:val="0"/>
        </w:rPr>
        <w:t xml:space="preserve"> specific point</w:t>
      </w:r>
      <w:r w:rsidRPr="00000000" w:rsidR="00000000" w:rsidDel="00000000">
        <w:rPr>
          <w:sz w:val="28"/>
          <w:highlight w:val="white"/>
          <w:rtl w:val="0"/>
        </w:rPr>
        <w:t xml:space="preserve"> on the earth's surface defined by its </w:t>
      </w:r>
      <w:r w:rsidRPr="00000000" w:rsidR="00000000" w:rsidDel="00000000">
        <w:rPr>
          <w:b w:val="1"/>
          <w:sz w:val="28"/>
          <w:highlight w:val="white"/>
          <w:rtl w:val="0"/>
        </w:rPr>
        <w:t xml:space="preserve">latitude </w:t>
      </w:r>
      <w:r w:rsidRPr="00000000" w:rsidR="00000000" w:rsidDel="00000000">
        <w:rPr>
          <w:sz w:val="28"/>
          <w:highlight w:val="white"/>
          <w:rtl w:val="0"/>
        </w:rPr>
        <w:t xml:space="preserve">and</w:t>
      </w:r>
      <w:r w:rsidRPr="00000000" w:rsidR="00000000" w:rsidDel="00000000">
        <w:rPr>
          <w:sz w:val="28"/>
          <w:highlight w:val="white"/>
          <w:rtl w:val="0"/>
        </w:rPr>
        <w:t xml:space="preserve"> </w:t>
      </w:r>
      <w:r w:rsidRPr="00000000" w:rsidR="00000000" w:rsidDel="00000000">
        <w:rPr>
          <w:b w:val="1"/>
          <w:sz w:val="28"/>
          <w:highlight w:val="white"/>
          <w:rtl w:val="0"/>
        </w:rPr>
        <w:t xml:space="preserve">longitude</w:t>
      </w:r>
      <w:r w:rsidRPr="00000000" w:rsidR="00000000" w:rsidDel="00000000">
        <w:rPr>
          <w:sz w:val="28"/>
          <w:highlight w:val="white"/>
          <w:rtl w:val="0"/>
        </w:rPr>
        <w:t xml:space="preserve">.  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120" w:line="314" w:before="80"/>
        <w:ind w:left="720" w:hanging="359"/>
        <w:contextualSpacing w:val="1"/>
        <w:rPr>
          <w:sz w:val="28"/>
          <w:highlight w:val="white"/>
          <w:u w:val="none"/>
        </w:rPr>
      </w:pPr>
      <w:r w:rsidRPr="00000000" w:rsidR="00000000" w:rsidDel="00000000">
        <w:rPr>
          <w:sz w:val="28"/>
          <w:highlight w:val="white"/>
          <w:rtl w:val="0"/>
        </w:rPr>
        <w:t xml:space="preserve">At a minimum, nodes contain at least an</w:t>
      </w:r>
      <w:r w:rsidRPr="00000000" w:rsidR="00000000" w:rsidDel="00000000">
        <w:rPr>
          <w:b w:val="1"/>
          <w:sz w:val="28"/>
          <w:highlight w:val="white"/>
          <w:rtl w:val="0"/>
        </w:rPr>
        <w:t xml:space="preserve"> id number</w:t>
      </w:r>
      <w:r w:rsidRPr="00000000" w:rsidR="00000000" w:rsidDel="00000000">
        <w:rPr>
          <w:sz w:val="28"/>
          <w:highlight w:val="white"/>
          <w:rtl w:val="0"/>
        </w:rPr>
        <w:t xml:space="preserve"> and a </w:t>
      </w:r>
      <w:r w:rsidRPr="00000000" w:rsidR="00000000" w:rsidDel="00000000">
        <w:rPr>
          <w:b w:val="1"/>
          <w:sz w:val="28"/>
          <w:highlight w:val="white"/>
          <w:rtl w:val="0"/>
        </w:rPr>
        <w:t xml:space="preserve">pair </w:t>
      </w:r>
      <w:r w:rsidRPr="00000000" w:rsidR="00000000" w:rsidDel="00000000">
        <w:rPr>
          <w:sz w:val="28"/>
          <w:highlight w:val="white"/>
          <w:rtl w:val="0"/>
        </w:rPr>
        <w:t xml:space="preserve">of coordinates.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120" w:line="314" w:before="80"/>
        <w:ind w:left="720" w:hanging="359"/>
        <w:contextualSpacing w:val="1"/>
        <w:rPr>
          <w:sz w:val="28"/>
          <w:highlight w:val="white"/>
          <w:u w:val="none"/>
        </w:rPr>
      </w:pPr>
      <w:r w:rsidRPr="00000000" w:rsidR="00000000" w:rsidDel="00000000">
        <w:rPr>
          <w:sz w:val="28"/>
          <w:highlight w:val="white"/>
          <w:rtl w:val="0"/>
        </w:rPr>
        <w:t xml:space="preserve">Nodes are often used to define </w:t>
      </w:r>
      <w:r w:rsidRPr="00000000" w:rsidR="00000000" w:rsidDel="00000000">
        <w:rPr>
          <w:b w:val="1"/>
          <w:sz w:val="28"/>
          <w:highlight w:val="white"/>
          <w:rtl w:val="0"/>
        </w:rPr>
        <w:t xml:space="preserve">standalone point features</w:t>
      </w:r>
      <w:r w:rsidRPr="00000000" w:rsidR="00000000" w:rsidDel="00000000">
        <w:rPr>
          <w:sz w:val="28"/>
          <w:highlight w:val="white"/>
          <w:rtl w:val="0"/>
        </w:rPr>
        <w:t xml:space="preserve">. For example, a node could represent a </w:t>
      </w:r>
      <w:r w:rsidRPr="00000000" w:rsidR="00000000" w:rsidDel="00000000">
        <w:rPr>
          <w:b w:val="1"/>
          <w:sz w:val="28"/>
          <w:highlight w:val="white"/>
          <w:rtl w:val="0"/>
        </w:rPr>
        <w:t xml:space="preserve">park bench</w:t>
      </w:r>
      <w:r w:rsidRPr="00000000" w:rsidR="00000000" w:rsidDel="00000000">
        <w:rPr>
          <w:sz w:val="28"/>
          <w:highlight w:val="white"/>
          <w:rtl w:val="0"/>
        </w:rPr>
        <w:t xml:space="preserve"> or a </w:t>
      </w:r>
      <w:r w:rsidRPr="00000000" w:rsidR="00000000" w:rsidDel="00000000">
        <w:rPr>
          <w:b w:val="1"/>
          <w:sz w:val="28"/>
          <w:highlight w:val="white"/>
          <w:rtl w:val="0"/>
        </w:rPr>
        <w:t xml:space="preserve">water well</w:t>
      </w:r>
      <w:r w:rsidRPr="00000000" w:rsidR="00000000" w:rsidDel="00000000">
        <w:rPr>
          <w:sz w:val="28"/>
          <w:highlight w:val="whit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sz w:val="28"/>
          <w:highlight w:val="white"/>
          <w:u w:val="none"/>
        </w:rPr>
      </w:pPr>
      <w:r w:rsidRPr="00000000" w:rsidR="00000000" w:rsidDel="00000000">
        <w:rPr>
          <w:sz w:val="28"/>
          <w:highlight w:val="white"/>
          <w:rtl w:val="0"/>
        </w:rPr>
        <w:t xml:space="preserve">Nodes are also used to </w:t>
      </w:r>
      <w:r w:rsidRPr="00000000" w:rsidR="00000000" w:rsidDel="00000000">
        <w:rPr>
          <w:sz w:val="28"/>
          <w:highlight w:val="white"/>
          <w:rtl w:val="0"/>
        </w:rPr>
        <w:t xml:space="preserve">define the</w:t>
      </w:r>
      <w:r w:rsidRPr="00000000" w:rsidR="00000000" w:rsidDel="00000000">
        <w:rPr>
          <w:b w:val="1"/>
          <w:sz w:val="28"/>
          <w:highlight w:val="white"/>
          <w:rtl w:val="0"/>
        </w:rPr>
        <w:t xml:space="preserve"> shape of a </w:t>
      </w:r>
      <w:hyperlink r:id="rId8">
        <w:r w:rsidRPr="00000000" w:rsidR="00000000" w:rsidDel="00000000">
          <w:rPr>
            <w:b w:val="1"/>
            <w:color w:val="0b0080"/>
            <w:sz w:val="28"/>
            <w:highlight w:val="white"/>
            <w:rtl w:val="0"/>
          </w:rPr>
          <w:t xml:space="preserve">way</w:t>
        </w:r>
      </w:hyperlink>
      <w:r w:rsidRPr="00000000" w:rsidR="00000000" w:rsidDel="00000000">
        <w:rPr>
          <w:b w:val="1"/>
          <w:sz w:val="28"/>
          <w:highlight w:val="white"/>
          <w:rtl w:val="0"/>
        </w:rPr>
        <w:t xml:space="preserve">.</w:t>
      </w:r>
      <w:r w:rsidRPr="00000000" w:rsidR="00000000" w:rsidDel="00000000">
        <w:rPr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highlight w:val="white"/>
          <w:rtl w:val="0"/>
        </w:rPr>
        <w:t xml:space="preserve">When used as points along ways, nodes usually have no tags, though some of them could.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after="200" w:line="247" w:before="200"/>
        <w:contextualSpacing w:val="0"/>
      </w:pPr>
      <w:bookmarkStart w:id="1" w:colFirst="0" w:name="h.lh8eexh8x94w" w:colLast="0"/>
      <w:bookmarkEnd w:id="1"/>
      <w:r w:rsidRPr="00000000" w:rsidR="00000000" w:rsidDel="00000000">
        <w:drawing>
          <wp:inline distR="114300" distT="114300" distB="114300" distL="114300">
            <wp:extent cy="254000" cx="254000"/>
            <wp:effectExtent t="0" b="0" r="0" l="0"/>
            <wp:docPr id="3" name="image10.png" descr="Area"/>
            <a:graphic>
              <a:graphicData uri="http://schemas.openxmlformats.org/drawingml/2006/picture">
                <pic:pic>
                  <pic:nvPicPr>
                    <pic:cNvPr id="0" name="image10.png" descr="Area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54000" cx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Arial" w:hAnsi="Arial" w:eastAsia="Arial" w:ascii="Arial"/>
          <w:b w:val="0"/>
          <w:sz w:val="28"/>
          <w:highlight w:val="white"/>
          <w:rtl w:val="0"/>
        </w:rPr>
        <w:t xml:space="preserve">Way </w:t>
      </w:r>
      <w:r w:rsidRPr="00000000" w:rsidR="00000000" w:rsidDel="00000000">
        <w:drawing>
          <wp:inline distR="114300" distT="114300" distB="114300" distL="114300">
            <wp:extent cy="254000" cx="254000"/>
            <wp:effectExtent t="0" b="0" r="0" l="0"/>
            <wp:docPr id="8" name="image15.png" descr="Way"/>
            <a:graphic>
              <a:graphicData uri="http://schemas.openxmlformats.org/drawingml/2006/picture">
                <pic:pic>
                  <pic:nvPicPr>
                    <pic:cNvPr id="0" name="image15.png" descr="Way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54000" cx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Arial" w:hAnsi="Arial" w:eastAsia="Arial" w:ascii="Arial"/>
          <w:b w:val="0"/>
          <w:sz w:val="28"/>
          <w:highlight w:val="white"/>
          <w:rtl w:val="0"/>
        </w:rPr>
        <w:t xml:space="preserve"> </w:t>
      </w:r>
      <w:r w:rsidRPr="00000000" w:rsidR="00000000" w:rsidDel="00000000">
        <w:drawing>
          <wp:inline distR="114300" distT="114300" distB="114300" distL="114300">
            <wp:extent cy="254000" cx="254000"/>
            <wp:effectExtent t="0" b="0" r="0" l="0"/>
            <wp:docPr id="5" name="image12.png" descr="Closed way"/>
            <a:graphic>
              <a:graphicData uri="http://schemas.openxmlformats.org/drawingml/2006/picture">
                <pic:pic>
                  <pic:nvPicPr>
                    <pic:cNvPr id="0" name="image12.png" descr="Closed way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54000" cx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Arial" w:hAnsi="Arial" w:eastAsia="Arial" w:ascii="Arial"/>
          <w:b w:val="0"/>
          <w:sz w:val="28"/>
          <w:highlight w:val="white"/>
          <w:rtl w:val="0"/>
        </w:rPr>
        <w:t xml:space="preserve"> </w:t>
      </w:r>
      <w:hyperlink r:id="rId1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after="120" w:line="314" w:before="80"/>
        <w:ind w:left="720" w:hanging="359"/>
        <w:contextualSpacing w:val="1"/>
        <w:rPr>
          <w:sz w:val="28"/>
          <w:highlight w:val="white"/>
          <w:u w:val="none"/>
        </w:rPr>
      </w:pPr>
      <w:r w:rsidRPr="00000000" w:rsidR="00000000" w:rsidDel="00000000">
        <w:rPr>
          <w:sz w:val="28"/>
          <w:highlight w:val="white"/>
          <w:rtl w:val="0"/>
        </w:rPr>
        <w:t xml:space="preserve">A </w:t>
      </w:r>
      <w:hyperlink r:id="rId13">
        <w:r w:rsidRPr="00000000" w:rsidR="00000000" w:rsidDel="00000000">
          <w:rPr>
            <w:i w:val="1"/>
            <w:color w:val="0b0080"/>
            <w:sz w:val="28"/>
            <w:highlight w:val="white"/>
            <w:rtl w:val="0"/>
          </w:rPr>
          <w:t xml:space="preserve">way</w:t>
        </w:r>
      </w:hyperlink>
      <w:r w:rsidRPr="00000000" w:rsidR="00000000" w:rsidDel="00000000">
        <w:rPr>
          <w:sz w:val="28"/>
          <w:highlight w:val="white"/>
          <w:rtl w:val="0"/>
        </w:rPr>
        <w:t xml:space="preserve"> is an ordered list of between 2 to 2,000 nodes that define a </w:t>
      </w:r>
      <w:hyperlink r:id="rId14">
        <w:r w:rsidRPr="00000000" w:rsidR="00000000" w:rsidDel="00000000">
          <w:rPr>
            <w:color w:val="663366"/>
            <w:sz w:val="28"/>
            <w:highlight w:val="white"/>
            <w:rtl w:val="0"/>
          </w:rPr>
          <w:t xml:space="preserve">polyline</w:t>
        </w:r>
      </w:hyperlink>
      <w:r w:rsidRPr="00000000" w:rsidR="00000000" w:rsidDel="00000000">
        <w:rPr>
          <w:sz w:val="28"/>
          <w:highlight w:val="white"/>
          <w:rtl w:val="0"/>
        </w:rPr>
        <w:t xml:space="preserve">. 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after="120" w:line="314" w:before="80"/>
        <w:ind w:left="720" w:hanging="359"/>
        <w:contextualSpacing w:val="1"/>
        <w:rPr>
          <w:sz w:val="28"/>
          <w:highlight w:val="white"/>
          <w:u w:val="none"/>
        </w:rPr>
      </w:pPr>
      <w:r w:rsidRPr="00000000" w:rsidR="00000000" w:rsidDel="00000000">
        <w:rPr>
          <w:sz w:val="28"/>
          <w:highlight w:val="white"/>
          <w:rtl w:val="0"/>
        </w:rPr>
        <w:t xml:space="preserve">Open Ways: Ways are used to represent linear features such as rivers and roads. </w:t>
      </w:r>
      <w:r w:rsidRPr="00000000" w:rsidR="00000000" w:rsidDel="00000000">
        <w:drawing>
          <wp:inline distR="114300" distT="114300" distB="114300" distL="114300">
            <wp:extent cy="254000" cx="254000"/>
            <wp:effectExtent t="0" b="0" r="0" l="0"/>
            <wp:docPr id="2" name="image09.png" descr="way"/>
            <a:graphic>
              <a:graphicData uri="http://schemas.openxmlformats.org/drawingml/2006/picture">
                <pic:pic>
                  <pic:nvPicPr>
                    <pic:cNvPr id="0" name="image09.png" descr="way"/>
                    <pic:cNvPicPr preferRelativeResize="0"/>
                  </pic:nvPicPr>
                  <pic:blipFill>
                    <a:blip r:embed="rId1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54000" cx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after="120" w:line="314" w:before="80"/>
        <w:ind w:left="720" w:hanging="359"/>
        <w:contextualSpacing w:val="1"/>
        <w:rPr>
          <w:sz w:val="28"/>
          <w:highlight w:val="white"/>
          <w:u w:val="none"/>
        </w:rPr>
      </w:pPr>
      <w:r w:rsidRPr="00000000" w:rsidR="00000000" w:rsidDel="00000000">
        <w:rPr>
          <w:sz w:val="28"/>
          <w:highlight w:val="white"/>
          <w:rtl w:val="0"/>
        </w:rPr>
        <w:t xml:space="preserve">Closed Way: Ways can also represent the boundaries of areas (solid </w:t>
      </w:r>
      <w:hyperlink r:id="rId16">
        <w:r w:rsidRPr="00000000" w:rsidR="00000000" w:rsidDel="00000000">
          <w:rPr>
            <w:color w:val="663366"/>
            <w:sz w:val="28"/>
            <w:highlight w:val="white"/>
            <w:rtl w:val="0"/>
          </w:rPr>
          <w:t xml:space="preserve">polygons</w:t>
        </w:r>
      </w:hyperlink>
      <w:r w:rsidRPr="00000000" w:rsidR="00000000" w:rsidDel="00000000">
        <w:rPr>
          <w:sz w:val="28"/>
          <w:highlight w:val="white"/>
          <w:rtl w:val="0"/>
        </w:rPr>
        <w:t xml:space="preserve">) such as buildings or forests. In this case, the way's first and last node will be the same.  </w:t>
      </w:r>
      <w:r w:rsidRPr="00000000" w:rsidR="00000000" w:rsidDel="00000000">
        <w:drawing>
          <wp:inline distR="114300" distT="114300" distB="114300" distL="114300">
            <wp:extent cy="254000" cx="254000"/>
            <wp:effectExtent t="0" b="0" r="0" l="0"/>
            <wp:docPr id="6" name="image13.png" descr="area"/>
            <a:graphic>
              <a:graphicData uri="http://schemas.openxmlformats.org/drawingml/2006/picture">
                <pic:pic>
                  <pic:nvPicPr>
                    <pic:cNvPr id="0" name="image13.png" descr="area"/>
                    <pic:cNvPicPr preferRelativeResize="0"/>
                  </pic:nvPicPr>
                  <pic:blipFill>
                    <a:blip r:embed="rId1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54000" cx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sz w:val="28"/>
          <w:highlight w:val="white"/>
          <w:rtl w:val="0"/>
        </w:rPr>
        <w:t xml:space="preserve"> </w:t>
      </w:r>
      <w:r w:rsidRPr="00000000" w:rsidR="00000000" w:rsidDel="00000000">
        <w:drawing>
          <wp:inline distR="114300" distT="114300" distB="114300" distL="114300">
            <wp:extent cy="254000" cx="254000"/>
            <wp:effectExtent t="0" b="0" r="0" l="0"/>
            <wp:docPr id="7" name="image14.png" descr="closed way"/>
            <a:graphic>
              <a:graphicData uri="http://schemas.openxmlformats.org/drawingml/2006/picture">
                <pic:pic>
                  <pic:nvPicPr>
                    <pic:cNvPr id="0" name="image14.png" descr="closed way"/>
                    <pic:cNvPicPr preferRelativeResize="0"/>
                  </pic:nvPicPr>
                  <pic:blipFill>
                    <a:blip r:embed="rId1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54000" cx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4"/>
        </w:numPr>
        <w:spacing w:lineRule="auto" w:after="120" w:line="314" w:before="80"/>
        <w:ind w:left="720" w:hanging="359"/>
        <w:contextualSpacing w:val="1"/>
        <w:rPr>
          <w:sz w:val="28"/>
          <w:highlight w:val="white"/>
          <w:u w:val="none"/>
        </w:rPr>
      </w:pPr>
      <w:r w:rsidRPr="00000000" w:rsidR="00000000" w:rsidDel="00000000">
        <w:rPr>
          <w:sz w:val="28"/>
          <w:highlight w:val="white"/>
          <w:rtl w:val="0"/>
        </w:rPr>
        <w:t xml:space="preserve">closed ways occasionally represent loops, such as roundabouts on highways, rather than solid areas. The way's tags must be examined to discover which it is.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after="120" w:line="314" w:before="80"/>
        <w:ind w:left="720" w:hanging="359"/>
        <w:contextualSpacing w:val="1"/>
        <w:rPr>
          <w:sz w:val="28"/>
          <w:highlight w:val="white"/>
          <w:u w:val="none"/>
        </w:rPr>
      </w:pPr>
      <w:r w:rsidRPr="00000000" w:rsidR="00000000" w:rsidDel="00000000">
        <w:rPr>
          <w:sz w:val="28"/>
          <w:highlight w:val="white"/>
          <w:rtl w:val="0"/>
        </w:rPr>
        <w:t xml:space="preserve">Areas with holes, or with boundaries of more than 2,000 nodes, cannot be represented by a single way. 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after="120" w:line="314" w:before="80"/>
        <w:ind w:left="720" w:hanging="359"/>
        <w:contextualSpacing w:val="1"/>
        <w:rPr>
          <w:sz w:val="28"/>
          <w:highlight w:val="white"/>
          <w:u w:val="none"/>
        </w:rPr>
      </w:pPr>
      <w:r w:rsidRPr="00000000" w:rsidR="00000000" w:rsidDel="00000000">
        <w:rPr>
          <w:sz w:val="28"/>
          <w:highlight w:val="white"/>
          <w:rtl w:val="0"/>
        </w:rPr>
        <w:t xml:space="preserve">Instead, the feature will require a more complex </w:t>
      </w:r>
      <w:hyperlink r:id="rId19">
        <w:r w:rsidRPr="00000000" w:rsidR="00000000" w:rsidDel="00000000">
          <w:rPr>
            <w:color w:val="0b0080"/>
            <w:sz w:val="28"/>
            <w:highlight w:val="white"/>
            <w:rtl w:val="0"/>
          </w:rPr>
          <w:t xml:space="preserve">multipolygon relation</w:t>
        </w:r>
      </w:hyperlink>
      <w:r w:rsidRPr="00000000" w:rsidR="00000000" w:rsidDel="00000000">
        <w:rPr>
          <w:sz w:val="28"/>
          <w:highlight w:val="white"/>
          <w:rtl w:val="0"/>
        </w:rPr>
        <w:t xml:space="preserve"> data structure.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after="200" w:line="247" w:before="200"/>
        <w:contextualSpacing w:val="0"/>
      </w:pPr>
      <w:bookmarkStart w:id="2" w:colFirst="0" w:name="h.3fc5185wgdlf" w:colLast="0"/>
      <w:bookmarkEnd w:id="2"/>
      <w:r w:rsidRPr="00000000" w:rsidR="00000000" w:rsidDel="00000000">
        <w:rPr>
          <w:rFonts w:cs="Arial" w:hAnsi="Arial" w:eastAsia="Arial" w:ascii="Arial"/>
          <w:b w:val="0"/>
          <w:sz w:val="28"/>
          <w:highlight w:val="white"/>
          <w:rtl w:val="0"/>
        </w:rPr>
        <w:t xml:space="preserve">Relation </w:t>
      </w:r>
      <w:r w:rsidRPr="00000000" w:rsidR="00000000" w:rsidDel="00000000">
        <w:drawing>
          <wp:inline distR="114300" distT="114300" distB="114300" distL="114300">
            <wp:extent cy="254000" cx="254000"/>
            <wp:effectExtent t="0" b="0" r="0" l="0"/>
            <wp:docPr id="1" name="image08.png" descr="Relation"/>
            <a:graphic>
              <a:graphicData uri="http://schemas.openxmlformats.org/drawingml/2006/picture">
                <pic:pic>
                  <pic:nvPicPr>
                    <pic:cNvPr id="0" name="image08.png" descr="Relation"/>
                    <pic:cNvPicPr preferRelativeResize="0"/>
                  </pic:nvPicPr>
                  <pic:blipFill>
                    <a:blip r:embed="rId2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54000" cx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5"/>
        </w:numPr>
        <w:spacing w:lineRule="auto" w:after="120" w:line="314" w:before="80"/>
        <w:ind w:left="720" w:hanging="359"/>
        <w:contextualSpacing w:val="1"/>
        <w:rPr>
          <w:sz w:val="28"/>
          <w:highlight w:val="white"/>
          <w:u w:val="none"/>
        </w:rPr>
      </w:pPr>
      <w:r w:rsidRPr="00000000" w:rsidR="00000000" w:rsidDel="00000000">
        <w:rPr>
          <w:sz w:val="28"/>
          <w:highlight w:val="white"/>
          <w:rtl w:val="0"/>
        </w:rPr>
        <w:t xml:space="preserve">A </w:t>
      </w:r>
      <w:hyperlink r:id="rId21">
        <w:r w:rsidRPr="00000000" w:rsidR="00000000" w:rsidDel="00000000">
          <w:rPr>
            <w:i w:val="1"/>
            <w:color w:val="0b0080"/>
            <w:sz w:val="28"/>
            <w:highlight w:val="white"/>
            <w:rtl w:val="0"/>
          </w:rPr>
          <w:t xml:space="preserve">relation</w:t>
        </w:r>
      </w:hyperlink>
      <w:r w:rsidRPr="00000000" w:rsidR="00000000" w:rsidDel="00000000">
        <w:rPr>
          <w:sz w:val="28"/>
          <w:highlight w:val="white"/>
          <w:rtl w:val="0"/>
        </w:rPr>
        <w:t xml:space="preserve"> is a multi-purpose data structure that documents a relationship between two or more data </w:t>
      </w:r>
      <w:hyperlink r:id="rId22">
        <w:r w:rsidRPr="00000000" w:rsidR="00000000" w:rsidDel="00000000">
          <w:rPr>
            <w:color w:val="0b0080"/>
            <w:sz w:val="28"/>
            <w:highlight w:val="white"/>
            <w:rtl w:val="0"/>
          </w:rPr>
          <w:t xml:space="preserve">elements</w:t>
        </w:r>
      </w:hyperlink>
      <w:r w:rsidRPr="00000000" w:rsidR="00000000" w:rsidDel="00000000">
        <w:rPr>
          <w:sz w:val="28"/>
          <w:highlight w:val="white"/>
          <w:rtl w:val="0"/>
        </w:rPr>
        <w:t xml:space="preserve"> (nodes, ways, and/or other relations). </w:t>
      </w:r>
    </w:p>
    <w:p w:rsidP="00000000" w:rsidRPr="00000000" w:rsidR="00000000" w:rsidDel="00000000" w:rsidRDefault="00000000">
      <w:pPr>
        <w:numPr>
          <w:ilvl w:val="0"/>
          <w:numId w:val="15"/>
        </w:numPr>
        <w:spacing w:lineRule="auto" w:after="120" w:line="314" w:before="80"/>
        <w:ind w:left="720" w:hanging="359"/>
        <w:contextualSpacing w:val="1"/>
        <w:rPr>
          <w:sz w:val="28"/>
          <w:highlight w:val="white"/>
          <w:u w:val="none"/>
        </w:rPr>
      </w:pPr>
      <w:r w:rsidRPr="00000000" w:rsidR="00000000" w:rsidDel="00000000">
        <w:rPr>
          <w:sz w:val="28"/>
          <w:highlight w:val="white"/>
          <w:rtl w:val="0"/>
        </w:rPr>
        <w:t xml:space="preserve">Examples include: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20" w:line="314" w:before="60"/>
        <w:ind w:left="1080" w:hanging="359"/>
        <w:contextualSpacing w:val="1"/>
        <w:rPr>
          <w:sz w:val="28"/>
        </w:rPr>
      </w:pPr>
      <w:r w:rsidRPr="00000000" w:rsidR="00000000" w:rsidDel="00000000">
        <w:rPr>
          <w:sz w:val="28"/>
          <w:highlight w:val="white"/>
          <w:rtl w:val="0"/>
        </w:rPr>
        <w:t xml:space="preserve">A </w:t>
      </w:r>
      <w:hyperlink r:id="rId23">
        <w:r w:rsidRPr="00000000" w:rsidR="00000000" w:rsidDel="00000000">
          <w:rPr>
            <w:color w:val="0b0080"/>
            <w:sz w:val="28"/>
            <w:highlight w:val="white"/>
            <w:rtl w:val="0"/>
          </w:rPr>
          <w:t xml:space="preserve">route</w:t>
        </w:r>
      </w:hyperlink>
      <w:r w:rsidRPr="00000000" w:rsidR="00000000" w:rsidDel="00000000">
        <w:rPr>
          <w:sz w:val="28"/>
          <w:highlight w:val="white"/>
          <w:rtl w:val="0"/>
        </w:rPr>
        <w:t xml:space="preserve"> relation, which lists the ways that form a major (numbered) highway, a cycle route, or a bus route.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20" w:line="314" w:before="60"/>
        <w:ind w:left="1080" w:hanging="359"/>
        <w:contextualSpacing w:val="1"/>
        <w:rPr>
          <w:sz w:val="28"/>
        </w:rPr>
      </w:pPr>
      <w:r w:rsidRPr="00000000" w:rsidR="00000000" w:rsidDel="00000000">
        <w:rPr>
          <w:sz w:val="28"/>
          <w:highlight w:val="white"/>
          <w:rtl w:val="0"/>
        </w:rPr>
        <w:t xml:space="preserve">A </w:t>
      </w:r>
      <w:hyperlink r:id="rId24">
        <w:r w:rsidRPr="00000000" w:rsidR="00000000" w:rsidDel="00000000">
          <w:rPr>
            <w:color w:val="0b0080"/>
            <w:sz w:val="28"/>
            <w:highlight w:val="white"/>
            <w:rtl w:val="0"/>
          </w:rPr>
          <w:t xml:space="preserve">turn restriction</w:t>
        </w:r>
      </w:hyperlink>
      <w:r w:rsidRPr="00000000" w:rsidR="00000000" w:rsidDel="00000000">
        <w:rPr>
          <w:sz w:val="28"/>
          <w:highlight w:val="white"/>
          <w:rtl w:val="0"/>
        </w:rPr>
        <w:t xml:space="preserve"> that says you can't turn from one way into another way.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20" w:line="314" w:before="60"/>
        <w:ind w:left="1080" w:hanging="359"/>
        <w:contextualSpacing w:val="1"/>
        <w:rPr>
          <w:sz w:val="28"/>
        </w:rPr>
      </w:pPr>
      <w:r w:rsidRPr="00000000" w:rsidR="00000000" w:rsidDel="00000000">
        <w:rPr>
          <w:sz w:val="28"/>
          <w:highlight w:val="white"/>
          <w:rtl w:val="0"/>
        </w:rPr>
        <w:t xml:space="preserve">A </w:t>
      </w:r>
      <w:hyperlink r:id="rId25">
        <w:r w:rsidRPr="00000000" w:rsidR="00000000" w:rsidDel="00000000">
          <w:rPr>
            <w:color w:val="0b0080"/>
            <w:sz w:val="28"/>
            <w:highlight w:val="white"/>
            <w:rtl w:val="0"/>
          </w:rPr>
          <w:t xml:space="preserve">multipolygon</w:t>
        </w:r>
      </w:hyperlink>
      <w:r w:rsidRPr="00000000" w:rsidR="00000000" w:rsidDel="00000000">
        <w:rPr>
          <w:sz w:val="28"/>
          <w:highlight w:val="white"/>
          <w:rtl w:val="0"/>
        </w:rPr>
        <w:t xml:space="preserve"> that describes an area (whose boundary is the 'outer way') with holes (the 'inner ways').</w:t>
      </w:r>
    </w:p>
    <w:p w:rsidP="00000000" w:rsidRPr="00000000" w:rsidR="00000000" w:rsidDel="00000000" w:rsidRDefault="00000000">
      <w:pPr>
        <w:numPr>
          <w:ilvl w:val="0"/>
          <w:numId w:val="17"/>
        </w:numPr>
        <w:spacing w:lineRule="auto" w:after="20" w:line="314" w:before="60"/>
        <w:ind w:left="720" w:hanging="359"/>
        <w:contextualSpacing w:val="1"/>
        <w:rPr>
          <w:sz w:val="28"/>
          <w:highlight w:val="white"/>
          <w:u w:val="none"/>
        </w:rPr>
      </w:pPr>
      <w:r w:rsidRPr="00000000" w:rsidR="00000000" w:rsidDel="00000000">
        <w:rPr>
          <w:sz w:val="28"/>
          <w:highlight w:val="white"/>
          <w:rtl w:val="0"/>
        </w:rPr>
        <w:t xml:space="preserve">relations can have different meanings. </w:t>
      </w:r>
    </w:p>
    <w:p w:rsidP="00000000" w:rsidRPr="00000000" w:rsidR="00000000" w:rsidDel="00000000" w:rsidRDefault="00000000">
      <w:pPr>
        <w:numPr>
          <w:ilvl w:val="0"/>
          <w:numId w:val="17"/>
        </w:numPr>
        <w:spacing w:lineRule="auto" w:after="20" w:line="314" w:before="60"/>
        <w:ind w:left="720" w:hanging="359"/>
        <w:contextualSpacing w:val="1"/>
        <w:rPr>
          <w:sz w:val="28"/>
          <w:highlight w:val="white"/>
          <w:u w:val="none"/>
        </w:rPr>
      </w:pPr>
      <w:r w:rsidRPr="00000000" w:rsidR="00000000" w:rsidDel="00000000">
        <w:rPr>
          <w:sz w:val="28"/>
          <w:highlight w:val="white"/>
          <w:rtl w:val="0"/>
        </w:rPr>
        <w:t xml:space="preserve">The relation's meaning is defined by its tags. </w:t>
      </w:r>
    </w:p>
    <w:p w:rsidP="00000000" w:rsidRPr="00000000" w:rsidR="00000000" w:rsidDel="00000000" w:rsidRDefault="00000000">
      <w:pPr>
        <w:numPr>
          <w:ilvl w:val="0"/>
          <w:numId w:val="17"/>
        </w:numPr>
        <w:spacing w:lineRule="auto" w:after="20" w:line="314" w:before="60"/>
        <w:ind w:left="720" w:hanging="359"/>
        <w:contextualSpacing w:val="1"/>
        <w:rPr>
          <w:sz w:val="28"/>
          <w:highlight w:val="white"/>
          <w:u w:val="none"/>
        </w:rPr>
      </w:pPr>
      <w:r w:rsidRPr="00000000" w:rsidR="00000000" w:rsidDel="00000000">
        <w:rPr>
          <w:sz w:val="28"/>
          <w:highlight w:val="white"/>
          <w:rtl w:val="0"/>
        </w:rPr>
        <w:t xml:space="preserve">Typically, the relation will have a 'type' tag. The relation's other tags need to be interpreted in light of the type tag.</w:t>
      </w:r>
    </w:p>
    <w:p w:rsidP="00000000" w:rsidRPr="00000000" w:rsidR="00000000" w:rsidDel="00000000" w:rsidRDefault="00000000">
      <w:pPr>
        <w:spacing w:lineRule="auto" w:after="120" w:line="314" w:before="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TAGS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20" w:line="314" w:before="80"/>
        <w:ind w:left="720" w:hanging="359"/>
        <w:contextualSpacing w:val="1"/>
        <w:rPr>
          <w:sz w:val="28"/>
          <w:highlight w:val="white"/>
        </w:rPr>
      </w:pPr>
      <w:r w:rsidRPr="00000000" w:rsidR="00000000" w:rsidDel="00000000">
        <w:rPr>
          <w:sz w:val="28"/>
          <w:highlight w:val="white"/>
          <w:rtl w:val="0"/>
        </w:rPr>
        <w:t xml:space="preserve">All types of data element (nodes, ways and relations) have tags. 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20" w:line="314" w:before="80"/>
        <w:ind w:left="720" w:hanging="359"/>
        <w:contextualSpacing w:val="1"/>
        <w:rPr>
          <w:sz w:val="28"/>
          <w:highlight w:val="white"/>
        </w:rPr>
      </w:pPr>
      <w:r w:rsidRPr="00000000" w:rsidR="00000000" w:rsidDel="00000000">
        <w:rPr>
          <w:sz w:val="28"/>
          <w:highlight w:val="white"/>
          <w:rtl w:val="0"/>
        </w:rPr>
        <w:t xml:space="preserve">Tags describe the meaning of the particular element to which they are attached.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20" w:line="314" w:before="80"/>
        <w:ind w:left="720" w:hanging="359"/>
        <w:contextualSpacing w:val="1"/>
        <w:rPr>
          <w:sz w:val="28"/>
          <w:highlight w:val="white"/>
        </w:rPr>
      </w:pPr>
      <w:r w:rsidRPr="00000000" w:rsidR="00000000" w:rsidDel="00000000">
        <w:rPr>
          <w:sz w:val="28"/>
          <w:highlight w:val="white"/>
          <w:rtl w:val="0"/>
        </w:rPr>
        <w:t xml:space="preserve">A tag consists of two free format text fields; a 'key' and a 'value'.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20" w:line="314" w:before="80"/>
        <w:ind w:left="720" w:hanging="359"/>
        <w:contextualSpacing w:val="1"/>
        <w:rPr>
          <w:sz w:val="28"/>
          <w:highlight w:val="white"/>
        </w:rPr>
      </w:pPr>
      <w:r w:rsidRPr="00000000" w:rsidR="00000000" w:rsidDel="00000000">
        <w:rPr>
          <w:sz w:val="28"/>
          <w:highlight w:val="white"/>
          <w:rtl w:val="0"/>
        </w:rPr>
        <w:t xml:space="preserve">Each of these are Unicode strings of up to 255 characters. 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20" w:line="314" w:before="80"/>
        <w:ind w:left="720" w:hanging="359"/>
        <w:contextualSpacing w:val="1"/>
        <w:rPr>
          <w:sz w:val="28"/>
          <w:highlight w:val="white"/>
        </w:rPr>
      </w:pPr>
      <w:r w:rsidRPr="00000000" w:rsidR="00000000" w:rsidDel="00000000">
        <w:rPr>
          <w:sz w:val="28"/>
          <w:highlight w:val="white"/>
          <w:rtl w:val="0"/>
        </w:rPr>
        <w:t xml:space="preserve">For example, </w:t>
      </w:r>
      <w:hyperlink r:id="rId26">
        <w:r w:rsidRPr="00000000" w:rsidR="00000000" w:rsidDel="00000000">
          <w:rPr>
            <w:rFonts w:cs="Verdana" w:hAnsi="Verdana" w:eastAsia="Verdana" w:ascii="Verdana"/>
            <w:color w:val="0b0080"/>
            <w:sz w:val="28"/>
            <w:shd w:val="clear" w:fill="ddddee"/>
            <w:rtl w:val="0"/>
          </w:rPr>
          <w:t xml:space="preserve">highway</w:t>
        </w:r>
      </w:hyperlink>
      <w:r w:rsidRPr="00000000" w:rsidR="00000000" w:rsidDel="00000000">
        <w:rPr>
          <w:rFonts w:cs="Verdana" w:hAnsi="Verdana" w:eastAsia="Verdana" w:ascii="Verdana"/>
          <w:sz w:val="28"/>
          <w:shd w:val="clear" w:fill="ddddee"/>
          <w:rtl w:val="0"/>
        </w:rPr>
        <w:t xml:space="preserve">=</w:t>
      </w:r>
      <w:hyperlink r:id="rId27">
        <w:r w:rsidRPr="00000000" w:rsidR="00000000" w:rsidDel="00000000">
          <w:rPr>
            <w:rFonts w:cs="Verdana" w:hAnsi="Verdana" w:eastAsia="Verdana" w:ascii="Verdana"/>
            <w:color w:val="0b0080"/>
            <w:sz w:val="28"/>
            <w:shd w:val="clear" w:fill="ddddee"/>
            <w:rtl w:val="0"/>
          </w:rPr>
          <w:t xml:space="preserve">residential</w:t>
        </w:r>
      </w:hyperlink>
      <w:r w:rsidRPr="00000000" w:rsidR="00000000" w:rsidDel="00000000">
        <w:rPr>
          <w:sz w:val="28"/>
          <w:highlight w:val="white"/>
          <w:rtl w:val="0"/>
        </w:rPr>
        <w:t xml:space="preserve"> defines the way as a road whose main function is to give access to people's homes.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highlight w:val="white"/>
          <w:rtl w:val="0"/>
        </w:rPr>
        <w:t xml:space="preserve">There is no fixed dictionary of tags, but there are many conventions documented on this wiki (starting with the </w:t>
      </w:r>
      <w:hyperlink r:id="rId28">
        <w:r w:rsidRPr="00000000" w:rsidR="00000000" w:rsidDel="00000000">
          <w:rPr>
            <w:color w:val="0b0080"/>
            <w:sz w:val="28"/>
            <w:highlight w:val="white"/>
            <w:rtl w:val="0"/>
          </w:rPr>
          <w:t xml:space="preserve">Map Features</w:t>
        </w:r>
      </w:hyperlink>
      <w:r w:rsidRPr="00000000" w:rsidR="00000000" w:rsidDel="00000000">
        <w:rPr>
          <w:sz w:val="28"/>
          <w:highlight w:val="white"/>
          <w:rtl w:val="0"/>
        </w:rPr>
        <w:t xml:space="preserve"> page).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8"/>
          <w:highlight w:val="white"/>
          <w:u w:val="none"/>
        </w:rPr>
      </w:pPr>
      <w:r w:rsidRPr="00000000" w:rsidR="00000000" w:rsidDel="00000000">
        <w:rPr>
          <w:sz w:val="28"/>
          <w:highlight w:val="white"/>
          <w:rtl w:val="0"/>
        </w:rPr>
        <w:t xml:space="preserve"> If there is more than one way to tag a given feature, it's probably best to use the most common approach.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You can add as many tags as you want-- as long as they have the proper key-value notation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Most tags are already predefined in OSM, so you simply have to enter a keyword and the proper tag will appear-- this depends on how often it is used… sometimes you have to look up the tags in the wiki and figure out what makes the most sense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Tagging is pretty flexible depending on what you are aiming to do with the data--- and this is one of the strongsuits of OSM… its flexibility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Also, because it is an international map you will see some interesting tags, such as </w:t>
      </w:r>
      <w:r w:rsidRPr="00000000" w:rsidR="00000000" w:rsidDel="00000000">
        <w:rPr>
          <w:sz w:val="28"/>
          <w:rtl w:val="0"/>
        </w:rPr>
        <w:t xml:space="preserve">piste, motorway,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DEMO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Create an account       npmap@nps.gov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Build a community— show profile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Add a building (mall)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Add a restaurant in the building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export from OSM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geofabrik, site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Local Knowledge: OpenStreetMap emphasizes local knowledge. Contributors use aerial imagery, GPS devices, and low-tech field maps to verify that OSM is accurate and up to date.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QGIS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Data formatting, data manipulation, cartography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Lot of people that develop extensions to QGIS… 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Here are the top plugins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In a safe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sz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://wiki.openstreetmap.org/wiki/Relation:multipolygon" Type="http://schemas.openxmlformats.org/officeDocument/2006/relationships/hyperlink" TargetMode="External" Id="rId19"/><Relationship Target="media/image14.png" Type="http://schemas.openxmlformats.org/officeDocument/2006/relationships/image" Id="rId18"/><Relationship Target="media/image13.png" Type="http://schemas.openxmlformats.org/officeDocument/2006/relationships/image" Id="rId17"/><Relationship Target="http://en.wikipedia.org/wiki/Polygon" Type="http://schemas.openxmlformats.org/officeDocument/2006/relationships/hyperlink" TargetMode="External" Id="rId16"/><Relationship Target="media/image09.png" Type="http://schemas.openxmlformats.org/officeDocument/2006/relationships/image" Id="rId15"/><Relationship Target="http://en.wikipedia.org/wiki/Polygonal_chain" Type="http://schemas.openxmlformats.org/officeDocument/2006/relationships/hyperlink" TargetMode="External" Id="rId14"/><Relationship Target="http://wiki.openstreetmap.org/wiki/Way" Type="http://schemas.openxmlformats.org/officeDocument/2006/relationships/hyperlink" TargetMode="External" Id="rId12"/><Relationship Target="http://wiki.openstreetmap.org/wiki/Way" Type="http://schemas.openxmlformats.org/officeDocument/2006/relationships/hyperlink" TargetMode="External" Id="rId13"/><Relationship Target="media/image15.png" Type="http://schemas.openxmlformats.org/officeDocument/2006/relationships/image" Id="rId10"/><Relationship Target="media/image12.png" Type="http://schemas.openxmlformats.org/officeDocument/2006/relationships/image" Id="rId11"/><Relationship Target="http://wiki.openstreetmap.org/wiki/Key:highway" Type="http://schemas.openxmlformats.org/officeDocument/2006/relationships/hyperlink" TargetMode="External" Id="rId26"/><Relationship Target="http://wiki.openstreetmap.org/wiki/Multipolygon" Type="http://schemas.openxmlformats.org/officeDocument/2006/relationships/hyperlink" TargetMode="External" Id="rId25"/><Relationship Target="http://wiki.openstreetmap.org/wiki/Map_Features" Type="http://schemas.openxmlformats.org/officeDocument/2006/relationships/hyperlink" TargetMode="External" Id="rId28"/><Relationship Target="http://wiki.openstreetmap.org/wiki/Tag:highway%3Dresidential" Type="http://schemas.openxmlformats.org/officeDocument/2006/relationships/hyperlink" TargetMode="External" Id="rId27"/><Relationship Target="fontTable.xml" Type="http://schemas.openxmlformats.org/officeDocument/2006/relationships/fontTable" Id="rId2"/><Relationship Target="http://wiki.openstreetmap.org/wiki/Relation" Type="http://schemas.openxmlformats.org/officeDocument/2006/relationships/hyperlink" TargetMode="External" Id="rId21"/><Relationship Target="settings.xml" Type="http://schemas.openxmlformats.org/officeDocument/2006/relationships/settings" Id="rId1"/><Relationship Target="http://wiki.openstreetmap.org/wiki/Element" Type="http://schemas.openxmlformats.org/officeDocument/2006/relationships/hyperlink" TargetMode="External" Id="rId22"/><Relationship Target="styles.xml" Type="http://schemas.openxmlformats.org/officeDocument/2006/relationships/styles" Id="rId4"/><Relationship Target="http://wiki.openstreetmap.org/wiki/Route" Type="http://schemas.openxmlformats.org/officeDocument/2006/relationships/hyperlink" TargetMode="External" Id="rId23"/><Relationship Target="numbering.xml" Type="http://schemas.openxmlformats.org/officeDocument/2006/relationships/numbering" Id="rId3"/><Relationship Target="http://wiki.openstreetmap.org/wiki/Turn_restriction" Type="http://schemas.openxmlformats.org/officeDocument/2006/relationships/hyperlink" TargetMode="External" Id="rId24"/><Relationship Target="media/image08.png" Type="http://schemas.openxmlformats.org/officeDocument/2006/relationships/image" Id="rId20"/><Relationship Target="media/image10.png" Type="http://schemas.openxmlformats.org/officeDocument/2006/relationships/image" Id="rId9"/><Relationship Target="http://wiki.openstreetmap.org/wiki/Node" Type="http://schemas.openxmlformats.org/officeDocument/2006/relationships/hyperlink" TargetMode="External" Id="rId6"/><Relationship Target="media/image11.png" Type="http://schemas.openxmlformats.org/officeDocument/2006/relationships/image" Id="rId5"/><Relationship Target="http://wiki.openstreetmap.org/wiki/Way" Type="http://schemas.openxmlformats.org/officeDocument/2006/relationships/hyperlink" TargetMode="External" Id="rId8"/><Relationship Target="http://wiki.openstreetmap.org/wiki/Node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 Demo.docx</dc:title>
</cp:coreProperties>
</file>