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77C" w:rsidRDefault="00ED177C" w:rsidP="00ED177C">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Publish tier 3 web services with GINstack</w:t>
      </w:r>
    </w:p>
    <w:p w:rsidR="00ED177C" w:rsidRPr="00FD71FA" w:rsidRDefault="00ED177C" w:rsidP="00ED177C">
      <w:pPr>
        <w:spacing w:before="100" w:beforeAutospacing="1" w:after="100" w:afterAutospacing="1" w:line="240" w:lineRule="auto"/>
        <w:outlineLvl w:val="1"/>
        <w:rPr>
          <w:rFonts w:ascii="Times New Roman" w:eastAsia="Times New Roman" w:hAnsi="Times New Roman" w:cs="Times New Roman"/>
          <w:b/>
          <w:bCs/>
          <w:sz w:val="36"/>
          <w:szCs w:val="36"/>
        </w:rPr>
      </w:pPr>
    </w:p>
    <w:p w:rsidR="00ED177C" w:rsidRPr="00FD71FA" w:rsidRDefault="00ED177C" w:rsidP="00ED177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general</w:t>
      </w:r>
      <w:r w:rsidRPr="00FD71FA">
        <w:rPr>
          <w:rFonts w:ascii="Times New Roman" w:eastAsia="Times New Roman" w:hAnsi="Times New Roman" w:cs="Times New Roman"/>
          <w:sz w:val="24"/>
          <w:szCs w:val="24"/>
        </w:rPr>
        <w:t xml:space="preserve"> types of data may be upload. See </w:t>
      </w:r>
      <w:hyperlink r:id="rId6" w:history="1">
        <w:r w:rsidRPr="00FD71FA">
          <w:rPr>
            <w:rFonts w:ascii="Times New Roman" w:eastAsia="Times New Roman" w:hAnsi="Times New Roman" w:cs="Times New Roman"/>
            <w:color w:val="0000FF"/>
            <w:sz w:val="24"/>
            <w:szCs w:val="24"/>
            <w:u w:val="single"/>
          </w:rPr>
          <w:t>Data Models, Exchange Methods, and Metad</w:t>
        </w:r>
        <w:r w:rsidRPr="00FD71FA">
          <w:rPr>
            <w:rFonts w:ascii="Times New Roman" w:eastAsia="Times New Roman" w:hAnsi="Times New Roman" w:cs="Times New Roman"/>
            <w:color w:val="0000FF"/>
            <w:sz w:val="24"/>
            <w:szCs w:val="24"/>
            <w:u w:val="single"/>
          </w:rPr>
          <w:t>a</w:t>
        </w:r>
        <w:r w:rsidRPr="00FD71FA">
          <w:rPr>
            <w:rFonts w:ascii="Times New Roman" w:eastAsia="Times New Roman" w:hAnsi="Times New Roman" w:cs="Times New Roman"/>
            <w:color w:val="0000FF"/>
            <w:sz w:val="24"/>
            <w:szCs w:val="24"/>
            <w:u w:val="single"/>
          </w:rPr>
          <w:t>ta page</w:t>
        </w:r>
      </w:hyperlink>
      <w:r w:rsidRPr="00FD71FA">
        <w:rPr>
          <w:rFonts w:ascii="Times New Roman" w:eastAsia="Times New Roman" w:hAnsi="Times New Roman" w:cs="Times New Roman"/>
          <w:sz w:val="24"/>
          <w:szCs w:val="24"/>
        </w:rPr>
        <w:t xml:space="preserve"> for helpful text on determining categories (tiers) of data which may be uploaded.</w:t>
      </w:r>
    </w:p>
    <w:p w:rsidR="00FB20B0" w:rsidRDefault="00ED177C" w:rsidP="00ED17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71FA">
        <w:rPr>
          <w:rFonts w:ascii="Times New Roman" w:eastAsia="Times New Roman" w:hAnsi="Times New Roman" w:cs="Times New Roman"/>
          <w:b/>
          <w:bCs/>
          <w:sz w:val="24"/>
          <w:szCs w:val="24"/>
        </w:rPr>
        <w:t>Structured Resource</w:t>
      </w:r>
      <w:r w:rsidRPr="00FD71FA">
        <w:rPr>
          <w:rFonts w:ascii="Times New Roman" w:eastAsia="Times New Roman" w:hAnsi="Times New Roman" w:cs="Times New Roman"/>
          <w:sz w:val="24"/>
          <w:szCs w:val="24"/>
        </w:rPr>
        <w:t xml:space="preserve">: Tier 3 structured and standardized data (CSV files). Files submitted here must be “schema-valid”, which refers to the file as is conforming to the standards of a given information exhange schema. The blank Excel files for a given information exchange are found at </w:t>
      </w:r>
      <w:hyperlink r:id="rId7" w:tgtFrame="_blank" w:history="1">
        <w:r w:rsidRPr="00FD71FA">
          <w:rPr>
            <w:rFonts w:ascii="Times New Roman" w:eastAsia="Times New Roman" w:hAnsi="Times New Roman" w:cs="Times New Roman"/>
            <w:color w:val="0000FF"/>
            <w:sz w:val="24"/>
            <w:szCs w:val="24"/>
            <w:u w:val="single"/>
          </w:rPr>
          <w:t>http://schemas.usgin.org/models/</w:t>
        </w:r>
      </w:hyperlink>
      <w:r w:rsidRPr="00FD71FA">
        <w:rPr>
          <w:rFonts w:ascii="Times New Roman" w:eastAsia="Times New Roman" w:hAnsi="Times New Roman" w:cs="Times New Roman"/>
          <w:sz w:val="24"/>
          <w:szCs w:val="24"/>
        </w:rPr>
        <w:t xml:space="preserve">. When data conforms to these specifications (field headings, data types, etc.) the file can be validated at </w:t>
      </w:r>
      <w:hyperlink r:id="rId8" w:tgtFrame="_blank" w:history="1">
        <w:r w:rsidRPr="00FD71FA">
          <w:rPr>
            <w:rFonts w:ascii="Times New Roman" w:eastAsia="Times New Roman" w:hAnsi="Times New Roman" w:cs="Times New Roman"/>
            <w:color w:val="0000FF"/>
            <w:sz w:val="24"/>
            <w:szCs w:val="24"/>
            <w:u w:val="single"/>
          </w:rPr>
          <w:t>http://schemas.usgin.org/validate/cm</w:t>
        </w:r>
      </w:hyperlink>
      <w:r w:rsidRPr="00FD71FA">
        <w:rPr>
          <w:rFonts w:ascii="Times New Roman" w:eastAsia="Times New Roman" w:hAnsi="Times New Roman" w:cs="Times New Roman"/>
          <w:sz w:val="24"/>
          <w:szCs w:val="24"/>
        </w:rPr>
        <w:t xml:space="preserve"> before up-loading to the node as a tier 3, structured dataset. After file upload, the option exists to publish the data as OGC web services (WFS and WMS), which have the greatest utility in the system. Once a “schema-valid” file is uploaded, one must choose the appropriate information exchanges used from the </w:t>
      </w:r>
      <w:r w:rsidRPr="00FD71FA">
        <w:rPr>
          <w:rFonts w:ascii="Times New Roman" w:eastAsia="Times New Roman" w:hAnsi="Times New Roman" w:cs="Times New Roman"/>
          <w:b/>
          <w:bCs/>
          <w:sz w:val="24"/>
          <w:szCs w:val="24"/>
        </w:rPr>
        <w:t>Content Model</w:t>
      </w:r>
      <w:r w:rsidRPr="00FD71FA">
        <w:rPr>
          <w:rFonts w:ascii="Times New Roman" w:eastAsia="Times New Roman" w:hAnsi="Times New Roman" w:cs="Times New Roman"/>
          <w:sz w:val="24"/>
          <w:szCs w:val="24"/>
        </w:rPr>
        <w:t xml:space="preserve"> drop-down lists.</w:t>
      </w:r>
    </w:p>
    <w:p w:rsidR="00FD71FA" w:rsidRPr="00FB20B0" w:rsidRDefault="00ED177C" w:rsidP="00ED17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20B0">
        <w:rPr>
          <w:rFonts w:ascii="Times New Roman" w:eastAsia="Times New Roman" w:hAnsi="Times New Roman" w:cs="Times New Roman"/>
          <w:b/>
          <w:bCs/>
          <w:sz w:val="24"/>
          <w:szCs w:val="24"/>
        </w:rPr>
        <w:t>Unstructured Resource</w:t>
      </w:r>
      <w:r w:rsidRPr="00FD71FA">
        <w:rPr>
          <w:rFonts w:ascii="Times New Roman" w:eastAsia="Times New Roman" w:hAnsi="Times New Roman" w:cs="Times New Roman"/>
          <w:sz w:val="24"/>
          <w:szCs w:val="24"/>
        </w:rPr>
        <w:t>: Tier 1 and 2 data (text, images, structured (but not standardized) files like CSV or Excel, PDF files, etc.)</w:t>
      </w:r>
    </w:p>
    <w:p w:rsidR="00FB20B0" w:rsidRDefault="00FB20B0" w:rsidP="00FD71FA">
      <w:pPr>
        <w:spacing w:before="100" w:beforeAutospacing="1" w:after="100" w:afterAutospacing="1" w:line="240" w:lineRule="auto"/>
        <w:rPr>
          <w:rFonts w:ascii="Times New Roman" w:eastAsia="Times New Roman" w:hAnsi="Times New Roman" w:cs="Times New Roman"/>
          <w:sz w:val="24"/>
          <w:szCs w:val="24"/>
        </w:rPr>
      </w:pPr>
    </w:p>
    <w:p w:rsidR="00FD71FA" w:rsidRPr="00FD71FA" w:rsidRDefault="00FD71FA" w:rsidP="00FD71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r>
        <w:rPr>
          <w:rFonts w:ascii="Times New Roman" w:eastAsia="Times New Roman" w:hAnsi="Times New Roman" w:cs="Times New Roman"/>
          <w:b/>
          <w:sz w:val="24"/>
          <w:szCs w:val="24"/>
        </w:rPr>
        <w:t>Publish</w:t>
      </w:r>
      <w:r w:rsidR="00FB20B0">
        <w:rPr>
          <w:rFonts w:ascii="Times New Roman" w:eastAsia="Times New Roman" w:hAnsi="Times New Roman" w:cs="Times New Roman"/>
          <w:sz w:val="24"/>
          <w:szCs w:val="24"/>
        </w:rPr>
        <w:t xml:space="preserve"> in your GINstack node</w:t>
      </w:r>
      <w:r>
        <w:rPr>
          <w:rFonts w:ascii="Times New Roman" w:eastAsia="Times New Roman" w:hAnsi="Times New Roman" w:cs="Times New Roman"/>
          <w:sz w:val="24"/>
          <w:szCs w:val="24"/>
        </w:rPr>
        <w:t>, follow the three tabs to create metadata, upload a dataset, and publish that dataset as tier 3 web services.</w:t>
      </w:r>
      <w:r w:rsidR="004129EC">
        <w:rPr>
          <w:rFonts w:ascii="Times New Roman" w:eastAsia="Times New Roman" w:hAnsi="Times New Roman" w:cs="Times New Roman"/>
          <w:sz w:val="24"/>
          <w:szCs w:val="24"/>
        </w:rPr>
        <w:t xml:space="preserve"> Be sure to fill in as much of the metadata as possible.</w:t>
      </w:r>
    </w:p>
    <w:p w:rsidR="00FD71FA" w:rsidRPr="00FD71FA" w:rsidRDefault="00FD71FA" w:rsidP="00FD71FA">
      <w:pPr>
        <w:spacing w:before="100" w:beforeAutospacing="1" w:after="100" w:afterAutospacing="1" w:line="240" w:lineRule="auto"/>
        <w:outlineLvl w:val="2"/>
        <w:rPr>
          <w:rFonts w:ascii="Times New Roman" w:eastAsia="Times New Roman" w:hAnsi="Times New Roman" w:cs="Times New Roman"/>
          <w:b/>
          <w:bCs/>
          <w:sz w:val="27"/>
          <w:szCs w:val="27"/>
        </w:rPr>
      </w:pPr>
      <w:r w:rsidRPr="00FD71FA">
        <w:rPr>
          <w:rFonts w:ascii="Times New Roman" w:eastAsia="Times New Roman" w:hAnsi="Times New Roman" w:cs="Times New Roman"/>
          <w:b/>
          <w:bCs/>
          <w:sz w:val="27"/>
          <w:szCs w:val="27"/>
        </w:rPr>
        <w:t xml:space="preserve">Step 1: </w:t>
      </w:r>
      <w:r>
        <w:rPr>
          <w:rFonts w:ascii="Times New Roman" w:eastAsia="Times New Roman" w:hAnsi="Times New Roman" w:cs="Times New Roman"/>
          <w:b/>
          <w:bCs/>
          <w:sz w:val="27"/>
          <w:szCs w:val="27"/>
        </w:rPr>
        <w:t>Create dataset</w:t>
      </w:r>
    </w:p>
    <w:p w:rsidR="00FD71FA" w:rsidRPr="00FD71FA" w:rsidRDefault="00FD71FA" w:rsidP="00FD71FA">
      <w:pPr>
        <w:pStyle w:val="ListParagraph"/>
        <w:numPr>
          <w:ilvl w:val="0"/>
          <w:numId w:val="5"/>
        </w:numPr>
        <w:spacing w:after="0" w:line="240" w:lineRule="auto"/>
        <w:rPr>
          <w:rFonts w:ascii="Times New Roman" w:eastAsia="Times New Roman" w:hAnsi="Times New Roman" w:cs="Times New Roman"/>
          <w:sz w:val="24"/>
          <w:szCs w:val="24"/>
        </w:rPr>
      </w:pPr>
      <w:r w:rsidRPr="00FD71FA">
        <w:rPr>
          <w:rFonts w:ascii="Times New Roman" w:eastAsia="Times New Roman" w:hAnsi="Times New Roman" w:cs="Times New Roman"/>
          <w:sz w:val="24"/>
          <w:szCs w:val="24"/>
        </w:rPr>
        <w:t xml:space="preserve">Choose </w:t>
      </w:r>
      <w:r w:rsidRPr="00FD71FA">
        <w:rPr>
          <w:rFonts w:ascii="Times New Roman" w:eastAsia="Times New Roman" w:hAnsi="Times New Roman" w:cs="Times New Roman"/>
          <w:b/>
          <w:sz w:val="24"/>
          <w:szCs w:val="24"/>
        </w:rPr>
        <w:t>Yes</w:t>
      </w:r>
      <w:r w:rsidRPr="00FD71FA">
        <w:rPr>
          <w:rFonts w:ascii="Times New Roman" w:eastAsia="Times New Roman" w:hAnsi="Times New Roman" w:cs="Times New Roman"/>
          <w:sz w:val="24"/>
          <w:szCs w:val="24"/>
        </w:rPr>
        <w:t xml:space="preserve"> under </w:t>
      </w:r>
      <w:r w:rsidRPr="00FD71FA">
        <w:rPr>
          <w:rFonts w:ascii="Times New Roman" w:eastAsia="Times New Roman" w:hAnsi="Times New Roman" w:cs="Times New Roman"/>
          <w:b/>
          <w:sz w:val="24"/>
          <w:szCs w:val="24"/>
        </w:rPr>
        <w:t>Use USGIN structured contribution form?</w:t>
      </w:r>
    </w:p>
    <w:p w:rsidR="00FD71FA" w:rsidRPr="00FD71FA" w:rsidRDefault="00FD71FA" w:rsidP="00FD71FA">
      <w:pPr>
        <w:numPr>
          <w:ilvl w:val="0"/>
          <w:numId w:val="1"/>
        </w:numPr>
        <w:spacing w:after="0" w:line="240" w:lineRule="auto"/>
        <w:rPr>
          <w:rFonts w:ascii="Times New Roman" w:eastAsia="Times New Roman" w:hAnsi="Times New Roman" w:cs="Times New Roman"/>
          <w:sz w:val="24"/>
          <w:szCs w:val="24"/>
        </w:rPr>
      </w:pPr>
      <w:r w:rsidRPr="00FD71FA">
        <w:rPr>
          <w:rFonts w:ascii="Times New Roman" w:eastAsia="Times New Roman" w:hAnsi="Times New Roman" w:cs="Times New Roman"/>
          <w:b/>
          <w:bCs/>
          <w:sz w:val="24"/>
          <w:szCs w:val="24"/>
        </w:rPr>
        <w:t>Title</w:t>
      </w:r>
      <w:r w:rsidRPr="00FD71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Title of metadata record and dataset</w:t>
      </w:r>
    </w:p>
    <w:p w:rsidR="00FD71FA" w:rsidRPr="00FD71FA" w:rsidRDefault="00FD71FA" w:rsidP="00FD71F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Choose the appropriate </w:t>
      </w:r>
      <w:r>
        <w:rPr>
          <w:rFonts w:ascii="Times New Roman" w:eastAsia="Times New Roman" w:hAnsi="Times New Roman" w:cs="Times New Roman"/>
          <w:b/>
          <w:bCs/>
          <w:sz w:val="24"/>
          <w:szCs w:val="24"/>
        </w:rPr>
        <w:t>Content Model</w:t>
      </w:r>
      <w:r>
        <w:rPr>
          <w:rFonts w:ascii="Times New Roman" w:eastAsia="Times New Roman" w:hAnsi="Times New Roman" w:cs="Times New Roman"/>
          <w:bCs/>
          <w:sz w:val="24"/>
          <w:szCs w:val="24"/>
        </w:rPr>
        <w:t xml:space="preserve"> type and </w:t>
      </w:r>
      <w:r>
        <w:rPr>
          <w:rFonts w:ascii="Times New Roman" w:eastAsia="Times New Roman" w:hAnsi="Times New Roman" w:cs="Times New Roman"/>
          <w:b/>
          <w:bCs/>
          <w:sz w:val="24"/>
          <w:szCs w:val="24"/>
        </w:rPr>
        <w:t>Version</w:t>
      </w:r>
    </w:p>
    <w:p w:rsidR="00FD71FA" w:rsidRDefault="00FD71FA" w:rsidP="00FD71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1FA">
        <w:rPr>
          <w:rFonts w:ascii="Times New Roman" w:eastAsia="Times New Roman" w:hAnsi="Times New Roman" w:cs="Times New Roman"/>
          <w:b/>
          <w:bCs/>
          <w:sz w:val="24"/>
          <w:szCs w:val="24"/>
        </w:rPr>
        <w:t>Description</w:t>
      </w:r>
      <w:r w:rsidRPr="00FD71FA">
        <w:rPr>
          <w:rFonts w:ascii="Times New Roman" w:eastAsia="Times New Roman" w:hAnsi="Times New Roman" w:cs="Times New Roman"/>
          <w:sz w:val="24"/>
          <w:szCs w:val="24"/>
        </w:rPr>
        <w:t>: A description of the collection and the metadata records stored in it</w:t>
      </w:r>
    </w:p>
    <w:p w:rsidR="006D6BDD" w:rsidRPr="00FD71FA" w:rsidRDefault="006D6BDD" w:rsidP="00FD71F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Resource </w:t>
      </w:r>
      <w:r w:rsidRPr="00FD71FA">
        <w:rPr>
          <w:rFonts w:ascii="Times New Roman" w:eastAsia="Times New Roman" w:hAnsi="Times New Roman" w:cs="Times New Roman"/>
          <w:b/>
          <w:bCs/>
          <w:sz w:val="24"/>
          <w:szCs w:val="24"/>
        </w:rPr>
        <w:t>URI</w:t>
      </w:r>
      <w:r w:rsidRPr="00FD71FA">
        <w:rPr>
          <w:rFonts w:ascii="Times New Roman" w:eastAsia="Times New Roman" w:hAnsi="Times New Roman" w:cs="Times New Roman"/>
          <w:sz w:val="24"/>
          <w:szCs w:val="24"/>
        </w:rPr>
        <w:t xml:space="preserve">: A </w:t>
      </w:r>
      <w:r w:rsidRPr="00FD71FA">
        <w:rPr>
          <w:rFonts w:ascii="Times New Roman" w:eastAsia="Times New Roman" w:hAnsi="Times New Roman" w:cs="Times New Roman"/>
          <w:i/>
          <w:iCs/>
          <w:sz w:val="24"/>
          <w:szCs w:val="24"/>
        </w:rPr>
        <w:t>uniform resource identifier</w:t>
      </w:r>
      <w:r w:rsidRPr="00FD71FA">
        <w:rPr>
          <w:rFonts w:ascii="Times New Roman" w:eastAsia="Times New Roman" w:hAnsi="Times New Roman" w:cs="Times New Roman"/>
          <w:sz w:val="24"/>
          <w:szCs w:val="24"/>
        </w:rPr>
        <w:t xml:space="preserve"> f</w:t>
      </w:r>
      <w:r w:rsidR="006C2ACC">
        <w:rPr>
          <w:rFonts w:ascii="Times New Roman" w:eastAsia="Times New Roman" w:hAnsi="Times New Roman" w:cs="Times New Roman"/>
          <w:sz w:val="24"/>
          <w:szCs w:val="24"/>
        </w:rPr>
        <w:t>or the metadata record</w:t>
      </w:r>
      <w:r w:rsidRPr="00FD71FA">
        <w:rPr>
          <w:rFonts w:ascii="Times New Roman" w:eastAsia="Times New Roman" w:hAnsi="Times New Roman" w:cs="Times New Roman"/>
          <w:sz w:val="24"/>
          <w:szCs w:val="24"/>
        </w:rPr>
        <w:t>; see the</w:t>
      </w:r>
      <w:r>
        <w:rPr>
          <w:rFonts w:ascii="Times New Roman" w:eastAsia="Times New Roman" w:hAnsi="Times New Roman" w:cs="Times New Roman"/>
          <w:sz w:val="24"/>
          <w:szCs w:val="24"/>
        </w:rPr>
        <w:t xml:space="preserve"> </w:t>
      </w:r>
      <w:hyperlink r:id="rId9" w:history="1">
        <w:r w:rsidRPr="006D6BDD">
          <w:rPr>
            <w:rStyle w:val="Hyperlink"/>
            <w:rFonts w:ascii="Times New Roman" w:eastAsia="Times New Roman" w:hAnsi="Times New Roman" w:cs="Times New Roman"/>
            <w:sz w:val="24"/>
            <w:szCs w:val="24"/>
          </w:rPr>
          <w:t>NGDS GitHub wiki</w:t>
        </w:r>
      </w:hyperlink>
      <w:r>
        <w:rPr>
          <w:rFonts w:ascii="Times New Roman" w:eastAsia="Times New Roman" w:hAnsi="Times New Roman" w:cs="Times New Roman"/>
          <w:sz w:val="24"/>
          <w:szCs w:val="24"/>
        </w:rPr>
        <w:t xml:space="preserve"> or</w:t>
      </w:r>
      <w:r w:rsidRPr="00FD71FA">
        <w:rPr>
          <w:rFonts w:ascii="Times New Roman" w:eastAsia="Times New Roman" w:hAnsi="Times New Roman" w:cs="Times New Roman"/>
          <w:sz w:val="24"/>
          <w:szCs w:val="24"/>
        </w:rPr>
        <w:t xml:space="preserve"> </w:t>
      </w:r>
      <w:hyperlink r:id="rId10" w:tgtFrame="_blank" w:history="1">
        <w:r w:rsidRPr="00FD71FA">
          <w:rPr>
            <w:rFonts w:ascii="Times New Roman" w:eastAsia="Times New Roman" w:hAnsi="Times New Roman" w:cs="Times New Roman"/>
            <w:color w:val="0000FF"/>
            <w:sz w:val="24"/>
            <w:szCs w:val="24"/>
            <w:u w:val="single"/>
          </w:rPr>
          <w:t>USGIN URI Tutorial</w:t>
        </w:r>
      </w:hyperlink>
      <w:r w:rsidRPr="00FD71FA">
        <w:rPr>
          <w:rFonts w:ascii="Times New Roman" w:eastAsia="Times New Roman" w:hAnsi="Times New Roman" w:cs="Times New Roman"/>
          <w:sz w:val="24"/>
          <w:szCs w:val="24"/>
        </w:rPr>
        <w:t xml:space="preserve"> for more information</w:t>
      </w:r>
    </w:p>
    <w:p w:rsidR="00FD71FA" w:rsidRPr="00FD71FA" w:rsidRDefault="00FD71FA" w:rsidP="00FD71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1FA">
        <w:rPr>
          <w:rFonts w:ascii="Times New Roman" w:eastAsia="Times New Roman" w:hAnsi="Times New Roman" w:cs="Times New Roman"/>
          <w:b/>
          <w:bCs/>
          <w:sz w:val="24"/>
          <w:szCs w:val="24"/>
        </w:rPr>
        <w:t>Tags</w:t>
      </w:r>
      <w:r w:rsidRPr="00FD71FA">
        <w:rPr>
          <w:rFonts w:ascii="Times New Roman" w:eastAsia="Times New Roman" w:hAnsi="Times New Roman" w:cs="Times New Roman"/>
          <w:sz w:val="24"/>
          <w:szCs w:val="24"/>
        </w:rPr>
        <w:t>: Keywords that can be used to search for this me</w:t>
      </w:r>
      <w:r w:rsidR="0070382D">
        <w:rPr>
          <w:rFonts w:ascii="Times New Roman" w:eastAsia="Times New Roman" w:hAnsi="Times New Roman" w:cs="Times New Roman"/>
          <w:sz w:val="24"/>
          <w:szCs w:val="24"/>
        </w:rPr>
        <w:t>tadata record</w:t>
      </w:r>
    </w:p>
    <w:p w:rsidR="00FD71FA" w:rsidRPr="00FD71FA" w:rsidRDefault="00FD71FA" w:rsidP="00FD71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1FA">
        <w:rPr>
          <w:rFonts w:ascii="Times New Roman" w:eastAsia="Times New Roman" w:hAnsi="Times New Roman" w:cs="Times New Roman"/>
          <w:b/>
          <w:bCs/>
          <w:sz w:val="24"/>
          <w:szCs w:val="24"/>
        </w:rPr>
        <w:t>License</w:t>
      </w:r>
      <w:r w:rsidRPr="00FD71FA">
        <w:rPr>
          <w:rFonts w:ascii="Times New Roman" w:eastAsia="Times New Roman" w:hAnsi="Times New Roman" w:cs="Times New Roman"/>
          <w:sz w:val="24"/>
          <w:szCs w:val="24"/>
        </w:rPr>
        <w:t xml:space="preserve">: The license under which </w:t>
      </w:r>
      <w:r w:rsidR="00554BD7">
        <w:rPr>
          <w:rFonts w:ascii="Times New Roman" w:eastAsia="Times New Roman" w:hAnsi="Times New Roman" w:cs="Times New Roman"/>
          <w:sz w:val="24"/>
          <w:szCs w:val="24"/>
        </w:rPr>
        <w:t xml:space="preserve">this metadata record is </w:t>
      </w:r>
      <w:r w:rsidRPr="00FD71FA">
        <w:rPr>
          <w:rFonts w:ascii="Times New Roman" w:eastAsia="Times New Roman" w:hAnsi="Times New Roman" w:cs="Times New Roman"/>
          <w:sz w:val="24"/>
          <w:szCs w:val="24"/>
        </w:rPr>
        <w:t xml:space="preserve">published; among other things, the license determines the manner in which the dataset described by the metadata in this collection can be reused. Information on supported licenses can be found at the following locations: </w:t>
      </w:r>
    </w:p>
    <w:p w:rsidR="00FD71FA" w:rsidRPr="00FD71FA" w:rsidRDefault="00FD71FA" w:rsidP="00FD71F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FD71FA">
          <w:rPr>
            <w:rFonts w:ascii="Times New Roman" w:eastAsia="Times New Roman" w:hAnsi="Times New Roman" w:cs="Times New Roman"/>
            <w:color w:val="0000FF"/>
            <w:sz w:val="24"/>
            <w:szCs w:val="24"/>
            <w:u w:val="single"/>
          </w:rPr>
          <w:t>Creative Commons</w:t>
        </w:r>
      </w:hyperlink>
    </w:p>
    <w:p w:rsidR="00FD71FA" w:rsidRPr="00FD71FA" w:rsidRDefault="00FD71FA" w:rsidP="00FD71F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FD71FA">
          <w:rPr>
            <w:rFonts w:ascii="Times New Roman" w:eastAsia="Times New Roman" w:hAnsi="Times New Roman" w:cs="Times New Roman"/>
            <w:color w:val="0000FF"/>
            <w:sz w:val="24"/>
            <w:szCs w:val="24"/>
            <w:u w:val="single"/>
          </w:rPr>
          <w:t>GNU Free Documentation License</w:t>
        </w:r>
      </w:hyperlink>
    </w:p>
    <w:p w:rsidR="00FD71FA" w:rsidRPr="00FD71FA" w:rsidRDefault="00FD71FA" w:rsidP="00FD71F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Pr="00FD71FA">
          <w:rPr>
            <w:rFonts w:ascii="Times New Roman" w:eastAsia="Times New Roman" w:hAnsi="Times New Roman" w:cs="Times New Roman"/>
            <w:color w:val="0000FF"/>
            <w:sz w:val="24"/>
            <w:szCs w:val="24"/>
            <w:u w:val="single"/>
          </w:rPr>
          <w:t>Open Data Commons</w:t>
        </w:r>
      </w:hyperlink>
    </w:p>
    <w:p w:rsidR="00FD71FA" w:rsidRDefault="00FD71FA" w:rsidP="00FD71F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FD71FA">
          <w:rPr>
            <w:rFonts w:ascii="Times New Roman" w:eastAsia="Times New Roman" w:hAnsi="Times New Roman" w:cs="Times New Roman"/>
            <w:color w:val="0000FF"/>
            <w:sz w:val="24"/>
            <w:szCs w:val="24"/>
            <w:u w:val="single"/>
          </w:rPr>
          <w:t>UK Open Government License</w:t>
        </w:r>
      </w:hyperlink>
    </w:p>
    <w:p w:rsidR="00EF5B0E" w:rsidRPr="00FD71FA" w:rsidRDefault="00EF5B0E" w:rsidP="00EF5B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1FA">
        <w:rPr>
          <w:rFonts w:ascii="Times New Roman" w:eastAsia="Times New Roman" w:hAnsi="Times New Roman" w:cs="Times New Roman"/>
          <w:b/>
          <w:bCs/>
          <w:sz w:val="24"/>
          <w:szCs w:val="24"/>
        </w:rPr>
        <w:t>Authors</w:t>
      </w:r>
      <w:r w:rsidRPr="00FD71FA">
        <w:rPr>
          <w:rFonts w:ascii="Times New Roman" w:eastAsia="Times New Roman" w:hAnsi="Times New Roman" w:cs="Times New Roman"/>
          <w:sz w:val="24"/>
          <w:szCs w:val="24"/>
        </w:rPr>
        <w:t>: The authors of the data resource(s) described by metadata record</w:t>
      </w:r>
    </w:p>
    <w:p w:rsidR="00EF5B0E" w:rsidRDefault="00EF5B0E" w:rsidP="00EF5B0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Geographic Extent</w:t>
      </w:r>
      <w:r w:rsidRPr="00FD71FA">
        <w:rPr>
          <w:rFonts w:ascii="Times New Roman" w:eastAsia="Times New Roman" w:hAnsi="Times New Roman" w:cs="Times New Roman"/>
          <w:sz w:val="24"/>
          <w:szCs w:val="24"/>
        </w:rPr>
        <w:t>: A rough approximation of the features in the data resource(s)</w:t>
      </w:r>
      <w:r w:rsidR="00554BD7">
        <w:rPr>
          <w:rFonts w:ascii="Times New Roman" w:eastAsia="Times New Roman" w:hAnsi="Times New Roman" w:cs="Times New Roman"/>
          <w:sz w:val="24"/>
          <w:szCs w:val="24"/>
        </w:rPr>
        <w:t xml:space="preserve"> described by the metadata record</w:t>
      </w:r>
    </w:p>
    <w:p w:rsidR="00EF5B0E" w:rsidRPr="00FD71FA" w:rsidRDefault="00EF5B0E" w:rsidP="00EF5B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1FA">
        <w:rPr>
          <w:rFonts w:ascii="Times New Roman" w:eastAsia="Times New Roman" w:hAnsi="Times New Roman" w:cs="Times New Roman"/>
          <w:b/>
          <w:bCs/>
          <w:sz w:val="24"/>
          <w:szCs w:val="24"/>
        </w:rPr>
        <w:t>M</w:t>
      </w:r>
      <w:r>
        <w:rPr>
          <w:rFonts w:ascii="Times New Roman" w:eastAsia="Times New Roman" w:hAnsi="Times New Roman" w:cs="Times New Roman"/>
          <w:b/>
          <w:bCs/>
          <w:sz w:val="24"/>
          <w:szCs w:val="24"/>
        </w:rPr>
        <w:t>etadata Contact</w:t>
      </w:r>
      <w:r w:rsidRPr="00FD71FA">
        <w:rPr>
          <w:rFonts w:ascii="Times New Roman" w:eastAsia="Times New Roman" w:hAnsi="Times New Roman" w:cs="Times New Roman"/>
          <w:sz w:val="24"/>
          <w:szCs w:val="24"/>
        </w:rPr>
        <w:t>: The individual, agency, company, or organization responsible for the data resource(s) described by</w:t>
      </w:r>
      <w:r w:rsidR="00554BD7">
        <w:rPr>
          <w:rFonts w:ascii="Times New Roman" w:eastAsia="Times New Roman" w:hAnsi="Times New Roman" w:cs="Times New Roman"/>
          <w:sz w:val="24"/>
          <w:szCs w:val="24"/>
        </w:rPr>
        <w:t xml:space="preserve"> the</w:t>
      </w:r>
      <w:r w:rsidRPr="00FD71FA">
        <w:rPr>
          <w:rFonts w:ascii="Times New Roman" w:eastAsia="Times New Roman" w:hAnsi="Times New Roman" w:cs="Times New Roman"/>
          <w:sz w:val="24"/>
          <w:szCs w:val="24"/>
        </w:rPr>
        <w:t xml:space="preserve"> metadata record</w:t>
      </w:r>
    </w:p>
    <w:p w:rsidR="00FD71FA" w:rsidRPr="00FD71FA" w:rsidRDefault="00FD71FA" w:rsidP="00FD71FA">
      <w:pPr>
        <w:spacing w:before="100" w:beforeAutospacing="1" w:after="100" w:afterAutospacing="1" w:line="240" w:lineRule="auto"/>
        <w:rPr>
          <w:rFonts w:ascii="Times New Roman" w:eastAsia="Times New Roman" w:hAnsi="Times New Roman" w:cs="Times New Roman"/>
          <w:sz w:val="24"/>
          <w:szCs w:val="24"/>
        </w:rPr>
      </w:pPr>
      <w:r w:rsidRPr="00FD71FA">
        <w:rPr>
          <w:rFonts w:ascii="Times New Roman" w:eastAsia="Times New Roman" w:hAnsi="Times New Roman" w:cs="Times New Roman"/>
          <w:sz w:val="24"/>
          <w:szCs w:val="24"/>
        </w:rPr>
        <w:t xml:space="preserve">When finished, click </w:t>
      </w:r>
      <w:r w:rsidRPr="00FD71FA">
        <w:rPr>
          <w:rFonts w:ascii="Times New Roman" w:eastAsia="Times New Roman" w:hAnsi="Times New Roman" w:cs="Times New Roman"/>
          <w:b/>
          <w:bCs/>
          <w:sz w:val="24"/>
          <w:szCs w:val="24"/>
        </w:rPr>
        <w:t>Next: Add Data</w:t>
      </w:r>
      <w:r w:rsidRPr="00FD71FA">
        <w:rPr>
          <w:rFonts w:ascii="Times New Roman" w:eastAsia="Times New Roman" w:hAnsi="Times New Roman" w:cs="Times New Roman"/>
          <w:sz w:val="24"/>
          <w:szCs w:val="24"/>
        </w:rPr>
        <w:t>.</w:t>
      </w:r>
    </w:p>
    <w:p w:rsidR="004129EC" w:rsidRDefault="004129EC" w:rsidP="00FD71FA">
      <w:pPr>
        <w:spacing w:before="100" w:beforeAutospacing="1" w:after="100" w:afterAutospacing="1" w:line="240" w:lineRule="auto"/>
        <w:outlineLvl w:val="2"/>
        <w:rPr>
          <w:rFonts w:ascii="Times New Roman" w:eastAsia="Times New Roman" w:hAnsi="Times New Roman" w:cs="Times New Roman"/>
          <w:b/>
          <w:bCs/>
          <w:sz w:val="27"/>
          <w:szCs w:val="27"/>
        </w:rPr>
      </w:pPr>
    </w:p>
    <w:p w:rsidR="00FD71FA" w:rsidRPr="00FD71FA" w:rsidRDefault="00FD71FA" w:rsidP="00FD71FA">
      <w:pPr>
        <w:spacing w:before="100" w:beforeAutospacing="1" w:after="100" w:afterAutospacing="1" w:line="240" w:lineRule="auto"/>
        <w:outlineLvl w:val="2"/>
        <w:rPr>
          <w:rFonts w:ascii="Times New Roman" w:eastAsia="Times New Roman" w:hAnsi="Times New Roman" w:cs="Times New Roman"/>
          <w:b/>
          <w:bCs/>
          <w:sz w:val="27"/>
          <w:szCs w:val="27"/>
        </w:rPr>
      </w:pPr>
      <w:r w:rsidRPr="00FD71FA">
        <w:rPr>
          <w:rFonts w:ascii="Times New Roman" w:eastAsia="Times New Roman" w:hAnsi="Times New Roman" w:cs="Times New Roman"/>
          <w:b/>
          <w:bCs/>
          <w:sz w:val="27"/>
          <w:szCs w:val="27"/>
        </w:rPr>
        <w:t>Step 2: Add Data</w:t>
      </w:r>
    </w:p>
    <w:p w:rsidR="00FD71FA" w:rsidRDefault="004129EC" w:rsidP="00FD71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3A31">
        <w:rPr>
          <w:rFonts w:ascii="Times New Roman" w:eastAsia="Times New Roman" w:hAnsi="Times New Roman" w:cs="Times New Roman"/>
          <w:sz w:val="24"/>
          <w:szCs w:val="24"/>
        </w:rPr>
        <w:t xml:space="preserve">Upload a schema-valid CSV file of data in a content model from your local machine. You can pre-validate your data file at </w:t>
      </w:r>
      <w:hyperlink r:id="rId15" w:history="1">
        <w:r w:rsidRPr="00FF3A31">
          <w:rPr>
            <w:rStyle w:val="Hyperlink"/>
            <w:rFonts w:ascii="Times New Roman" w:eastAsia="Times New Roman" w:hAnsi="Times New Roman" w:cs="Times New Roman"/>
            <w:sz w:val="24"/>
            <w:szCs w:val="24"/>
          </w:rPr>
          <w:t>http://schemas.usgin.org/validate/cm</w:t>
        </w:r>
      </w:hyperlink>
      <w:r w:rsidRPr="00FF3A31">
        <w:rPr>
          <w:rFonts w:ascii="Times New Roman" w:eastAsia="Times New Roman" w:hAnsi="Times New Roman" w:cs="Times New Roman"/>
          <w:sz w:val="24"/>
          <w:szCs w:val="24"/>
        </w:rPr>
        <w:t xml:space="preserve"> or by using ArcMap and the </w:t>
      </w:r>
      <w:hyperlink r:id="rId16" w:history="1">
        <w:r w:rsidRPr="00FF3A31">
          <w:rPr>
            <w:rStyle w:val="Hyperlink"/>
            <w:rFonts w:ascii="Times New Roman" w:eastAsia="Times New Roman" w:hAnsi="Times New Roman" w:cs="Times New Roman"/>
            <w:sz w:val="24"/>
            <w:szCs w:val="24"/>
          </w:rPr>
          <w:t>Excel to NGDS Tool</w:t>
        </w:r>
      </w:hyperlink>
      <w:r w:rsidRPr="00FF3A31">
        <w:rPr>
          <w:rFonts w:ascii="Times New Roman" w:eastAsia="Times New Roman" w:hAnsi="Times New Roman" w:cs="Times New Roman"/>
          <w:sz w:val="24"/>
          <w:szCs w:val="24"/>
        </w:rPr>
        <w:t>, which is a great resource for documentation on making data files schema-valid.</w:t>
      </w:r>
      <w:r w:rsidR="00FF3A31" w:rsidRPr="00FF3A31">
        <w:rPr>
          <w:rFonts w:ascii="Times New Roman" w:eastAsia="Times New Roman" w:hAnsi="Times New Roman" w:cs="Times New Roman"/>
          <w:sz w:val="24"/>
          <w:szCs w:val="24"/>
        </w:rPr>
        <w:t xml:space="preserve"> </w:t>
      </w:r>
    </w:p>
    <w:p w:rsidR="00FF3A31" w:rsidRPr="00FF3A31" w:rsidRDefault="00FF3A31" w:rsidP="00FD71F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sz w:val="24"/>
          <w:szCs w:val="24"/>
        </w:rPr>
        <w:t xml:space="preserve">: This will be the name of your web service (AZWellLogs). Please see the </w:t>
      </w:r>
      <w:hyperlink r:id="rId17" w:history="1">
        <w:r w:rsidRPr="00FF3A31">
          <w:rPr>
            <w:rStyle w:val="Hyperlink"/>
            <w:rFonts w:ascii="Times New Roman" w:eastAsia="Times New Roman" w:hAnsi="Times New Roman" w:cs="Times New Roman"/>
            <w:sz w:val="24"/>
            <w:szCs w:val="24"/>
          </w:rPr>
          <w:t xml:space="preserve">NGDS </w:t>
        </w:r>
        <w:r>
          <w:rPr>
            <w:rStyle w:val="Hyperlink"/>
            <w:rFonts w:ascii="Times New Roman" w:eastAsia="Times New Roman" w:hAnsi="Times New Roman" w:cs="Times New Roman"/>
            <w:sz w:val="24"/>
            <w:szCs w:val="24"/>
          </w:rPr>
          <w:t xml:space="preserve">GitHub </w:t>
        </w:r>
        <w:r w:rsidRPr="00FF3A31">
          <w:rPr>
            <w:rStyle w:val="Hyperlink"/>
            <w:rFonts w:ascii="Times New Roman" w:eastAsia="Times New Roman" w:hAnsi="Times New Roman" w:cs="Times New Roman"/>
            <w:sz w:val="24"/>
            <w:szCs w:val="24"/>
          </w:rPr>
          <w:t>wiiki</w:t>
        </w:r>
      </w:hyperlink>
      <w:r>
        <w:rPr>
          <w:rFonts w:ascii="Times New Roman" w:eastAsia="Times New Roman" w:hAnsi="Times New Roman" w:cs="Times New Roman"/>
          <w:sz w:val="24"/>
          <w:szCs w:val="24"/>
        </w:rPr>
        <w:t xml:space="preserve"> for service naming conventions.</w:t>
      </w:r>
    </w:p>
    <w:p w:rsidR="00FF3A31" w:rsidRDefault="00FF3A31" w:rsidP="00FF3A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1FA">
        <w:rPr>
          <w:rFonts w:ascii="Times New Roman" w:eastAsia="Times New Roman" w:hAnsi="Times New Roman" w:cs="Times New Roman"/>
          <w:b/>
          <w:bCs/>
          <w:sz w:val="24"/>
          <w:szCs w:val="24"/>
        </w:rPr>
        <w:t>Description</w:t>
      </w:r>
      <w:r w:rsidRPr="00FD71FA">
        <w:rPr>
          <w:rFonts w:ascii="Times New Roman" w:eastAsia="Times New Roman" w:hAnsi="Times New Roman" w:cs="Times New Roman"/>
          <w:sz w:val="24"/>
          <w:szCs w:val="24"/>
        </w:rPr>
        <w:t xml:space="preserve">: A description of </w:t>
      </w:r>
      <w:r w:rsidR="00F37728">
        <w:rPr>
          <w:rFonts w:ascii="Times New Roman" w:eastAsia="Times New Roman" w:hAnsi="Times New Roman" w:cs="Times New Roman"/>
          <w:sz w:val="24"/>
          <w:szCs w:val="24"/>
        </w:rPr>
        <w:t>the dataset</w:t>
      </w:r>
    </w:p>
    <w:p w:rsidR="00F37728" w:rsidRPr="00F37728" w:rsidRDefault="00F37728" w:rsidP="00FF3A3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Click the </w:t>
      </w:r>
      <w:r>
        <w:rPr>
          <w:rFonts w:ascii="Times New Roman" w:eastAsia="Times New Roman" w:hAnsi="Times New Roman" w:cs="Times New Roman"/>
          <w:b/>
          <w:bCs/>
          <w:sz w:val="24"/>
          <w:szCs w:val="24"/>
        </w:rPr>
        <w:t>Publish WMS</w:t>
      </w:r>
      <w:r>
        <w:rPr>
          <w:rFonts w:ascii="Times New Roman" w:eastAsia="Times New Roman" w:hAnsi="Times New Roman" w:cs="Times New Roman"/>
          <w:bCs/>
          <w:sz w:val="24"/>
          <w:szCs w:val="24"/>
        </w:rPr>
        <w:t xml:space="preserve"> and </w:t>
      </w:r>
      <w:r>
        <w:rPr>
          <w:rFonts w:ascii="Times New Roman" w:eastAsia="Times New Roman" w:hAnsi="Times New Roman" w:cs="Times New Roman"/>
          <w:b/>
          <w:bCs/>
          <w:sz w:val="24"/>
          <w:szCs w:val="24"/>
        </w:rPr>
        <w:t>Publish WFS</w:t>
      </w:r>
      <w:r>
        <w:rPr>
          <w:rFonts w:ascii="Times New Roman" w:eastAsia="Times New Roman" w:hAnsi="Times New Roman" w:cs="Times New Roman"/>
          <w:bCs/>
          <w:sz w:val="24"/>
          <w:szCs w:val="24"/>
        </w:rPr>
        <w:t xml:space="preserve"> buttons</w:t>
      </w:r>
    </w:p>
    <w:p w:rsidR="00F37728" w:rsidRPr="00FD71FA" w:rsidRDefault="00F37728" w:rsidP="00FF3A3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Choose the </w:t>
      </w:r>
      <w:r>
        <w:rPr>
          <w:rFonts w:ascii="Times New Roman" w:eastAsia="Times New Roman" w:hAnsi="Times New Roman" w:cs="Times New Roman"/>
          <w:b/>
          <w:bCs/>
          <w:sz w:val="24"/>
          <w:szCs w:val="24"/>
        </w:rPr>
        <w:t>Format</w:t>
      </w:r>
      <w:r>
        <w:rPr>
          <w:rFonts w:ascii="Times New Roman" w:eastAsia="Times New Roman" w:hAnsi="Times New Roman" w:cs="Times New Roman"/>
          <w:bCs/>
          <w:sz w:val="24"/>
          <w:szCs w:val="24"/>
        </w:rPr>
        <w:t xml:space="preserve"> of the file uploaded (CSV) or enter it in as text</w:t>
      </w:r>
    </w:p>
    <w:p w:rsidR="00FF3A31" w:rsidRPr="000B7E04" w:rsidRDefault="006D6BDD" w:rsidP="00FD71FA">
      <w:pPr>
        <w:spacing w:before="100" w:beforeAutospacing="1" w:after="100" w:afterAutospacing="1" w:line="240" w:lineRule="auto"/>
        <w:rPr>
          <w:rFonts w:ascii="Times New Roman" w:eastAsia="Times New Roman" w:hAnsi="Times New Roman" w:cs="Times New Roman"/>
          <w:sz w:val="24"/>
          <w:szCs w:val="24"/>
        </w:rPr>
      </w:pPr>
      <w:r w:rsidRPr="006D6BDD">
        <w:rPr>
          <w:rFonts w:ascii="Times New Roman" w:eastAsia="Times New Roman" w:hAnsi="Times New Roman" w:cs="Times New Roman"/>
          <w:sz w:val="24"/>
          <w:szCs w:val="24"/>
        </w:rPr>
        <w:t xml:space="preserve">When done, click </w:t>
      </w:r>
      <w:r w:rsidRPr="006D6BDD">
        <w:rPr>
          <w:rFonts w:ascii="Times New Roman" w:eastAsia="Times New Roman" w:hAnsi="Times New Roman" w:cs="Times New Roman"/>
          <w:b/>
          <w:bCs/>
          <w:sz w:val="24"/>
          <w:szCs w:val="24"/>
        </w:rPr>
        <w:t>Finish</w:t>
      </w:r>
      <w:r w:rsidRPr="006D6BDD">
        <w:rPr>
          <w:rFonts w:ascii="Times New Roman" w:eastAsia="Times New Roman" w:hAnsi="Times New Roman" w:cs="Times New Roman"/>
          <w:sz w:val="24"/>
          <w:szCs w:val="24"/>
        </w:rPr>
        <w:t xml:space="preserve">. Doing so will finalize </w:t>
      </w:r>
      <w:r>
        <w:rPr>
          <w:rFonts w:ascii="Times New Roman" w:eastAsia="Times New Roman" w:hAnsi="Times New Roman" w:cs="Times New Roman"/>
          <w:sz w:val="24"/>
          <w:szCs w:val="24"/>
        </w:rPr>
        <w:t>the metadata record, adding it to</w:t>
      </w:r>
      <w:r w:rsidRPr="006D6B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catalog, and publish your dataset as web services.</w:t>
      </w:r>
      <w:r w:rsidR="000B7E04">
        <w:rPr>
          <w:rFonts w:ascii="Times New Roman" w:eastAsia="Times New Roman" w:hAnsi="Times New Roman" w:cs="Times New Roman"/>
          <w:sz w:val="24"/>
          <w:szCs w:val="24"/>
        </w:rPr>
        <w:t xml:space="preserve"> A validation routine will be preformed on your file to ensure that it validates against the schema specified from the </w:t>
      </w:r>
      <w:r w:rsidR="000B7E04">
        <w:rPr>
          <w:rFonts w:ascii="Times New Roman" w:eastAsia="Times New Roman" w:hAnsi="Times New Roman" w:cs="Times New Roman"/>
          <w:b/>
          <w:sz w:val="24"/>
          <w:szCs w:val="24"/>
        </w:rPr>
        <w:t>Content Model</w:t>
      </w:r>
      <w:r w:rsidR="000B7E04">
        <w:rPr>
          <w:rFonts w:ascii="Times New Roman" w:eastAsia="Times New Roman" w:hAnsi="Times New Roman" w:cs="Times New Roman"/>
          <w:sz w:val="24"/>
          <w:szCs w:val="24"/>
        </w:rPr>
        <w:t xml:space="preserve"> drop-down above. If the file validates, the services will be published through GeoServer; if the file does not validate, you will be directed to begin the file upload process over again with a corrected file.</w:t>
      </w:r>
      <w:bookmarkStart w:id="0" w:name="_GoBack"/>
      <w:bookmarkEnd w:id="0"/>
    </w:p>
    <w:p w:rsidR="00FD71FA" w:rsidRPr="00FD71FA" w:rsidRDefault="00FD71FA" w:rsidP="00ED177C">
      <w:pPr>
        <w:spacing w:before="100" w:beforeAutospacing="1" w:after="100" w:afterAutospacing="1" w:line="240" w:lineRule="auto"/>
        <w:rPr>
          <w:rFonts w:ascii="Times New Roman" w:eastAsia="Times New Roman" w:hAnsi="Times New Roman" w:cs="Times New Roman"/>
          <w:sz w:val="24"/>
          <w:szCs w:val="24"/>
        </w:rPr>
      </w:pPr>
    </w:p>
    <w:p w:rsidR="00FD71FA" w:rsidRPr="00FD71FA" w:rsidRDefault="00FD71FA" w:rsidP="006D6BDD">
      <w:pPr>
        <w:spacing w:before="100" w:beforeAutospacing="1" w:after="100" w:afterAutospacing="1" w:line="240" w:lineRule="auto"/>
        <w:ind w:left="720"/>
        <w:rPr>
          <w:rFonts w:ascii="Times New Roman" w:eastAsia="Times New Roman" w:hAnsi="Times New Roman" w:cs="Times New Roman"/>
          <w:sz w:val="24"/>
          <w:szCs w:val="24"/>
        </w:rPr>
      </w:pPr>
    </w:p>
    <w:p w:rsidR="006D6BDD" w:rsidRPr="006D6BDD" w:rsidRDefault="006D6BDD" w:rsidP="006D6BDD">
      <w:pPr>
        <w:spacing w:before="100" w:beforeAutospacing="1" w:after="100" w:afterAutospacing="1" w:line="240" w:lineRule="auto"/>
        <w:rPr>
          <w:rFonts w:ascii="Times New Roman" w:eastAsia="Times New Roman" w:hAnsi="Times New Roman" w:cs="Times New Roman"/>
          <w:sz w:val="24"/>
          <w:szCs w:val="24"/>
        </w:rPr>
      </w:pPr>
    </w:p>
    <w:p w:rsidR="00FD71FA" w:rsidRDefault="00FD71FA" w:rsidP="00FD71FA">
      <w:pPr>
        <w:spacing w:before="100" w:beforeAutospacing="1" w:after="100" w:afterAutospacing="1" w:line="240" w:lineRule="auto"/>
        <w:rPr>
          <w:rFonts w:ascii="Times New Roman" w:eastAsia="Times New Roman" w:hAnsi="Times New Roman" w:cs="Times New Roman"/>
          <w:sz w:val="24"/>
          <w:szCs w:val="24"/>
        </w:rPr>
      </w:pPr>
    </w:p>
    <w:p w:rsidR="006D6BDD" w:rsidRDefault="006D6BDD" w:rsidP="00FD71FA">
      <w:pPr>
        <w:spacing w:before="100" w:beforeAutospacing="1" w:after="100" w:afterAutospacing="1" w:line="240" w:lineRule="auto"/>
        <w:rPr>
          <w:rFonts w:ascii="Times New Roman" w:eastAsia="Times New Roman" w:hAnsi="Times New Roman" w:cs="Times New Roman"/>
          <w:sz w:val="24"/>
          <w:szCs w:val="24"/>
        </w:rPr>
      </w:pPr>
    </w:p>
    <w:p w:rsidR="00FD71FA" w:rsidRPr="00FD71FA" w:rsidRDefault="00FD71FA" w:rsidP="00ED177C">
      <w:pPr>
        <w:spacing w:before="100" w:beforeAutospacing="1" w:after="100" w:afterAutospacing="1" w:line="240" w:lineRule="auto"/>
        <w:rPr>
          <w:rFonts w:ascii="Times New Roman" w:eastAsia="Times New Roman" w:hAnsi="Times New Roman" w:cs="Times New Roman"/>
          <w:sz w:val="24"/>
          <w:szCs w:val="24"/>
        </w:rPr>
      </w:pPr>
    </w:p>
    <w:p w:rsidR="00FD71FA" w:rsidRPr="00FD71FA" w:rsidRDefault="00FD71FA" w:rsidP="00FD71FA">
      <w:pPr>
        <w:spacing w:before="100" w:beforeAutospacing="1" w:after="100" w:afterAutospacing="1" w:line="240" w:lineRule="auto"/>
        <w:rPr>
          <w:rFonts w:ascii="Times New Roman" w:eastAsia="Times New Roman" w:hAnsi="Times New Roman" w:cs="Times New Roman"/>
          <w:sz w:val="24"/>
          <w:szCs w:val="24"/>
        </w:rPr>
      </w:pPr>
    </w:p>
    <w:p w:rsidR="00273E34" w:rsidRDefault="00273E34"/>
    <w:sectPr w:rsidR="0027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D1E7E"/>
    <w:multiLevelType w:val="multilevel"/>
    <w:tmpl w:val="FCA27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4D689E"/>
    <w:multiLevelType w:val="multilevel"/>
    <w:tmpl w:val="717A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D11CC2"/>
    <w:multiLevelType w:val="hybridMultilevel"/>
    <w:tmpl w:val="D3E45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4976E4"/>
    <w:multiLevelType w:val="multilevel"/>
    <w:tmpl w:val="9056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ED796B"/>
    <w:multiLevelType w:val="multilevel"/>
    <w:tmpl w:val="950C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1FA"/>
    <w:rsid w:val="000B7E04"/>
    <w:rsid w:val="00273E34"/>
    <w:rsid w:val="004129EC"/>
    <w:rsid w:val="00554BD7"/>
    <w:rsid w:val="00666A2F"/>
    <w:rsid w:val="006C2ACC"/>
    <w:rsid w:val="006D6BDD"/>
    <w:rsid w:val="0070382D"/>
    <w:rsid w:val="00A446EA"/>
    <w:rsid w:val="00E605B7"/>
    <w:rsid w:val="00ED177C"/>
    <w:rsid w:val="00EF5B0E"/>
    <w:rsid w:val="00F37728"/>
    <w:rsid w:val="00FB03C2"/>
    <w:rsid w:val="00FB20B0"/>
    <w:rsid w:val="00FD71FA"/>
    <w:rsid w:val="00FF3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D71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71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71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71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71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71FA"/>
    <w:rPr>
      <w:b/>
      <w:bCs/>
    </w:rPr>
  </w:style>
  <w:style w:type="character" w:styleId="Hyperlink">
    <w:name w:val="Hyperlink"/>
    <w:basedOn w:val="DefaultParagraphFont"/>
    <w:uiPriority w:val="99"/>
    <w:unhideWhenUsed/>
    <w:rsid w:val="00FD71FA"/>
    <w:rPr>
      <w:color w:val="0000FF"/>
      <w:u w:val="single"/>
    </w:rPr>
  </w:style>
  <w:style w:type="character" w:styleId="Emphasis">
    <w:name w:val="Emphasis"/>
    <w:basedOn w:val="DefaultParagraphFont"/>
    <w:uiPriority w:val="20"/>
    <w:qFormat/>
    <w:rsid w:val="00FD71FA"/>
    <w:rPr>
      <w:i/>
      <w:iCs/>
    </w:rPr>
  </w:style>
  <w:style w:type="paragraph" w:styleId="BalloonText">
    <w:name w:val="Balloon Text"/>
    <w:basedOn w:val="Normal"/>
    <w:link w:val="BalloonTextChar"/>
    <w:uiPriority w:val="99"/>
    <w:semiHidden/>
    <w:unhideWhenUsed/>
    <w:rsid w:val="00FD7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1FA"/>
    <w:rPr>
      <w:rFonts w:ascii="Tahoma" w:hAnsi="Tahoma" w:cs="Tahoma"/>
      <w:sz w:val="16"/>
      <w:szCs w:val="16"/>
    </w:rPr>
  </w:style>
  <w:style w:type="paragraph" w:styleId="ListParagraph">
    <w:name w:val="List Paragraph"/>
    <w:basedOn w:val="Normal"/>
    <w:uiPriority w:val="34"/>
    <w:qFormat/>
    <w:rsid w:val="00FD71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D71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71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71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71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71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71FA"/>
    <w:rPr>
      <w:b/>
      <w:bCs/>
    </w:rPr>
  </w:style>
  <w:style w:type="character" w:styleId="Hyperlink">
    <w:name w:val="Hyperlink"/>
    <w:basedOn w:val="DefaultParagraphFont"/>
    <w:uiPriority w:val="99"/>
    <w:unhideWhenUsed/>
    <w:rsid w:val="00FD71FA"/>
    <w:rPr>
      <w:color w:val="0000FF"/>
      <w:u w:val="single"/>
    </w:rPr>
  </w:style>
  <w:style w:type="character" w:styleId="Emphasis">
    <w:name w:val="Emphasis"/>
    <w:basedOn w:val="DefaultParagraphFont"/>
    <w:uiPriority w:val="20"/>
    <w:qFormat/>
    <w:rsid w:val="00FD71FA"/>
    <w:rPr>
      <w:i/>
      <w:iCs/>
    </w:rPr>
  </w:style>
  <w:style w:type="paragraph" w:styleId="BalloonText">
    <w:name w:val="Balloon Text"/>
    <w:basedOn w:val="Normal"/>
    <w:link w:val="BalloonTextChar"/>
    <w:uiPriority w:val="99"/>
    <w:semiHidden/>
    <w:unhideWhenUsed/>
    <w:rsid w:val="00FD7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1FA"/>
    <w:rPr>
      <w:rFonts w:ascii="Tahoma" w:hAnsi="Tahoma" w:cs="Tahoma"/>
      <w:sz w:val="16"/>
      <w:szCs w:val="16"/>
    </w:rPr>
  </w:style>
  <w:style w:type="paragraph" w:styleId="ListParagraph">
    <w:name w:val="List Paragraph"/>
    <w:basedOn w:val="Normal"/>
    <w:uiPriority w:val="34"/>
    <w:qFormat/>
    <w:rsid w:val="00FD7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823617">
      <w:bodyDiv w:val="1"/>
      <w:marLeft w:val="0"/>
      <w:marRight w:val="0"/>
      <w:marTop w:val="0"/>
      <w:marBottom w:val="0"/>
      <w:divBdr>
        <w:top w:val="none" w:sz="0" w:space="0" w:color="auto"/>
        <w:left w:val="none" w:sz="0" w:space="0" w:color="auto"/>
        <w:bottom w:val="none" w:sz="0" w:space="0" w:color="auto"/>
        <w:right w:val="none" w:sz="0" w:space="0" w:color="auto"/>
      </w:divBdr>
    </w:div>
    <w:div w:id="205746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as.usgin.org/validate/cm" TargetMode="External"/><Relationship Id="rId13" Type="http://schemas.openxmlformats.org/officeDocument/2006/relationships/hyperlink" Target="http://opendatacommons.org/"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hemas.usgin.org/models/" TargetMode="External"/><Relationship Id="rId12" Type="http://schemas.openxmlformats.org/officeDocument/2006/relationships/hyperlink" Target="http://www.gnu.org/licenses/fdl.html" TargetMode="External"/><Relationship Id="rId17" Type="http://schemas.openxmlformats.org/officeDocument/2006/relationships/hyperlink" Target="https://github.com/ngds/documents/wiki/NGDS-Tier-3-Service-Names,-Layer-Names,-and-URI-tokens" TargetMode="External"/><Relationship Id="rId2" Type="http://schemas.openxmlformats.org/officeDocument/2006/relationships/styles" Target="styles.xml"/><Relationship Id="rId16" Type="http://schemas.openxmlformats.org/officeDocument/2006/relationships/hyperlink" Target="https://github.com/usgin/ExcelToNGDSServiceTool/archive/master.zip" TargetMode="External"/><Relationship Id="rId1" Type="http://schemas.openxmlformats.org/officeDocument/2006/relationships/numbering" Target="numbering.xml"/><Relationship Id="rId6" Type="http://schemas.openxmlformats.org/officeDocument/2006/relationships/hyperlink" Target="http://www.geothermaldata.org/ngds/data" TargetMode="External"/><Relationship Id="rId11" Type="http://schemas.openxmlformats.org/officeDocument/2006/relationships/hyperlink" Target="http://creativecommons.org/" TargetMode="External"/><Relationship Id="rId5" Type="http://schemas.openxmlformats.org/officeDocument/2006/relationships/webSettings" Target="webSettings.xml"/><Relationship Id="rId15" Type="http://schemas.openxmlformats.org/officeDocument/2006/relationships/hyperlink" Target="http://schemas.usgin.org/validate/cm" TargetMode="External"/><Relationship Id="rId10" Type="http://schemas.openxmlformats.org/officeDocument/2006/relationships/hyperlink" Target="http://tech.usgin.org/content/usgin-uri-tutoria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ngds/documents/wiki/URIs-for-NGDS-Tier-3-data-services" TargetMode="External"/><Relationship Id="rId14" Type="http://schemas.openxmlformats.org/officeDocument/2006/relationships/hyperlink" Target="http://www.nationalarchives.gov.uk/doc/open-government-licence/vers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Christy Caudill</dc:creator>
  <cp:lastModifiedBy>Christy Caudill</cp:lastModifiedBy>
  <cp:revision>2</cp:revision>
  <dcterms:created xsi:type="dcterms:W3CDTF">2014-12-03T23:18:00Z</dcterms:created>
  <dcterms:modified xsi:type="dcterms:W3CDTF">2014-12-03T23:18:00Z</dcterms:modified>
</cp:coreProperties>
</file>