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72B7ECBA" w14:textId="77777777" w:rsidR="00AC72C2" w:rsidRDefault="00194DED">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569992" w:history="1">
            <w:r w:rsidR="00AC72C2" w:rsidRPr="00513205">
              <w:rPr>
                <w:rStyle w:val="Hyperlink"/>
                <w:noProof/>
              </w:rPr>
              <w:t>Introduction</w:t>
            </w:r>
            <w:r w:rsidR="00AC72C2">
              <w:rPr>
                <w:noProof/>
                <w:webHidden/>
              </w:rPr>
              <w:tab/>
            </w:r>
            <w:r w:rsidR="00AC72C2">
              <w:rPr>
                <w:noProof/>
                <w:webHidden/>
              </w:rPr>
              <w:fldChar w:fldCharType="begin"/>
            </w:r>
            <w:r w:rsidR="00AC72C2">
              <w:rPr>
                <w:noProof/>
                <w:webHidden/>
              </w:rPr>
              <w:instrText xml:space="preserve"> PAGEREF _Toc386569992 \h </w:instrText>
            </w:r>
            <w:r w:rsidR="00AC72C2">
              <w:rPr>
                <w:noProof/>
                <w:webHidden/>
              </w:rPr>
            </w:r>
            <w:r w:rsidR="00AC72C2">
              <w:rPr>
                <w:noProof/>
                <w:webHidden/>
              </w:rPr>
              <w:fldChar w:fldCharType="separate"/>
            </w:r>
            <w:r w:rsidR="00AC72C2">
              <w:rPr>
                <w:noProof/>
                <w:webHidden/>
              </w:rPr>
              <w:t>2</w:t>
            </w:r>
            <w:r w:rsidR="00AC72C2">
              <w:rPr>
                <w:noProof/>
                <w:webHidden/>
              </w:rPr>
              <w:fldChar w:fldCharType="end"/>
            </w:r>
          </w:hyperlink>
        </w:p>
        <w:p w14:paraId="15019E06"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69993" w:history="1">
            <w:r w:rsidR="00AC72C2" w:rsidRPr="00513205">
              <w:rPr>
                <w:rStyle w:val="Hyperlink"/>
                <w:noProof/>
              </w:rPr>
              <w:t>Scope and purpose of system</w:t>
            </w:r>
            <w:r w:rsidR="00AC72C2">
              <w:rPr>
                <w:noProof/>
                <w:webHidden/>
              </w:rPr>
              <w:tab/>
            </w:r>
            <w:r w:rsidR="00AC72C2">
              <w:rPr>
                <w:noProof/>
                <w:webHidden/>
              </w:rPr>
              <w:fldChar w:fldCharType="begin"/>
            </w:r>
            <w:r w:rsidR="00AC72C2">
              <w:rPr>
                <w:noProof/>
                <w:webHidden/>
              </w:rPr>
              <w:instrText xml:space="preserve"> PAGEREF _Toc386569993 \h </w:instrText>
            </w:r>
            <w:r w:rsidR="00AC72C2">
              <w:rPr>
                <w:noProof/>
                <w:webHidden/>
              </w:rPr>
            </w:r>
            <w:r w:rsidR="00AC72C2">
              <w:rPr>
                <w:noProof/>
                <w:webHidden/>
              </w:rPr>
              <w:fldChar w:fldCharType="separate"/>
            </w:r>
            <w:r w:rsidR="00AC72C2">
              <w:rPr>
                <w:noProof/>
                <w:webHidden/>
              </w:rPr>
              <w:t>2</w:t>
            </w:r>
            <w:r w:rsidR="00AC72C2">
              <w:rPr>
                <w:noProof/>
                <w:webHidden/>
              </w:rPr>
              <w:fldChar w:fldCharType="end"/>
            </w:r>
          </w:hyperlink>
        </w:p>
        <w:p w14:paraId="7A1808CB"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69994" w:history="1">
            <w:r w:rsidR="00AC72C2" w:rsidRPr="00513205">
              <w:rPr>
                <w:rStyle w:val="Hyperlink"/>
                <w:noProof/>
              </w:rPr>
              <w:t>System Technical Design principles</w:t>
            </w:r>
            <w:r w:rsidR="00AC72C2">
              <w:rPr>
                <w:noProof/>
                <w:webHidden/>
              </w:rPr>
              <w:tab/>
            </w:r>
            <w:r w:rsidR="00AC72C2">
              <w:rPr>
                <w:noProof/>
                <w:webHidden/>
              </w:rPr>
              <w:fldChar w:fldCharType="begin"/>
            </w:r>
            <w:r w:rsidR="00AC72C2">
              <w:rPr>
                <w:noProof/>
                <w:webHidden/>
              </w:rPr>
              <w:instrText xml:space="preserve"> PAGEREF _Toc386569994 \h </w:instrText>
            </w:r>
            <w:r w:rsidR="00AC72C2">
              <w:rPr>
                <w:noProof/>
                <w:webHidden/>
              </w:rPr>
            </w:r>
            <w:r w:rsidR="00AC72C2">
              <w:rPr>
                <w:noProof/>
                <w:webHidden/>
              </w:rPr>
              <w:fldChar w:fldCharType="separate"/>
            </w:r>
            <w:r w:rsidR="00AC72C2">
              <w:rPr>
                <w:noProof/>
                <w:webHidden/>
              </w:rPr>
              <w:t>3</w:t>
            </w:r>
            <w:r w:rsidR="00AC72C2">
              <w:rPr>
                <w:noProof/>
                <w:webHidden/>
              </w:rPr>
              <w:fldChar w:fldCharType="end"/>
            </w:r>
          </w:hyperlink>
        </w:p>
        <w:p w14:paraId="071651EE"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69995" w:history="1">
            <w:r w:rsidR="00AC72C2" w:rsidRPr="00513205">
              <w:rPr>
                <w:rStyle w:val="Hyperlink"/>
                <w:noProof/>
              </w:rPr>
              <w:t>Data Access</w:t>
            </w:r>
            <w:r w:rsidR="00AC72C2">
              <w:rPr>
                <w:noProof/>
                <w:webHidden/>
              </w:rPr>
              <w:tab/>
            </w:r>
            <w:r w:rsidR="00AC72C2">
              <w:rPr>
                <w:noProof/>
                <w:webHidden/>
              </w:rPr>
              <w:fldChar w:fldCharType="begin"/>
            </w:r>
            <w:r w:rsidR="00AC72C2">
              <w:rPr>
                <w:noProof/>
                <w:webHidden/>
              </w:rPr>
              <w:instrText xml:space="preserve"> PAGEREF _Toc386569995 \h </w:instrText>
            </w:r>
            <w:r w:rsidR="00AC72C2">
              <w:rPr>
                <w:noProof/>
                <w:webHidden/>
              </w:rPr>
            </w:r>
            <w:r w:rsidR="00AC72C2">
              <w:rPr>
                <w:noProof/>
                <w:webHidden/>
              </w:rPr>
              <w:fldChar w:fldCharType="separate"/>
            </w:r>
            <w:r w:rsidR="00AC72C2">
              <w:rPr>
                <w:noProof/>
                <w:webHidden/>
              </w:rPr>
              <w:t>4</w:t>
            </w:r>
            <w:r w:rsidR="00AC72C2">
              <w:rPr>
                <w:noProof/>
                <w:webHidden/>
              </w:rPr>
              <w:fldChar w:fldCharType="end"/>
            </w:r>
          </w:hyperlink>
        </w:p>
        <w:p w14:paraId="7E51C670"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69996" w:history="1">
            <w:r w:rsidR="00AC72C2" w:rsidRPr="00513205">
              <w:rPr>
                <w:rStyle w:val="Hyperlink"/>
                <w:noProof/>
              </w:rPr>
              <w:t>Approach</w:t>
            </w:r>
            <w:r w:rsidR="00AC72C2">
              <w:rPr>
                <w:noProof/>
                <w:webHidden/>
              </w:rPr>
              <w:tab/>
            </w:r>
            <w:r w:rsidR="00AC72C2">
              <w:rPr>
                <w:noProof/>
                <w:webHidden/>
              </w:rPr>
              <w:fldChar w:fldCharType="begin"/>
            </w:r>
            <w:r w:rsidR="00AC72C2">
              <w:rPr>
                <w:noProof/>
                <w:webHidden/>
              </w:rPr>
              <w:instrText xml:space="preserve"> PAGEREF _Toc386569996 \h </w:instrText>
            </w:r>
            <w:r w:rsidR="00AC72C2">
              <w:rPr>
                <w:noProof/>
                <w:webHidden/>
              </w:rPr>
            </w:r>
            <w:r w:rsidR="00AC72C2">
              <w:rPr>
                <w:noProof/>
                <w:webHidden/>
              </w:rPr>
              <w:fldChar w:fldCharType="separate"/>
            </w:r>
            <w:r w:rsidR="00AC72C2">
              <w:rPr>
                <w:noProof/>
                <w:webHidden/>
              </w:rPr>
              <w:t>5</w:t>
            </w:r>
            <w:r w:rsidR="00AC72C2">
              <w:rPr>
                <w:noProof/>
                <w:webHidden/>
              </w:rPr>
              <w:fldChar w:fldCharType="end"/>
            </w:r>
          </w:hyperlink>
        </w:p>
        <w:p w14:paraId="2236B29F"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69997" w:history="1">
            <w:r w:rsidR="00AC72C2" w:rsidRPr="00513205">
              <w:rPr>
                <w:rStyle w:val="Hyperlink"/>
                <w:noProof/>
              </w:rPr>
              <w:t>Requirements</w:t>
            </w:r>
            <w:r w:rsidR="00AC72C2">
              <w:rPr>
                <w:noProof/>
                <w:webHidden/>
              </w:rPr>
              <w:tab/>
            </w:r>
            <w:r w:rsidR="00AC72C2">
              <w:rPr>
                <w:noProof/>
                <w:webHidden/>
              </w:rPr>
              <w:fldChar w:fldCharType="begin"/>
            </w:r>
            <w:r w:rsidR="00AC72C2">
              <w:rPr>
                <w:noProof/>
                <w:webHidden/>
              </w:rPr>
              <w:instrText xml:space="preserve"> PAGEREF _Toc386569997 \h </w:instrText>
            </w:r>
            <w:r w:rsidR="00AC72C2">
              <w:rPr>
                <w:noProof/>
                <w:webHidden/>
              </w:rPr>
            </w:r>
            <w:r w:rsidR="00AC72C2">
              <w:rPr>
                <w:noProof/>
                <w:webHidden/>
              </w:rPr>
              <w:fldChar w:fldCharType="separate"/>
            </w:r>
            <w:r w:rsidR="00AC72C2">
              <w:rPr>
                <w:noProof/>
                <w:webHidden/>
              </w:rPr>
              <w:t>6</w:t>
            </w:r>
            <w:r w:rsidR="00AC72C2">
              <w:rPr>
                <w:noProof/>
                <w:webHidden/>
              </w:rPr>
              <w:fldChar w:fldCharType="end"/>
            </w:r>
          </w:hyperlink>
        </w:p>
        <w:p w14:paraId="276F4206"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69998" w:history="1">
            <w:r w:rsidR="00AC72C2" w:rsidRPr="00513205">
              <w:rPr>
                <w:rStyle w:val="Hyperlink"/>
                <w:noProof/>
              </w:rPr>
              <w:t>Data discovery</w:t>
            </w:r>
            <w:r w:rsidR="00AC72C2">
              <w:rPr>
                <w:noProof/>
                <w:webHidden/>
              </w:rPr>
              <w:tab/>
            </w:r>
            <w:r w:rsidR="00AC72C2">
              <w:rPr>
                <w:noProof/>
                <w:webHidden/>
              </w:rPr>
              <w:fldChar w:fldCharType="begin"/>
            </w:r>
            <w:r w:rsidR="00AC72C2">
              <w:rPr>
                <w:noProof/>
                <w:webHidden/>
              </w:rPr>
              <w:instrText xml:space="preserve"> PAGEREF _Toc386569998 \h </w:instrText>
            </w:r>
            <w:r w:rsidR="00AC72C2">
              <w:rPr>
                <w:noProof/>
                <w:webHidden/>
              </w:rPr>
            </w:r>
            <w:r w:rsidR="00AC72C2">
              <w:rPr>
                <w:noProof/>
                <w:webHidden/>
              </w:rPr>
              <w:fldChar w:fldCharType="separate"/>
            </w:r>
            <w:r w:rsidR="00AC72C2">
              <w:rPr>
                <w:noProof/>
                <w:webHidden/>
              </w:rPr>
              <w:t>6</w:t>
            </w:r>
            <w:r w:rsidR="00AC72C2">
              <w:rPr>
                <w:noProof/>
                <w:webHidden/>
              </w:rPr>
              <w:fldChar w:fldCharType="end"/>
            </w:r>
          </w:hyperlink>
        </w:p>
        <w:p w14:paraId="7244A5DC"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69999" w:history="1">
            <w:r w:rsidR="00AC72C2" w:rsidRPr="00513205">
              <w:rPr>
                <w:rStyle w:val="Hyperlink"/>
                <w:noProof/>
              </w:rPr>
              <w:t>System Architecture Requirements</w:t>
            </w:r>
            <w:r w:rsidR="00AC72C2">
              <w:rPr>
                <w:noProof/>
                <w:webHidden/>
              </w:rPr>
              <w:tab/>
            </w:r>
            <w:r w:rsidR="00AC72C2">
              <w:rPr>
                <w:noProof/>
                <w:webHidden/>
              </w:rPr>
              <w:fldChar w:fldCharType="begin"/>
            </w:r>
            <w:r w:rsidR="00AC72C2">
              <w:rPr>
                <w:noProof/>
                <w:webHidden/>
              </w:rPr>
              <w:instrText xml:space="preserve"> PAGEREF _Toc386569999 \h </w:instrText>
            </w:r>
            <w:r w:rsidR="00AC72C2">
              <w:rPr>
                <w:noProof/>
                <w:webHidden/>
              </w:rPr>
            </w:r>
            <w:r w:rsidR="00AC72C2">
              <w:rPr>
                <w:noProof/>
                <w:webHidden/>
              </w:rPr>
              <w:fldChar w:fldCharType="separate"/>
            </w:r>
            <w:r w:rsidR="00AC72C2">
              <w:rPr>
                <w:noProof/>
                <w:webHidden/>
              </w:rPr>
              <w:t>7</w:t>
            </w:r>
            <w:r w:rsidR="00AC72C2">
              <w:rPr>
                <w:noProof/>
                <w:webHidden/>
              </w:rPr>
              <w:fldChar w:fldCharType="end"/>
            </w:r>
          </w:hyperlink>
        </w:p>
        <w:p w14:paraId="4E9BE647"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70000" w:history="1">
            <w:r w:rsidR="00AC72C2" w:rsidRPr="00513205">
              <w:rPr>
                <w:rStyle w:val="Hyperlink"/>
                <w:noProof/>
              </w:rPr>
              <w:t>System Architecture</w:t>
            </w:r>
            <w:r w:rsidR="00AC72C2">
              <w:rPr>
                <w:noProof/>
                <w:webHidden/>
              </w:rPr>
              <w:tab/>
            </w:r>
            <w:r w:rsidR="00AC72C2">
              <w:rPr>
                <w:noProof/>
                <w:webHidden/>
              </w:rPr>
              <w:fldChar w:fldCharType="begin"/>
            </w:r>
            <w:r w:rsidR="00AC72C2">
              <w:rPr>
                <w:noProof/>
                <w:webHidden/>
              </w:rPr>
              <w:instrText xml:space="preserve"> PAGEREF _Toc386570000 \h </w:instrText>
            </w:r>
            <w:r w:rsidR="00AC72C2">
              <w:rPr>
                <w:noProof/>
                <w:webHidden/>
              </w:rPr>
            </w:r>
            <w:r w:rsidR="00AC72C2">
              <w:rPr>
                <w:noProof/>
                <w:webHidden/>
              </w:rPr>
              <w:fldChar w:fldCharType="separate"/>
            </w:r>
            <w:r w:rsidR="00AC72C2">
              <w:rPr>
                <w:noProof/>
                <w:webHidden/>
              </w:rPr>
              <w:t>8</w:t>
            </w:r>
            <w:r w:rsidR="00AC72C2">
              <w:rPr>
                <w:noProof/>
                <w:webHidden/>
              </w:rPr>
              <w:fldChar w:fldCharType="end"/>
            </w:r>
          </w:hyperlink>
        </w:p>
        <w:p w14:paraId="4DDE0749"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01" w:history="1">
            <w:r w:rsidR="00AC72C2" w:rsidRPr="00513205">
              <w:rPr>
                <w:rStyle w:val="Hyperlink"/>
                <w:noProof/>
              </w:rPr>
              <w:t>Functional components</w:t>
            </w:r>
            <w:r w:rsidR="00AC72C2">
              <w:rPr>
                <w:noProof/>
                <w:webHidden/>
              </w:rPr>
              <w:tab/>
            </w:r>
            <w:r w:rsidR="00AC72C2">
              <w:rPr>
                <w:noProof/>
                <w:webHidden/>
              </w:rPr>
              <w:fldChar w:fldCharType="begin"/>
            </w:r>
            <w:r w:rsidR="00AC72C2">
              <w:rPr>
                <w:noProof/>
                <w:webHidden/>
              </w:rPr>
              <w:instrText xml:space="preserve"> PAGEREF _Toc386570001 \h </w:instrText>
            </w:r>
            <w:r w:rsidR="00AC72C2">
              <w:rPr>
                <w:noProof/>
                <w:webHidden/>
              </w:rPr>
            </w:r>
            <w:r w:rsidR="00AC72C2">
              <w:rPr>
                <w:noProof/>
                <w:webHidden/>
              </w:rPr>
              <w:fldChar w:fldCharType="separate"/>
            </w:r>
            <w:r w:rsidR="00AC72C2">
              <w:rPr>
                <w:noProof/>
                <w:webHidden/>
              </w:rPr>
              <w:t>9</w:t>
            </w:r>
            <w:r w:rsidR="00AC72C2">
              <w:rPr>
                <w:noProof/>
                <w:webHidden/>
              </w:rPr>
              <w:fldChar w:fldCharType="end"/>
            </w:r>
          </w:hyperlink>
        </w:p>
        <w:p w14:paraId="59CA5F06"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2" w:history="1">
            <w:r w:rsidR="00AC72C2" w:rsidRPr="00513205">
              <w:rPr>
                <w:rStyle w:val="Hyperlink"/>
                <w:noProof/>
              </w:rPr>
              <w:t>Catalog</w:t>
            </w:r>
            <w:r w:rsidR="00AC72C2">
              <w:rPr>
                <w:noProof/>
                <w:webHidden/>
              </w:rPr>
              <w:tab/>
            </w:r>
            <w:r w:rsidR="00AC72C2">
              <w:rPr>
                <w:noProof/>
                <w:webHidden/>
              </w:rPr>
              <w:fldChar w:fldCharType="begin"/>
            </w:r>
            <w:r w:rsidR="00AC72C2">
              <w:rPr>
                <w:noProof/>
                <w:webHidden/>
              </w:rPr>
              <w:instrText xml:space="preserve"> PAGEREF _Toc386570002 \h </w:instrText>
            </w:r>
            <w:r w:rsidR="00AC72C2">
              <w:rPr>
                <w:noProof/>
                <w:webHidden/>
              </w:rPr>
            </w:r>
            <w:r w:rsidR="00AC72C2">
              <w:rPr>
                <w:noProof/>
                <w:webHidden/>
              </w:rPr>
              <w:fldChar w:fldCharType="separate"/>
            </w:r>
            <w:r w:rsidR="00AC72C2">
              <w:rPr>
                <w:noProof/>
                <w:webHidden/>
              </w:rPr>
              <w:t>9</w:t>
            </w:r>
            <w:r w:rsidR="00AC72C2">
              <w:rPr>
                <w:noProof/>
                <w:webHidden/>
              </w:rPr>
              <w:fldChar w:fldCharType="end"/>
            </w:r>
          </w:hyperlink>
        </w:p>
        <w:p w14:paraId="43AC4B69"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3" w:history="1">
            <w:r w:rsidR="00AC72C2" w:rsidRPr="00513205">
              <w:rPr>
                <w:rStyle w:val="Hyperlink"/>
                <w:noProof/>
              </w:rPr>
              <w:t>Data Servers</w:t>
            </w:r>
            <w:r w:rsidR="00AC72C2">
              <w:rPr>
                <w:noProof/>
                <w:webHidden/>
              </w:rPr>
              <w:tab/>
            </w:r>
            <w:r w:rsidR="00AC72C2">
              <w:rPr>
                <w:noProof/>
                <w:webHidden/>
              </w:rPr>
              <w:fldChar w:fldCharType="begin"/>
            </w:r>
            <w:r w:rsidR="00AC72C2">
              <w:rPr>
                <w:noProof/>
                <w:webHidden/>
              </w:rPr>
              <w:instrText xml:space="preserve"> PAGEREF _Toc386570003 \h </w:instrText>
            </w:r>
            <w:r w:rsidR="00AC72C2">
              <w:rPr>
                <w:noProof/>
                <w:webHidden/>
              </w:rPr>
            </w:r>
            <w:r w:rsidR="00AC72C2">
              <w:rPr>
                <w:noProof/>
                <w:webHidden/>
              </w:rPr>
              <w:fldChar w:fldCharType="separate"/>
            </w:r>
            <w:r w:rsidR="00AC72C2">
              <w:rPr>
                <w:noProof/>
                <w:webHidden/>
              </w:rPr>
              <w:t>11</w:t>
            </w:r>
            <w:r w:rsidR="00AC72C2">
              <w:rPr>
                <w:noProof/>
                <w:webHidden/>
              </w:rPr>
              <w:fldChar w:fldCharType="end"/>
            </w:r>
          </w:hyperlink>
        </w:p>
        <w:p w14:paraId="43D5DA01"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4" w:history="1">
            <w:r w:rsidR="00AC72C2" w:rsidRPr="00513205">
              <w:rPr>
                <w:rStyle w:val="Hyperlink"/>
                <w:noProof/>
              </w:rPr>
              <w:t>Database and File System</w:t>
            </w:r>
            <w:r w:rsidR="00AC72C2">
              <w:rPr>
                <w:noProof/>
                <w:webHidden/>
              </w:rPr>
              <w:tab/>
            </w:r>
            <w:r w:rsidR="00AC72C2">
              <w:rPr>
                <w:noProof/>
                <w:webHidden/>
              </w:rPr>
              <w:fldChar w:fldCharType="begin"/>
            </w:r>
            <w:r w:rsidR="00AC72C2">
              <w:rPr>
                <w:noProof/>
                <w:webHidden/>
              </w:rPr>
              <w:instrText xml:space="preserve"> PAGEREF _Toc386570004 \h </w:instrText>
            </w:r>
            <w:r w:rsidR="00AC72C2">
              <w:rPr>
                <w:noProof/>
                <w:webHidden/>
              </w:rPr>
            </w:r>
            <w:r w:rsidR="00AC72C2">
              <w:rPr>
                <w:noProof/>
                <w:webHidden/>
              </w:rPr>
              <w:fldChar w:fldCharType="separate"/>
            </w:r>
            <w:r w:rsidR="00AC72C2">
              <w:rPr>
                <w:noProof/>
                <w:webHidden/>
              </w:rPr>
              <w:t>11</w:t>
            </w:r>
            <w:r w:rsidR="00AC72C2">
              <w:rPr>
                <w:noProof/>
                <w:webHidden/>
              </w:rPr>
              <w:fldChar w:fldCharType="end"/>
            </w:r>
          </w:hyperlink>
        </w:p>
        <w:p w14:paraId="7E19308D"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5" w:history="1">
            <w:r w:rsidR="00AC72C2" w:rsidRPr="00513205">
              <w:rPr>
                <w:rStyle w:val="Hyperlink"/>
                <w:noProof/>
              </w:rPr>
              <w:t>Clients</w:t>
            </w:r>
            <w:r w:rsidR="00AC72C2">
              <w:rPr>
                <w:noProof/>
                <w:webHidden/>
              </w:rPr>
              <w:tab/>
            </w:r>
            <w:r w:rsidR="00AC72C2">
              <w:rPr>
                <w:noProof/>
                <w:webHidden/>
              </w:rPr>
              <w:fldChar w:fldCharType="begin"/>
            </w:r>
            <w:r w:rsidR="00AC72C2">
              <w:rPr>
                <w:noProof/>
                <w:webHidden/>
              </w:rPr>
              <w:instrText xml:space="preserve"> PAGEREF _Toc386570005 \h </w:instrText>
            </w:r>
            <w:r w:rsidR="00AC72C2">
              <w:rPr>
                <w:noProof/>
                <w:webHidden/>
              </w:rPr>
            </w:r>
            <w:r w:rsidR="00AC72C2">
              <w:rPr>
                <w:noProof/>
                <w:webHidden/>
              </w:rPr>
              <w:fldChar w:fldCharType="separate"/>
            </w:r>
            <w:r w:rsidR="00AC72C2">
              <w:rPr>
                <w:noProof/>
                <w:webHidden/>
              </w:rPr>
              <w:t>12</w:t>
            </w:r>
            <w:r w:rsidR="00AC72C2">
              <w:rPr>
                <w:noProof/>
                <w:webHidden/>
              </w:rPr>
              <w:fldChar w:fldCharType="end"/>
            </w:r>
          </w:hyperlink>
        </w:p>
        <w:p w14:paraId="27688969"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06" w:history="1">
            <w:r w:rsidR="00AC72C2" w:rsidRPr="00513205">
              <w:rPr>
                <w:rStyle w:val="Hyperlink"/>
                <w:noProof/>
              </w:rPr>
              <w:t>System deployment</w:t>
            </w:r>
            <w:r w:rsidR="00AC72C2">
              <w:rPr>
                <w:noProof/>
                <w:webHidden/>
              </w:rPr>
              <w:tab/>
            </w:r>
            <w:r w:rsidR="00AC72C2">
              <w:rPr>
                <w:noProof/>
                <w:webHidden/>
              </w:rPr>
              <w:fldChar w:fldCharType="begin"/>
            </w:r>
            <w:r w:rsidR="00AC72C2">
              <w:rPr>
                <w:noProof/>
                <w:webHidden/>
              </w:rPr>
              <w:instrText xml:space="preserve"> PAGEREF _Toc386570006 \h </w:instrText>
            </w:r>
            <w:r w:rsidR="00AC72C2">
              <w:rPr>
                <w:noProof/>
                <w:webHidden/>
              </w:rPr>
            </w:r>
            <w:r w:rsidR="00AC72C2">
              <w:rPr>
                <w:noProof/>
                <w:webHidden/>
              </w:rPr>
              <w:fldChar w:fldCharType="separate"/>
            </w:r>
            <w:r w:rsidR="00AC72C2">
              <w:rPr>
                <w:noProof/>
                <w:webHidden/>
              </w:rPr>
              <w:t>12</w:t>
            </w:r>
            <w:r w:rsidR="00AC72C2">
              <w:rPr>
                <w:noProof/>
                <w:webHidden/>
              </w:rPr>
              <w:fldChar w:fldCharType="end"/>
            </w:r>
          </w:hyperlink>
        </w:p>
        <w:p w14:paraId="706C421B"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7" w:history="1">
            <w:r w:rsidR="00AC72C2" w:rsidRPr="00513205">
              <w:rPr>
                <w:rStyle w:val="Hyperlink"/>
                <w:noProof/>
              </w:rPr>
              <w:t>Nodes</w:t>
            </w:r>
            <w:r w:rsidR="00AC72C2">
              <w:rPr>
                <w:noProof/>
                <w:webHidden/>
              </w:rPr>
              <w:tab/>
            </w:r>
            <w:r w:rsidR="00AC72C2">
              <w:rPr>
                <w:noProof/>
                <w:webHidden/>
              </w:rPr>
              <w:fldChar w:fldCharType="begin"/>
            </w:r>
            <w:r w:rsidR="00AC72C2">
              <w:rPr>
                <w:noProof/>
                <w:webHidden/>
              </w:rPr>
              <w:instrText xml:space="preserve"> PAGEREF _Toc386570007 \h </w:instrText>
            </w:r>
            <w:r w:rsidR="00AC72C2">
              <w:rPr>
                <w:noProof/>
                <w:webHidden/>
              </w:rPr>
            </w:r>
            <w:r w:rsidR="00AC72C2">
              <w:rPr>
                <w:noProof/>
                <w:webHidden/>
              </w:rPr>
              <w:fldChar w:fldCharType="separate"/>
            </w:r>
            <w:r w:rsidR="00AC72C2">
              <w:rPr>
                <w:noProof/>
                <w:webHidden/>
              </w:rPr>
              <w:t>12</w:t>
            </w:r>
            <w:r w:rsidR="00AC72C2">
              <w:rPr>
                <w:noProof/>
                <w:webHidden/>
              </w:rPr>
              <w:fldChar w:fldCharType="end"/>
            </w:r>
          </w:hyperlink>
        </w:p>
        <w:p w14:paraId="0430F229"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8" w:history="1">
            <w:r w:rsidR="00AC72C2" w:rsidRPr="00513205">
              <w:rPr>
                <w:rStyle w:val="Hyperlink"/>
                <w:noProof/>
              </w:rPr>
              <w:t>Node-In-A-Box Software Stack for Nodes and Central Aggregator</w:t>
            </w:r>
            <w:r w:rsidR="00AC72C2">
              <w:rPr>
                <w:noProof/>
                <w:webHidden/>
              </w:rPr>
              <w:tab/>
            </w:r>
            <w:r w:rsidR="00AC72C2">
              <w:rPr>
                <w:noProof/>
                <w:webHidden/>
              </w:rPr>
              <w:fldChar w:fldCharType="begin"/>
            </w:r>
            <w:r w:rsidR="00AC72C2">
              <w:rPr>
                <w:noProof/>
                <w:webHidden/>
              </w:rPr>
              <w:instrText xml:space="preserve"> PAGEREF _Toc386570008 \h </w:instrText>
            </w:r>
            <w:r w:rsidR="00AC72C2">
              <w:rPr>
                <w:noProof/>
                <w:webHidden/>
              </w:rPr>
            </w:r>
            <w:r w:rsidR="00AC72C2">
              <w:rPr>
                <w:noProof/>
                <w:webHidden/>
              </w:rPr>
              <w:fldChar w:fldCharType="separate"/>
            </w:r>
            <w:r w:rsidR="00AC72C2">
              <w:rPr>
                <w:noProof/>
                <w:webHidden/>
              </w:rPr>
              <w:t>13</w:t>
            </w:r>
            <w:r w:rsidR="00AC72C2">
              <w:rPr>
                <w:noProof/>
                <w:webHidden/>
              </w:rPr>
              <w:fldChar w:fldCharType="end"/>
            </w:r>
          </w:hyperlink>
        </w:p>
        <w:p w14:paraId="64C6B52E"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09" w:history="1">
            <w:r w:rsidR="00AC72C2" w:rsidRPr="00513205">
              <w:rPr>
                <w:rStyle w:val="Hyperlink"/>
                <w:noProof/>
              </w:rPr>
              <w:t>Software Operating System Support</w:t>
            </w:r>
            <w:r w:rsidR="00AC72C2">
              <w:rPr>
                <w:noProof/>
                <w:webHidden/>
              </w:rPr>
              <w:tab/>
            </w:r>
            <w:r w:rsidR="00AC72C2">
              <w:rPr>
                <w:noProof/>
                <w:webHidden/>
              </w:rPr>
              <w:fldChar w:fldCharType="begin"/>
            </w:r>
            <w:r w:rsidR="00AC72C2">
              <w:rPr>
                <w:noProof/>
                <w:webHidden/>
              </w:rPr>
              <w:instrText xml:space="preserve"> PAGEREF _Toc386570009 \h </w:instrText>
            </w:r>
            <w:r w:rsidR="00AC72C2">
              <w:rPr>
                <w:noProof/>
                <w:webHidden/>
              </w:rPr>
            </w:r>
            <w:r w:rsidR="00AC72C2">
              <w:rPr>
                <w:noProof/>
                <w:webHidden/>
              </w:rPr>
              <w:fldChar w:fldCharType="separate"/>
            </w:r>
            <w:r w:rsidR="00AC72C2">
              <w:rPr>
                <w:noProof/>
                <w:webHidden/>
              </w:rPr>
              <w:t>14</w:t>
            </w:r>
            <w:r w:rsidR="00AC72C2">
              <w:rPr>
                <w:noProof/>
                <w:webHidden/>
              </w:rPr>
              <w:fldChar w:fldCharType="end"/>
            </w:r>
          </w:hyperlink>
        </w:p>
        <w:p w14:paraId="36219EF2"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10" w:history="1">
            <w:r w:rsidR="00AC72C2" w:rsidRPr="00513205">
              <w:rPr>
                <w:rStyle w:val="Hyperlink"/>
                <w:noProof/>
              </w:rPr>
              <w:t>Software Base Back-end Technologies</w:t>
            </w:r>
            <w:r w:rsidR="00AC72C2">
              <w:rPr>
                <w:noProof/>
                <w:webHidden/>
              </w:rPr>
              <w:tab/>
            </w:r>
            <w:r w:rsidR="00AC72C2">
              <w:rPr>
                <w:noProof/>
                <w:webHidden/>
              </w:rPr>
              <w:fldChar w:fldCharType="begin"/>
            </w:r>
            <w:r w:rsidR="00AC72C2">
              <w:rPr>
                <w:noProof/>
                <w:webHidden/>
              </w:rPr>
              <w:instrText xml:space="preserve"> PAGEREF _Toc386570010 \h </w:instrText>
            </w:r>
            <w:r w:rsidR="00AC72C2">
              <w:rPr>
                <w:noProof/>
                <w:webHidden/>
              </w:rPr>
            </w:r>
            <w:r w:rsidR="00AC72C2">
              <w:rPr>
                <w:noProof/>
                <w:webHidden/>
              </w:rPr>
              <w:fldChar w:fldCharType="separate"/>
            </w:r>
            <w:r w:rsidR="00AC72C2">
              <w:rPr>
                <w:noProof/>
                <w:webHidden/>
              </w:rPr>
              <w:t>14</w:t>
            </w:r>
            <w:r w:rsidR="00AC72C2">
              <w:rPr>
                <w:noProof/>
                <w:webHidden/>
              </w:rPr>
              <w:fldChar w:fldCharType="end"/>
            </w:r>
          </w:hyperlink>
        </w:p>
        <w:p w14:paraId="42DB7FB5" w14:textId="77777777" w:rsidR="00AC72C2" w:rsidRDefault="0009637B">
          <w:pPr>
            <w:pStyle w:val="TOC3"/>
            <w:tabs>
              <w:tab w:val="right" w:leader="dot" w:pos="9350"/>
            </w:tabs>
            <w:rPr>
              <w:rFonts w:asciiTheme="minorHAnsi" w:eastAsiaTheme="minorEastAsia" w:hAnsiTheme="minorHAnsi" w:cstheme="minorBidi"/>
              <w:noProof/>
              <w:sz w:val="22"/>
              <w:szCs w:val="22"/>
            </w:rPr>
          </w:pPr>
          <w:hyperlink w:anchor="_Toc386570011" w:history="1">
            <w:r w:rsidR="00AC72C2" w:rsidRPr="00513205">
              <w:rPr>
                <w:rStyle w:val="Hyperlink"/>
                <w:noProof/>
              </w:rPr>
              <w:t>Software Base Front-end Technologies</w:t>
            </w:r>
            <w:r w:rsidR="00AC72C2">
              <w:rPr>
                <w:noProof/>
                <w:webHidden/>
              </w:rPr>
              <w:tab/>
            </w:r>
            <w:r w:rsidR="00AC72C2">
              <w:rPr>
                <w:noProof/>
                <w:webHidden/>
              </w:rPr>
              <w:fldChar w:fldCharType="begin"/>
            </w:r>
            <w:r w:rsidR="00AC72C2">
              <w:rPr>
                <w:noProof/>
                <w:webHidden/>
              </w:rPr>
              <w:instrText xml:space="preserve"> PAGEREF _Toc386570011 \h </w:instrText>
            </w:r>
            <w:r w:rsidR="00AC72C2">
              <w:rPr>
                <w:noProof/>
                <w:webHidden/>
              </w:rPr>
            </w:r>
            <w:r w:rsidR="00AC72C2">
              <w:rPr>
                <w:noProof/>
                <w:webHidden/>
              </w:rPr>
              <w:fldChar w:fldCharType="separate"/>
            </w:r>
            <w:r w:rsidR="00AC72C2">
              <w:rPr>
                <w:noProof/>
                <w:webHidden/>
              </w:rPr>
              <w:t>14</w:t>
            </w:r>
            <w:r w:rsidR="00AC72C2">
              <w:rPr>
                <w:noProof/>
                <w:webHidden/>
              </w:rPr>
              <w:fldChar w:fldCharType="end"/>
            </w:r>
          </w:hyperlink>
        </w:p>
        <w:p w14:paraId="79BF1BC4"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70012" w:history="1">
            <w:r w:rsidR="00AC72C2" w:rsidRPr="00513205">
              <w:rPr>
                <w:rStyle w:val="Hyperlink"/>
                <w:noProof/>
              </w:rPr>
              <w:t>NGDS Data Acceptance and Types</w:t>
            </w:r>
            <w:r w:rsidR="00AC72C2">
              <w:rPr>
                <w:noProof/>
                <w:webHidden/>
              </w:rPr>
              <w:tab/>
            </w:r>
            <w:r w:rsidR="00AC72C2">
              <w:rPr>
                <w:noProof/>
                <w:webHidden/>
              </w:rPr>
              <w:fldChar w:fldCharType="begin"/>
            </w:r>
            <w:r w:rsidR="00AC72C2">
              <w:rPr>
                <w:noProof/>
                <w:webHidden/>
              </w:rPr>
              <w:instrText xml:space="preserve"> PAGEREF _Toc386570012 \h </w:instrText>
            </w:r>
            <w:r w:rsidR="00AC72C2">
              <w:rPr>
                <w:noProof/>
                <w:webHidden/>
              </w:rPr>
            </w:r>
            <w:r w:rsidR="00AC72C2">
              <w:rPr>
                <w:noProof/>
                <w:webHidden/>
              </w:rPr>
              <w:fldChar w:fldCharType="separate"/>
            </w:r>
            <w:r w:rsidR="00AC72C2">
              <w:rPr>
                <w:noProof/>
                <w:webHidden/>
              </w:rPr>
              <w:t>15</w:t>
            </w:r>
            <w:r w:rsidR="00AC72C2">
              <w:rPr>
                <w:noProof/>
                <w:webHidden/>
              </w:rPr>
              <w:fldChar w:fldCharType="end"/>
            </w:r>
          </w:hyperlink>
        </w:p>
        <w:p w14:paraId="33992650"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13" w:history="1">
            <w:r w:rsidR="00AC72C2" w:rsidRPr="00513205">
              <w:rPr>
                <w:rStyle w:val="Hyperlink"/>
                <w:noProof/>
              </w:rPr>
              <w:t>Tier 3 Interoperable Web Services</w:t>
            </w:r>
            <w:r w:rsidR="00AC72C2">
              <w:rPr>
                <w:noProof/>
                <w:webHidden/>
              </w:rPr>
              <w:tab/>
            </w:r>
            <w:r w:rsidR="00AC72C2">
              <w:rPr>
                <w:noProof/>
                <w:webHidden/>
              </w:rPr>
              <w:fldChar w:fldCharType="begin"/>
            </w:r>
            <w:r w:rsidR="00AC72C2">
              <w:rPr>
                <w:noProof/>
                <w:webHidden/>
              </w:rPr>
              <w:instrText xml:space="preserve"> PAGEREF _Toc386570013 \h </w:instrText>
            </w:r>
            <w:r w:rsidR="00AC72C2">
              <w:rPr>
                <w:noProof/>
                <w:webHidden/>
              </w:rPr>
            </w:r>
            <w:r w:rsidR="00AC72C2">
              <w:rPr>
                <w:noProof/>
                <w:webHidden/>
              </w:rPr>
              <w:fldChar w:fldCharType="separate"/>
            </w:r>
            <w:r w:rsidR="00AC72C2">
              <w:rPr>
                <w:noProof/>
                <w:webHidden/>
              </w:rPr>
              <w:t>15</w:t>
            </w:r>
            <w:r w:rsidR="00AC72C2">
              <w:rPr>
                <w:noProof/>
                <w:webHidden/>
              </w:rPr>
              <w:fldChar w:fldCharType="end"/>
            </w:r>
          </w:hyperlink>
        </w:p>
        <w:p w14:paraId="155FAB80"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14" w:history="1">
            <w:r w:rsidR="00AC72C2" w:rsidRPr="00513205">
              <w:rPr>
                <w:rStyle w:val="Hyperlink"/>
                <w:noProof/>
              </w:rPr>
              <w:t>Tier 2 File based data</w:t>
            </w:r>
            <w:r w:rsidR="00AC72C2">
              <w:rPr>
                <w:noProof/>
                <w:webHidden/>
              </w:rPr>
              <w:tab/>
            </w:r>
            <w:r w:rsidR="00AC72C2">
              <w:rPr>
                <w:noProof/>
                <w:webHidden/>
              </w:rPr>
              <w:fldChar w:fldCharType="begin"/>
            </w:r>
            <w:r w:rsidR="00AC72C2">
              <w:rPr>
                <w:noProof/>
                <w:webHidden/>
              </w:rPr>
              <w:instrText xml:space="preserve"> PAGEREF _Toc386570014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1242F836"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15" w:history="1">
            <w:r w:rsidR="00AC72C2" w:rsidRPr="00513205">
              <w:rPr>
                <w:rStyle w:val="Hyperlink"/>
                <w:noProof/>
              </w:rPr>
              <w:t>Tier 1 Scanned data</w:t>
            </w:r>
            <w:r w:rsidR="00AC72C2">
              <w:rPr>
                <w:noProof/>
                <w:webHidden/>
              </w:rPr>
              <w:tab/>
            </w:r>
            <w:r w:rsidR="00AC72C2">
              <w:rPr>
                <w:noProof/>
                <w:webHidden/>
              </w:rPr>
              <w:fldChar w:fldCharType="begin"/>
            </w:r>
            <w:r w:rsidR="00AC72C2">
              <w:rPr>
                <w:noProof/>
                <w:webHidden/>
              </w:rPr>
              <w:instrText xml:space="preserve"> PAGEREF _Toc386570015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2E38F7A0"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70016" w:history="1">
            <w:r w:rsidR="00AC72C2" w:rsidRPr="00513205">
              <w:rPr>
                <w:rStyle w:val="Hyperlink"/>
                <w:noProof/>
              </w:rPr>
              <w:t>Technical discussion</w:t>
            </w:r>
            <w:r w:rsidR="00AC72C2">
              <w:rPr>
                <w:noProof/>
                <w:webHidden/>
              </w:rPr>
              <w:tab/>
            </w:r>
            <w:r w:rsidR="00AC72C2">
              <w:rPr>
                <w:noProof/>
                <w:webHidden/>
              </w:rPr>
              <w:fldChar w:fldCharType="begin"/>
            </w:r>
            <w:r w:rsidR="00AC72C2">
              <w:rPr>
                <w:noProof/>
                <w:webHidden/>
              </w:rPr>
              <w:instrText xml:space="preserve"> PAGEREF _Toc386570016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5A807DF4"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17" w:history="1">
            <w:r w:rsidR="00AC72C2" w:rsidRPr="00513205">
              <w:rPr>
                <w:rStyle w:val="Hyperlink"/>
                <w:noProof/>
              </w:rPr>
              <w:t>Data delivery options</w:t>
            </w:r>
            <w:r w:rsidR="00AC72C2">
              <w:rPr>
                <w:noProof/>
                <w:webHidden/>
              </w:rPr>
              <w:tab/>
            </w:r>
            <w:r w:rsidR="00AC72C2">
              <w:rPr>
                <w:noProof/>
                <w:webHidden/>
              </w:rPr>
              <w:fldChar w:fldCharType="begin"/>
            </w:r>
            <w:r w:rsidR="00AC72C2">
              <w:rPr>
                <w:noProof/>
                <w:webHidden/>
              </w:rPr>
              <w:instrText xml:space="preserve"> PAGEREF _Toc386570017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0E6CE8C3" w14:textId="77777777" w:rsidR="00AC72C2" w:rsidRDefault="0009637B">
          <w:pPr>
            <w:pStyle w:val="TOC2"/>
            <w:tabs>
              <w:tab w:val="right" w:leader="dot" w:pos="9350"/>
            </w:tabs>
            <w:rPr>
              <w:rFonts w:asciiTheme="minorHAnsi" w:eastAsiaTheme="minorEastAsia" w:hAnsiTheme="minorHAnsi" w:cstheme="minorBidi"/>
              <w:noProof/>
              <w:sz w:val="22"/>
              <w:szCs w:val="22"/>
            </w:rPr>
          </w:pPr>
          <w:hyperlink w:anchor="_Toc386570018" w:history="1">
            <w:r w:rsidR="00AC72C2" w:rsidRPr="00513205">
              <w:rPr>
                <w:rStyle w:val="Hyperlink"/>
                <w:noProof/>
              </w:rPr>
              <w:t>Metadata</w:t>
            </w:r>
            <w:r w:rsidR="00AC72C2">
              <w:rPr>
                <w:noProof/>
                <w:webHidden/>
              </w:rPr>
              <w:tab/>
            </w:r>
            <w:r w:rsidR="00AC72C2">
              <w:rPr>
                <w:noProof/>
                <w:webHidden/>
              </w:rPr>
              <w:fldChar w:fldCharType="begin"/>
            </w:r>
            <w:r w:rsidR="00AC72C2">
              <w:rPr>
                <w:noProof/>
                <w:webHidden/>
              </w:rPr>
              <w:instrText xml:space="preserve"> PAGEREF _Toc386570018 \h </w:instrText>
            </w:r>
            <w:r w:rsidR="00AC72C2">
              <w:rPr>
                <w:noProof/>
                <w:webHidden/>
              </w:rPr>
            </w:r>
            <w:r w:rsidR="00AC72C2">
              <w:rPr>
                <w:noProof/>
                <w:webHidden/>
              </w:rPr>
              <w:fldChar w:fldCharType="separate"/>
            </w:r>
            <w:r w:rsidR="00AC72C2">
              <w:rPr>
                <w:noProof/>
                <w:webHidden/>
              </w:rPr>
              <w:t>16</w:t>
            </w:r>
            <w:r w:rsidR="00AC72C2">
              <w:rPr>
                <w:noProof/>
                <w:webHidden/>
              </w:rPr>
              <w:fldChar w:fldCharType="end"/>
            </w:r>
          </w:hyperlink>
        </w:p>
        <w:p w14:paraId="032A42A2"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70019" w:history="1">
            <w:r w:rsidR="00AC72C2" w:rsidRPr="00513205">
              <w:rPr>
                <w:rStyle w:val="Hyperlink"/>
                <w:noProof/>
              </w:rPr>
              <w:t>Summary</w:t>
            </w:r>
            <w:r w:rsidR="00AC72C2">
              <w:rPr>
                <w:noProof/>
                <w:webHidden/>
              </w:rPr>
              <w:tab/>
            </w:r>
            <w:r w:rsidR="00AC72C2">
              <w:rPr>
                <w:noProof/>
                <w:webHidden/>
              </w:rPr>
              <w:fldChar w:fldCharType="begin"/>
            </w:r>
            <w:r w:rsidR="00AC72C2">
              <w:rPr>
                <w:noProof/>
                <w:webHidden/>
              </w:rPr>
              <w:instrText xml:space="preserve"> PAGEREF _Toc386570019 \h </w:instrText>
            </w:r>
            <w:r w:rsidR="00AC72C2">
              <w:rPr>
                <w:noProof/>
                <w:webHidden/>
              </w:rPr>
            </w:r>
            <w:r w:rsidR="00AC72C2">
              <w:rPr>
                <w:noProof/>
                <w:webHidden/>
              </w:rPr>
              <w:fldChar w:fldCharType="separate"/>
            </w:r>
            <w:r w:rsidR="00AC72C2">
              <w:rPr>
                <w:noProof/>
                <w:webHidden/>
              </w:rPr>
              <w:t>17</w:t>
            </w:r>
            <w:r w:rsidR="00AC72C2">
              <w:rPr>
                <w:noProof/>
                <w:webHidden/>
              </w:rPr>
              <w:fldChar w:fldCharType="end"/>
            </w:r>
          </w:hyperlink>
        </w:p>
        <w:p w14:paraId="074AE066"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70020" w:history="1">
            <w:r w:rsidR="00AC72C2" w:rsidRPr="00513205">
              <w:rPr>
                <w:rStyle w:val="Hyperlink"/>
                <w:noProof/>
              </w:rPr>
              <w:t>Glossary</w:t>
            </w:r>
            <w:r w:rsidR="00AC72C2">
              <w:rPr>
                <w:noProof/>
                <w:webHidden/>
              </w:rPr>
              <w:tab/>
            </w:r>
            <w:r w:rsidR="00AC72C2">
              <w:rPr>
                <w:noProof/>
                <w:webHidden/>
              </w:rPr>
              <w:fldChar w:fldCharType="begin"/>
            </w:r>
            <w:r w:rsidR="00AC72C2">
              <w:rPr>
                <w:noProof/>
                <w:webHidden/>
              </w:rPr>
              <w:instrText xml:space="preserve"> PAGEREF _Toc386570020 \h </w:instrText>
            </w:r>
            <w:r w:rsidR="00AC72C2">
              <w:rPr>
                <w:noProof/>
                <w:webHidden/>
              </w:rPr>
            </w:r>
            <w:r w:rsidR="00AC72C2">
              <w:rPr>
                <w:noProof/>
                <w:webHidden/>
              </w:rPr>
              <w:fldChar w:fldCharType="separate"/>
            </w:r>
            <w:r w:rsidR="00AC72C2">
              <w:rPr>
                <w:noProof/>
                <w:webHidden/>
              </w:rPr>
              <w:t>17</w:t>
            </w:r>
            <w:r w:rsidR="00AC72C2">
              <w:rPr>
                <w:noProof/>
                <w:webHidden/>
              </w:rPr>
              <w:fldChar w:fldCharType="end"/>
            </w:r>
          </w:hyperlink>
        </w:p>
        <w:p w14:paraId="5E8F6E97" w14:textId="77777777" w:rsidR="00AC72C2" w:rsidRDefault="0009637B">
          <w:pPr>
            <w:pStyle w:val="TOC1"/>
            <w:tabs>
              <w:tab w:val="right" w:leader="dot" w:pos="9350"/>
            </w:tabs>
            <w:rPr>
              <w:rFonts w:asciiTheme="minorHAnsi" w:eastAsiaTheme="minorEastAsia" w:hAnsiTheme="minorHAnsi" w:cstheme="minorBidi"/>
              <w:noProof/>
              <w:sz w:val="22"/>
              <w:szCs w:val="22"/>
            </w:rPr>
          </w:pPr>
          <w:hyperlink w:anchor="_Toc386570021" w:history="1">
            <w:r w:rsidR="00AC72C2" w:rsidRPr="00513205">
              <w:rPr>
                <w:rStyle w:val="Hyperlink"/>
                <w:noProof/>
              </w:rPr>
              <w:t>References</w:t>
            </w:r>
            <w:r w:rsidR="00AC72C2">
              <w:rPr>
                <w:noProof/>
                <w:webHidden/>
              </w:rPr>
              <w:tab/>
            </w:r>
            <w:r w:rsidR="00AC72C2">
              <w:rPr>
                <w:noProof/>
                <w:webHidden/>
              </w:rPr>
              <w:fldChar w:fldCharType="begin"/>
            </w:r>
            <w:r w:rsidR="00AC72C2">
              <w:rPr>
                <w:noProof/>
                <w:webHidden/>
              </w:rPr>
              <w:instrText xml:space="preserve"> PAGEREF _Toc386570021 \h </w:instrText>
            </w:r>
            <w:r w:rsidR="00AC72C2">
              <w:rPr>
                <w:noProof/>
                <w:webHidden/>
              </w:rPr>
            </w:r>
            <w:r w:rsidR="00AC72C2">
              <w:rPr>
                <w:noProof/>
                <w:webHidden/>
              </w:rPr>
              <w:fldChar w:fldCharType="separate"/>
            </w:r>
            <w:r w:rsidR="00AC72C2">
              <w:rPr>
                <w:noProof/>
                <w:webHidden/>
              </w:rPr>
              <w:t>19</w:t>
            </w:r>
            <w:r w:rsidR="00AC72C2">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DF5CEE">
      <w:pPr>
        <w:pStyle w:val="Heading1"/>
        <w:rPr>
          <w:rFonts w:ascii="Times New Roman" w:hAnsi="Times New Roman"/>
        </w:rPr>
      </w:pPr>
      <w:bookmarkStart w:id="0" w:name="_Toc386569992"/>
      <w:r w:rsidRPr="00D40363">
        <w:rPr>
          <w:rFonts w:ascii="Times New Roman" w:hAnsi="Times New Roman"/>
        </w:rPr>
        <w:t>Introduction</w:t>
      </w:r>
      <w:bookmarkEnd w:id="0"/>
    </w:p>
    <w:p w14:paraId="3ED56656" w14:textId="70E86796"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presen</w:t>
      </w:r>
      <w:r w:rsidR="0099600A" w:rsidRPr="00D40363">
        <w:t>t</w:t>
      </w:r>
      <w:r w:rsidR="0099600A" w:rsidRPr="00D40363">
        <w:t>ed here is</w:t>
      </w:r>
      <w:r w:rsidRPr="00D40363">
        <w:t xml:space="preserve"> based on work done at the Arizona Geological Survey under auspices of DOE award DE-EE0001120, in conjunction with related work on development of the Geoscience Info</w:t>
      </w:r>
      <w:r w:rsidRPr="00D40363">
        <w:t>r</w:t>
      </w:r>
      <w:r w:rsidR="00AC72C2">
        <w:t>mation Network (US</w:t>
      </w:r>
      <w:r w:rsidRPr="00D40363">
        <w:t>GIN) supported by NSF grant EAR-0753154, and a parallel DOE award DE-EE1002850 to compile and publish geothermal data from state geological surveys to int</w:t>
      </w:r>
      <w:r w:rsidRPr="00D40363">
        <w:t>e</w:t>
      </w:r>
      <w:r w:rsidRPr="00D40363">
        <w:t>grate with the NGDS.</w:t>
      </w:r>
    </w:p>
    <w:p w14:paraId="3ED56657" w14:textId="2A192F44"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D11329">
        <w:t>To be sustainable the NGDS design has</w:t>
      </w:r>
      <w:r w:rsidR="0099600A" w:rsidRPr="00D40363">
        <w:t xml:space="preserve"> provide</w:t>
      </w:r>
      <w:r w:rsidR="00D11329">
        <w:t>d</w:t>
      </w:r>
      <w:r w:rsidR="0099600A" w:rsidRPr="00D40363">
        <w:t xml:space="preserve"> a framework to pr</w:t>
      </w:r>
      <w:r w:rsidR="0099600A" w:rsidRPr="00D40363">
        <w:t>o</w:t>
      </w:r>
      <w:r w:rsidR="0099600A" w:rsidRPr="00D40363">
        <w:t>mote community engagement and incorporate new technology and ideas as they are developed without disrupting existing practice</w:t>
      </w:r>
      <w:r w:rsidR="00D11329">
        <w:t>s</w:t>
      </w:r>
      <w:r w:rsidR="0099600A" w:rsidRPr="00D40363">
        <w:t xml:space="preserve">. </w:t>
      </w:r>
    </w:p>
    <w:p w14:paraId="3ED56658" w14:textId="78F7B4ED" w:rsidR="004048C6" w:rsidRPr="00D40363" w:rsidRDefault="004048C6" w:rsidP="00B265A6">
      <w:r w:rsidRPr="00D40363">
        <w:t xml:space="preserve">This document includes an introductory section discussing the scope of the system based on the original </w:t>
      </w:r>
      <w:r w:rsidR="00584CE2" w:rsidRPr="00D40363">
        <w:t>Department of Energy Funding Opportunity Announcemnt (</w:t>
      </w:r>
      <w:r w:rsidRPr="00D40363">
        <w:t>FOA</w:t>
      </w:r>
      <w:r w:rsidR="00584CE2" w:rsidRPr="00D40363">
        <w:t xml:space="preserve">), </w:t>
      </w:r>
      <w:r w:rsidRPr="00D40363">
        <w:t xml:space="preserve">the </w:t>
      </w:r>
      <w:r w:rsidR="00584CE2" w:rsidRPr="00D40363">
        <w:t xml:space="preserve">NGDS </w:t>
      </w:r>
      <w:r w:rsidRPr="00D40363">
        <w:t>consort</w:t>
      </w:r>
      <w:r w:rsidRPr="00D40363">
        <w:t>i</w:t>
      </w:r>
      <w:r w:rsidRPr="00D40363">
        <w:t>um’s proposal</w:t>
      </w:r>
      <w:r w:rsidR="00584CE2" w:rsidRPr="00D40363">
        <w:t>,</w:t>
      </w:r>
      <w:r w:rsidR="00D11329">
        <w:t xml:space="preserve"> and system</w:t>
      </w:r>
      <w:r w:rsidRPr="00D40363">
        <w:t xml:space="preserve"> requirements</w:t>
      </w:r>
      <w:r w:rsidR="00D11329">
        <w:t xml:space="preserve"> which can from those</w:t>
      </w:r>
      <w:r w:rsidRPr="00D40363">
        <w:t xml:space="preserve">. The second section outlines the architecture for distributed data access in the system. The third section discusses data acquisition, and a final section consists of some technical discussion and a summary of recommendations. </w:t>
      </w:r>
    </w:p>
    <w:p w14:paraId="3ED56659" w14:textId="77777777" w:rsidR="00E76B90" w:rsidRPr="00D40363" w:rsidRDefault="00E76B90" w:rsidP="00A372F8">
      <w:pPr>
        <w:pStyle w:val="Heading1"/>
        <w:rPr>
          <w:rFonts w:ascii="Times New Roman" w:hAnsi="Times New Roman"/>
        </w:rPr>
      </w:pPr>
      <w:bookmarkStart w:id="1" w:name="_Toc386569993"/>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lastRenderedPageBreak/>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372F8">
      <w:pPr>
        <w:pStyle w:val="Heading1"/>
        <w:rPr>
          <w:rFonts w:ascii="Times New Roman" w:hAnsi="Times New Roman"/>
        </w:rPr>
      </w:pPr>
      <w:bookmarkStart w:id="2" w:name="_Toc386569994"/>
      <w:r w:rsidRPr="00D40363">
        <w:rPr>
          <w:rFonts w:ascii="Times New Roman" w:hAnsi="Times New Roman"/>
        </w:rPr>
        <w:t>System Technical Design principles</w:t>
      </w:r>
      <w:bookmarkEnd w:id="2"/>
    </w:p>
    <w:p w14:paraId="3ED56669" w14:textId="77777777" w:rsidR="00E76B90" w:rsidRPr="00D40363" w:rsidRDefault="00E76B90">
      <w:r w:rsidRPr="00D40363">
        <w:t>The National Geothermal Data System must provide online resources to make it easy for users to extract, assess, and synthesize data according to criteria they select. Data will be provided by a community of data providers, many of whom maintain their own data management systems. There are also numerous kinds of existing, “legacy” data in various tables, spreadsheets and d</w:t>
      </w:r>
      <w:r w:rsidRPr="00D40363">
        <w:t>a</w:t>
      </w:r>
      <w:r w:rsidRPr="00D40363">
        <w:t xml:space="preserve">tabases that need to be made accessible through the system, as well as many documents that are or could be in digital form and accessible through the system. Some of these legacy data </w:t>
      </w:r>
      <w:r w:rsidR="000F2854" w:rsidRPr="00D40363">
        <w:t>are ‘o</w:t>
      </w:r>
      <w:r w:rsidR="000F2854" w:rsidRPr="00D40363">
        <w:t>r</w:t>
      </w:r>
      <w:r w:rsidR="000F2854" w:rsidRPr="00D40363">
        <w:t>phaned</w:t>
      </w:r>
      <w:r w:rsidRPr="00D40363">
        <w:t xml:space="preserve">’ in that the original producer of the data is no longer involved, and there is no acting steward for the data.  </w:t>
      </w:r>
    </w:p>
    <w:p w14:paraId="3ED5666A" w14:textId="2EBE236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D11329">
        <w:t xml:space="preserve"> (project ‘central node’).</w:t>
      </w:r>
      <w:r w:rsidRPr="00D40363">
        <w:t xml:space="preserve"> The metadata provide </w:t>
      </w:r>
      <w:r w:rsidR="000F2854" w:rsidRPr="00D40363">
        <w:t>information describing</w:t>
      </w:r>
      <w:r w:rsidRPr="00D40363">
        <w:t xml:space="preserve"> r</w:t>
      </w:r>
      <w:r w:rsidRPr="00D40363">
        <w:t>e</w:t>
      </w:r>
      <w:r w:rsidRPr="00D40363">
        <w:t>sources that can be indexed for discovery by search engines, information about provenance and quality of the resource so users can evaluate the resource for their application, and information describing how to access the resource. The access instructions should be in a format that can be utilized by software clients to automate the access process and minimize the amount of user i</w:t>
      </w:r>
      <w:r w:rsidRPr="00D40363">
        <w:t>n</w:t>
      </w:r>
      <w:r w:rsidRPr="00D40363">
        <w:t xml:space="preserve">teraction required to bring the resource to their desktop. </w:t>
      </w:r>
    </w:p>
    <w:p w14:paraId="3ED5666B" w14:textId="54FC63A3" w:rsidR="00E76B90" w:rsidRPr="00D40363" w:rsidRDefault="00D11329">
      <w:r>
        <w:lastRenderedPageBreak/>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77777777" w:rsidR="00E76B90" w:rsidRPr="00D40363" w:rsidRDefault="00E76B90">
      <w:r w:rsidRPr="00D40363">
        <w:t>The following bullet points are extracted from the original project proposal and subsequent SOPO to help clarify the scope of the project.</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3ED5667E" w14:textId="77777777" w:rsidR="00E76B90" w:rsidRPr="00A372F8" w:rsidRDefault="00E76B90" w:rsidP="00A372F8">
      <w:pPr>
        <w:pStyle w:val="Heading2"/>
        <w:rPr>
          <w:rFonts w:ascii="Times New Roman" w:hAnsi="Times New Roman" w:cs="Times New Roman"/>
        </w:rPr>
      </w:pPr>
      <w:bookmarkStart w:id="3" w:name="_Toc386569995"/>
      <w:r w:rsidRPr="00A372F8">
        <w:rPr>
          <w:rFonts w:ascii="Times New Roman" w:hAnsi="Times New Roman" w:cs="Times New Roman"/>
        </w:rPr>
        <w:t>Data Access</w:t>
      </w:r>
      <w:bookmarkEnd w:id="3"/>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D40363" w:rsidRDefault="00CC4884" w:rsidP="00DF5CEE">
      <w:pPr>
        <w:pStyle w:val="Heading2"/>
        <w:rPr>
          <w:rFonts w:ascii="Times New Roman" w:hAnsi="Times New Roman" w:cs="Times New Roman"/>
        </w:rPr>
      </w:pPr>
      <w:bookmarkStart w:id="4" w:name="_Toc386569996"/>
      <w:r w:rsidRPr="00D40363">
        <w:rPr>
          <w:rFonts w:ascii="Times New Roman" w:hAnsi="Times New Roman" w:cs="Times New Roman"/>
        </w:rPr>
        <w:lastRenderedPageBreak/>
        <w:t>Approach</w:t>
      </w:r>
      <w:bookmarkEnd w:id="4"/>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570C13A5" w:rsidR="00E76B90" w:rsidRPr="00D40363" w:rsidRDefault="00E76B90">
      <w:r w:rsidRPr="00D40363">
        <w:t>This requires education of the data providers/publishers on the use of the</w:t>
      </w:r>
      <w:r w:rsidR="00F2757A" w:rsidRPr="00D40363">
        <w:t>information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21703513"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orignially</w:t>
      </w:r>
      <w:r w:rsidRPr="00D40363">
        <w:t xml:space="preserve">  </w:t>
      </w:r>
      <w:r w:rsidRPr="00D40363">
        <w:lastRenderedPageBreak/>
        <w:t>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and in what formats,as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D40363" w:rsidRDefault="00E76B90" w:rsidP="00DF5CEE">
      <w:pPr>
        <w:pStyle w:val="Heading2"/>
        <w:rPr>
          <w:rFonts w:ascii="Times New Roman" w:hAnsi="Times New Roman" w:cs="Times New Roman"/>
        </w:rPr>
      </w:pPr>
      <w:bookmarkStart w:id="5" w:name="_Toc386569997"/>
      <w:r w:rsidRPr="00D40363">
        <w:rPr>
          <w:rFonts w:ascii="Times New Roman" w:hAnsi="Times New Roman" w:cs="Times New Roman"/>
        </w:rPr>
        <w:t>Requirements</w:t>
      </w:r>
      <w:bookmarkEnd w:id="5"/>
    </w:p>
    <w:p w14:paraId="3ED56698" w14:textId="77777777" w:rsidR="00E76B90" w:rsidRPr="00D40363" w:rsidRDefault="00F70028" w:rsidP="00A372F8">
      <w:pPr>
        <w:pStyle w:val="Heading3"/>
        <w:rPr>
          <w:rFonts w:ascii="Times New Roman" w:hAnsi="Times New Roman"/>
        </w:rPr>
      </w:pPr>
      <w:bookmarkStart w:id="6" w:name="_Toc386569998"/>
      <w:r w:rsidRPr="00D40363">
        <w:rPr>
          <w:rFonts w:ascii="Times New Roman" w:hAnsi="Times New Roman"/>
        </w:rPr>
        <w:t>Data discovery</w:t>
      </w:r>
      <w:bookmarkEnd w:id="6"/>
    </w:p>
    <w:p w14:paraId="1727D892" w14:textId="63D85AAC" w:rsidR="00B236D6" w:rsidRPr="00D40363" w:rsidRDefault="00E76B90">
      <w:r w:rsidRPr="00D40363">
        <w:t>The fundamental use case addressed by a catalog system is to find resources of interest via the internet, based on criteria of topic, place, or time, evaluate resources for an intended purpose, and learn how to access those resources. Detailed metadata describing a resource data schema, d</w:t>
      </w:r>
      <w:r w:rsidRPr="00D40363">
        <w:t>e</w:t>
      </w:r>
      <w:r w:rsidRPr="00D40363">
        <w:t>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p>
    <w:p w14:paraId="5B9C5C47" w14:textId="77777777" w:rsidR="00B236D6" w:rsidRPr="00D40363" w:rsidRDefault="00B236D6"/>
    <w:p w14:paraId="37C211D6" w14:textId="43EB0786" w:rsidR="00B236D6" w:rsidRPr="00D40363" w:rsidRDefault="00B236D6">
      <w:r w:rsidRPr="00D40363">
        <w:t xml:space="preserve">At the main aggregator </w:t>
      </w:r>
      <w:hyperlink r:id="rId15" w:history="1">
        <w:r w:rsidRPr="00D40363">
          <w:rPr>
            <w:rStyle w:val="Hyperlink"/>
          </w:rPr>
          <w:t>http://www.geothermaldata.org</w:t>
        </w:r>
      </w:hyperlink>
      <w:r w:rsidR="00413CD5" w:rsidRPr="00D40363">
        <w:t>,</w:t>
      </w:r>
      <w:r w:rsidRPr="00D40363">
        <w:t xml:space="preserve"> data discovery is accomplished in seve</w:t>
      </w:r>
      <w:r w:rsidRPr="00D40363">
        <w:t>r</w:t>
      </w:r>
      <w:r w:rsidRPr="00D40363">
        <w:t>al ways:</w:t>
      </w:r>
    </w:p>
    <w:p w14:paraId="2FD0675E" w14:textId="7993754F" w:rsidR="00B236D6" w:rsidRPr="00D40363" w:rsidRDefault="00B236D6" w:rsidP="00D40363">
      <w:pPr>
        <w:pStyle w:val="ListParagraph"/>
        <w:numPr>
          <w:ilvl w:val="0"/>
          <w:numId w:val="8"/>
        </w:numPr>
      </w:pPr>
      <w:r w:rsidRPr="00D40363">
        <w:t xml:space="preserve">The NGDS Map Search, </w:t>
      </w:r>
      <w:hyperlink r:id="rId16"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3ED56699" w14:textId="7E1B52FF" w:rsidR="00E76B90" w:rsidRPr="00D40363" w:rsidRDefault="00B236D6" w:rsidP="00D40363">
      <w:pPr>
        <w:pStyle w:val="ListParagraph"/>
        <w:numPr>
          <w:ilvl w:val="0"/>
          <w:numId w:val="8"/>
        </w:numPr>
      </w:pPr>
      <w:r w:rsidRPr="00D40363">
        <w:t xml:space="preserve">The NGDS Library Search, </w:t>
      </w:r>
      <w:hyperlink r:id="rId17" w:history="1">
        <w:r w:rsidRPr="00D40363">
          <w:rPr>
            <w:rStyle w:val="Hyperlink"/>
          </w:rPr>
          <w:t>http://www.geothermaldata.org/dataset?_tags_limit=0</w:t>
        </w:r>
      </w:hyperlink>
      <w:r w:rsidRPr="00D40363">
        <w:t>, having keyword as well as facted search functions. The faceted searches can be performed using a</w:t>
      </w:r>
      <w:r w:rsidRPr="00D40363">
        <w:t>u</w:t>
      </w:r>
      <w:r w:rsidRPr="00D40363">
        <w:t>thors, contact, broad categories, and by content model (information exchange types).</w:t>
      </w:r>
    </w:p>
    <w:p w14:paraId="55561C47" w14:textId="171962AB" w:rsidR="00B236D6" w:rsidRPr="00D40363" w:rsidRDefault="00B236D6" w:rsidP="00D40363">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18" w:history="1">
        <w:r w:rsidR="00413CD5" w:rsidRPr="00D40363">
          <w:rPr>
            <w:rStyle w:val="Hyperlink"/>
          </w:rPr>
          <w:t>http://ngds.github.io/documents/SearchHints.htm</w:t>
        </w:r>
      </w:hyperlink>
      <w:r w:rsidR="00413CD5" w:rsidRPr="00D40363">
        <w:t>.</w:t>
      </w:r>
    </w:p>
    <w:p w14:paraId="784C314C" w14:textId="4B89666B" w:rsidR="00413CD5" w:rsidRPr="00D40363" w:rsidRDefault="00413CD5" w:rsidP="00D40363">
      <w:pPr>
        <w:pStyle w:val="ListParagraph"/>
        <w:numPr>
          <w:ilvl w:val="0"/>
          <w:numId w:val="8"/>
        </w:numPr>
      </w:pPr>
      <w:r w:rsidRPr="00D40363">
        <w:t xml:space="preserve">Geothermal Prospector preview, </w:t>
      </w:r>
      <w:hyperlink r:id="rId19"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1A8343B6" w14:textId="76A8C4B5" w:rsidR="00413CD5" w:rsidRPr="00D40363" w:rsidRDefault="00413CD5" w:rsidP="00413CD5">
      <w:r w:rsidRPr="00D40363">
        <w:t>As discussed earlier, system design dictates that any software client can access the data in the system given the predictable data types and web service distributions.  Some of those client-side access options include:</w:t>
      </w:r>
    </w:p>
    <w:p w14:paraId="78BFF1B6" w14:textId="329E01A5" w:rsidR="00413CD5" w:rsidRPr="00D40363" w:rsidRDefault="00413CD5" w:rsidP="00D40363">
      <w:pPr>
        <w:pStyle w:val="ListParagraph"/>
        <w:numPr>
          <w:ilvl w:val="0"/>
          <w:numId w:val="22"/>
        </w:numPr>
      </w:pPr>
      <w:r w:rsidRPr="00D40363">
        <w:t xml:space="preserve">The Data Exlporer, </w:t>
      </w:r>
      <w:hyperlink r:id="rId20" w:history="1">
        <w:r w:rsidRPr="00D40363">
          <w:rPr>
            <w:rStyle w:val="Hyperlink"/>
          </w:rPr>
          <w:t>http://data.geothermaldatasystem.org/</w:t>
        </w:r>
      </w:hyperlink>
      <w:r w:rsidRPr="00D40363">
        <w:t xml:space="preserve"> </w:t>
      </w:r>
    </w:p>
    <w:p w14:paraId="72B1EF34" w14:textId="33574E5D" w:rsidR="00413CD5" w:rsidRPr="00D40363" w:rsidRDefault="00413CD5" w:rsidP="00D40363">
      <w:pPr>
        <w:pStyle w:val="ListParagraph"/>
        <w:numPr>
          <w:ilvl w:val="0"/>
          <w:numId w:val="22"/>
        </w:numPr>
      </w:pPr>
      <w:r w:rsidRPr="00D40363">
        <w:t xml:space="preserve">The USGS National Map Viewer, </w:t>
      </w:r>
      <w:hyperlink r:id="rId21" w:history="1">
        <w:r w:rsidRPr="00D40363">
          <w:rPr>
            <w:rStyle w:val="Hyperlink"/>
          </w:rPr>
          <w:t>http://viewer.nationalmap.gov/viewer/</w:t>
        </w:r>
      </w:hyperlink>
    </w:p>
    <w:p w14:paraId="3BC39154" w14:textId="66E0C527" w:rsidR="00413CD5" w:rsidRPr="00D40363" w:rsidRDefault="00413CD5" w:rsidP="00D40363">
      <w:pPr>
        <w:pStyle w:val="ListParagraph"/>
        <w:numPr>
          <w:ilvl w:val="0"/>
          <w:numId w:val="22"/>
        </w:numPr>
      </w:pPr>
      <w:r w:rsidRPr="00D40363">
        <w:t xml:space="preserve">Google Earth, </w:t>
      </w:r>
      <w:hyperlink r:id="rId22" w:history="1">
        <w:r w:rsidRPr="00D40363">
          <w:rPr>
            <w:rStyle w:val="Hyperlink"/>
          </w:rPr>
          <w:t>http://www.google.com/earth/</w:t>
        </w:r>
      </w:hyperlink>
    </w:p>
    <w:p w14:paraId="24589FFE" w14:textId="57F84C39" w:rsidR="00413CD5" w:rsidRPr="00D40363" w:rsidRDefault="00413CD5" w:rsidP="00D40363">
      <w:pPr>
        <w:pStyle w:val="ListParagraph"/>
        <w:numPr>
          <w:ilvl w:val="0"/>
          <w:numId w:val="22"/>
        </w:numPr>
      </w:pPr>
      <w:r w:rsidRPr="00D40363">
        <w:t>Any number of FOSGS (free and open source geospatial software) programs</w:t>
      </w:r>
    </w:p>
    <w:p w14:paraId="3C984D89" w14:textId="4FC966D0" w:rsidR="003C7A8D" w:rsidRPr="00D40363" w:rsidRDefault="003C7A8D" w:rsidP="003C7A8D">
      <w:r w:rsidRPr="00D40363">
        <w:t xml:space="preserve">See </w:t>
      </w:r>
      <w:hyperlink r:id="rId23" w:history="1">
        <w:r w:rsidRPr="00D40363">
          <w:rPr>
            <w:rStyle w:val="Hyperlink"/>
          </w:rPr>
          <w:t>http://www.geothermaldata.org/ngds/resources</w:t>
        </w:r>
      </w:hyperlink>
      <w:r w:rsidRPr="00D40363">
        <w:t xml:space="preserve"> for more information on user access.</w:t>
      </w:r>
    </w:p>
    <w:p w14:paraId="3ED566AA" w14:textId="08B04F17" w:rsidR="00E76B90" w:rsidRPr="00D40363" w:rsidRDefault="005C710F" w:rsidP="00A372F8">
      <w:pPr>
        <w:pStyle w:val="Heading3"/>
        <w:rPr>
          <w:rFonts w:ascii="Times New Roman" w:hAnsi="Times New Roman"/>
        </w:rPr>
      </w:pPr>
      <w:bookmarkStart w:id="7" w:name="_Toc386569999"/>
      <w:r w:rsidRPr="00D40363">
        <w:rPr>
          <w:rFonts w:ascii="Times New Roman" w:hAnsi="Times New Roman"/>
        </w:rPr>
        <w:lastRenderedPageBreak/>
        <w:t>System Architecture Requirements</w:t>
      </w:r>
      <w:bookmarkEnd w:id="7"/>
    </w:p>
    <w:p w14:paraId="401A86F6" w14:textId="4CA17441" w:rsidR="005C710F" w:rsidRPr="00D40363" w:rsidRDefault="005C710F" w:rsidP="005C710F">
      <w:pPr>
        <w:rPr>
          <w:lang w:eastAsia="ja-JP"/>
        </w:rPr>
      </w:pPr>
      <w:r w:rsidRPr="00D40363">
        <w:rPr>
          <w:lang w:eastAsia="ja-JP"/>
        </w:rPr>
        <w:t>The system consists of the following components</w:t>
      </w:r>
      <w:r w:rsidR="00757AB6" w:rsidRPr="00D40363">
        <w:rPr>
          <w:lang w:eastAsia="ja-JP"/>
        </w:rPr>
        <w:t>:</w:t>
      </w:r>
    </w:p>
    <w:p w14:paraId="54B85A1E" w14:textId="366ED8AF"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et of standards, content models and protocols that allow the various components in the system to function interoperably</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4FFAE9D9" w14:textId="1BDDBEFD" w:rsidR="005C710F" w:rsidRPr="00D40363" w:rsidRDefault="005C710F" w:rsidP="00D40363">
      <w:pPr>
        <w:pStyle w:val="ListParagraph"/>
        <w:numPr>
          <w:ilvl w:val="0"/>
          <w:numId w:val="23"/>
        </w:numPr>
        <w:rPr>
          <w:lang w:eastAsia="ja-JP"/>
        </w:rPr>
      </w:pPr>
      <w:r w:rsidRPr="00D40363">
        <w:rPr>
          <w:lang w:eastAsia="ja-JP"/>
        </w:rPr>
        <w:t>Metadata is transferred via a standard OGC web service, Catalog Service for the Web or CSW</w:t>
      </w:r>
    </w:p>
    <w:p w14:paraId="37585486" w14:textId="77777777" w:rsidR="0089677A" w:rsidRPr="00D40363" w:rsidRDefault="0089677A" w:rsidP="00D40363">
      <w:pPr>
        <w:pStyle w:val="ListParagraph"/>
        <w:rPr>
          <w:lang w:eastAsia="ja-JP"/>
        </w:rPr>
      </w:pPr>
    </w:p>
    <w:p w14:paraId="67EA192C" w14:textId="77777777" w:rsidR="005C710F" w:rsidRPr="00D40363" w:rsidRDefault="005C710F" w:rsidP="005C710F">
      <w:pPr>
        <w:rPr>
          <w:lang w:eastAsia="ja-JP"/>
        </w:rPr>
      </w:pPr>
      <w:r w:rsidRPr="00D40363">
        <w:rPr>
          <w:lang w:eastAsia="ja-JP"/>
        </w:rPr>
        <w:t>System Components Targeted for Software Development</w:t>
      </w:r>
    </w:p>
    <w:p w14:paraId="1AD4AA0B" w14:textId="0D6B3320" w:rsidR="005C710F" w:rsidRPr="00D40363" w:rsidRDefault="005C710F" w:rsidP="00D40363">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6B8C218A" w14:textId="40A6C949" w:rsidR="005C710F" w:rsidRPr="00D40363" w:rsidRDefault="005C710F" w:rsidP="00D40363">
      <w:pPr>
        <w:pStyle w:val="ListParagraph"/>
        <w:numPr>
          <w:ilvl w:val="0"/>
          <w:numId w:val="23"/>
        </w:numPr>
        <w:rPr>
          <w:lang w:eastAsia="ja-JP"/>
        </w:rPr>
      </w:pPr>
      <w:r w:rsidRPr="00D40363">
        <w:rPr>
          <w:lang w:eastAsia="ja-JP"/>
        </w:rPr>
        <w:lastRenderedPageBreak/>
        <w:t>A web-application capable of creating and dereferencing URIs for resources in the sy</w:t>
      </w:r>
      <w:r w:rsidRPr="00D40363">
        <w:rPr>
          <w:lang w:eastAsia="ja-JP"/>
        </w:rPr>
        <w:t>s</w:t>
      </w:r>
      <w:r w:rsidRPr="00D40363">
        <w:rPr>
          <w:lang w:eastAsia="ja-JP"/>
        </w:rPr>
        <w:t>tem</w:t>
      </w:r>
    </w:p>
    <w:p w14:paraId="79EF9826" w14:textId="2DF1EDCD" w:rsidR="005C710F" w:rsidRPr="00D40363" w:rsidRDefault="005C710F" w:rsidP="00D40363">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5770452D" w14:textId="4E589741" w:rsidR="005C710F" w:rsidRPr="00D40363" w:rsidRDefault="005C710F" w:rsidP="00D40363">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64120F48" w14:textId="77777777" w:rsidR="00757AB6" w:rsidRPr="00D40363" w:rsidRDefault="00757AB6" w:rsidP="005C710F">
      <w:pPr>
        <w:rPr>
          <w:lang w:eastAsia="ja-JP"/>
        </w:rPr>
      </w:pPr>
    </w:p>
    <w:p w14:paraId="70BDE9E4" w14:textId="1C35B347" w:rsidR="00757AB6" w:rsidRPr="00D40363" w:rsidRDefault="00876176" w:rsidP="00757AB6">
      <w:pPr>
        <w:rPr>
          <w:lang w:eastAsia="ja-JP"/>
        </w:rPr>
      </w:pPr>
      <w:r w:rsidRPr="00D40363">
        <w:rPr>
          <w:lang w:eastAsia="ja-JP"/>
        </w:rPr>
        <w:t xml:space="preserve">Additional </w:t>
      </w:r>
      <w:r w:rsidR="00757AB6" w:rsidRPr="00D40363">
        <w:rPr>
          <w:lang w:eastAsia="ja-JP"/>
        </w:rPr>
        <w:t>Requirements Imposed by NGDS Architecture</w:t>
      </w:r>
    </w:p>
    <w:p w14:paraId="7E73A280" w14:textId="7CDE4AD6" w:rsidR="00757AB6" w:rsidRPr="00D40363" w:rsidRDefault="00757AB6" w:rsidP="00D40363">
      <w:pPr>
        <w:pStyle w:val="ListParagraph"/>
        <w:numPr>
          <w:ilvl w:val="0"/>
          <w:numId w:val="23"/>
        </w:numPr>
        <w:rPr>
          <w:lang w:eastAsia="ja-JP"/>
        </w:rPr>
      </w:pPr>
      <w:r w:rsidRPr="00D40363">
        <w:rPr>
          <w:lang w:eastAsia="ja-JP"/>
        </w:rPr>
        <w:t>Standalone system component implies requirement for a service-based approach to ma</w:t>
      </w:r>
      <w:r w:rsidRPr="00D40363">
        <w:rPr>
          <w:lang w:eastAsia="ja-JP"/>
        </w:rPr>
        <w:t>n</w:t>
      </w:r>
      <w:r w:rsidRPr="00D40363">
        <w:rPr>
          <w:lang w:eastAsia="ja-JP"/>
        </w:rPr>
        <w:t>aging URIs that can be utilized by instances of the NGDS Node application</w:t>
      </w:r>
    </w:p>
    <w:p w14:paraId="352DFDEA" w14:textId="2D2D7A66" w:rsidR="00757AB6" w:rsidRPr="00D40363" w:rsidRDefault="00757AB6" w:rsidP="00D40363">
      <w:pPr>
        <w:pStyle w:val="ListParagraph"/>
        <w:numPr>
          <w:ilvl w:val="0"/>
          <w:numId w:val="23"/>
        </w:numPr>
        <w:rPr>
          <w:lang w:eastAsia="ja-JP"/>
        </w:rPr>
      </w:pPr>
      <w:r w:rsidRPr="00D40363">
        <w:rPr>
          <w:lang w:eastAsia="ja-JP"/>
        </w:rPr>
        <w:t>Generates URIs based on a standard NGDS syntax</w:t>
      </w:r>
    </w:p>
    <w:p w14:paraId="5664BFE7" w14:textId="77777777" w:rsidR="0089677A" w:rsidRPr="00D40363" w:rsidRDefault="0089677A" w:rsidP="0089677A">
      <w:pPr>
        <w:rPr>
          <w:lang w:eastAsia="ja-JP"/>
        </w:rPr>
      </w:pPr>
    </w:p>
    <w:p w14:paraId="4072C5C3" w14:textId="77777777" w:rsidR="00757AB6" w:rsidRPr="00D40363" w:rsidRDefault="00757AB6" w:rsidP="0089677A">
      <w:pPr>
        <w:rPr>
          <w:lang w:eastAsia="ja-JP"/>
        </w:rPr>
      </w:pPr>
      <w:r w:rsidRPr="00D40363">
        <w:rPr>
          <w:lang w:eastAsia="ja-JP"/>
        </w:rPr>
        <w:t>Authentication Requirements</w:t>
      </w:r>
    </w:p>
    <w:p w14:paraId="0E1995D2" w14:textId="33509184" w:rsidR="00757AB6" w:rsidRPr="00D40363" w:rsidRDefault="00757AB6" w:rsidP="00D40363">
      <w:pPr>
        <w:pStyle w:val="ListParagraph"/>
        <w:numPr>
          <w:ilvl w:val="0"/>
          <w:numId w:val="23"/>
        </w:numPr>
        <w:rPr>
          <w:lang w:eastAsia="ja-JP"/>
        </w:rPr>
      </w:pPr>
      <w:r w:rsidRPr="00D40363">
        <w:rPr>
          <w:lang w:eastAsia="ja-JP"/>
        </w:rPr>
        <w:t>URIs categorized by namespaces, which are likely to correlate closely with instances of NGDS Node applications</w:t>
      </w:r>
    </w:p>
    <w:p w14:paraId="069553D0" w14:textId="00B9ED5D" w:rsidR="00757AB6" w:rsidRPr="00D40363" w:rsidRDefault="00757AB6" w:rsidP="00D40363">
      <w:pPr>
        <w:pStyle w:val="ListParagraph"/>
        <w:numPr>
          <w:ilvl w:val="0"/>
          <w:numId w:val="23"/>
        </w:numPr>
        <w:rPr>
          <w:lang w:eastAsia="ja-JP"/>
        </w:rPr>
      </w:pPr>
      <w:r w:rsidRPr="00D40363">
        <w:rPr>
          <w:lang w:eastAsia="ja-JP"/>
        </w:rPr>
        <w:t>User authentication mechanism with permissions to create/edit tied to namespaces</w:t>
      </w:r>
    </w:p>
    <w:p w14:paraId="7222D223" w14:textId="77777777" w:rsidR="0089677A" w:rsidRPr="00D40363" w:rsidRDefault="0089677A" w:rsidP="00757AB6">
      <w:pPr>
        <w:rPr>
          <w:lang w:eastAsia="ja-JP"/>
        </w:rPr>
      </w:pPr>
    </w:p>
    <w:p w14:paraId="29BD00B8" w14:textId="77777777" w:rsidR="00757AB6" w:rsidRPr="00D40363" w:rsidRDefault="00757AB6" w:rsidP="00757AB6">
      <w:pPr>
        <w:rPr>
          <w:lang w:eastAsia="ja-JP"/>
        </w:rPr>
      </w:pPr>
      <w:r w:rsidRPr="00D40363">
        <w:rPr>
          <w:lang w:eastAsia="ja-JP"/>
        </w:rPr>
        <w:t>Functional Requirements</w:t>
      </w:r>
    </w:p>
    <w:p w14:paraId="52D1687C" w14:textId="0F7F3492" w:rsidR="00757AB6" w:rsidRPr="00D40363" w:rsidRDefault="00757AB6" w:rsidP="00D40363">
      <w:pPr>
        <w:pStyle w:val="ListParagraph"/>
        <w:numPr>
          <w:ilvl w:val="0"/>
          <w:numId w:val="23"/>
        </w:numPr>
        <w:rPr>
          <w:lang w:eastAsia="ja-JP"/>
        </w:rPr>
      </w:pPr>
      <w:r w:rsidRPr="00D40363">
        <w:rPr>
          <w:lang w:eastAsia="ja-JP"/>
        </w:rPr>
        <w:t>URIs support regular expression pattern based redirection</w:t>
      </w:r>
    </w:p>
    <w:p w14:paraId="23E12648" w14:textId="5E0C74D7" w:rsidR="00757AB6" w:rsidRPr="00D40363" w:rsidRDefault="00757AB6" w:rsidP="00D40363">
      <w:pPr>
        <w:pStyle w:val="ListParagraph"/>
        <w:numPr>
          <w:ilvl w:val="0"/>
          <w:numId w:val="23"/>
        </w:numPr>
        <w:rPr>
          <w:lang w:eastAsia="ja-JP"/>
        </w:rPr>
      </w:pPr>
      <w:r w:rsidRPr="00D40363">
        <w:rPr>
          <w:lang w:eastAsia="ja-JP"/>
        </w:rPr>
        <w:t>URIs implement HTTP content-negotiation for retrieval of different representations of the same resource</w:t>
      </w:r>
    </w:p>
    <w:p w14:paraId="3ED566AC" w14:textId="77777777" w:rsidR="00E76B90" w:rsidRPr="00D40363" w:rsidRDefault="00E76B90" w:rsidP="00DF5CEE">
      <w:pPr>
        <w:pStyle w:val="Heading1"/>
        <w:rPr>
          <w:rFonts w:ascii="Times New Roman" w:hAnsi="Times New Roman"/>
        </w:rPr>
      </w:pPr>
      <w:bookmarkStart w:id="8" w:name="_Toc386570000"/>
      <w:r w:rsidRPr="00D40363">
        <w:rPr>
          <w:rFonts w:ascii="Times New Roman" w:hAnsi="Times New Roman"/>
        </w:rPr>
        <w:t>System Architecture</w:t>
      </w:r>
      <w:bookmarkEnd w:id="8"/>
    </w:p>
    <w:p w14:paraId="3ED566AD" w14:textId="6B07A9CB" w:rsidR="00E76B90" w:rsidRPr="00D40363" w:rsidRDefault="00E76B90" w:rsidP="00B52047">
      <w:r w:rsidRPr="00D40363">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These are discussed in the fo</w:t>
      </w:r>
      <w:r w:rsidRPr="00D40363">
        <w:t>l</w:t>
      </w:r>
      <w:r w:rsidRPr="00D40363">
        <w:t xml:space="preserve">lowing sections. </w:t>
      </w:r>
    </w:p>
    <w:p w14:paraId="5B901150" w14:textId="77777777" w:rsidR="005E76D0" w:rsidRPr="00D40363" w:rsidRDefault="005E76D0" w:rsidP="00DF5CEE">
      <w:pPr>
        <w:pStyle w:val="Heading2"/>
        <w:rPr>
          <w:rFonts w:ascii="Times New Roman" w:hAnsi="Times New Roman" w:cs="Times New Roman"/>
        </w:rPr>
      </w:pPr>
    </w:p>
    <w:p w14:paraId="40F51CA1" w14:textId="77777777" w:rsidR="005E76D0" w:rsidRPr="00D40363" w:rsidRDefault="005E76D0" w:rsidP="00DF5CEE">
      <w:pPr>
        <w:pStyle w:val="Heading2"/>
        <w:rPr>
          <w:rFonts w:ascii="Times New Roman" w:hAnsi="Times New Roman" w:cs="Times New Roman"/>
        </w:rPr>
      </w:pPr>
    </w:p>
    <w:p w14:paraId="16581BEA" w14:textId="77777777" w:rsidR="005E76D0" w:rsidRPr="00D40363" w:rsidRDefault="005E76D0" w:rsidP="00DF5CEE">
      <w:pPr>
        <w:pStyle w:val="Heading2"/>
        <w:rPr>
          <w:rFonts w:ascii="Times New Roman" w:hAnsi="Times New Roman" w:cs="Times New Roman"/>
        </w:rPr>
      </w:pPr>
    </w:p>
    <w:p w14:paraId="4D33A82A" w14:textId="77777777" w:rsidR="005E76D0" w:rsidRPr="00D40363" w:rsidRDefault="005E76D0" w:rsidP="00DF5CEE">
      <w:pPr>
        <w:pStyle w:val="Heading2"/>
        <w:rPr>
          <w:rFonts w:ascii="Times New Roman" w:hAnsi="Times New Roman" w:cs="Times New Roman"/>
        </w:rPr>
      </w:pPr>
    </w:p>
    <w:p w14:paraId="3ED566AE" w14:textId="2C1858F2" w:rsidR="00E91244" w:rsidRPr="00D40363" w:rsidRDefault="00224CC6" w:rsidP="00DF5CEE">
      <w:pPr>
        <w:pStyle w:val="Heading2"/>
        <w:rPr>
          <w:rFonts w:ascii="Times New Roman" w:hAnsi="Times New Roman" w:cs="Times New Roman"/>
        </w:rPr>
      </w:pPr>
      <w:bookmarkStart w:id="9" w:name="_Toc386570001"/>
      <w:r w:rsidRPr="00D40363">
        <w:rPr>
          <w:rFonts w:ascii="Times New Roman" w:hAnsi="Times New Roman" w:cs="Times New Roman"/>
          <w:noProof/>
        </w:rPr>
        <mc:AlternateContent>
          <mc:Choice Requires="wps">
            <w:drawing>
              <wp:anchor distT="0" distB="0" distL="114300" distR="114300" simplePos="0" relativeHeight="251662848" behindDoc="0" locked="0" layoutInCell="1" allowOverlap="1" wp14:anchorId="3ED567A5" wp14:editId="4DBCB59C">
                <wp:simplePos x="0" y="0"/>
                <wp:positionH relativeFrom="margin">
                  <wp:posOffset>131445</wp:posOffset>
                </wp:positionH>
                <wp:positionV relativeFrom="paragraph">
                  <wp:posOffset>3054350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09637B" w:rsidRPr="00D461F3" w:rsidRDefault="0009637B"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09637B" w:rsidRPr="0014126F" w:rsidRDefault="0009637B"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35pt;margin-top:240.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" stroked="f">
                <v:textbox inset="0,0,0,0">
                  <w:txbxContent>
                    <w:p w14:paraId="3ED567C0" w14:textId="77777777" w:rsidR="0009637B" w:rsidRPr="00D461F3" w:rsidRDefault="0009637B"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09637B" w:rsidRPr="0014126F" w:rsidRDefault="0009637B" w:rsidP="00524E4D">
                      <w:pPr>
                        <w:pStyle w:val="Caption"/>
                        <w:rPr>
                          <w:noProof/>
                        </w:rPr>
                      </w:pPr>
                    </w:p>
                  </w:txbxContent>
                </v:textbox>
                <w10:wrap type="topAndBottom" anchorx="margin"/>
              </v:shape>
            </w:pict>
          </mc:Fallback>
        </mc:AlternateContent>
      </w:r>
      <w:r w:rsidRPr="00D40363">
        <w:rPr>
          <w:rFonts w:ascii="Times New Roman" w:hAnsi="Times New Roman" w:cs="Times New Roman"/>
          <w:noProof/>
        </w:rPr>
        <w:drawing>
          <wp:anchor distT="0" distB="0" distL="114300" distR="114300" simplePos="0" relativeHeight="251654656" behindDoc="0" locked="0" layoutInCell="1" allowOverlap="0" wp14:anchorId="3ED567A7" wp14:editId="3389BAAB">
            <wp:simplePos x="0" y="0"/>
            <wp:positionH relativeFrom="margin">
              <wp:posOffset>111760</wp:posOffset>
            </wp:positionH>
            <wp:positionV relativeFrom="margin">
              <wp:posOffset>-334010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00E91244" w:rsidRPr="00D40363">
        <w:rPr>
          <w:rFonts w:ascii="Times New Roman" w:hAnsi="Times New Roman" w:cs="Times New Roman"/>
        </w:rPr>
        <w:t>Functional components</w:t>
      </w:r>
      <w:bookmarkEnd w:id="9"/>
      <w:r w:rsidR="00E91244" w:rsidRPr="00D40363">
        <w:rPr>
          <w:rFonts w:ascii="Times New Roman" w:hAnsi="Times New Roman" w:cs="Times New Roman"/>
        </w:rPr>
        <w:t xml:space="preserve"> </w:t>
      </w:r>
    </w:p>
    <w:p w14:paraId="3ED566AF" w14:textId="77777777" w:rsidR="00E91244" w:rsidRPr="00D40363" w:rsidRDefault="00E91244" w:rsidP="00E91244">
      <w:pPr>
        <w:pStyle w:val="Heading3"/>
        <w:rPr>
          <w:rFonts w:ascii="Times New Roman" w:hAnsi="Times New Roman"/>
        </w:rPr>
      </w:pPr>
      <w:bookmarkStart w:id="10" w:name="_Toc386570002"/>
      <w:r w:rsidRPr="00D40363">
        <w:rPr>
          <w:rFonts w:ascii="Times New Roman" w:hAnsi="Times New Roman"/>
        </w:rPr>
        <w:t>Catalog</w:t>
      </w:r>
      <w:bookmarkEnd w:id="10"/>
    </w:p>
    <w:p w14:paraId="3ED566B2" w14:textId="10E66846"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09637B" w:rsidRPr="00D461F3" w:rsidRDefault="0009637B"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09637B" w:rsidRPr="00D461F3" w:rsidRDefault="0009637B"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protocol.The CSW service requires all conformant impleme</w:t>
      </w:r>
      <w:r w:rsidRPr="00194DED">
        <w:t>n</w:t>
      </w:r>
      <w:r w:rsidRPr="00194DED">
        <w:t>tations to return metadata using a simple XML encoding of the Dublin Core Elements and Terms</w:t>
      </w:r>
      <w:r w:rsidR="00CA7E36" w:rsidRPr="00194DED">
        <w:t xml:space="preserve"> </w:t>
      </w:r>
      <w:r w:rsidR="00CA7E36" w:rsidRPr="00194DED">
        <w:lastRenderedPageBreak/>
        <w:t>(csw:record)</w:t>
      </w:r>
      <w:r w:rsidRPr="00194DED">
        <w:t xml:space="preserve">, and defines a </w:t>
      </w:r>
      <w:r w:rsidR="00CA7E36" w:rsidRPr="00194DED">
        <w:t>collection of metadata content elements as</w:t>
      </w:r>
      <w:r w:rsidRPr="00194DED">
        <w:t xml:space="preserve"> core queryable and retur</w:t>
      </w:r>
      <w:r w:rsidRPr="00194DED">
        <w:t>n</w:t>
      </w:r>
      <w:r w:rsidRPr="00194DED">
        <w:t xml:space="preserve">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3ED566B4" w14:textId="70F583DD" w:rsidR="00E76B90" w:rsidRPr="00194DED"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25"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r w:rsidR="00E76B90" w:rsidRPr="00194DED">
        <w:rPr>
          <w:bCs/>
        </w:rPr>
        <w:t>Document repository</w:t>
      </w:r>
      <w:r w:rsidRPr="00194DED">
        <w:rPr>
          <w:bCs/>
        </w:rPr>
        <w:t>.</w:t>
      </w:r>
    </w:p>
    <w:p w14:paraId="737B172B" w14:textId="77777777" w:rsidR="00C95196" w:rsidRPr="00C95196" w:rsidRDefault="00C95196" w:rsidP="00194DED"/>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 xml:space="preserve">Fedora (http://fedora-commons.org/),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w:t>
      </w:r>
      <w:r w:rsidR="00032AD0" w:rsidRPr="00D40363">
        <w:t>c</w:t>
      </w:r>
      <w:r w:rsidR="00032AD0" w:rsidRPr="00D40363">
        <w:t>ument in an NGDS repository</w:t>
      </w:r>
      <w:r w:rsidR="00433860" w:rsidRPr="00D40363">
        <w:t>, including a URL that will retrieve the resource</w:t>
      </w:r>
      <w:r w:rsidRPr="00D40363">
        <w:t xml:space="preserve">. </w:t>
      </w:r>
    </w:p>
    <w:p w14:paraId="3ED566B7" w14:textId="77777777" w:rsidR="00E76B90" w:rsidRPr="00D40363" w:rsidRDefault="00E76B90" w:rsidP="00910897">
      <w:pPr>
        <w:pStyle w:val="Heading3"/>
        <w:rPr>
          <w:rFonts w:ascii="Times New Roman" w:hAnsi="Times New Roman"/>
        </w:rPr>
      </w:pPr>
      <w:bookmarkStart w:id="11" w:name="_Toc386570003"/>
      <w:r w:rsidRPr="00D40363">
        <w:rPr>
          <w:rFonts w:ascii="Times New Roman" w:hAnsi="Times New Roman"/>
        </w:rPr>
        <w:lastRenderedPageBreak/>
        <w:t>Data Servers</w:t>
      </w:r>
      <w:bookmarkEnd w:id="11"/>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Pr="00D40363"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D566BC" w14:textId="13E4300B" w:rsidR="00E76B90" w:rsidRPr="00D40363" w:rsidRDefault="00E76B90" w:rsidP="0085088D">
      <w:r w:rsidRPr="00D40363">
        <w:t xml:space="preserve">Thus, services </w:t>
      </w:r>
      <w:r w:rsidR="00AD2577" w:rsidRPr="00D40363">
        <w:t>are</w:t>
      </w:r>
      <w:r w:rsidRPr="00D40363">
        <w:t xml:space="preserve">be defined using simple xml schema with string and numeric-valued elements. These services can be consumed by existing clients like ArcMap and Quantum GIS. </w:t>
      </w:r>
      <w:r w:rsidR="00433860" w:rsidRPr="00D40363">
        <w:t>S</w:t>
      </w:r>
      <w:r w:rsidRPr="00D40363">
        <w:t>imple</w:t>
      </w:r>
      <w:r w:rsidR="00433860" w:rsidRPr="00D40363">
        <w:t xml:space="preserve"> fe</w:t>
      </w:r>
      <w:r w:rsidR="00433860" w:rsidRPr="00D40363">
        <w:t>a</w:t>
      </w:r>
      <w:r w:rsidR="00433860" w:rsidRPr="00D40363">
        <w:t>ture</w:t>
      </w:r>
      <w:r w:rsidRPr="00D40363">
        <w:t xml:space="preserve"> schema will be compatible with </w:t>
      </w:r>
      <w:r w:rsidR="00433860" w:rsidRPr="00D40363">
        <w:t xml:space="preserve">GeoSciML, </w:t>
      </w:r>
      <w:r w:rsidRPr="00D40363">
        <w:t xml:space="preserve"> ISO specifications</w:t>
      </w:r>
      <w:r w:rsidR="00433860" w:rsidRPr="00D40363">
        <w:t>, and other complex standard schema</w:t>
      </w:r>
      <w:r w:rsidRPr="00D40363">
        <w:t xml:space="preserve"> to the degree that is practical. As clients are developed for richer-content complex fe</w:t>
      </w:r>
      <w:r w:rsidRPr="00D40363">
        <w:t>a</w:t>
      </w:r>
      <w:r w:rsidRPr="00D40363">
        <w:t xml:space="preserve">ture services, the NGDS </w:t>
      </w:r>
      <w:r w:rsidR="00433860" w:rsidRPr="00D40363">
        <w:t>can adopt</w:t>
      </w:r>
      <w:r w:rsidRPr="00D40363">
        <w:t xml:space="preserve"> more complex</w:t>
      </w:r>
      <w:r w:rsidR="00433860" w:rsidRPr="00D40363">
        <w:t>, information-rich</w:t>
      </w:r>
      <w:r w:rsidRPr="00D40363">
        <w:t xml:space="preserve"> schema.  There are also a number of other data formats in use in related communities for geoscience information inte</w:t>
      </w:r>
      <w:r w:rsidRPr="00D40363">
        <w:t>r</w:t>
      </w:r>
      <w:r w:rsidRPr="00D40363">
        <w:t xml:space="preserve">change, including WaterML in use by the CUAHSI project, NetCDF, which is widely used for large numeric data sets in the atmospheric and remote sensing communities, and an xml markup developed for geochemical data by the EarthChem project. </w:t>
      </w:r>
      <w:r w:rsidR="00EE70A2" w:rsidRPr="00D40363">
        <w:t xml:space="preserve"> NGDS has used such schemas as a basis for constructing current information exchanges so that uniformity and interoperability in the science community are more likely to be achieved.</w:t>
      </w:r>
    </w:p>
    <w:p w14:paraId="416B3CB4" w14:textId="77777777" w:rsidR="00482814" w:rsidRPr="00D40363" w:rsidRDefault="00482814" w:rsidP="000F2DCC"/>
    <w:p w14:paraId="3ED566BF" w14:textId="77777777" w:rsidR="00E76B90" w:rsidRPr="00D40363" w:rsidRDefault="00E76B90" w:rsidP="00910897">
      <w:pPr>
        <w:pStyle w:val="Heading3"/>
        <w:rPr>
          <w:rFonts w:ascii="Times New Roman" w:hAnsi="Times New Roman"/>
        </w:rPr>
      </w:pPr>
      <w:bookmarkStart w:id="12" w:name="_Toc386570004"/>
      <w:r w:rsidRPr="00D40363">
        <w:rPr>
          <w:rFonts w:ascii="Times New Roman" w:hAnsi="Times New Roman"/>
        </w:rPr>
        <w:t>Database and File System</w:t>
      </w:r>
      <w:bookmarkEnd w:id="12"/>
    </w:p>
    <w:p w14:paraId="3ED566C0" w14:textId="39252C45"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client-sde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6" w:history="1">
        <w:r w:rsidRPr="00D40363">
          <w:rPr>
            <w:rStyle w:val="Hyperlink"/>
          </w:rPr>
          <w:t>http://repository.stategeothermal.org/</w:t>
        </w:r>
      </w:hyperlink>
      <w:r w:rsidRPr="00D40363">
        <w:t xml:space="preserve">). This application also supports production of metadata </w:t>
      </w:r>
      <w:r w:rsidRPr="00D40363">
        <w:lastRenderedPageBreak/>
        <w:t>meeting NGDS requirements. Instructions for deployment of a similar system is available to i</w:t>
      </w:r>
      <w:r w:rsidRPr="00D40363">
        <w:t>n</w:t>
      </w:r>
      <w:r w:rsidRPr="00D40363">
        <w:t xml:space="preserve">terested users at </w:t>
      </w:r>
      <w:hyperlink r:id="rId27"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910897">
      <w:pPr>
        <w:pStyle w:val="Heading3"/>
        <w:rPr>
          <w:rFonts w:ascii="Times New Roman" w:hAnsi="Times New Roman"/>
        </w:rPr>
      </w:pPr>
      <w:bookmarkStart w:id="13" w:name="_Toc386570005"/>
      <w:r w:rsidRPr="00D40363">
        <w:rPr>
          <w:rFonts w:ascii="Times New Roman" w:hAnsi="Times New Roman"/>
        </w:rPr>
        <w:t>Clients</w:t>
      </w:r>
      <w:bookmarkEnd w:id="13"/>
    </w:p>
    <w:p w14:paraId="3ED566C2" w14:textId="546A3725"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and manipuation of</w:t>
      </w:r>
      <w:r w:rsidRPr="00D40363">
        <w:t xml:space="preserve"> NGDS</w:t>
      </w:r>
      <w:r w:rsidR="00225716" w:rsidRPr="00D40363">
        <w:t xml:space="preserve"> data.</w:t>
      </w:r>
    </w:p>
    <w:p w14:paraId="3ED566C3" w14:textId="77777777" w:rsidR="00E76B90" w:rsidRPr="00D40363" w:rsidRDefault="00E76B90" w:rsidP="00DF5CEE">
      <w:pPr>
        <w:pStyle w:val="Heading2"/>
        <w:rPr>
          <w:rFonts w:ascii="Times New Roman" w:hAnsi="Times New Roman" w:cs="Times New Roman"/>
        </w:rPr>
      </w:pPr>
      <w:bookmarkStart w:id="14" w:name="_Toc386570006"/>
      <w:r w:rsidRPr="00D40363">
        <w:rPr>
          <w:rFonts w:ascii="Times New Roman" w:hAnsi="Times New Roman" w:cs="Times New Roman"/>
        </w:rPr>
        <w:t>System deployment</w:t>
      </w:r>
      <w:bookmarkEnd w:id="14"/>
    </w:p>
    <w:p w14:paraId="3ED566C4" w14:textId="77777777" w:rsidR="00E76B90" w:rsidRPr="00D40363" w:rsidRDefault="00E76B90" w:rsidP="00433860">
      <w:pPr>
        <w:pStyle w:val="Heading3"/>
        <w:rPr>
          <w:rFonts w:ascii="Times New Roman" w:hAnsi="Times New Roman"/>
        </w:rPr>
      </w:pPr>
      <w:bookmarkStart w:id="15" w:name="_Toc386570007"/>
      <w:r w:rsidRPr="00D40363">
        <w:rPr>
          <w:rFonts w:ascii="Times New Roman" w:hAnsi="Times New Roman"/>
        </w:rPr>
        <w:t>Nodes</w:t>
      </w:r>
      <w:bookmarkEnd w:id="15"/>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3ED566C7" w14:textId="7F797B9F" w:rsidR="00E76B90" w:rsidRPr="00D40363" w:rsidRDefault="00A0650C"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7E3A22BB">
                <wp:simplePos x="0" y="0"/>
                <wp:positionH relativeFrom="column">
                  <wp:posOffset>118110</wp:posOffset>
                </wp:positionH>
                <wp:positionV relativeFrom="paragraph">
                  <wp:posOffset>3116580</wp:posOffset>
                </wp:positionV>
                <wp:extent cx="5403850" cy="1174750"/>
                <wp:effectExtent l="0" t="0" r="6350" b="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7777777" w:rsidR="0009637B" w:rsidRPr="0051059F" w:rsidRDefault="0009637B"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9.3pt;margin-top:245.4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" stroked="f">
                <v:path arrowok="t"/>
                <v:textbox style="mso-fit-shape-to-text:t" inset="0,0,0,0">
                  <w:txbxContent>
                    <w:p w14:paraId="3ED567C2" w14:textId="77777777" w:rsidR="0009637B" w:rsidRPr="0051059F" w:rsidRDefault="0009637B" w:rsidP="00524E4D">
                      <w:pPr>
                        <w:pStyle w:val="Caption"/>
                        <w:rPr>
                          <w:rFonts w:ascii="Times New Roman" w:hAnsi="Times New Roman"/>
                          <w:noProof/>
                          <w:sz w:val="24"/>
                          <w:szCs w:val="24"/>
                        </w:rPr>
                      </w:pPr>
                      <w:r>
                        <w:t>Figure 2</w:t>
                      </w:r>
                      <w:r>
                        <w:rPr>
                          <w:noProof/>
                        </w:rPr>
                        <w:t>. Deployment of components to nodes in the system. Core nodes</w:t>
                      </w:r>
                      <w:r>
                        <w:t xml:space="preserve"> will implement special functions, including archives, system specification repositories, and registries of identifiers, as well as standard catalog and data services. Other nodes will implement catalog and data services, and may provide applications that utilize data resources as well. Some applications may provide tightly coupled (client and server specific) linkages to data stores, but these are considered interim solutions because they violate the open access philosophy of the system.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4F9FBB45">
            <wp:simplePos x="0" y="0"/>
            <wp:positionH relativeFrom="column">
              <wp:posOffset>42545</wp:posOffset>
            </wp:positionH>
            <wp:positionV relativeFrom="paragraph">
              <wp:posOffset>29210</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r w:rsidR="00B81272"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09637B" w:rsidRPr="001A2982" w:rsidRDefault="0009637B" w:rsidP="00524E4D">
                            <w:pPr>
                              <w:pStyle w:val="Caption"/>
                              <w:rPr>
                                <w:rFonts w:ascii="Times New Roman" w:hAnsi="Times New Roman"/>
                                <w:noProof/>
                                <w:sz w:val="24"/>
                                <w:szCs w:val="24"/>
                              </w:rPr>
                            </w:pPr>
                            <w:bookmarkStart w:id="16" w:name="_Ref302311104"/>
                            <w:r>
                              <w:t xml:space="preserve">Figure </w:t>
                            </w:r>
                            <w:fldSimple w:instr=" SEQ Figure \* ARABIC ">
                              <w:r>
                                <w:rPr>
                                  <w:noProof/>
                                </w:rPr>
                                <w:t>2</w:t>
                              </w:r>
                            </w:fldSimple>
                            <w:bookmarkEnd w:id="16"/>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09637B" w:rsidRPr="001A2982" w:rsidRDefault="0009637B" w:rsidP="00524E4D">
                      <w:pPr>
                        <w:pStyle w:val="Caption"/>
                        <w:rPr>
                          <w:rFonts w:ascii="Times New Roman" w:hAnsi="Times New Roman"/>
                          <w:noProof/>
                          <w:sz w:val="24"/>
                          <w:szCs w:val="24"/>
                        </w:rPr>
                      </w:pPr>
                      <w:bookmarkStart w:id="17" w:name="_Ref302311104"/>
                      <w:r>
                        <w:t xml:space="preserve">Figure </w:t>
                      </w:r>
                      <w:fldSimple w:instr=" SEQ Figure \* ARABIC ">
                        <w:r>
                          <w:rPr>
                            <w:noProof/>
                          </w:rPr>
                          <w:t>2</w:t>
                        </w:r>
                      </w:fldSimple>
                      <w:bookmarkEnd w:id="17"/>
                      <w:r>
                        <w:rPr>
                          <w:noProof/>
                        </w:rPr>
                        <w:t>Deployment</w:t>
                      </w:r>
                    </w:p>
                  </w:txbxContent>
                </v:textbox>
              </v:shape>
            </w:pict>
          </mc:Fallback>
        </mc:AlternateContent>
      </w:r>
      <w:r w:rsidR="00B81272"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09637B" w:rsidRPr="004F7203" w:rsidRDefault="0009637B"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09637B" w:rsidRPr="004F7203" w:rsidRDefault="0009637B"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w:t>
      </w:r>
      <w:r w:rsidR="00E76B90" w:rsidRPr="00D40363">
        <w:t>e</w:t>
      </w:r>
      <w:r w:rsidR="00E76B90" w:rsidRPr="00D40363">
        <w:t>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D40363">
      <w:pPr>
        <w:pStyle w:val="Heading3"/>
        <w:rPr>
          <w:rFonts w:ascii="Times New Roman" w:hAnsi="Times New Roman"/>
        </w:rPr>
      </w:pPr>
      <w:bookmarkStart w:id="18" w:name="_Toc386570008"/>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18"/>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9"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572FC4D7" w14:textId="3162782E" w:rsidR="00F87FF9" w:rsidRPr="00D40363" w:rsidRDefault="008031F1" w:rsidP="00F87FF9">
      <w:r w:rsidRPr="00D40363">
        <w:t xml:space="preserve"> </w:t>
      </w:r>
      <w:r w:rsidR="00F87FF9" w:rsidRPr="00D40363">
        <w:t>NGDS developed only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w:t>
      </w:r>
      <w:r w:rsidR="00F87FF9" w:rsidRPr="00D40363">
        <w:t>e</w:t>
      </w:r>
      <w:r w:rsidR="00F87FF9" w:rsidRPr="00D40363">
        <w:t>velopment.ini”) that defines the behavior of a node during startup was added. The node can e</w:t>
      </w:r>
      <w:r w:rsidR="00F87FF9" w:rsidRPr="00D40363">
        <w:t>i</w:t>
      </w:r>
      <w:r w:rsidR="00F87FF9" w:rsidRPr="00D40363">
        <w:t>ther be configured as Central Node or Node- in-a-Box. As a Central Node the NGDS software provides the harvesting but no uploading capability while as a Node-in-a-Box the NGDS sof</w:t>
      </w:r>
      <w:r w:rsidR="00F87FF9" w:rsidRPr="00D40363">
        <w:t>t</w:t>
      </w:r>
      <w:r w:rsidR="00F87FF9" w:rsidRPr="00D40363">
        <w:t>ware provides content uploading but no harvesting capability.</w:t>
      </w:r>
    </w:p>
    <w:p w14:paraId="61317105" w14:textId="77777777" w:rsidR="00F87FF9" w:rsidRPr="00A372F8" w:rsidRDefault="00F87FF9" w:rsidP="00F87FF9">
      <w:pPr>
        <w:rPr>
          <w:b/>
          <w:bCs/>
          <w:color w:val="4F81BD"/>
        </w:rPr>
      </w:pPr>
    </w:p>
    <w:p w14:paraId="40C9BF88" w14:textId="6B1E01EE" w:rsidR="00F87FF9" w:rsidRPr="00A372F8" w:rsidRDefault="00F87FF9" w:rsidP="00A372F8">
      <w:pPr>
        <w:pStyle w:val="Heading3"/>
        <w:rPr>
          <w:rFonts w:ascii="Times New Roman" w:hAnsi="Times New Roman"/>
        </w:rPr>
      </w:pPr>
      <w:bookmarkStart w:id="19" w:name="_Toc386570009"/>
      <w:r w:rsidRPr="00D40363">
        <w:rPr>
          <w:rFonts w:ascii="Times New Roman" w:hAnsi="Times New Roman"/>
        </w:rPr>
        <w:t>Software</w:t>
      </w:r>
      <w:r w:rsidRPr="00A372F8">
        <w:rPr>
          <w:rFonts w:ascii="Times New Roman" w:hAnsi="Times New Roman"/>
        </w:rPr>
        <w:t xml:space="preserve"> Operating System Support</w:t>
      </w:r>
      <w:bookmarkEnd w:id="19"/>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A372F8">
      <w:pPr>
        <w:pStyle w:val="Heading3"/>
        <w:rPr>
          <w:rFonts w:ascii="Times New Roman" w:hAnsi="Times New Roman"/>
        </w:rPr>
      </w:pPr>
      <w:bookmarkStart w:id="20" w:name="_Toc386570010"/>
      <w:r w:rsidRPr="00A372F8">
        <w:rPr>
          <w:rFonts w:ascii="Times New Roman" w:hAnsi="Times New Roman"/>
        </w:rPr>
        <w:t>Software Base Back-end Technologies</w:t>
      </w:r>
      <w:bookmarkEnd w:id="20"/>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ity has been added. Further, CKAN is used as-is without modifying the CKAN core. Bugs are 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A372F8">
      <w:pPr>
        <w:pStyle w:val="Heading3"/>
        <w:rPr>
          <w:rFonts w:ascii="Times New Roman" w:hAnsi="Times New Roman"/>
        </w:rPr>
      </w:pPr>
      <w:bookmarkStart w:id="21" w:name="_Toc386570011"/>
      <w:r w:rsidRPr="00A372F8">
        <w:rPr>
          <w:rFonts w:ascii="Times New Roman" w:hAnsi="Times New Roman"/>
        </w:rPr>
        <w:t>Software Base Front-end Technologies</w:t>
      </w:r>
      <w:bookmarkEnd w:id="21"/>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lastRenderedPageBreak/>
        <w:t>The Leaflet Map Widget is used to present maps (</w:t>
      </w:r>
      <w:hyperlink r:id="rId30">
        <w:r w:rsidRPr="00D40363">
          <w:rPr>
            <w:rStyle w:val="Hyperlink"/>
          </w:rPr>
          <w:t>http://leafletjs.com/).</w:t>
        </w:r>
      </w:hyperlink>
      <w:r w:rsidRPr="00D40363">
        <w:t xml:space="preserve"> This widget is currently popular and has an active developer community. OpenLayers (</w:t>
      </w:r>
      <w:hyperlink r:id="rId31">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173A9D7E" w14:textId="13E6EAF8" w:rsidR="001B11DA" w:rsidRPr="00D40363" w:rsidRDefault="001B11DA" w:rsidP="00D40363">
      <w:pPr>
        <w:pStyle w:val="Heading1"/>
        <w:rPr>
          <w:rFonts w:ascii="Times New Roman" w:hAnsi="Times New Roman"/>
        </w:rPr>
      </w:pPr>
      <w:bookmarkStart w:id="22" w:name="_Toc386570012"/>
      <w:r w:rsidRPr="00D40363">
        <w:rPr>
          <w:rFonts w:ascii="Times New Roman" w:hAnsi="Times New Roman"/>
        </w:rPr>
        <w:t xml:space="preserve">NGDS </w:t>
      </w:r>
      <w:r w:rsidR="00E76B90" w:rsidRPr="00D40363">
        <w:rPr>
          <w:rFonts w:ascii="Times New Roman" w:hAnsi="Times New Roman"/>
        </w:rPr>
        <w:t>Data</w:t>
      </w:r>
      <w:r w:rsidRPr="00D40363">
        <w:rPr>
          <w:rFonts w:ascii="Times New Roman" w:hAnsi="Times New Roman"/>
        </w:rPr>
        <w:t xml:space="preserve"> Acceptance and Types</w:t>
      </w:r>
      <w:bookmarkEnd w:id="22"/>
    </w:p>
    <w:p w14:paraId="0300EC97" w14:textId="0FB9EC27" w:rsidR="00877A89" w:rsidRPr="00877A89" w:rsidRDefault="001B11DA" w:rsidP="00877A89">
      <w:r w:rsidRPr="00D40363">
        <w:t>To make any resources available to NGDS, metadata must be created for that resource, contai</w:t>
      </w:r>
      <w:r w:rsidRPr="00D40363">
        <w:t>n</w:t>
      </w:r>
      <w:r w:rsidRPr="00D40363">
        <w:t>ing files, URL</w:t>
      </w:r>
      <w:r w:rsidR="00877A89">
        <w:t>s, and other distributions. T</w:t>
      </w:r>
      <w:r w:rsidRPr="00D40363">
        <w:t>o be accepted in the syste</w:t>
      </w:r>
      <w:r w:rsidR="00877A89">
        <w:t xml:space="preserve">m, </w:t>
      </w:r>
      <w:r w:rsidRPr="00D40363">
        <w:t>a metadata record</w:t>
      </w:r>
      <w:r w:rsidR="00877A89">
        <w:t xml:space="preserve"> would be created for a resource and then loaded</w:t>
      </w:r>
      <w:r w:rsidRPr="00D40363">
        <w:t xml:space="preserve"> into a catalog server or web-accessible directory that is</w:t>
      </w:r>
      <w:r w:rsidR="00877A89">
        <w:t xml:space="preserve"> then</w:t>
      </w:r>
      <w:r w:rsidRPr="00D40363">
        <w:t xml:space="preserve"> harvest</w:t>
      </w:r>
      <w:r w:rsidR="00877A89">
        <w:t>ed by the NGDS. The metadata record must</w:t>
      </w:r>
      <w:r w:rsidRPr="00D40363">
        <w:t xml:space="preserve"> </w:t>
      </w:r>
      <w:r w:rsidR="00877A89">
        <w:t>provide the user not only the</w:t>
      </w:r>
      <w:r w:rsidRPr="00D40363">
        <w:t xml:space="preserve"> fact of the resource’s exist</w:t>
      </w:r>
      <w:r w:rsidR="00877A89">
        <w:t>ence, but to give the user adequete</w:t>
      </w:r>
      <w:r w:rsidRPr="00D40363">
        <w:t xml:space="preserve"> information to evaluate and ac</w:t>
      </w:r>
      <w:r w:rsidR="00877A89">
        <w:t>cess it</w:t>
      </w:r>
      <w:r w:rsidRPr="00D40363">
        <w:t>. R</w:t>
      </w:r>
      <w:r w:rsidRPr="00D40363">
        <w:t>e</w:t>
      </w:r>
      <w:r w:rsidRPr="00D40363">
        <w:t>quired metadata is outlined in ISO19115/19139 metadata standa</w:t>
      </w:r>
      <w:r w:rsidR="00877A89">
        <w:t>rds and in the following doc</w:t>
      </w:r>
      <w:r w:rsidR="00877A89">
        <w:t>u</w:t>
      </w:r>
      <w:r w:rsidR="00877A89">
        <w:t xml:space="preserve">ment: </w:t>
      </w:r>
      <w:r w:rsidR="00877A89" w:rsidRPr="00877A89">
        <w:t>https://github.com/usgin/usginspecs/blob/master/USGIN_ISO_MetadataV1.2_tag.pdf?raw=true</w:t>
      </w:r>
      <w:r w:rsidR="00877A89">
        <w:t>.</w:t>
      </w:r>
    </w:p>
    <w:p w14:paraId="3FDAEDCC" w14:textId="77777777" w:rsidR="00877A89" w:rsidRPr="00D40363" w:rsidRDefault="00877A89" w:rsidP="00877A89">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w:t>
      </w:r>
      <w:bookmarkStart w:id="23" w:name="_GoBack"/>
      <w:bookmarkEnd w:id="23"/>
      <w:r w:rsidRPr="00D40363">
        <w:t>e scans of well logs, scanned reports or public</w:t>
      </w:r>
      <w:r w:rsidRPr="00D40363">
        <w:t>a</w:t>
      </w:r>
      <w:r w:rsidRPr="00D40363">
        <w:t xml:space="preserve">tions, or data in a spreadsheet, such as an Excel file.  </w:t>
      </w:r>
    </w:p>
    <w:p w14:paraId="45F97AAF" w14:textId="558117D3" w:rsidR="00877A89" w:rsidRPr="00D40363" w:rsidRDefault="00877A89" w:rsidP="001B11DA">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B8A19F" w14:textId="77777777" w:rsidR="001B11DA" w:rsidRPr="00051CD0" w:rsidRDefault="001B11DA" w:rsidP="00051CD0">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495356DD" w14:textId="6296AB09" w:rsidR="00D43130" w:rsidRPr="00D40363" w:rsidRDefault="00A372F8" w:rsidP="00D40363">
      <w:pPr>
        <w:pStyle w:val="Heading2"/>
        <w:rPr>
          <w:rFonts w:ascii="Times New Roman" w:hAnsi="Times New Roman" w:cs="Times New Roman"/>
        </w:rPr>
      </w:pPr>
      <w:bookmarkStart w:id="24" w:name="_Toc386570013"/>
      <w:r>
        <w:rPr>
          <w:rFonts w:ascii="Times New Roman" w:hAnsi="Times New Roman" w:cs="Times New Roman"/>
        </w:rPr>
        <w:t>T</w:t>
      </w:r>
      <w:r w:rsidR="008572ED" w:rsidRPr="00D40363">
        <w:rPr>
          <w:rFonts w:ascii="Times New Roman" w:hAnsi="Times New Roman" w:cs="Times New Roman"/>
        </w:rPr>
        <w:t>i</w:t>
      </w:r>
      <w:r>
        <w:rPr>
          <w:rFonts w:ascii="Times New Roman" w:hAnsi="Times New Roman" w:cs="Times New Roman"/>
        </w:rPr>
        <w:t>e</w:t>
      </w:r>
      <w:r w:rsidR="008572ED" w:rsidRPr="00D40363">
        <w:rPr>
          <w:rFonts w:ascii="Times New Roman" w:hAnsi="Times New Roman" w:cs="Times New Roman"/>
        </w:rPr>
        <w:t xml:space="preserve">r 3 </w:t>
      </w:r>
      <w:r w:rsidR="00D43130" w:rsidRPr="00D40363">
        <w:rPr>
          <w:rFonts w:ascii="Times New Roman" w:hAnsi="Times New Roman" w:cs="Times New Roman"/>
        </w:rPr>
        <w:t>Interoperable Web Services</w:t>
      </w:r>
      <w:bookmarkEnd w:id="24"/>
    </w:p>
    <w:p w14:paraId="3ED566CA" w14:textId="37E12EBD" w:rsidR="00E76B90" w:rsidRPr="00D40363" w:rsidRDefault="00877E7D" w:rsidP="00984FE4">
      <w:r w:rsidRPr="00D40363">
        <w:t>The top tier (most desireable) data types in NGDS conform to specified schemas given in info</w:t>
      </w:r>
      <w:r w:rsidRPr="00D40363">
        <w:t>r</w:t>
      </w:r>
      <w:r w:rsidRPr="00D40363">
        <w:t>mation exchanges. These data are then made available as</w:t>
      </w:r>
      <w:r w:rsidR="00E76B90" w:rsidRPr="00D40363">
        <w:t xml:space="preserve"> Open Geospatial Consortium</w:t>
      </w:r>
      <w:r w:rsidRPr="00D40363">
        <w:t xml:space="preserve"> (OGC)</w:t>
      </w:r>
      <w:r w:rsidR="00E76B90" w:rsidRPr="00D40363">
        <w:t xml:space="preserve"> services, particularly Web Map Service (WMS) and Web Feature Service (WFS). </w:t>
      </w:r>
    </w:p>
    <w:p w14:paraId="5F3FE8BE" w14:textId="1C31F36B" w:rsidR="00D43130" w:rsidRPr="00D40363" w:rsidRDefault="00E76B90" w:rsidP="00D43130">
      <w:r w:rsidRPr="00D40363">
        <w:t>Data which</w:t>
      </w:r>
      <w:r w:rsidR="00877E7D" w:rsidRPr="00D40363">
        <w:t xml:space="preserve"> conform to</w:t>
      </w:r>
      <w:r w:rsidRPr="00D40363">
        <w:t xml:space="preserve"> NGDS interchange formats </w:t>
      </w:r>
      <w:r w:rsidR="00EE70A2" w:rsidRPr="00D40363">
        <w:t>are</w:t>
      </w:r>
      <w:r w:rsidRPr="00D40363">
        <w:t>made available in user-defined data files described by metadata in the system catalog and placed in web-accessible servers. Standardiz</w:t>
      </w:r>
      <w:r w:rsidRPr="00D40363">
        <w:t>a</w:t>
      </w:r>
      <w:r w:rsidRPr="00D40363">
        <w:t xml:space="preserve">tion of  interoperable data services and community interchange formats </w:t>
      </w:r>
      <w:r w:rsidR="00EE70A2" w:rsidRPr="00D40363">
        <w:t>have been developed  for NGDS as an ongoing, living process for the geoscience community. The infrastructure that su</w:t>
      </w:r>
      <w:r w:rsidR="00EE70A2" w:rsidRPr="00D40363">
        <w:t>p</w:t>
      </w:r>
      <w:r w:rsidR="00EE70A2" w:rsidRPr="00D40363">
        <w:t xml:space="preserve">ports the normative schema locations is at </w:t>
      </w:r>
      <w:hyperlink r:id="rId32" w:history="1">
        <w:r w:rsidR="00EE70A2" w:rsidRPr="00D40363">
          <w:rPr>
            <w:rStyle w:val="Hyperlink"/>
          </w:rPr>
          <w:t>https://github.com/usgin/modelmanager</w:t>
        </w:r>
      </w:hyperlink>
      <w:r w:rsidR="00EE70A2" w:rsidRPr="00D40363">
        <w:t xml:space="preserve"> which houses the code base that supports the Django NGDS schemas management site </w:t>
      </w:r>
      <w:hyperlink r:id="rId33" w:history="1">
        <w:r w:rsidR="00EE70A2" w:rsidRPr="00D40363">
          <w:rPr>
            <w:rStyle w:val="Hyperlink"/>
          </w:rPr>
          <w:t>http://schemas.usgin.org/models/</w:t>
        </w:r>
      </w:hyperlink>
      <w:r w:rsidR="00EE70A2" w:rsidRPr="00D40363">
        <w:t xml:space="preserve">. The information exchanges are developed and maintained at </w:t>
      </w:r>
      <w:hyperlink r:id="rId34" w:history="1">
        <w:r w:rsidR="00EE70A2" w:rsidRPr="00D40363">
          <w:rPr>
            <w:rStyle w:val="Hyperlink"/>
          </w:rPr>
          <w:t>https://github.com/usgin-models</w:t>
        </w:r>
      </w:hyperlink>
      <w:r w:rsidR="00EE70A2"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00EE70A2" w:rsidRPr="00D40363">
        <w:t>n</w:t>
      </w:r>
      <w:r w:rsidR="00EE70A2" w:rsidRPr="00D40363">
        <w:t xml:space="preserve">ing of new or existing information exchanges as needed. A detailed description of the workflow for defining a new information exchange can be found at </w:t>
      </w:r>
      <w:hyperlink r:id="rId35" w:history="1">
        <w:r w:rsidR="00EE70A2" w:rsidRPr="00D40363">
          <w:rPr>
            <w:rStyle w:val="Hyperlink"/>
          </w:rPr>
          <w:t>https://github.com/usgin/usginspecs/wiki/Define-New-Information-Exchange</w:t>
        </w:r>
      </w:hyperlink>
      <w:r w:rsidR="00EE70A2" w:rsidRPr="00D40363">
        <w:t>, with a detailed d</w:t>
      </w:r>
      <w:r w:rsidR="00EE70A2" w:rsidRPr="00D40363">
        <w:t>e</w:t>
      </w:r>
      <w:r w:rsidR="00EE70A2" w:rsidRPr="00D40363">
        <w:t xml:space="preserve">scription of NGDS standards for constructing them at </w:t>
      </w:r>
      <w:hyperlink r:id="rId36" w:history="1">
        <w:r w:rsidR="00D43130" w:rsidRPr="00D40363">
          <w:rPr>
            <w:rStyle w:val="Hyperlink"/>
          </w:rPr>
          <w:t>https://github.com/usgin/usginspecs/wiki/Content-Model-Guidelines</w:t>
        </w:r>
      </w:hyperlink>
      <w:r w:rsidR="00EE70A2" w:rsidRPr="00D40363">
        <w:t>.</w:t>
      </w:r>
      <w:r w:rsidR="00D43130" w:rsidRPr="00D40363">
        <w:t xml:space="preserve"> Some important requir</w:t>
      </w:r>
      <w:r w:rsidR="00D43130" w:rsidRPr="00D40363">
        <w:t>e</w:t>
      </w:r>
      <w:r w:rsidR="00D43130" w:rsidRPr="00D40363">
        <w:t>ments include:</w:t>
      </w:r>
    </w:p>
    <w:p w14:paraId="31D09B03" w14:textId="77777777" w:rsidR="00D43130" w:rsidRPr="00D40363" w:rsidRDefault="00D43130" w:rsidP="00D43130">
      <w:pPr>
        <w:numPr>
          <w:ilvl w:val="0"/>
          <w:numId w:val="5"/>
        </w:numPr>
        <w:autoSpaceDE w:val="0"/>
        <w:autoSpaceDN w:val="0"/>
        <w:adjustRightInd w:val="0"/>
        <w:spacing w:after="0"/>
      </w:pPr>
      <w:r w:rsidRPr="00D40363">
        <w:t xml:space="preserve">Ensure interoperability among data sets with members adopting common standards and protocols.  </w:t>
      </w:r>
    </w:p>
    <w:p w14:paraId="2AD7A1B3" w14:textId="77777777" w:rsidR="00D43130" w:rsidRPr="00D40363" w:rsidRDefault="00D43130" w:rsidP="00D43130">
      <w:pPr>
        <w:numPr>
          <w:ilvl w:val="0"/>
          <w:numId w:val="5"/>
        </w:numPr>
        <w:autoSpaceDE w:val="0"/>
        <w:autoSpaceDN w:val="0"/>
        <w:adjustRightInd w:val="0"/>
        <w:spacing w:after="0"/>
      </w:pPr>
      <w:r w:rsidRPr="00D40363">
        <w:t xml:space="preserve">The data schema must be vetted with stakeholders </w:t>
      </w:r>
    </w:p>
    <w:p w14:paraId="2D63212D" w14:textId="77777777" w:rsidR="00D43130" w:rsidRPr="00D40363" w:rsidRDefault="00D43130" w:rsidP="00D43130">
      <w:pPr>
        <w:numPr>
          <w:ilvl w:val="0"/>
          <w:numId w:val="5"/>
        </w:numPr>
        <w:autoSpaceDE w:val="0"/>
        <w:autoSpaceDN w:val="0"/>
        <w:adjustRightInd w:val="0"/>
        <w:spacing w:after="0"/>
      </w:pPr>
      <w:r w:rsidRPr="00D40363">
        <w:t>Data schema for interchange formats, and instance documents based on these schema must be versioned, such that expanded or modified versions can be introduced wit</w:t>
      </w:r>
      <w:r w:rsidRPr="00D40363">
        <w:t>h</w:t>
      </w:r>
      <w:r w:rsidRPr="00D40363">
        <w:t xml:space="preserve">out disrupting working systems. </w:t>
      </w:r>
    </w:p>
    <w:p w14:paraId="3ED56761" w14:textId="77777777" w:rsidR="00E76B90" w:rsidRPr="00D40363" w:rsidRDefault="00E76B90" w:rsidP="00984FE4"/>
    <w:p w14:paraId="3ED56763" w14:textId="44B61A0D" w:rsidR="00E76B90" w:rsidRPr="00D40363" w:rsidRDefault="008572ED" w:rsidP="00DF5CEE">
      <w:pPr>
        <w:pStyle w:val="Heading2"/>
        <w:rPr>
          <w:rFonts w:ascii="Times New Roman" w:hAnsi="Times New Roman" w:cs="Times New Roman"/>
        </w:rPr>
      </w:pPr>
      <w:bookmarkStart w:id="25" w:name="_Toc386570014"/>
      <w:r w:rsidRPr="00D40363">
        <w:rPr>
          <w:rFonts w:ascii="Times New Roman" w:hAnsi="Times New Roman" w:cs="Times New Roman"/>
        </w:rPr>
        <w:t xml:space="preserve">Tier 2 </w:t>
      </w:r>
      <w:r w:rsidR="00E76B90" w:rsidRPr="00D40363">
        <w:rPr>
          <w:rFonts w:ascii="Times New Roman" w:hAnsi="Times New Roman" w:cs="Times New Roman"/>
        </w:rPr>
        <w:t>File based data</w:t>
      </w:r>
      <w:bookmarkEnd w:id="25"/>
    </w:p>
    <w:p w14:paraId="3ED56764" w14:textId="4BE99490" w:rsidR="00E76B90" w:rsidRPr="00D40363" w:rsidRDefault="008572ED" w:rsidP="00E165CF">
      <w:r w:rsidRPr="00D40363">
        <w:t>Tier 2 f</w:t>
      </w:r>
      <w:r w:rsidR="00E76B90" w:rsidRPr="00D40363">
        <w:t xml:space="preserve">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3ED56765" w14:textId="1F53B168" w:rsidR="00E76B90" w:rsidRPr="00A372F8" w:rsidRDefault="008572ED" w:rsidP="00A372F8">
      <w:pPr>
        <w:pStyle w:val="Heading2"/>
        <w:rPr>
          <w:rFonts w:ascii="Times New Roman" w:hAnsi="Times New Roman" w:cs="Times New Roman"/>
        </w:rPr>
      </w:pPr>
      <w:bookmarkStart w:id="26" w:name="_Toc386570015"/>
      <w:r w:rsidRPr="00A372F8">
        <w:rPr>
          <w:rFonts w:ascii="Times New Roman" w:hAnsi="Times New Roman" w:cs="Times New Roman"/>
        </w:rPr>
        <w:t>Tier 1 Scanned data</w:t>
      </w:r>
      <w:bookmarkEnd w:id="26"/>
    </w:p>
    <w:p w14:paraId="3ED56766" w14:textId="1C38CA2B" w:rsidR="00E76B90" w:rsidRPr="00D40363" w:rsidRDefault="00E76B90" w:rsidP="003A10F6">
      <w:r w:rsidRPr="00D40363">
        <w:t>Reports, logs, maps and other documents pertinent to geothermal energy exploration, evaluation, development, and production that exist in hard copy but are not available online may be conver</w:t>
      </w:r>
      <w:r w:rsidRPr="00D40363">
        <w:t>t</w:t>
      </w:r>
      <w:r w:rsidRPr="00D40363">
        <w:t xml:space="preserve">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 online. </w:t>
      </w:r>
      <w:r w:rsidR="000B4C45" w:rsidRPr="00D40363">
        <w:t>For those resources that are not online, such as a core samples faciliy, are indicated in NGDS as ‘offline resources’. These resources are simply identified by location and other information in the metadata record.</w:t>
      </w:r>
    </w:p>
    <w:p w14:paraId="3ED5676B" w14:textId="58C91CC4" w:rsidR="00E76B90" w:rsidRPr="00D40363" w:rsidRDefault="00E76B90" w:rsidP="00E165CF"/>
    <w:p w14:paraId="3ED56777" w14:textId="77777777" w:rsidR="00E76B90" w:rsidRPr="00D40363" w:rsidRDefault="00E76B90" w:rsidP="00584CE2">
      <w:pPr>
        <w:pStyle w:val="Heading1"/>
        <w:rPr>
          <w:rFonts w:ascii="Times New Roman" w:hAnsi="Times New Roman"/>
        </w:rPr>
      </w:pPr>
      <w:bookmarkStart w:id="27" w:name="_Toc386570019"/>
      <w:r w:rsidRPr="00D40363">
        <w:rPr>
          <w:rFonts w:ascii="Times New Roman" w:hAnsi="Times New Roman"/>
        </w:rPr>
        <w:t>Summary</w:t>
      </w:r>
      <w:bookmarkEnd w:id="27"/>
      <w:r w:rsidRPr="00D40363">
        <w:rPr>
          <w:rFonts w:ascii="Times New Roman" w:hAnsi="Times New Roman"/>
        </w:rPr>
        <w:t xml:space="preserve"> </w:t>
      </w:r>
    </w:p>
    <w:p w14:paraId="3ED56778" w14:textId="77777777" w:rsidR="00E76B90" w:rsidRPr="00D40363" w:rsidRDefault="00E76B90" w:rsidP="00584CE2">
      <w:r w:rsidRPr="00D40363">
        <w:t xml:space="preserve">The central idea of the data access architecture proposed here is that data providers and client applications should be linked through open source interfaces that decouple clients and servers </w:t>
      </w:r>
      <w:r w:rsidRPr="00D40363">
        <w:lastRenderedPageBreak/>
        <w:t>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77777777" w:rsidR="00E76B90" w:rsidRPr="00D40363" w:rsidRDefault="00584CE2" w:rsidP="00584CE2">
      <w:r w:rsidRPr="00D40363">
        <w:t>T</w:t>
      </w:r>
      <w:r w:rsidR="00E76B90" w:rsidRPr="00D40363">
        <w:t>he OpenGeospatial Consortium Catalog Service for the Web (CSW), currently at version 2.0.2</w:t>
      </w:r>
      <w:r w:rsidRPr="00D40363">
        <w:t xml:space="preserve"> is proposed for catalog search and discovery service</w:t>
      </w:r>
      <w:r w:rsidR="00E76B90" w:rsidRPr="00D40363">
        <w:t xml:space="preserve">. The lowest common denominator metadata interchange format using this service is an encoding of the Dublin Core elements and Dublin Core text extensions (schema at </w:t>
      </w:r>
      <w:hyperlink r:id="rId37" w:history="1">
        <w:r w:rsidR="00E76B90" w:rsidRPr="00D40363">
          <w:rPr>
            <w:rStyle w:val="Hyperlink"/>
          </w:rPr>
          <w:t>http://schemas.opengis.net/csw/2.0.2/rec-dcmes.xsd</w:t>
        </w:r>
      </w:hyperlink>
      <w:r w:rsidR="00E76B90" w:rsidRPr="00D40363">
        <w:t xml:space="preserve">, </w:t>
      </w:r>
      <w:hyperlink r:id="rId38" w:history="1">
        <w:r w:rsidR="00E76B90" w:rsidRPr="00D40363">
          <w:rPr>
            <w:rStyle w:val="Hyperlink"/>
          </w:rPr>
          <w:t>http://schemas.opengis.net/csw/2.0.2/rec-dcterms.xsd</w:t>
        </w:r>
      </w:hyperlink>
      <w:r w:rsidR="00E76B90" w:rsidRPr="00D40363">
        <w:t>), and the NGDS needs to adopt a best pra</w:t>
      </w:r>
      <w:r w:rsidR="00E76B90" w:rsidRPr="00D40363">
        <w:t>c</w:t>
      </w:r>
      <w:r w:rsidR="00E76B90" w:rsidRPr="00D40363">
        <w:t xml:space="preserve">tice recommendation for using this metadata encoding to achieve interoperability between metadata provided by various servers. For more in-depth metadata, use of the USGIN profile for ISO metadata is proposed. All CSW implementations we are familiar with implement the CSW ISO profile, and various groups (NOAA, Univ. of Zaragoza Spain) have worked out software to translate FGDC CSDGM to ISO 19139 (although the process is not perfect). </w:t>
      </w:r>
    </w:p>
    <w:p w14:paraId="3ED5677A" w14:textId="77777777" w:rsidR="00E76B90" w:rsidRPr="00D40363" w:rsidRDefault="00C60A56" w:rsidP="00584CE2">
      <w:r w:rsidRPr="00D40363">
        <w:t>Initial</w:t>
      </w:r>
      <w:r w:rsidR="00E76B90" w:rsidRPr="00D40363">
        <w:t xml:space="preserve"> data services </w:t>
      </w:r>
      <w:r w:rsidRPr="00D40363">
        <w:t>can be implemented using</w:t>
      </w:r>
      <w:r w:rsidR="00E76B90" w:rsidRPr="00D40363">
        <w:t xml:space="preserve"> WFS 1.1.1 simple feature services</w:t>
      </w:r>
      <w:r w:rsidRPr="00D40363">
        <w:t xml:space="preserve">, selecting </w:t>
      </w:r>
      <w:r w:rsidR="00E76B90" w:rsidRPr="00D40363">
        <w:t xml:space="preserve">a few widely available and geothermally interesting datasets. Based on data compilations thus far, the </w:t>
      </w:r>
      <w:r w:rsidRPr="00D40363">
        <w:t>AASG Geothermal data project has implemented</w:t>
      </w:r>
      <w:r w:rsidR="00E76B90" w:rsidRPr="00D40363">
        <w:t xml:space="preserve"> </w:t>
      </w:r>
      <w:r w:rsidRPr="00D40363">
        <w:t>borehole</w:t>
      </w:r>
      <w:r w:rsidR="00E76B90" w:rsidRPr="00D40363">
        <w:t xml:space="preserve"> temperature observation service</w:t>
      </w:r>
      <w:r w:rsidRPr="00D40363">
        <w:t>s</w:t>
      </w:r>
      <w:r w:rsidR="00E76B90" w:rsidRPr="00D40363">
        <w:t xml:space="preserve">, Quaternary fault </w:t>
      </w:r>
      <w:r w:rsidRPr="00D40363">
        <w:t xml:space="preserve">feature </w:t>
      </w:r>
      <w:r w:rsidR="00E76B90" w:rsidRPr="00D40363">
        <w:t>service</w:t>
      </w:r>
      <w:r w:rsidRPr="00D40363">
        <w:t>s, water chemistry observation services and volcanic vent feature services (see http://services.azgs.az.gov/ArcGIS/rest/services/aasggeothermal)</w:t>
      </w:r>
      <w:r w:rsidR="00E76B90" w:rsidRPr="00D40363">
        <w:t xml:space="preserve">. The content model </w:t>
      </w:r>
      <w:r w:rsidRPr="00D40363">
        <w:t>and</w:t>
      </w:r>
      <w:r w:rsidR="00E76B90" w:rsidRPr="00D40363">
        <w:t xml:space="preserve"> xml schema used for data interchange in these services will need to be </w:t>
      </w:r>
      <w:r w:rsidRPr="00D40363">
        <w:t>reviewed by the full NGDS</w:t>
      </w:r>
      <w:r w:rsidR="00C70F26" w:rsidRPr="00D40363">
        <w:t>.</w:t>
      </w:r>
    </w:p>
    <w:p w14:paraId="3ED5677B" w14:textId="77777777" w:rsidR="00CC4884" w:rsidRPr="00D40363" w:rsidRDefault="00CC4884" w:rsidP="00DF5CEE">
      <w:pPr>
        <w:pStyle w:val="Heading1"/>
        <w:rPr>
          <w:rFonts w:ascii="Times New Roman" w:hAnsi="Times New Roman"/>
        </w:rPr>
      </w:pPr>
      <w:bookmarkStart w:id="28" w:name="_Toc386570020"/>
      <w:r w:rsidRPr="00D40363">
        <w:rPr>
          <w:rFonts w:ascii="Times New Roman" w:hAnsi="Times New Roman"/>
        </w:rPr>
        <w:t>Glossary</w:t>
      </w:r>
      <w:bookmarkEnd w:id="28"/>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lastRenderedPageBreak/>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lastRenderedPageBreak/>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29" w:name="_Toc386570021"/>
      <w:r w:rsidRPr="00D40363">
        <w:rPr>
          <w:rFonts w:ascii="Times New Roman" w:hAnsi="Times New Roman"/>
        </w:rPr>
        <w:t>References</w:t>
      </w:r>
      <w:bookmarkEnd w:id="29"/>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7777777" w:rsidR="00E76B90" w:rsidRPr="00D40363" w:rsidRDefault="002F7CE3" w:rsidP="00B81272">
      <w:r w:rsidRPr="00D40363">
        <w:t>Franklin, Michael, Halevy, Alon, and Maier, David, 2005, From databases to dataspaces: a new ab-straction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90CEF2" w14:textId="77777777" w:rsidR="00B158CF" w:rsidRDefault="00B158CF" w:rsidP="00E57E08">
      <w:pPr>
        <w:spacing w:after="0"/>
      </w:pPr>
      <w:r>
        <w:separator/>
      </w:r>
    </w:p>
  </w:endnote>
  <w:endnote w:type="continuationSeparator" w:id="0">
    <w:p w14:paraId="37E6D506" w14:textId="77777777" w:rsidR="00B158CF" w:rsidRDefault="00B158CF" w:rsidP="00E57E08">
      <w:pPr>
        <w:spacing w:after="0"/>
      </w:pPr>
      <w:r>
        <w:continuationSeparator/>
      </w:r>
    </w:p>
  </w:endnote>
  <w:endnote w:type="continuationNotice" w:id="1">
    <w:p w14:paraId="345DEABD" w14:textId="77777777" w:rsidR="00B158CF" w:rsidRDefault="00B158C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09637B" w:rsidRDefault="0009637B">
    <w:pPr>
      <w:pStyle w:val="Footer"/>
      <w:jc w:val="center"/>
    </w:pPr>
    <w:r>
      <w:fldChar w:fldCharType="begin"/>
    </w:r>
    <w:r>
      <w:instrText xml:space="preserve"> PAGE   \* MERGEFORMAT </w:instrText>
    </w:r>
    <w:r>
      <w:fldChar w:fldCharType="separate"/>
    </w:r>
    <w:r w:rsidR="00877A89">
      <w:rPr>
        <w:noProof/>
      </w:rPr>
      <w:t>15</w:t>
    </w:r>
    <w:r>
      <w:rPr>
        <w:noProof/>
      </w:rPr>
      <w:fldChar w:fldCharType="end"/>
    </w:r>
  </w:p>
  <w:p w14:paraId="3ED567BA" w14:textId="77777777" w:rsidR="0009637B" w:rsidRDefault="000963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E4B9A6" w14:textId="77777777" w:rsidR="00B158CF" w:rsidRDefault="00B158CF" w:rsidP="00E57E08">
      <w:pPr>
        <w:spacing w:after="0"/>
      </w:pPr>
      <w:r>
        <w:separator/>
      </w:r>
    </w:p>
  </w:footnote>
  <w:footnote w:type="continuationSeparator" w:id="0">
    <w:p w14:paraId="785C524F" w14:textId="77777777" w:rsidR="00B158CF" w:rsidRDefault="00B158CF" w:rsidP="00E57E08">
      <w:pPr>
        <w:spacing w:after="0"/>
      </w:pPr>
      <w:r>
        <w:continuationSeparator/>
      </w:r>
    </w:p>
  </w:footnote>
  <w:footnote w:type="continuationNotice" w:id="1">
    <w:p w14:paraId="78F15BD1" w14:textId="77777777" w:rsidR="00B158CF" w:rsidRDefault="00B158CF">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1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18">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2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
  </w:num>
  <w:num w:numId="2">
    <w:abstractNumId w:val="10"/>
  </w:num>
  <w:num w:numId="3">
    <w:abstractNumId w:val="11"/>
  </w:num>
  <w:num w:numId="4">
    <w:abstractNumId w:val="12"/>
  </w:num>
  <w:num w:numId="5">
    <w:abstractNumId w:val="25"/>
  </w:num>
  <w:num w:numId="6">
    <w:abstractNumId w:val="16"/>
  </w:num>
  <w:num w:numId="7">
    <w:abstractNumId w:val="24"/>
  </w:num>
  <w:num w:numId="8">
    <w:abstractNumId w:val="15"/>
  </w:num>
  <w:num w:numId="9">
    <w:abstractNumId w:val="13"/>
  </w:num>
  <w:num w:numId="10">
    <w:abstractNumId w:val="22"/>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26"/>
  </w:num>
  <w:num w:numId="22">
    <w:abstractNumId w:val="21"/>
  </w:num>
  <w:num w:numId="23">
    <w:abstractNumId w:val="20"/>
  </w:num>
  <w:num w:numId="24">
    <w:abstractNumId w:val="23"/>
  </w:num>
  <w:num w:numId="25">
    <w:abstractNumId w:val="18"/>
  </w:num>
  <w:num w:numId="26">
    <w:abstractNumId w:val="19"/>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B2A"/>
    <w:rsid w:val="00001123"/>
    <w:rsid w:val="0002287F"/>
    <w:rsid w:val="00032AD0"/>
    <w:rsid w:val="00051CD0"/>
    <w:rsid w:val="0006079A"/>
    <w:rsid w:val="000619FC"/>
    <w:rsid w:val="00064AF9"/>
    <w:rsid w:val="0008676D"/>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A27"/>
    <w:rsid w:val="00204C23"/>
    <w:rsid w:val="00207CB8"/>
    <w:rsid w:val="00224CC6"/>
    <w:rsid w:val="00225716"/>
    <w:rsid w:val="00293015"/>
    <w:rsid w:val="002A221B"/>
    <w:rsid w:val="002A565D"/>
    <w:rsid w:val="002A7543"/>
    <w:rsid w:val="002C21C5"/>
    <w:rsid w:val="002F7CE3"/>
    <w:rsid w:val="0030228A"/>
    <w:rsid w:val="003170EC"/>
    <w:rsid w:val="00324CE7"/>
    <w:rsid w:val="003317DC"/>
    <w:rsid w:val="00354897"/>
    <w:rsid w:val="00396690"/>
    <w:rsid w:val="003A10F6"/>
    <w:rsid w:val="003B301B"/>
    <w:rsid w:val="003B631A"/>
    <w:rsid w:val="003B7065"/>
    <w:rsid w:val="003C24F4"/>
    <w:rsid w:val="003C7A8D"/>
    <w:rsid w:val="00401466"/>
    <w:rsid w:val="00404256"/>
    <w:rsid w:val="004048C6"/>
    <w:rsid w:val="0040784E"/>
    <w:rsid w:val="00413CD5"/>
    <w:rsid w:val="00433860"/>
    <w:rsid w:val="00440428"/>
    <w:rsid w:val="0044255B"/>
    <w:rsid w:val="004450A5"/>
    <w:rsid w:val="0045045C"/>
    <w:rsid w:val="00455AE2"/>
    <w:rsid w:val="00455D71"/>
    <w:rsid w:val="00482814"/>
    <w:rsid w:val="004A0972"/>
    <w:rsid w:val="004B40D2"/>
    <w:rsid w:val="004E2134"/>
    <w:rsid w:val="004F7203"/>
    <w:rsid w:val="005004BD"/>
    <w:rsid w:val="005064F2"/>
    <w:rsid w:val="00506F8F"/>
    <w:rsid w:val="0051059F"/>
    <w:rsid w:val="00524E4D"/>
    <w:rsid w:val="0053233E"/>
    <w:rsid w:val="00550AE3"/>
    <w:rsid w:val="005636C9"/>
    <w:rsid w:val="00565A15"/>
    <w:rsid w:val="0057770E"/>
    <w:rsid w:val="00584CE2"/>
    <w:rsid w:val="00594FB1"/>
    <w:rsid w:val="00597EAB"/>
    <w:rsid w:val="005A2E3D"/>
    <w:rsid w:val="005A6B82"/>
    <w:rsid w:val="005C2302"/>
    <w:rsid w:val="005C7041"/>
    <w:rsid w:val="005C710F"/>
    <w:rsid w:val="005E76D0"/>
    <w:rsid w:val="005F40F3"/>
    <w:rsid w:val="00617D6E"/>
    <w:rsid w:val="00627341"/>
    <w:rsid w:val="006303EE"/>
    <w:rsid w:val="00630F1C"/>
    <w:rsid w:val="006450AD"/>
    <w:rsid w:val="006825E5"/>
    <w:rsid w:val="00682D70"/>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D0B63"/>
    <w:rsid w:val="007D4721"/>
    <w:rsid w:val="007D6A62"/>
    <w:rsid w:val="007E001B"/>
    <w:rsid w:val="007E58C4"/>
    <w:rsid w:val="00802FE5"/>
    <w:rsid w:val="008031F1"/>
    <w:rsid w:val="0082076D"/>
    <w:rsid w:val="00836806"/>
    <w:rsid w:val="0085088D"/>
    <w:rsid w:val="008565D8"/>
    <w:rsid w:val="008572ED"/>
    <w:rsid w:val="0086487C"/>
    <w:rsid w:val="00876176"/>
    <w:rsid w:val="00877A89"/>
    <w:rsid w:val="00877E7D"/>
    <w:rsid w:val="00883DA5"/>
    <w:rsid w:val="00886FA2"/>
    <w:rsid w:val="0089677A"/>
    <w:rsid w:val="008C3F3D"/>
    <w:rsid w:val="008E3F2F"/>
    <w:rsid w:val="00903AC6"/>
    <w:rsid w:val="00906AC5"/>
    <w:rsid w:val="00910897"/>
    <w:rsid w:val="00914748"/>
    <w:rsid w:val="00923071"/>
    <w:rsid w:val="009323F3"/>
    <w:rsid w:val="00943C22"/>
    <w:rsid w:val="009604A6"/>
    <w:rsid w:val="009611F3"/>
    <w:rsid w:val="00967C32"/>
    <w:rsid w:val="00984FE4"/>
    <w:rsid w:val="00992F3A"/>
    <w:rsid w:val="0099600A"/>
    <w:rsid w:val="009D07B8"/>
    <w:rsid w:val="009D6B2D"/>
    <w:rsid w:val="009E4FD6"/>
    <w:rsid w:val="009F0EC4"/>
    <w:rsid w:val="009F53FC"/>
    <w:rsid w:val="00A0650C"/>
    <w:rsid w:val="00A06C85"/>
    <w:rsid w:val="00A11D16"/>
    <w:rsid w:val="00A363B8"/>
    <w:rsid w:val="00A372F8"/>
    <w:rsid w:val="00A41445"/>
    <w:rsid w:val="00A42A79"/>
    <w:rsid w:val="00A42E90"/>
    <w:rsid w:val="00A64862"/>
    <w:rsid w:val="00AB5849"/>
    <w:rsid w:val="00AB64CE"/>
    <w:rsid w:val="00AC72C2"/>
    <w:rsid w:val="00AD0A1A"/>
    <w:rsid w:val="00AD2577"/>
    <w:rsid w:val="00AF6F3A"/>
    <w:rsid w:val="00AF7212"/>
    <w:rsid w:val="00B1010E"/>
    <w:rsid w:val="00B158CF"/>
    <w:rsid w:val="00B172F3"/>
    <w:rsid w:val="00B236D6"/>
    <w:rsid w:val="00B265A6"/>
    <w:rsid w:val="00B52047"/>
    <w:rsid w:val="00B632D0"/>
    <w:rsid w:val="00B64E76"/>
    <w:rsid w:val="00B66C64"/>
    <w:rsid w:val="00B81272"/>
    <w:rsid w:val="00B86F06"/>
    <w:rsid w:val="00B97B5C"/>
    <w:rsid w:val="00BE4E58"/>
    <w:rsid w:val="00BF307A"/>
    <w:rsid w:val="00C01D7D"/>
    <w:rsid w:val="00C1672B"/>
    <w:rsid w:val="00C24970"/>
    <w:rsid w:val="00C3157A"/>
    <w:rsid w:val="00C4674E"/>
    <w:rsid w:val="00C60A56"/>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C3020"/>
    <w:rsid w:val="00CC4884"/>
    <w:rsid w:val="00CC56EE"/>
    <w:rsid w:val="00D04216"/>
    <w:rsid w:val="00D11329"/>
    <w:rsid w:val="00D12518"/>
    <w:rsid w:val="00D17AA5"/>
    <w:rsid w:val="00D3428D"/>
    <w:rsid w:val="00D363A6"/>
    <w:rsid w:val="00D402B2"/>
    <w:rsid w:val="00D40363"/>
    <w:rsid w:val="00D43130"/>
    <w:rsid w:val="00D461F3"/>
    <w:rsid w:val="00DB2F02"/>
    <w:rsid w:val="00DB5DEC"/>
    <w:rsid w:val="00DC5C76"/>
    <w:rsid w:val="00DC6E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6945"/>
    <w:rsid w:val="00EE3B6A"/>
    <w:rsid w:val="00EE44E7"/>
    <w:rsid w:val="00EE70A2"/>
    <w:rsid w:val="00EE7A5D"/>
    <w:rsid w:val="00EF2B37"/>
    <w:rsid w:val="00F0289F"/>
    <w:rsid w:val="00F05722"/>
    <w:rsid w:val="00F1142D"/>
    <w:rsid w:val="00F23D4C"/>
    <w:rsid w:val="00F2757A"/>
    <w:rsid w:val="00F35577"/>
    <w:rsid w:val="00F420CE"/>
    <w:rsid w:val="00F45853"/>
    <w:rsid w:val="00F66B9C"/>
    <w:rsid w:val="00F70028"/>
    <w:rsid w:val="00F85F21"/>
    <w:rsid w:val="00F87FF9"/>
    <w:rsid w:val="00FA345E"/>
    <w:rsid w:val="00FD374D"/>
    <w:rsid w:val="00FE27F2"/>
    <w:rsid w:val="00FE559D"/>
    <w:rsid w:val="00FE72F7"/>
    <w:rsid w:val="00FE7C23"/>
    <w:rsid w:val="00FF1A54"/>
    <w:rsid w:val="00FF2D92"/>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ngds.github.io/documents/SearchHints.htm" TargetMode="External"/><Relationship Id="rId26" Type="http://schemas.openxmlformats.org/officeDocument/2006/relationships/hyperlink" Target="http://repository.stategeothermal.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viewer.nationalmap.gov/viewer/" TargetMode="External"/><Relationship Id="rId34" Type="http://schemas.openxmlformats.org/officeDocument/2006/relationships/hyperlink" Target="https://github.com/usgin-model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www.geothermaldata.org/dataset?_tags_limit=0" TargetMode="External"/><Relationship Id="rId25" Type="http://schemas.openxmlformats.org/officeDocument/2006/relationships/hyperlink" Target="http://tools.ietf.org/html/rfc5023" TargetMode="External"/><Relationship Id="rId33" Type="http://schemas.openxmlformats.org/officeDocument/2006/relationships/hyperlink" Target="http://schemas.usgin.org/models/" TargetMode="External"/><Relationship Id="rId38" Type="http://schemas.openxmlformats.org/officeDocument/2006/relationships/hyperlink" Target="http://schemas.opengis.net/csw/2.0.2/rec-dcterms.xsd" TargetMode="External"/><Relationship Id="rId2" Type="http://schemas.openxmlformats.org/officeDocument/2006/relationships/customXml" Target="../customXml/item2.xml"/><Relationship Id="rId16" Type="http://schemas.openxmlformats.org/officeDocument/2006/relationships/hyperlink" Target="http://www.geothermaldata.org/ngds/map" TargetMode="External"/><Relationship Id="rId20" Type="http://schemas.openxmlformats.org/officeDocument/2006/relationships/hyperlink" Target="http://data.geothermaldatasystem.org/" TargetMode="External"/><Relationship Id="rId29" Type="http://schemas.openxmlformats.org/officeDocument/2006/relationships/hyperlink" Target="http://www.geothermaldata.org"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wmf"/><Relationship Id="rId32" Type="http://schemas.openxmlformats.org/officeDocument/2006/relationships/hyperlink" Target="https://github.com/usgin/modelmanager" TargetMode="External"/><Relationship Id="rId37" Type="http://schemas.openxmlformats.org/officeDocument/2006/relationships/hyperlink" Target="http://schemas.opengis.net/csw/2.0.2/rec-dcmes.xsd"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www.geothermaldata.org" TargetMode="External"/><Relationship Id="rId23" Type="http://schemas.openxmlformats.org/officeDocument/2006/relationships/hyperlink" Target="http://www.geothermaldata.org/ngds/resources" TargetMode="External"/><Relationship Id="rId28" Type="http://schemas.openxmlformats.org/officeDocument/2006/relationships/image" Target="media/image2.emf"/><Relationship Id="rId36" Type="http://schemas.openxmlformats.org/officeDocument/2006/relationships/hyperlink" Target="https://github.com/usgin/usginspecs/wiki/Content-Model-Guidelines" TargetMode="External"/><Relationship Id="rId10" Type="http://schemas.openxmlformats.org/officeDocument/2006/relationships/webSettings" Target="webSettings.xml"/><Relationship Id="rId19" Type="http://schemas.openxmlformats.org/officeDocument/2006/relationships/hyperlink" Target="https://maps-stage.nrel.gov/geothermal-prospector/" TargetMode="External"/><Relationship Id="rId31" Type="http://schemas.openxmlformats.org/officeDocument/2006/relationships/hyperlink" Target="http://openlayers.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www.google.com/earth/" TargetMode="External"/><Relationship Id="rId27" Type="http://schemas.openxmlformats.org/officeDocument/2006/relationships/hyperlink" Target="http://lab.usgin.org/groups/drupal-development/creating-document-repository-drupal" TargetMode="External"/><Relationship Id="rId30" Type="http://schemas.openxmlformats.org/officeDocument/2006/relationships/hyperlink" Target="http://leafletjs.com/)" TargetMode="External"/><Relationship Id="rId35" Type="http://schemas.openxmlformats.org/officeDocument/2006/relationships/hyperlink" Target="https://github.com/usgin/usginspecs/wiki/Define-New-Information-Exchange"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2C33426-CEDA-4AB3-98DC-0B4189C93236}">
  <ds:schemaRefs>
    <ds:schemaRef ds:uri="http://schemas.openxmlformats.org/officeDocument/2006/bibliography"/>
  </ds:schemaRefs>
</ds:datastoreItem>
</file>

<file path=customXml/itemProps5.xml><?xml version="1.0" encoding="utf-8"?>
<ds:datastoreItem xmlns:ds="http://schemas.openxmlformats.org/officeDocument/2006/customXml" ds:itemID="{E41A9379-E7F8-4A6B-B779-7FF44E29E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19</Pages>
  <Words>7904</Words>
  <Characters>45059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14</cp:revision>
  <cp:lastPrinted>2010-08-13T06:05:00Z</cp:lastPrinted>
  <dcterms:created xsi:type="dcterms:W3CDTF">2014-04-30T03:58:00Z</dcterms:created>
  <dcterms:modified xsi:type="dcterms:W3CDTF">2014-04-30T04:59:00Z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