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6A" w:rsidRDefault="006A02E7" w:rsidP="002A3E64">
      <w:pPr>
        <w:pStyle w:val="Title"/>
      </w:pPr>
      <w:r>
        <w:t>NGDS UI</w:t>
      </w:r>
    </w:p>
    <w:p w:rsidR="002A3E64" w:rsidRDefault="002A3E64" w:rsidP="002A3E64">
      <w:pPr>
        <w:pStyle w:val="Subtitle"/>
      </w:pPr>
      <w:r>
        <w:t>Configuration Options</w:t>
      </w:r>
    </w:p>
    <w:p w:rsidR="00FF273B" w:rsidRDefault="006A02E7" w:rsidP="002A3E64">
      <w:r>
        <w:t>The NGDS UI</w:t>
      </w:r>
      <w:r w:rsidR="00C00A5B">
        <w:t xml:space="preserve"> requires </w:t>
      </w:r>
      <w:proofErr w:type="gramStart"/>
      <w:r w:rsidR="00C00A5B">
        <w:t>to be</w:t>
      </w:r>
      <w:proofErr w:type="gramEnd"/>
      <w:r w:rsidR="00C00A5B">
        <w:t xml:space="preserve"> configurable. There are </w:t>
      </w:r>
      <w:r w:rsidR="007D3582">
        <w:t>three</w:t>
      </w:r>
      <w:r w:rsidR="00C00A5B">
        <w:t xml:space="preserve"> </w:t>
      </w:r>
      <w:r w:rsidR="00DD5908">
        <w:t xml:space="preserve">parameters that influence the functionality that should be </w:t>
      </w:r>
      <w:r w:rsidR="00FF273B">
        <w:t>made available to the user:</w:t>
      </w:r>
    </w:p>
    <w:p w:rsidR="00FF273B" w:rsidRDefault="00FF273B" w:rsidP="00FF273B">
      <w:pPr>
        <w:pStyle w:val="ListNumber2"/>
      </w:pPr>
      <w:r>
        <w:t xml:space="preserve">System Configuration, and </w:t>
      </w:r>
    </w:p>
    <w:p w:rsidR="002A3E64" w:rsidRDefault="00FF273B" w:rsidP="00FF273B">
      <w:pPr>
        <w:pStyle w:val="ListNumber2"/>
      </w:pPr>
      <w:r>
        <w:t>User Role</w:t>
      </w:r>
    </w:p>
    <w:p w:rsidR="00A77201" w:rsidRDefault="00A77201" w:rsidP="00FF273B">
      <w:pPr>
        <w:pStyle w:val="ListNumber2"/>
      </w:pPr>
      <w:r>
        <w:t>Ownership</w:t>
      </w:r>
    </w:p>
    <w:p w:rsidR="00FF273B" w:rsidRDefault="00DA75C9" w:rsidP="002A3E64">
      <w:r>
        <w:t xml:space="preserve">The following </w:t>
      </w:r>
      <w:r w:rsidR="00D43075">
        <w:fldChar w:fldCharType="begin"/>
      </w:r>
      <w:r>
        <w:instrText xml:space="preserve"> REF _Ref346206283 \h </w:instrText>
      </w:r>
      <w:r w:rsidR="00D43075">
        <w:fldChar w:fldCharType="separate"/>
      </w:r>
      <w:r>
        <w:t xml:space="preserve">Figure </w:t>
      </w:r>
      <w:r>
        <w:rPr>
          <w:noProof/>
        </w:rPr>
        <w:t>1</w:t>
      </w:r>
      <w:r w:rsidR="00D43075">
        <w:fldChar w:fldCharType="end"/>
      </w:r>
      <w:r>
        <w:t xml:space="preserve"> shows which UI menus and features shall be available depending on those two parameters.</w:t>
      </w:r>
    </w:p>
    <w:p w:rsidR="00DA75C9" w:rsidRDefault="005D3579" w:rsidP="00DA75C9">
      <w:pPr>
        <w:keepNext/>
      </w:pPr>
      <w:r>
        <w:rPr>
          <w:noProof/>
        </w:rPr>
      </w:r>
      <w:r>
        <w:pict>
          <v:group id="_x0000_s1028" editas="canvas" style="width:477.4pt;height:238pt;mso-position-horizontal-relative:char;mso-position-vertical-relative:line" coordsize="9548,4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548;height:4760" o:preferrelative="f">
              <v:fill o:detectmouseclick="t"/>
              <v:path o:extrusionok="t" o:connecttype="none"/>
              <o:lock v:ext="edit" text="t"/>
            </v:shape>
            <v:group id="_x0000_s1229" style="position:absolute;left:1007;top:1127;width:8335;height:1784" coordorigin="1007,1127" coordsize="8335,1784">
              <v:shape id="_x0000_s1029" type="#_x0000_t75" style="position:absolute;left:1007;top:1127;width:1580;height:1734">
                <v:imagedata r:id="rId6" o:title=""/>
              </v:shape>
              <v:shape id="_x0000_s1030" type="#_x0000_t75" style="position:absolute;left:1007;top:1127;width:1580;height:1734">
                <v:imagedata r:id="rId7" o:title=""/>
              </v:shape>
              <v:rect id="_x0000_s1031" style="position:absolute;left:1025;top:1147;width:1559;height:1707" filled="f" strokecolor="green" strokeweight=".5pt">
                <v:stroke joinstyle="round" endcap="round"/>
              </v:rect>
              <v:rect id="_x0000_s1032" style="position:absolute;left:1028;top:1820;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033" style="position:absolute;left:1288;top:1831;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034" style="position:absolute;left:1028;top:199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035" style="position:absolute;left:1288;top:2005;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036" style="position:absolute;left:6073;top:1127;width:1581;height:11" fillcolor="#56ff56" stroked="f"/>
              <v:rect id="_x0000_s1037" style="position:absolute;left:6073;top:1138;width:1581;height:21" stroked="f"/>
              <v:rect id="_x0000_s1038" style="position:absolute;left:6073;top:1159;width:1581;height:11" fillcolor="#fdfffd" stroked="f"/>
              <v:rect id="_x0000_s1039" style="position:absolute;left:6073;top:1170;width:1581;height:22" fillcolor="#fbfffb" stroked="f"/>
              <v:rect id="_x0000_s1040" style="position:absolute;left:6073;top:1192;width:1581;height:22" fillcolor="#f9fff9" stroked="f"/>
              <v:rect id="_x0000_s1041" style="position:absolute;left:6073;top:1214;width:1581;height:21" fillcolor="#f7fff7" stroked="f"/>
              <v:rect id="_x0000_s1042" style="position:absolute;left:6073;top:1235;width:1581;height:22" fillcolor="#f5fff5" stroked="f"/>
              <v:rect id="_x0000_s1043" style="position:absolute;left:6073;top:1257;width:1581;height:22" fillcolor="#f3fff3" stroked="f"/>
              <v:rect id="_x0000_s1044" style="position:absolute;left:6073;top:1279;width:1581;height:21" fillcolor="#f1fff1" stroked="f"/>
              <v:rect id="_x0000_s1045" style="position:absolute;left:6073;top:1300;width:1581;height:22" fillcolor="#efffef" stroked="f"/>
              <v:rect id="_x0000_s1046" style="position:absolute;left:6073;top:1322;width:1581;height:22" fillcolor="#edffed" stroked="f"/>
              <v:rect id="_x0000_s1047" style="position:absolute;left:6073;top:1344;width:1581;height:21" fillcolor="#ebffeb" stroked="f"/>
              <v:rect id="_x0000_s1048" style="position:absolute;left:6073;top:1365;width:1581;height:22" fillcolor="#e9ffe9" stroked="f"/>
              <v:rect id="_x0000_s1049" style="position:absolute;left:6073;top:1387;width:1581;height:22" fillcolor="#e6ffe6" stroked="f"/>
              <v:rect id="_x0000_s1050" style="position:absolute;left:6073;top:1409;width:1581;height:21" fillcolor="#e4ffe4" stroked="f"/>
              <v:rect id="_x0000_s1051" style="position:absolute;left:6073;top:1430;width:1581;height:22" fillcolor="#e2ffe2" stroked="f"/>
              <v:rect id="_x0000_s1052" style="position:absolute;left:6073;top:1452;width:1581;height:22" fillcolor="#e0ffe0" stroked="f"/>
              <v:rect id="_x0000_s1053" style="position:absolute;left:6073;top:1474;width:1581;height:21" fillcolor="#deffde" stroked="f"/>
              <v:rect id="_x0000_s1054" style="position:absolute;left:6073;top:1495;width:1581;height:22" fillcolor="#dcffdc" stroked="f"/>
              <v:rect id="_x0000_s1055" style="position:absolute;left:6073;top:1517;width:1581;height:22" fillcolor="#daffda" stroked="f"/>
              <v:rect id="_x0000_s1056" style="position:absolute;left:6073;top:1539;width:1581;height:21" fillcolor="#d8ffd8" stroked="f"/>
              <v:rect id="_x0000_s1057" style="position:absolute;left:6073;top:1560;width:1581;height:22" fillcolor="#d6ffd6" stroked="f"/>
              <v:rect id="_x0000_s1058" style="position:absolute;left:6073;top:1582;width:1581;height:11" fillcolor="#d4ffd4" stroked="f"/>
              <v:rect id="_x0000_s1059" style="position:absolute;left:6073;top:1593;width:1581;height:22" fillcolor="#d2ffd2" stroked="f"/>
              <v:rect id="_x0000_s1060" style="position:absolute;left:6073;top:1615;width:1581;height:21" fillcolor="#d0ffd0" stroked="f"/>
              <v:rect id="_x0000_s1061" style="position:absolute;left:6073;top:1636;width:1581;height:22" fillcolor="#ceffce" stroked="f"/>
              <v:rect id="_x0000_s1062" style="position:absolute;left:6073;top:1658;width:1581;height:22" fillcolor="#cfc" stroked="f"/>
              <v:rect id="_x0000_s1063" style="position:absolute;left:6073;top:1680;width:1581;height:21" fillcolor="#caffca" stroked="f"/>
              <v:rect id="_x0000_s1064" style="position:absolute;left:6073;top:1701;width:1581;height:22" fillcolor="#c7ffc7" stroked="f"/>
              <v:rect id="_x0000_s1065" style="position:absolute;left:6073;top:1723;width:1581;height:22" fillcolor="#c5ffc5" stroked="f"/>
              <v:rect id="_x0000_s1066" style="position:absolute;left:6073;top:1745;width:1581;height:21" fillcolor="#c3ffc3" stroked="f"/>
              <v:rect id="_x0000_s1067" style="position:absolute;left:6073;top:1766;width:1581;height:22" fillcolor="#c1ffc1" stroked="f"/>
              <v:rect id="_x0000_s1068" style="position:absolute;left:6073;top:1788;width:1581;height:22" fillcolor="#bfffbf" stroked="f"/>
              <v:rect id="_x0000_s1069" style="position:absolute;left:6073;top:1810;width:1581;height:21" fillcolor="#bdffbd" stroked="f"/>
              <v:rect id="_x0000_s1070" style="position:absolute;left:6073;top:1831;width:1581;height:22" fillcolor="#bfb" stroked="f"/>
              <v:rect id="_x0000_s1071" style="position:absolute;left:6073;top:1853;width:1581;height:22" fillcolor="#b9ffb9" stroked="f"/>
              <v:rect id="_x0000_s1072" style="position:absolute;left:6073;top:1875;width:1581;height:21" fillcolor="#b7ffb7" stroked="f"/>
              <v:rect id="_x0000_s1073" style="position:absolute;left:6073;top:1896;width:1581;height:11" fillcolor="#b5ffb5" stroked="f"/>
              <v:rect id="_x0000_s1074" style="position:absolute;left:6073;top:1907;width:1581;height:22" fillcolor="#b3ffb3" stroked="f"/>
              <v:rect id="_x0000_s1075" style="position:absolute;left:6073;top:1929;width:1581;height:21" fillcolor="#b1ffb1" stroked="f"/>
              <v:rect id="_x0000_s1076" style="position:absolute;left:6073;top:1950;width:1581;height:22" fillcolor="#afffaf" stroked="f"/>
              <v:rect id="_x0000_s1077" style="position:absolute;left:6073;top:1972;width:1581;height:22" fillcolor="#adffad" stroked="f"/>
              <v:rect id="_x0000_s1078" style="position:absolute;left:6073;top:1994;width:1581;height:21" fillcolor="#abffab" stroked="f"/>
              <v:rect id="_x0000_s1079" style="position:absolute;left:6073;top:2015;width:1581;height:22" fillcolor="#a8ffa8" stroked="f"/>
              <v:rect id="_x0000_s1080" style="position:absolute;left:6073;top:2037;width:1581;height:22" fillcolor="#a6ffa6" stroked="f"/>
              <v:rect id="_x0000_s1081" style="position:absolute;left:6073;top:2059;width:1581;height:22" fillcolor="#a4ffa4" stroked="f"/>
              <v:rect id="_x0000_s1082" style="position:absolute;left:6073;top:2081;width:1581;height:21" fillcolor="#a2ffa2" stroked="f"/>
              <v:rect id="_x0000_s1083" style="position:absolute;left:6073;top:2102;width:1581;height:22" fillcolor="#a0ffa0" stroked="f"/>
              <v:rect id="_x0000_s1084" style="position:absolute;left:6073;top:2124;width:1581;height:22" fillcolor="#9eff9e" stroked="f"/>
              <v:rect id="_x0000_s1085" style="position:absolute;left:6073;top:2146;width:1581;height:21" fillcolor="#9cff9c" stroked="f"/>
              <v:rect id="_x0000_s1086" style="position:absolute;left:6073;top:2167;width:1581;height:33" fillcolor="#9f9" stroked="f"/>
              <v:rect id="_x0000_s1087" style="position:absolute;left:6073;top:2200;width:1581;height:21" fillcolor="#96ff96" stroked="f"/>
              <v:rect id="_x0000_s1088" style="position:absolute;left:6073;top:2221;width:1581;height:22" fillcolor="#94ff94" stroked="f"/>
              <v:rect id="_x0000_s1089" style="position:absolute;left:6073;top:2243;width:1581;height:22" fillcolor="#92ff92" stroked="f"/>
              <v:rect id="_x0000_s1090" style="position:absolute;left:6073;top:2265;width:1581;height:21" fillcolor="#90ff90" stroked="f"/>
              <v:rect id="_x0000_s1091" style="position:absolute;left:6073;top:2286;width:1581;height:22" fillcolor="#8eff8e" stroked="f"/>
              <v:rect id="_x0000_s1092" style="position:absolute;left:6073;top:2308;width:1581;height:22" fillcolor="#8cff8c" stroked="f"/>
              <v:rect id="_x0000_s1093" style="position:absolute;left:6073;top:2330;width:1581;height:21" fillcolor="#89ff89" stroked="f"/>
              <v:rect id="_x0000_s1094" style="position:absolute;left:6073;top:2351;width:1581;height:22" fillcolor="#87ff87" stroked="f"/>
              <v:rect id="_x0000_s1095" style="position:absolute;left:6073;top:2373;width:1581;height:22" fillcolor="#85ff85" stroked="f"/>
              <v:rect id="_x0000_s1096" style="position:absolute;left:6073;top:2395;width:1581;height:21" fillcolor="#83ff83" stroked="f"/>
              <v:rect id="_x0000_s1097" style="position:absolute;left:6073;top:2416;width:1581;height:22" fillcolor="#81ff81" stroked="f"/>
              <v:rect id="_x0000_s1098" style="position:absolute;left:6073;top:2438;width:1581;height:22" fillcolor="#7fff7f" stroked="f"/>
              <v:rect id="_x0000_s1099" style="position:absolute;left:6073;top:2460;width:1581;height:21" fillcolor="#7dff7d" stroked="f"/>
              <v:rect id="_x0000_s1100" style="position:absolute;left:6073;top:2481;width:1581;height:22" fillcolor="#7bff7b" stroked="f"/>
              <v:rect id="_x0000_s1101" style="position:absolute;left:6073;top:2503;width:1581;height:22" fillcolor="#79ff79" stroked="f"/>
              <v:rect id="_x0000_s1102" style="position:absolute;left:6073;top:2525;width:1581;height:11" fillcolor="#7f7" stroked="f"/>
              <v:rect id="_x0000_s1103" style="position:absolute;left:6073;top:2536;width:1581;height:21" fillcolor="#75ff75" stroked="f"/>
              <v:rect id="_x0000_s1104" style="position:absolute;left:6073;top:2557;width:1581;height:22" fillcolor="#73ff73" stroked="f"/>
              <v:rect id="_x0000_s1105" style="position:absolute;left:6073;top:2579;width:1581;height:22" fillcolor="#71ff71" stroked="f"/>
              <v:rect id="_x0000_s1106" style="position:absolute;left:6073;top:2601;width:1581;height:21" fillcolor="#6fff6f" stroked="f"/>
              <v:rect id="_x0000_s1107" style="position:absolute;left:6073;top:2622;width:1581;height:22" fillcolor="#6dff6d" stroked="f"/>
              <v:rect id="_x0000_s1108" style="position:absolute;left:6073;top:2644;width:1581;height:22" fillcolor="#6aff6a" stroked="f"/>
              <v:rect id="_x0000_s1109" style="position:absolute;left:6073;top:2666;width:1581;height:21" fillcolor="#68ff68" stroked="f"/>
              <v:rect id="_x0000_s1110" style="position:absolute;left:6073;top:2687;width:1581;height:22" fillcolor="#6f6" stroked="f"/>
              <v:rect id="_x0000_s1111" style="position:absolute;left:6073;top:2709;width:1581;height:22" fillcolor="#64ff64" stroked="f"/>
              <v:rect id="_x0000_s1112" style="position:absolute;left:6073;top:2731;width:1581;height:21" fillcolor="#62ff62" stroked="f"/>
              <v:rect id="_x0000_s1113" style="position:absolute;left:6073;top:2752;width:1581;height:22" fillcolor="#60ff60" stroked="f"/>
              <v:rect id="_x0000_s1114" style="position:absolute;left:6073;top:2774;width:1581;height:22" fillcolor="#5eff5e" stroked="f"/>
              <v:rect id="_x0000_s1115" style="position:absolute;left:6073;top:2796;width:1581;height:21" fillcolor="#5cff5c" stroked="f"/>
              <v:rect id="_x0000_s1116" style="position:absolute;left:6073;top:2817;width:1581;height:22" fillcolor="#5aff5a" stroked="f"/>
              <v:rect id="_x0000_s1117" style="position:absolute;left:6073;top:2839;width:1581;height:11" fillcolor="#58ff58" stroked="f"/>
              <v:rect id="_x0000_s1118" style="position:absolute;left:6073;top:2850;width:1581;height:11" fillcolor="#56ff56" stroked="f"/>
              <v:rect id="_x0000_s1119" style="position:absolute;left:6091;top:1147;width:1559;height:1707" filled="f" strokecolor="green" strokeweight=".5pt">
                <v:stroke joinstyle="round" endcap="round"/>
              </v:rect>
              <v:rect id="_x0000_s1120" style="position:absolute;left:6095;top:1452;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21" style="position:absolute;left:6355;top:1463;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122" style="position:absolute;left:6095;top:1625;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23" style="position:absolute;left:6355;top:1636;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124" style="position:absolute;left:6095;top:1799;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25" style="position:absolute;left:6355;top:1810;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126" style="position:absolute;left:6095;top:1972;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27" style="position:absolute;left:6355;top:1983;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rect id="_x0000_s1128" style="position:absolute;left:6095;top:2145;width:65;height:397;mso-wrap-style:none;v-text-anchor:top" filled="f" stroked="f">
                <v:textbox style="mso-fit-shape-to-text:t" inset="0,0,0,0">
                  <w:txbxContent>
                    <w:p w:rsidR="005D3579" w:rsidRDefault="005D3579">
                      <w:r>
                        <w:rPr>
                          <w:rFonts w:ascii="Symbol" w:hAnsi="Symbol" w:cs="Symbol"/>
                          <w:color w:val="FF0000"/>
                          <w:sz w:val="14"/>
                          <w:szCs w:val="14"/>
                        </w:rPr>
                        <w:t></w:t>
                      </w:r>
                    </w:p>
                  </w:txbxContent>
                </v:textbox>
              </v:rect>
              <v:rect id="_x0000_s1129" style="position:absolute;left:6355;top:2156;width:429;height:385;mso-wrap-style:none;v-text-anchor:top" filled="f" stroked="f">
                <v:textbox style="mso-fit-shape-to-text:t" inset="0,0,0,0">
                  <w:txbxContent>
                    <w:p w:rsidR="005D3579" w:rsidRDefault="005D3579">
                      <w:r>
                        <w:rPr>
                          <w:rFonts w:cs="Arial"/>
                          <w:color w:val="FF0000"/>
                          <w:sz w:val="14"/>
                          <w:szCs w:val="14"/>
                        </w:rPr>
                        <w:t>Editing</w:t>
                      </w:r>
                    </w:p>
                  </w:txbxContent>
                </v:textbox>
              </v:rect>
              <v:rect id="_x0000_s1130" style="position:absolute;left:6095;top:2351;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31" style="position:absolute;left:6355;top:2362;width:646;height:385;mso-wrap-style:none;v-text-anchor:top" filled="f" stroked="f">
                <v:textbox style="mso-fit-shape-to-text:t" inset="0,0,0,0">
                  <w:txbxContent>
                    <w:p w:rsidR="005D3579" w:rsidRDefault="005D3579">
                      <w:r>
                        <w:rPr>
                          <w:rFonts w:cs="Arial"/>
                          <w:color w:val="008000"/>
                          <w:sz w:val="14"/>
                          <w:szCs w:val="14"/>
                        </w:rPr>
                        <w:t>Publishing</w:t>
                      </w:r>
                    </w:p>
                  </w:txbxContent>
                </v:textbox>
              </v:rect>
              <v:shape id="_x0000_s1132" type="#_x0000_t75" style="position:absolute;left:7762;top:1127;width:1580;height:1734">
                <v:imagedata r:id="rId8" o:title=""/>
              </v:shape>
              <v:shape id="_x0000_s1133" type="#_x0000_t75" style="position:absolute;left:7762;top:1127;width:1580;height:1734">
                <v:imagedata r:id="rId9" o:title=""/>
              </v:shape>
              <v:rect id="_x0000_s1134" style="position:absolute;left:7780;top:1147;width:1559;height:1707" filled="f" strokecolor="green" strokeweight=".5pt">
                <v:stroke joinstyle="round" endcap="round"/>
              </v:rect>
              <v:rect id="_x0000_s1135" style="position:absolute;left:7784;top:1289;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36" style="position:absolute;left:8043;top:1300;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137" style="position:absolute;left:7784;top:1463;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38" style="position:absolute;left:8043;top:1474;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139" style="position:absolute;left:7784;top:163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40" style="position:absolute;left:8043;top:1647;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141" style="position:absolute;left:7784;top:1820;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42" style="position:absolute;left:8043;top:1831;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rect id="_x0000_s1143" style="position:absolute;left:7784;top:199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44" style="position:absolute;left:8043;top:2005;width:444;height:385;mso-wrap-style:none;v-text-anchor:top" filled="f" stroked="f">
                <v:textbox style="mso-fit-shape-to-text:t" inset="0,0,0,0">
                  <w:txbxContent>
                    <w:p w:rsidR="005D3579" w:rsidRDefault="005D3579">
                      <w:r>
                        <w:rPr>
                          <w:rFonts w:cs="Arial"/>
                          <w:color w:val="008000"/>
                          <w:sz w:val="14"/>
                          <w:szCs w:val="14"/>
                        </w:rPr>
                        <w:t>Upload</w:t>
                      </w:r>
                    </w:p>
                  </w:txbxContent>
                </v:textbox>
              </v:rect>
              <v:rect id="_x0000_s1145" style="position:absolute;left:7784;top:2167;width:65;height:397;mso-wrap-style:none;v-text-anchor:top" filled="f" stroked="f">
                <v:textbox style="mso-fit-shape-to-text:t" inset="0,0,0,0">
                  <w:txbxContent>
                    <w:p w:rsidR="005D3579" w:rsidRDefault="005D3579">
                      <w:r>
                        <w:rPr>
                          <w:rFonts w:ascii="Symbol" w:hAnsi="Symbol" w:cs="Symbol"/>
                          <w:color w:val="FF0000"/>
                          <w:sz w:val="14"/>
                          <w:szCs w:val="14"/>
                        </w:rPr>
                        <w:t></w:t>
                      </w:r>
                    </w:p>
                  </w:txbxContent>
                </v:textbox>
              </v:rect>
              <v:rect id="_x0000_s1146" style="position:absolute;left:8043;top:2178;width:429;height:385;mso-wrap-style:none;v-text-anchor:top" filled="f" stroked="f">
                <v:textbox style="mso-fit-shape-to-text:t" inset="0,0,0,0">
                  <w:txbxContent>
                    <w:p w:rsidR="005D3579" w:rsidRDefault="005D3579">
                      <w:r>
                        <w:rPr>
                          <w:rFonts w:cs="Arial"/>
                          <w:color w:val="FF0000"/>
                          <w:sz w:val="14"/>
                          <w:szCs w:val="14"/>
                        </w:rPr>
                        <w:t>Editing</w:t>
                      </w:r>
                    </w:p>
                  </w:txbxContent>
                </v:textbox>
              </v:rect>
              <v:rect id="_x0000_s1147" style="position:absolute;left:7784;top:2340;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48" style="position:absolute;left:8043;top:2351;width:646;height:385;mso-wrap-style:none;v-text-anchor:top" filled="f" stroked="f">
                <v:textbox style="mso-fit-shape-to-text:t" inset="0,0,0,0">
                  <w:txbxContent>
                    <w:p w:rsidR="005D3579" w:rsidRDefault="005D3579">
                      <w:r>
                        <w:rPr>
                          <w:rFonts w:cs="Arial"/>
                          <w:color w:val="008000"/>
                          <w:sz w:val="14"/>
                          <w:szCs w:val="14"/>
                        </w:rPr>
                        <w:t>Publishing</w:t>
                      </w:r>
                    </w:p>
                  </w:txbxContent>
                </v:textbox>
              </v:rect>
              <v:rect id="_x0000_s1149" style="position:absolute;left:7784;top:251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150" style="position:absolute;left:8043;top:2525;width:397;height:385;mso-wrap-style:none;v-text-anchor:top" filled="f" stroked="f">
                <v:textbox style="mso-fit-shape-to-text:t" inset="0,0,0,0">
                  <w:txbxContent>
                    <w:p w:rsidR="005D3579" w:rsidRDefault="005D3579">
                      <w:r>
                        <w:rPr>
                          <w:rFonts w:cs="Arial"/>
                          <w:color w:val="008000"/>
                          <w:sz w:val="14"/>
                          <w:szCs w:val="14"/>
                        </w:rPr>
                        <w:t>Admin</w:t>
                      </w:r>
                    </w:p>
                  </w:txbxContent>
                </v:textbox>
              </v:rect>
              <v:rect id="_x0000_s1151" style="position:absolute;left:4384;top:1127;width:1581;height:11" fillcolor="#56ff56" stroked="f"/>
              <v:rect id="_x0000_s1152" style="position:absolute;left:4384;top:1138;width:1581;height:21" stroked="f"/>
              <v:rect id="_x0000_s1153" style="position:absolute;left:4384;top:1159;width:1581;height:11" fillcolor="#fdfffd" stroked="f"/>
              <v:rect id="_x0000_s1154" style="position:absolute;left:4384;top:1170;width:1581;height:22" fillcolor="#fbfffb" stroked="f"/>
              <v:rect id="_x0000_s1155" style="position:absolute;left:4384;top:1192;width:1581;height:22" fillcolor="#f9fff9" stroked="f"/>
              <v:rect id="_x0000_s1156" style="position:absolute;left:4384;top:1214;width:1581;height:21" fillcolor="#f7fff7" stroked="f"/>
              <v:rect id="_x0000_s1157" style="position:absolute;left:4384;top:1235;width:1581;height:22" fillcolor="#f5fff5" stroked="f"/>
              <v:rect id="_x0000_s1158" style="position:absolute;left:4384;top:1257;width:1581;height:22" fillcolor="#f3fff3" stroked="f"/>
              <v:rect id="_x0000_s1159" style="position:absolute;left:4384;top:1279;width:1581;height:21" fillcolor="#f1fff1" stroked="f"/>
              <v:rect id="_x0000_s1160" style="position:absolute;left:4384;top:1300;width:1581;height:22" fillcolor="#efffef" stroked="f"/>
              <v:rect id="_x0000_s1161" style="position:absolute;left:4384;top:1322;width:1581;height:22" fillcolor="#edffed" stroked="f"/>
              <v:rect id="_x0000_s1162" style="position:absolute;left:4384;top:1344;width:1581;height:21" fillcolor="#ebffeb" stroked="f"/>
              <v:rect id="_x0000_s1163" style="position:absolute;left:4384;top:1365;width:1581;height:22" fillcolor="#e9ffe9" stroked="f"/>
              <v:rect id="_x0000_s1164" style="position:absolute;left:4384;top:1387;width:1581;height:22" fillcolor="#e6ffe6" stroked="f"/>
              <v:rect id="_x0000_s1165" style="position:absolute;left:4384;top:1409;width:1581;height:21" fillcolor="#e4ffe4" stroked="f"/>
              <v:rect id="_x0000_s1166" style="position:absolute;left:4384;top:1430;width:1581;height:22" fillcolor="#e2ffe2" stroked="f"/>
              <v:rect id="_x0000_s1167" style="position:absolute;left:4384;top:1452;width:1581;height:22" fillcolor="#e0ffe0" stroked="f"/>
              <v:rect id="_x0000_s1168" style="position:absolute;left:4384;top:1474;width:1581;height:21" fillcolor="#deffde" stroked="f"/>
              <v:rect id="_x0000_s1169" style="position:absolute;left:4384;top:1495;width:1581;height:22" fillcolor="#dcffdc" stroked="f"/>
              <v:rect id="_x0000_s1170" style="position:absolute;left:4384;top:1517;width:1581;height:22" fillcolor="#daffda" stroked="f"/>
              <v:rect id="_x0000_s1171" style="position:absolute;left:4384;top:1539;width:1581;height:21" fillcolor="#d8ffd8" stroked="f"/>
              <v:rect id="_x0000_s1172" style="position:absolute;left:4384;top:1560;width:1581;height:22" fillcolor="#d6ffd6" stroked="f"/>
              <v:rect id="_x0000_s1173" style="position:absolute;left:4384;top:1582;width:1581;height:11" fillcolor="#d4ffd4" stroked="f"/>
              <v:rect id="_x0000_s1174" style="position:absolute;left:4384;top:1593;width:1581;height:22" fillcolor="#d2ffd2" stroked="f"/>
              <v:rect id="_x0000_s1175" style="position:absolute;left:4384;top:1615;width:1581;height:21" fillcolor="#d0ffd0" stroked="f"/>
              <v:rect id="_x0000_s1176" style="position:absolute;left:4384;top:1636;width:1581;height:22" fillcolor="#ceffce" stroked="f"/>
              <v:rect id="_x0000_s1177" style="position:absolute;left:4384;top:1658;width:1581;height:22" fillcolor="#cfc" stroked="f"/>
              <v:rect id="_x0000_s1178" style="position:absolute;left:4384;top:1680;width:1581;height:21" fillcolor="#caffca" stroked="f"/>
              <v:rect id="_x0000_s1179" style="position:absolute;left:4384;top:1701;width:1581;height:22" fillcolor="#c7ffc7" stroked="f"/>
              <v:rect id="_x0000_s1180" style="position:absolute;left:4384;top:1723;width:1581;height:22" fillcolor="#c5ffc5" stroked="f"/>
              <v:rect id="_x0000_s1181" style="position:absolute;left:4384;top:1745;width:1581;height:21" fillcolor="#c3ffc3" stroked="f"/>
              <v:rect id="_x0000_s1182" style="position:absolute;left:4384;top:1766;width:1581;height:22" fillcolor="#c1ffc1" stroked="f"/>
              <v:rect id="_x0000_s1183" style="position:absolute;left:4384;top:1788;width:1581;height:22" fillcolor="#bfffbf" stroked="f"/>
              <v:rect id="_x0000_s1184" style="position:absolute;left:4384;top:1810;width:1581;height:21" fillcolor="#bdffbd" stroked="f"/>
              <v:rect id="_x0000_s1185" style="position:absolute;left:4384;top:1831;width:1581;height:22" fillcolor="#bfb" stroked="f"/>
              <v:rect id="_x0000_s1186" style="position:absolute;left:4384;top:1853;width:1581;height:22" fillcolor="#b9ffb9" stroked="f"/>
              <v:rect id="_x0000_s1187" style="position:absolute;left:4384;top:1875;width:1581;height:21" fillcolor="#b7ffb7" stroked="f"/>
              <v:rect id="_x0000_s1188" style="position:absolute;left:4384;top:1896;width:1581;height:11" fillcolor="#b5ffb5" stroked="f"/>
              <v:rect id="_x0000_s1189" style="position:absolute;left:4384;top:1907;width:1581;height:22" fillcolor="#b3ffb3" stroked="f"/>
              <v:rect id="_x0000_s1190" style="position:absolute;left:4384;top:1929;width:1581;height:21" fillcolor="#b1ffb1" stroked="f"/>
              <v:rect id="_x0000_s1191" style="position:absolute;left:4384;top:1950;width:1581;height:22" fillcolor="#afffaf" stroked="f"/>
              <v:rect id="_x0000_s1192" style="position:absolute;left:4384;top:1972;width:1581;height:22" fillcolor="#adffad" stroked="f"/>
              <v:rect id="_x0000_s1193" style="position:absolute;left:4384;top:1994;width:1581;height:21" fillcolor="#abffab" stroked="f"/>
              <v:rect id="_x0000_s1194" style="position:absolute;left:4384;top:2015;width:1581;height:22" fillcolor="#a8ffa8" stroked="f"/>
              <v:rect id="_x0000_s1195" style="position:absolute;left:4384;top:2037;width:1581;height:22" fillcolor="#a6ffa6" stroked="f"/>
              <v:rect id="_x0000_s1196" style="position:absolute;left:4384;top:2059;width:1581;height:22" fillcolor="#a4ffa4" stroked="f"/>
              <v:rect id="_x0000_s1197" style="position:absolute;left:4384;top:2081;width:1581;height:21" fillcolor="#a2ffa2" stroked="f"/>
              <v:rect id="_x0000_s1198" style="position:absolute;left:4384;top:2102;width:1581;height:22" fillcolor="#a0ffa0" stroked="f"/>
              <v:rect id="_x0000_s1199" style="position:absolute;left:4384;top:2124;width:1581;height:22" fillcolor="#9eff9e" stroked="f"/>
              <v:rect id="_x0000_s1200" style="position:absolute;left:4384;top:2146;width:1581;height:21" fillcolor="#9cff9c" stroked="f"/>
              <v:rect id="_x0000_s1201" style="position:absolute;left:4384;top:2167;width:1581;height:33" fillcolor="#9f9" stroked="f"/>
              <v:rect id="_x0000_s1202" style="position:absolute;left:4384;top:2200;width:1581;height:21" fillcolor="#96ff96" stroked="f"/>
              <v:rect id="_x0000_s1203" style="position:absolute;left:4384;top:2221;width:1581;height:22" fillcolor="#94ff94" stroked="f"/>
              <v:rect id="_x0000_s1204" style="position:absolute;left:4384;top:2243;width:1581;height:22" fillcolor="#92ff92" stroked="f"/>
              <v:rect id="_x0000_s1205" style="position:absolute;left:4384;top:2265;width:1581;height:21" fillcolor="#90ff90" stroked="f"/>
              <v:rect id="_x0000_s1206" style="position:absolute;left:4384;top:2286;width:1581;height:22" fillcolor="#8eff8e" stroked="f"/>
              <v:rect id="_x0000_s1207" style="position:absolute;left:4384;top:2308;width:1581;height:22" fillcolor="#8cff8c" stroked="f"/>
              <v:rect id="_x0000_s1208" style="position:absolute;left:4384;top:2330;width:1581;height:21" fillcolor="#89ff89" stroked="f"/>
              <v:rect id="_x0000_s1209" style="position:absolute;left:4384;top:2351;width:1581;height:22" fillcolor="#87ff87" stroked="f"/>
              <v:rect id="_x0000_s1210" style="position:absolute;left:4384;top:2373;width:1581;height:22" fillcolor="#85ff85" stroked="f"/>
              <v:rect id="_x0000_s1211" style="position:absolute;left:4384;top:2395;width:1581;height:21" fillcolor="#83ff83" stroked="f"/>
              <v:rect id="_x0000_s1212" style="position:absolute;left:4384;top:2416;width:1581;height:22" fillcolor="#81ff81" stroked="f"/>
              <v:rect id="_x0000_s1213" style="position:absolute;left:4384;top:2438;width:1581;height:22" fillcolor="#7fff7f" stroked="f"/>
              <v:rect id="_x0000_s1214" style="position:absolute;left:4384;top:2460;width:1581;height:21" fillcolor="#7dff7d" stroked="f"/>
              <v:rect id="_x0000_s1215" style="position:absolute;left:4384;top:2481;width:1581;height:22" fillcolor="#7bff7b" stroked="f"/>
              <v:rect id="_x0000_s1216" style="position:absolute;left:4384;top:2503;width:1581;height:22" fillcolor="#79ff79" stroked="f"/>
              <v:rect id="_x0000_s1217" style="position:absolute;left:4384;top:2525;width:1581;height:11" fillcolor="#7f7" stroked="f"/>
              <v:rect id="_x0000_s1218" style="position:absolute;left:4384;top:2536;width:1581;height:21" fillcolor="#75ff75" stroked="f"/>
              <v:rect id="_x0000_s1219" style="position:absolute;left:4384;top:2557;width:1581;height:22" fillcolor="#73ff73" stroked="f"/>
              <v:rect id="_x0000_s1220" style="position:absolute;left:4384;top:2579;width:1581;height:22" fillcolor="#71ff71" stroked="f"/>
              <v:rect id="_x0000_s1221" style="position:absolute;left:4384;top:2601;width:1581;height:21" fillcolor="#6fff6f" stroked="f"/>
              <v:rect id="_x0000_s1222" style="position:absolute;left:4384;top:2622;width:1581;height:22" fillcolor="#6dff6d" stroked="f"/>
              <v:rect id="_x0000_s1223" style="position:absolute;left:4384;top:2644;width:1581;height:22" fillcolor="#6aff6a" stroked="f"/>
              <v:rect id="_x0000_s1224" style="position:absolute;left:4384;top:2666;width:1581;height:21" fillcolor="#68ff68" stroked="f"/>
              <v:rect id="_x0000_s1225" style="position:absolute;left:4384;top:2687;width:1581;height:22" fillcolor="#6f6" stroked="f"/>
              <v:rect id="_x0000_s1226" style="position:absolute;left:4384;top:2709;width:1581;height:22" fillcolor="#64ff64" stroked="f"/>
              <v:rect id="_x0000_s1227" style="position:absolute;left:4384;top:2731;width:1581;height:21" fillcolor="#62ff62" stroked="f"/>
              <v:rect id="_x0000_s1228" style="position:absolute;left:4384;top:2752;width:1581;height:22" fillcolor="#60ff60" stroked="f"/>
            </v:group>
            <v:group id="_x0000_s1430" style="position:absolute;left:1007;top:1127;width:6647;height:3619" coordorigin="1007,1127" coordsize="6647,3619">
              <v:rect id="_x0000_s1230" style="position:absolute;left:4384;top:2774;width:1581;height:22" fillcolor="#5eff5e" stroked="f"/>
              <v:rect id="_x0000_s1231" style="position:absolute;left:4384;top:2796;width:1581;height:21" fillcolor="#5cff5c" stroked="f"/>
              <v:rect id="_x0000_s1232" style="position:absolute;left:4384;top:2817;width:1581;height:22" fillcolor="#5aff5a" stroked="f"/>
              <v:rect id="_x0000_s1233" style="position:absolute;left:4384;top:2839;width:1581;height:11" fillcolor="#58ff58" stroked="f"/>
              <v:rect id="_x0000_s1234" style="position:absolute;left:4384;top:2850;width:1581;height:11" fillcolor="#56ff56" stroked="f"/>
              <v:rect id="_x0000_s1235" style="position:absolute;left:4403;top:1147;width:1558;height:1707" filled="f" strokecolor="green" strokeweight=".5pt">
                <v:stroke joinstyle="round" endcap="round"/>
              </v:rect>
              <v:rect id="_x0000_s1236" style="position:absolute;left:4406;top:1463;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237" style="position:absolute;left:4666;top:1474;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238" style="position:absolute;left:4406;top:163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239" style="position:absolute;left:4666;top:1647;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240" style="position:absolute;left:4406;top:1820;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241" style="position:absolute;left:4666;top:1831;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242" style="position:absolute;left:4406;top:199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243" style="position:absolute;left:4666;top:2005;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rect id="_x0000_s1244" style="position:absolute;left:4406;top:216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245" style="position:absolute;left:4666;top:2178;width:444;height:385;mso-wrap-style:none;v-text-anchor:top" filled="f" stroked="f">
                <v:textbox style="mso-fit-shape-to-text:t" inset="0,0,0,0">
                  <w:txbxContent>
                    <w:p w:rsidR="005D3579" w:rsidRDefault="005D3579">
                      <w:r>
                        <w:rPr>
                          <w:rFonts w:cs="Arial"/>
                          <w:color w:val="008000"/>
                          <w:sz w:val="14"/>
                          <w:szCs w:val="14"/>
                        </w:rPr>
                        <w:t>Upload</w:t>
                      </w:r>
                    </w:p>
                  </w:txbxContent>
                </v:textbox>
              </v:rect>
              <v:rect id="_x0000_s1246" style="position:absolute;left:4406;top:2340;width:65;height:397;mso-wrap-style:none;v-text-anchor:top" filled="f" stroked="f">
                <v:textbox style="mso-fit-shape-to-text:t" inset="0,0,0,0">
                  <w:txbxContent>
                    <w:p w:rsidR="005D3579" w:rsidRDefault="005D3579">
                      <w:r>
                        <w:rPr>
                          <w:rFonts w:ascii="Symbol" w:hAnsi="Symbol" w:cs="Symbol"/>
                          <w:color w:val="FF0000"/>
                          <w:sz w:val="14"/>
                          <w:szCs w:val="14"/>
                        </w:rPr>
                        <w:t></w:t>
                      </w:r>
                    </w:p>
                  </w:txbxContent>
                </v:textbox>
              </v:rect>
              <v:rect id="_x0000_s1247" style="position:absolute;left:4666;top:2351;width:429;height:385;mso-wrap-style:none;v-text-anchor:top" filled="f" stroked="f">
                <v:textbox style="mso-fit-shape-to-text:t" inset="0,0,0,0">
                  <w:txbxContent>
                    <w:p w:rsidR="005D3579" w:rsidRDefault="005D3579">
                      <w:r>
                        <w:rPr>
                          <w:rFonts w:cs="Arial"/>
                          <w:color w:val="FF0000"/>
                          <w:sz w:val="14"/>
                          <w:szCs w:val="14"/>
                        </w:rPr>
                        <w:t>Editing</w:t>
                      </w:r>
                    </w:p>
                  </w:txbxContent>
                </v:textbox>
              </v:rect>
              <v:rect id="_x0000_s1248" style="position:absolute;left:2696;top:1127;width:1580;height:11" fillcolor="#56ff56" stroked="f"/>
              <v:rect id="_x0000_s1249" style="position:absolute;left:2696;top:1138;width:1580;height:21" stroked="f"/>
              <v:rect id="_x0000_s1250" style="position:absolute;left:2696;top:1159;width:1580;height:11" fillcolor="#fdfffd" stroked="f"/>
              <v:rect id="_x0000_s1251" style="position:absolute;left:2696;top:1170;width:1580;height:22" fillcolor="#fbfffb" stroked="f"/>
              <v:rect id="_x0000_s1252" style="position:absolute;left:2696;top:1192;width:1580;height:22" fillcolor="#f9fff9" stroked="f"/>
              <v:rect id="_x0000_s1253" style="position:absolute;left:2696;top:1214;width:1580;height:21" fillcolor="#f7fff7" stroked="f"/>
              <v:rect id="_x0000_s1254" style="position:absolute;left:2696;top:1235;width:1580;height:22" fillcolor="#f5fff5" stroked="f"/>
              <v:rect id="_x0000_s1255" style="position:absolute;left:2696;top:1257;width:1580;height:22" fillcolor="#f3fff3" stroked="f"/>
              <v:rect id="_x0000_s1256" style="position:absolute;left:2696;top:1279;width:1580;height:21" fillcolor="#f1fff1" stroked="f"/>
              <v:rect id="_x0000_s1257" style="position:absolute;left:2696;top:1300;width:1580;height:22" fillcolor="#efffef" stroked="f"/>
              <v:rect id="_x0000_s1258" style="position:absolute;left:2696;top:1322;width:1580;height:22" fillcolor="#edffed" stroked="f"/>
              <v:rect id="_x0000_s1259" style="position:absolute;left:2696;top:1344;width:1580;height:21" fillcolor="#ebffeb" stroked="f"/>
              <v:rect id="_x0000_s1260" style="position:absolute;left:2696;top:1365;width:1580;height:22" fillcolor="#e9ffe9" stroked="f"/>
              <v:rect id="_x0000_s1261" style="position:absolute;left:2696;top:1387;width:1580;height:22" fillcolor="#e6ffe6" stroked="f"/>
              <v:rect id="_x0000_s1262" style="position:absolute;left:2696;top:1409;width:1580;height:21" fillcolor="#e4ffe4" stroked="f"/>
              <v:rect id="_x0000_s1263" style="position:absolute;left:2696;top:1430;width:1580;height:22" fillcolor="#e2ffe2" stroked="f"/>
              <v:rect id="_x0000_s1264" style="position:absolute;left:2696;top:1452;width:1580;height:22" fillcolor="#e0ffe0" stroked="f"/>
              <v:rect id="_x0000_s1265" style="position:absolute;left:2696;top:1474;width:1580;height:21" fillcolor="#deffde" stroked="f"/>
              <v:rect id="_x0000_s1266" style="position:absolute;left:2696;top:1495;width:1580;height:22" fillcolor="#dcffdc" stroked="f"/>
              <v:rect id="_x0000_s1267" style="position:absolute;left:2696;top:1517;width:1580;height:22" fillcolor="#daffda" stroked="f"/>
              <v:rect id="_x0000_s1268" style="position:absolute;left:2696;top:1539;width:1580;height:21" fillcolor="#d8ffd8" stroked="f"/>
              <v:rect id="_x0000_s1269" style="position:absolute;left:2696;top:1560;width:1580;height:22" fillcolor="#d6ffd6" stroked="f"/>
              <v:rect id="_x0000_s1270" style="position:absolute;left:2696;top:1582;width:1580;height:11" fillcolor="#d4ffd4" stroked="f"/>
              <v:rect id="_x0000_s1271" style="position:absolute;left:2696;top:1593;width:1580;height:22" fillcolor="#d2ffd2" stroked="f"/>
              <v:rect id="_x0000_s1272" style="position:absolute;left:2696;top:1615;width:1580;height:21" fillcolor="#d0ffd0" stroked="f"/>
              <v:rect id="_x0000_s1273" style="position:absolute;left:2696;top:1636;width:1580;height:22" fillcolor="#ceffce" stroked="f"/>
              <v:rect id="_x0000_s1274" style="position:absolute;left:2696;top:1658;width:1580;height:22" fillcolor="#cfc" stroked="f"/>
              <v:rect id="_x0000_s1275" style="position:absolute;left:2696;top:1680;width:1580;height:21" fillcolor="#caffca" stroked="f"/>
              <v:rect id="_x0000_s1276" style="position:absolute;left:2696;top:1701;width:1580;height:22" fillcolor="#c7ffc7" stroked="f"/>
              <v:rect id="_x0000_s1277" style="position:absolute;left:2696;top:1723;width:1580;height:22" fillcolor="#c5ffc5" stroked="f"/>
              <v:rect id="_x0000_s1278" style="position:absolute;left:2696;top:1745;width:1580;height:21" fillcolor="#c3ffc3" stroked="f"/>
              <v:rect id="_x0000_s1279" style="position:absolute;left:2696;top:1766;width:1580;height:22" fillcolor="#c1ffc1" stroked="f"/>
              <v:rect id="_x0000_s1280" style="position:absolute;left:2696;top:1788;width:1580;height:22" fillcolor="#bfffbf" stroked="f"/>
              <v:rect id="_x0000_s1281" style="position:absolute;left:2696;top:1810;width:1580;height:21" fillcolor="#bdffbd" stroked="f"/>
              <v:rect id="_x0000_s1282" style="position:absolute;left:2696;top:1831;width:1580;height:22" fillcolor="#bfb" stroked="f"/>
              <v:rect id="_x0000_s1283" style="position:absolute;left:2696;top:1853;width:1580;height:22" fillcolor="#b9ffb9" stroked="f"/>
              <v:rect id="_x0000_s1284" style="position:absolute;left:2696;top:1875;width:1580;height:21" fillcolor="#b7ffb7" stroked="f"/>
              <v:rect id="_x0000_s1285" style="position:absolute;left:2696;top:1896;width:1580;height:11" fillcolor="#b5ffb5" stroked="f"/>
              <v:rect id="_x0000_s1286" style="position:absolute;left:2696;top:1907;width:1580;height:22" fillcolor="#b3ffb3" stroked="f"/>
              <v:rect id="_x0000_s1287" style="position:absolute;left:2696;top:1929;width:1580;height:21" fillcolor="#b1ffb1" stroked="f"/>
              <v:rect id="_x0000_s1288" style="position:absolute;left:2696;top:1950;width:1580;height:22" fillcolor="#afffaf" stroked="f"/>
              <v:rect id="_x0000_s1289" style="position:absolute;left:2696;top:1972;width:1580;height:22" fillcolor="#adffad" stroked="f"/>
              <v:rect id="_x0000_s1290" style="position:absolute;left:2696;top:1994;width:1580;height:21" fillcolor="#abffab" stroked="f"/>
              <v:rect id="_x0000_s1291" style="position:absolute;left:2696;top:2015;width:1580;height:22" fillcolor="#a8ffa8" stroked="f"/>
              <v:rect id="_x0000_s1292" style="position:absolute;left:2696;top:2037;width:1580;height:22" fillcolor="#a6ffa6" stroked="f"/>
              <v:rect id="_x0000_s1293" style="position:absolute;left:2696;top:2059;width:1580;height:22" fillcolor="#a4ffa4" stroked="f"/>
              <v:rect id="_x0000_s1294" style="position:absolute;left:2696;top:2081;width:1580;height:21" fillcolor="#a2ffa2" stroked="f"/>
              <v:rect id="_x0000_s1295" style="position:absolute;left:2696;top:2102;width:1580;height:22" fillcolor="#a0ffa0" stroked="f"/>
              <v:rect id="_x0000_s1296" style="position:absolute;left:2696;top:2124;width:1580;height:22" fillcolor="#9eff9e" stroked="f"/>
              <v:rect id="_x0000_s1297" style="position:absolute;left:2696;top:2146;width:1580;height:21" fillcolor="#9cff9c" stroked="f"/>
              <v:rect id="_x0000_s1298" style="position:absolute;left:2696;top:2167;width:1580;height:33" fillcolor="#9f9" stroked="f"/>
              <v:rect id="_x0000_s1299" style="position:absolute;left:2696;top:2200;width:1580;height:21" fillcolor="#96ff96" stroked="f"/>
              <v:rect id="_x0000_s1300" style="position:absolute;left:2696;top:2221;width:1580;height:22" fillcolor="#94ff94" stroked="f"/>
              <v:rect id="_x0000_s1301" style="position:absolute;left:2696;top:2243;width:1580;height:22" fillcolor="#92ff92" stroked="f"/>
              <v:rect id="_x0000_s1302" style="position:absolute;left:2696;top:2265;width:1580;height:21" fillcolor="#90ff90" stroked="f"/>
              <v:rect id="_x0000_s1303" style="position:absolute;left:2696;top:2286;width:1580;height:22" fillcolor="#8eff8e" stroked="f"/>
              <v:rect id="_x0000_s1304" style="position:absolute;left:2696;top:2308;width:1580;height:22" fillcolor="#8cff8c" stroked="f"/>
              <v:rect id="_x0000_s1305" style="position:absolute;left:2696;top:2330;width:1580;height:21" fillcolor="#89ff89" stroked="f"/>
              <v:rect id="_x0000_s1306" style="position:absolute;left:2696;top:2351;width:1580;height:22" fillcolor="#87ff87" stroked="f"/>
              <v:rect id="_x0000_s1307" style="position:absolute;left:2696;top:2373;width:1580;height:22" fillcolor="#85ff85" stroked="f"/>
              <v:rect id="_x0000_s1308" style="position:absolute;left:2696;top:2395;width:1580;height:21" fillcolor="#83ff83" stroked="f"/>
              <v:rect id="_x0000_s1309" style="position:absolute;left:2696;top:2416;width:1580;height:22" fillcolor="#81ff81" stroked="f"/>
              <v:rect id="_x0000_s1310" style="position:absolute;left:2696;top:2438;width:1580;height:22" fillcolor="#7fff7f" stroked="f"/>
              <v:rect id="_x0000_s1311" style="position:absolute;left:2696;top:2460;width:1580;height:21" fillcolor="#7dff7d" stroked="f"/>
              <v:rect id="_x0000_s1312" style="position:absolute;left:2696;top:2481;width:1580;height:22" fillcolor="#7bff7b" stroked="f"/>
              <v:rect id="_x0000_s1313" style="position:absolute;left:2696;top:2503;width:1580;height:22" fillcolor="#79ff79" stroked="f"/>
              <v:rect id="_x0000_s1314" style="position:absolute;left:2696;top:2525;width:1580;height:11" fillcolor="#7f7" stroked="f"/>
              <v:rect id="_x0000_s1315" style="position:absolute;left:2696;top:2536;width:1580;height:21" fillcolor="#75ff75" stroked="f"/>
              <v:rect id="_x0000_s1316" style="position:absolute;left:2696;top:2557;width:1580;height:22" fillcolor="#73ff73" stroked="f"/>
              <v:rect id="_x0000_s1317" style="position:absolute;left:2696;top:2579;width:1580;height:22" fillcolor="#71ff71" stroked="f"/>
              <v:rect id="_x0000_s1318" style="position:absolute;left:2696;top:2601;width:1580;height:21" fillcolor="#6fff6f" stroked="f"/>
              <v:rect id="_x0000_s1319" style="position:absolute;left:2696;top:2622;width:1580;height:22" fillcolor="#6dff6d" stroked="f"/>
              <v:rect id="_x0000_s1320" style="position:absolute;left:2696;top:2644;width:1580;height:22" fillcolor="#6aff6a" stroked="f"/>
              <v:rect id="_x0000_s1321" style="position:absolute;left:2696;top:2666;width:1580;height:21" fillcolor="#68ff68" stroked="f"/>
              <v:rect id="_x0000_s1322" style="position:absolute;left:2696;top:2687;width:1580;height:22" fillcolor="#6f6" stroked="f"/>
              <v:rect id="_x0000_s1323" style="position:absolute;left:2696;top:2709;width:1580;height:22" fillcolor="#64ff64" stroked="f"/>
              <v:rect id="_x0000_s1324" style="position:absolute;left:2696;top:2731;width:1580;height:21" fillcolor="#62ff62" stroked="f"/>
              <v:rect id="_x0000_s1325" style="position:absolute;left:2696;top:2752;width:1580;height:22" fillcolor="#60ff60" stroked="f"/>
              <v:rect id="_x0000_s1326" style="position:absolute;left:2696;top:2774;width:1580;height:22" fillcolor="#5eff5e" stroked="f"/>
              <v:rect id="_x0000_s1327" style="position:absolute;left:2696;top:2796;width:1580;height:21" fillcolor="#5cff5c" stroked="f"/>
              <v:rect id="_x0000_s1328" style="position:absolute;left:2696;top:2817;width:1580;height:22" fillcolor="#5aff5a" stroked="f"/>
              <v:rect id="_x0000_s1329" style="position:absolute;left:2696;top:2839;width:1580;height:11" fillcolor="#58ff58" stroked="f"/>
              <v:rect id="_x0000_s1330" style="position:absolute;left:2696;top:2850;width:1580;height:11" fillcolor="#56ff56" stroked="f"/>
              <v:rect id="_x0000_s1331" style="position:absolute;left:2714;top:1147;width:1559;height:1707" filled="f" strokecolor="green" strokeweight=".5pt">
                <v:stroke joinstyle="round" endcap="round"/>
              </v:rect>
              <v:rect id="_x0000_s1332" style="position:absolute;left:2717;top:163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33" style="position:absolute;left:2977;top:1647;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334" style="position:absolute;left:2717;top:1820;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35" style="position:absolute;left:2977;top:1831;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336" style="position:absolute;left:2717;top:199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37" style="position:absolute;left:2977;top:2005;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338" style="position:absolute;left:2717;top:216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39" style="position:absolute;left:2977;top:2178;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shape id="_x0000_s1340" type="#_x0000_t75" style="position:absolute;left:1007;top:3012;width:1580;height:1734">
                <v:imagedata r:id="rId10" o:title=""/>
              </v:shape>
              <v:shape id="_x0000_s1341" type="#_x0000_t75" style="position:absolute;left:1007;top:3012;width:1580;height:1734">
                <v:imagedata r:id="rId11" o:title=""/>
              </v:shape>
              <v:rect id="_x0000_s1342" style="position:absolute;left:1025;top:3033;width:1559;height:1706" filled="f" strokecolor="green" strokeweight=".5pt">
                <v:stroke joinstyle="round" endcap="round"/>
              </v:rect>
              <v:rect id="_x0000_s1343" style="position:absolute;left:1028;top:370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44" style="position:absolute;left:1288;top:3717;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345" style="position:absolute;left:1028;top:3879;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346" style="position:absolute;left:1288;top:3890;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347" style="position:absolute;left:6073;top:3012;width:1581;height:11" fillcolor="#fefffe" stroked="f"/>
              <v:rect id="_x0000_s1348" style="position:absolute;left:6073;top:3023;width:1581;height:22" fillcolor="#5f5" stroked="f"/>
              <v:rect id="_x0000_s1349" style="position:absolute;left:6073;top:3045;width:1581;height:11" fillcolor="#57ff57" stroked="f"/>
              <v:rect id="_x0000_s1350" style="position:absolute;left:6073;top:3056;width:1581;height:21" fillcolor="#59ff59" stroked="f"/>
              <v:rect id="_x0000_s1351" style="position:absolute;left:6073;top:3077;width:1581;height:22" fillcolor="#5bff5b" stroked="f"/>
              <v:rect id="_x0000_s1352" style="position:absolute;left:6073;top:3099;width:1581;height:22" fillcolor="#5dff5d" stroked="f"/>
              <v:rect id="_x0000_s1353" style="position:absolute;left:6073;top:3121;width:1581;height:21" fillcolor="#5fff5f" stroked="f"/>
              <v:rect id="_x0000_s1354" style="position:absolute;left:6073;top:3142;width:1581;height:22" fillcolor="#61ff61" stroked="f"/>
              <v:rect id="_x0000_s1355" style="position:absolute;left:6073;top:3164;width:1581;height:22" fillcolor="#63ff63" stroked="f"/>
              <v:rect id="_x0000_s1356" style="position:absolute;left:6073;top:3186;width:1581;height:21" fillcolor="#65ff65" stroked="f"/>
              <v:rect id="_x0000_s1357" style="position:absolute;left:6073;top:3207;width:1581;height:22" fillcolor="#67ff67" stroked="f"/>
              <v:rect id="_x0000_s1358" style="position:absolute;left:6073;top:3229;width:1581;height:22" fillcolor="#69ff69" stroked="f"/>
              <v:rect id="_x0000_s1359" style="position:absolute;left:6073;top:3251;width:1581;height:21" fillcolor="#6bff6b" stroked="f"/>
              <v:rect id="_x0000_s1360" style="position:absolute;left:6073;top:3272;width:1581;height:22" fillcolor="#6eff6e" stroked="f"/>
              <v:rect id="_x0000_s1361" style="position:absolute;left:6073;top:3294;width:1581;height:22" fillcolor="#70ff70" stroked="f"/>
              <v:rect id="_x0000_s1362" style="position:absolute;left:6073;top:3316;width:1581;height:21" fillcolor="#72ff72" stroked="f"/>
              <v:rect id="_x0000_s1363" style="position:absolute;left:6073;top:3337;width:1581;height:22" fillcolor="#74ff74" stroked="f"/>
              <v:rect id="_x0000_s1364" style="position:absolute;left:6073;top:3359;width:1581;height:11" fillcolor="#76ff76" stroked="f"/>
              <v:rect id="_x0000_s1365" style="position:absolute;left:6073;top:3370;width:1581;height:22" fillcolor="#78ff78" stroked="f"/>
              <v:rect id="_x0000_s1366" style="position:absolute;left:6073;top:3392;width:1581;height:21" fillcolor="#7aff7a" stroked="f"/>
              <v:rect id="_x0000_s1367" style="position:absolute;left:6073;top:3413;width:1581;height:22" fillcolor="#7cff7c" stroked="f"/>
              <v:rect id="_x0000_s1368" style="position:absolute;left:6073;top:3435;width:1581;height:22" fillcolor="#7eff7e" stroked="f"/>
              <v:rect id="_x0000_s1369" style="position:absolute;left:6073;top:3457;width:1581;height:21" fillcolor="#80ff80" stroked="f"/>
              <v:rect id="_x0000_s1370" style="position:absolute;left:6073;top:3478;width:1581;height:22" fillcolor="#82ff82" stroked="f"/>
              <v:rect id="_x0000_s1371" style="position:absolute;left:6073;top:3500;width:1581;height:22" fillcolor="#84ff84" stroked="f"/>
              <v:rect id="_x0000_s1372" style="position:absolute;left:6073;top:3522;width:1581;height:21" fillcolor="#86ff86" stroked="f"/>
              <v:rect id="_x0000_s1373" style="position:absolute;left:6073;top:3543;width:1581;height:22" fillcolor="#8f8" stroked="f"/>
              <v:rect id="_x0000_s1374" style="position:absolute;left:6073;top:3565;width:1581;height:22" fillcolor="#8aff8a" stroked="f"/>
              <v:rect id="_x0000_s1375" style="position:absolute;left:6073;top:3587;width:1581;height:21" fillcolor="#8dff8d" stroked="f"/>
              <v:rect id="_x0000_s1376" style="position:absolute;left:6073;top:3608;width:1581;height:22" fillcolor="#8fff8f" stroked="f"/>
              <v:rect id="_x0000_s1377" style="position:absolute;left:6073;top:3630;width:1581;height:22" fillcolor="#91ff91" stroked="f"/>
              <v:rect id="_x0000_s1378" style="position:absolute;left:6073;top:3652;width:1581;height:21" fillcolor="#93ff93" stroked="f"/>
              <v:rect id="_x0000_s1379" style="position:absolute;left:6073;top:3673;width:1581;height:22" fillcolor="#95ff95" stroked="f"/>
              <v:rect id="_x0000_s1380" style="position:absolute;left:6073;top:3695;width:1581;height:22" fillcolor="#97ff97" stroked="f"/>
              <v:rect id="_x0000_s1381" style="position:absolute;left:6073;top:3717;width:1581;height:21" fillcolor="#9f9" stroked="f"/>
              <v:rect id="_x0000_s1382" style="position:absolute;left:6073;top:3738;width:1581;height:22" fillcolor="#9bff9b" stroked="f"/>
              <v:rect id="_x0000_s1383" style="position:absolute;left:6073;top:3760;width:1581;height:22" fillcolor="#9dff9d" stroked="f"/>
              <v:rect id="_x0000_s1384" style="position:absolute;left:6073;top:3782;width:1581;height:11" fillcolor="#9fff9f" stroked="f"/>
              <v:rect id="_x0000_s1385" style="position:absolute;left:6073;top:3793;width:1581;height:21" fillcolor="#a1ffa1" stroked="f"/>
              <v:rect id="_x0000_s1386" style="position:absolute;left:6073;top:3814;width:1581;height:22" fillcolor="#a3ffa3" stroked="f"/>
              <v:rect id="_x0000_s1387" style="position:absolute;left:6073;top:3836;width:1581;height:22" fillcolor="#a5ffa5" stroked="f"/>
              <v:rect id="_x0000_s1388" style="position:absolute;left:6073;top:3858;width:1581;height:21" fillcolor="#a7ffa7" stroked="f"/>
              <v:rect id="_x0000_s1389" style="position:absolute;left:6073;top:3879;width:1581;height:22" fillcolor="#a9ffa9" stroked="f"/>
              <v:rect id="_x0000_s1390" style="position:absolute;left:6073;top:3901;width:1581;height:22" fillcolor="#acffac" stroked="f"/>
              <v:rect id="_x0000_s1391" style="position:absolute;left:6073;top:3923;width:1581;height:21" fillcolor="#aeffae" stroked="f"/>
              <v:rect id="_x0000_s1392" style="position:absolute;left:6073;top:3944;width:1581;height:22" fillcolor="#b0ffb0" stroked="f"/>
              <v:rect id="_x0000_s1393" style="position:absolute;left:6073;top:3966;width:1581;height:22" fillcolor="#b2ffb2" stroked="f"/>
              <v:rect id="_x0000_s1394" style="position:absolute;left:6073;top:3988;width:1581;height:21" fillcolor="#b4ffb4" stroked="f"/>
              <v:rect id="_x0000_s1395" style="position:absolute;left:6073;top:4009;width:1581;height:11" fillcolor="#b6ffb6" stroked="f"/>
              <v:rect id="_x0000_s1396" style="position:absolute;left:6073;top:4020;width:1581;height:33" fillcolor="#b8ffb8" stroked="f"/>
              <v:rect id="_x0000_s1397" style="position:absolute;left:6073;top:4053;width:1581;height:21" fillcolor="#bfb" stroked="f"/>
              <v:rect id="_x0000_s1398" style="position:absolute;left:6073;top:4074;width:1581;height:33" fillcolor="#bdffbd" stroked="f"/>
              <v:rect id="_x0000_s1399" style="position:absolute;left:6073;top:4107;width:1581;height:22" fillcolor="#c0ffc0" stroked="f"/>
              <v:rect id="_x0000_s1400" style="position:absolute;left:6073;top:4129;width:1581;height:21" fillcolor="#c2ffc2" stroked="f"/>
              <v:rect id="_x0000_s1401" style="position:absolute;left:6073;top:4150;width:1581;height:22" fillcolor="#c4ffc4" stroked="f"/>
              <v:rect id="_x0000_s1402" style="position:absolute;left:6073;top:4172;width:1581;height:22" fillcolor="#c6ffc6" stroked="f"/>
              <v:rect id="_x0000_s1403" style="position:absolute;left:6073;top:4194;width:1581;height:21" fillcolor="#c8ffc8" stroked="f"/>
              <v:rect id="_x0000_s1404" style="position:absolute;left:6073;top:4215;width:1581;height:22" fillcolor="#cbffcb" stroked="f"/>
              <v:rect id="_x0000_s1405" style="position:absolute;left:6073;top:4237;width:1581;height:22" fillcolor="#cdffcd" stroked="f"/>
              <v:rect id="_x0000_s1406" style="position:absolute;left:6073;top:4259;width:1581;height:21" fillcolor="#cfffcf" stroked="f"/>
              <v:rect id="_x0000_s1407" style="position:absolute;left:6073;top:4280;width:1581;height:22" fillcolor="#d1ffd1" stroked="f"/>
              <v:rect id="_x0000_s1408" style="position:absolute;left:6073;top:4302;width:1581;height:11" fillcolor="#d3ffd3" stroked="f"/>
              <v:rect id="_x0000_s1409" style="position:absolute;left:6073;top:4313;width:1581;height:21" fillcolor="#d5ffd5" stroked="f"/>
              <v:rect id="_x0000_s1410" style="position:absolute;left:6073;top:4334;width:1581;height:22" fillcolor="#d7ffd7" stroked="f"/>
              <v:rect id="_x0000_s1411" style="position:absolute;left:6073;top:4356;width:1581;height:22" fillcolor="#d9ffd9" stroked="f"/>
              <v:rect id="_x0000_s1412" style="position:absolute;left:6073;top:4378;width:1581;height:21" fillcolor="#dbffdb" stroked="f"/>
              <v:rect id="_x0000_s1413" style="position:absolute;left:6073;top:4399;width:1581;height:22" fillcolor="#dfd" stroked="f"/>
              <v:rect id="_x0000_s1414" style="position:absolute;left:6073;top:4421;width:1581;height:22" fillcolor="#dfffdf" stroked="f"/>
              <v:rect id="_x0000_s1415" style="position:absolute;left:6073;top:4443;width:1581;height:21" fillcolor="#e1ffe1" stroked="f"/>
              <v:rect id="_x0000_s1416" style="position:absolute;left:6073;top:4464;width:1581;height:22" fillcolor="#e3ffe3" stroked="f"/>
              <v:rect id="_x0000_s1417" style="position:absolute;left:6073;top:4486;width:1581;height:22" fillcolor="#e5ffe5" stroked="f"/>
              <v:rect id="_x0000_s1418" style="position:absolute;left:6073;top:4508;width:1581;height:21" fillcolor="#e7ffe7" stroked="f"/>
              <v:rect id="_x0000_s1419" style="position:absolute;left:6073;top:4529;width:1581;height:22" fillcolor="#eaffea" stroked="f"/>
              <v:rect id="_x0000_s1420" style="position:absolute;left:6073;top:4551;width:1581;height:22" fillcolor="#ecffec" stroked="f"/>
              <v:rect id="_x0000_s1421" style="position:absolute;left:6073;top:4573;width:1581;height:21" fillcolor="#efe" stroked="f"/>
              <v:rect id="_x0000_s1422" style="position:absolute;left:6073;top:4594;width:1581;height:22" fillcolor="#f0fff0" stroked="f"/>
              <v:rect id="_x0000_s1423" style="position:absolute;left:6073;top:4616;width:1581;height:22" fillcolor="#f2fff2" stroked="f"/>
              <v:rect id="_x0000_s1424" style="position:absolute;left:6073;top:4638;width:1581;height:21" fillcolor="#f4fff4" stroked="f"/>
              <v:rect id="_x0000_s1425" style="position:absolute;left:6073;top:4659;width:1581;height:22" fillcolor="#f6fff6" stroked="f"/>
              <v:rect id="_x0000_s1426" style="position:absolute;left:6073;top:4681;width:1581;height:22" fillcolor="#f8fff8" stroked="f"/>
              <v:rect id="_x0000_s1427" style="position:absolute;left:6073;top:4703;width:1581;height:22" fillcolor="#fafffa" stroked="f"/>
              <v:rect id="_x0000_s1428" style="position:absolute;left:6073;top:4725;width:1581;height:10" fillcolor="#fcfffc" stroked="f"/>
              <v:rect id="_x0000_s1429" style="position:absolute;left:6073;top:4735;width:1581;height:11" fillcolor="#fefffe" stroked="f"/>
            </v:group>
            <v:group id="_x0000_s1631" style="position:absolute;left:2696;top:3012;width:6646;height:1734" coordorigin="2696,3012" coordsize="6646,1734">
              <v:rect id="_x0000_s1431" style="position:absolute;left:6091;top:3033;width:1559;height:1706" filled="f" strokecolor="green" strokeweight=".5pt">
                <v:stroke joinstyle="round" endcap="round"/>
              </v:rect>
              <v:rect id="_x0000_s1432" style="position:absolute;left:6095;top:3511;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33" style="position:absolute;left:6355;top:3522;width:367;height:491;mso-wrap-style:none;v-text-anchor:top" filled="f" stroked="f">
                <v:textbox style="mso-fit-shape-to-text:t" inset="0,0,0,0">
                  <w:txbxContent>
                    <w:p w:rsidR="005D3579" w:rsidRDefault="005D3579">
                      <w:r>
                        <w:t>N/A</w:t>
                      </w:r>
                    </w:p>
                  </w:txbxContent>
                </v:textbox>
              </v:rect>
              <v:rect id="_x0000_s1434" style="position:absolute;left:6095;top:368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35" style="position:absolute;left:6355;top:3695;width:119;height:491;mso-wrap-style:none;v-text-anchor:top" filled="f" stroked="f">
                <v:textbox style="mso-fit-shape-to-text:t" inset="0,0,0,0">
                  <w:txbxContent>
                    <w:p w:rsidR="005D3579" w:rsidRDefault="005D3579"/>
                  </w:txbxContent>
                </v:textbox>
              </v:rect>
              <v:rect id="_x0000_s1436" style="position:absolute;left:6095;top:385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37" style="position:absolute;left:6355;top:3868;width:119;height:491;mso-wrap-style:none;v-text-anchor:top" filled="f" stroked="f">
                <v:textbox style="mso-fit-shape-to-text:t" inset="0,0,0,0">
                  <w:txbxContent>
                    <w:p w:rsidR="005D3579" w:rsidRDefault="005D3579"/>
                  </w:txbxContent>
                </v:textbox>
              </v:rect>
              <v:rect id="_x0000_s1438" style="position:absolute;left:6095;top:4063;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39" style="position:absolute;left:6355;top:4074;width:119;height:491;mso-wrap-style:none;v-text-anchor:top" filled="f" stroked="f">
                <v:textbox style="mso-fit-shape-to-text:t" inset="0,0,0,0">
                  <w:txbxContent>
                    <w:p w:rsidR="005D3579" w:rsidRDefault="005D3579"/>
                  </w:txbxContent>
                </v:textbox>
              </v:rect>
              <v:shape id="_x0000_s1440" type="#_x0000_t75" style="position:absolute;left:7762;top:3012;width:1580;height:1734">
                <v:imagedata r:id="rId12" o:title=""/>
              </v:shape>
              <v:shape id="_x0000_s1441" type="#_x0000_t75" style="position:absolute;left:7762;top:3012;width:1580;height:1734">
                <v:imagedata r:id="rId13" o:title=""/>
              </v:shape>
              <v:rect id="_x0000_s1442" style="position:absolute;left:7780;top:3033;width:1559;height:1706" filled="f" strokecolor="green" strokeweight=".5pt">
                <v:stroke joinstyle="round" endcap="round"/>
              </v:rect>
              <v:rect id="_x0000_s1443" style="position:absolute;left:7784;top:333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44" style="position:absolute;left:8043;top:3348;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445" style="position:absolute;left:7784;top:3511;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46" style="position:absolute;left:8043;top:3522;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447" style="position:absolute;left:7784;top:3684;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48" style="position:absolute;left:8043;top:3695;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449" style="position:absolute;left:7784;top:385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50" style="position:absolute;left:8043;top:3868;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rect id="_x0000_s1451" style="position:absolute;left:7784;top:4031;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52" style="position:absolute;left:8043;top:4042;width:397;height:385;mso-wrap-style:none;v-text-anchor:top" filled="f" stroked="f">
                <v:textbox style="mso-fit-shape-to-text:t" inset="0,0,0,0">
                  <w:txbxContent>
                    <w:p w:rsidR="005D3579" w:rsidRDefault="005D3579">
                      <w:r>
                        <w:rPr>
                          <w:rFonts w:cs="Arial"/>
                          <w:color w:val="008000"/>
                          <w:sz w:val="14"/>
                          <w:szCs w:val="14"/>
                        </w:rPr>
                        <w:t>Admin</w:t>
                      </w:r>
                    </w:p>
                  </w:txbxContent>
                </v:textbox>
              </v:rect>
              <v:rect id="_x0000_s1453" style="position:absolute;left:7784;top:4237;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454" style="position:absolute;left:8043;top:4248;width:670;height:385;mso-wrap-style:none;v-text-anchor:top" filled="f" stroked="f">
                <v:textbox style="mso-fit-shape-to-text:t" inset="0,0,0,0">
                  <w:txbxContent>
                    <w:p w:rsidR="005D3579" w:rsidRDefault="005D3579">
                      <w:r>
                        <w:rPr>
                          <w:rFonts w:cs="Arial"/>
                          <w:color w:val="008000"/>
                          <w:sz w:val="14"/>
                          <w:szCs w:val="14"/>
                        </w:rPr>
                        <w:t>Harvesting</w:t>
                      </w:r>
                    </w:p>
                  </w:txbxContent>
                </v:textbox>
              </v:rect>
              <v:rect id="_x0000_s1455" style="position:absolute;left:4384;top:3012;width:1581;height:11" fillcolor="#fefffe" stroked="f"/>
              <v:rect id="_x0000_s1456" style="position:absolute;left:4384;top:3023;width:1581;height:22" fillcolor="#5f5" stroked="f"/>
              <v:rect id="_x0000_s1457" style="position:absolute;left:4384;top:3045;width:1581;height:11" fillcolor="#57ff57" stroked="f"/>
              <v:rect id="_x0000_s1458" style="position:absolute;left:4384;top:3056;width:1581;height:21" fillcolor="#59ff59" stroked="f"/>
              <v:rect id="_x0000_s1459" style="position:absolute;left:4384;top:3077;width:1581;height:22" fillcolor="#5bff5b" stroked="f"/>
              <v:rect id="_x0000_s1460" style="position:absolute;left:4384;top:3099;width:1581;height:22" fillcolor="#5dff5d" stroked="f"/>
              <v:rect id="_x0000_s1461" style="position:absolute;left:4384;top:3121;width:1581;height:21" fillcolor="#5fff5f" stroked="f"/>
              <v:rect id="_x0000_s1462" style="position:absolute;left:4384;top:3142;width:1581;height:22" fillcolor="#61ff61" stroked="f"/>
              <v:rect id="_x0000_s1463" style="position:absolute;left:4384;top:3164;width:1581;height:22" fillcolor="#63ff63" stroked="f"/>
              <v:rect id="_x0000_s1464" style="position:absolute;left:4384;top:3186;width:1581;height:21" fillcolor="#65ff65" stroked="f"/>
              <v:rect id="_x0000_s1465" style="position:absolute;left:4384;top:3207;width:1581;height:22" fillcolor="#67ff67" stroked="f"/>
              <v:rect id="_x0000_s1466" style="position:absolute;left:4384;top:3229;width:1581;height:22" fillcolor="#69ff69" stroked="f"/>
              <v:rect id="_x0000_s1467" style="position:absolute;left:4384;top:3251;width:1581;height:21" fillcolor="#6bff6b" stroked="f"/>
              <v:rect id="_x0000_s1468" style="position:absolute;left:4384;top:3272;width:1581;height:22" fillcolor="#6eff6e" stroked="f"/>
              <v:rect id="_x0000_s1469" style="position:absolute;left:4384;top:3294;width:1581;height:22" fillcolor="#70ff70" stroked="f"/>
              <v:rect id="_x0000_s1470" style="position:absolute;left:4384;top:3316;width:1581;height:21" fillcolor="#72ff72" stroked="f"/>
              <v:rect id="_x0000_s1471" style="position:absolute;left:4384;top:3337;width:1581;height:22" fillcolor="#74ff74" stroked="f"/>
              <v:rect id="_x0000_s1472" style="position:absolute;left:4384;top:3359;width:1581;height:11" fillcolor="#76ff76" stroked="f"/>
              <v:rect id="_x0000_s1473" style="position:absolute;left:4384;top:3370;width:1581;height:22" fillcolor="#78ff78" stroked="f"/>
              <v:rect id="_x0000_s1474" style="position:absolute;left:4384;top:3392;width:1581;height:21" fillcolor="#7aff7a" stroked="f"/>
              <v:rect id="_x0000_s1475" style="position:absolute;left:4384;top:3413;width:1581;height:22" fillcolor="#7cff7c" stroked="f"/>
              <v:rect id="_x0000_s1476" style="position:absolute;left:4384;top:3435;width:1581;height:22" fillcolor="#7eff7e" stroked="f"/>
              <v:rect id="_x0000_s1477" style="position:absolute;left:4384;top:3457;width:1581;height:21" fillcolor="#80ff80" stroked="f"/>
              <v:rect id="_x0000_s1478" style="position:absolute;left:4384;top:3478;width:1581;height:22" fillcolor="#82ff82" stroked="f"/>
              <v:rect id="_x0000_s1479" style="position:absolute;left:4384;top:3500;width:1581;height:22" fillcolor="#84ff84" stroked="f"/>
              <v:rect id="_x0000_s1480" style="position:absolute;left:4384;top:3522;width:1581;height:21" fillcolor="#86ff86" stroked="f"/>
              <v:rect id="_x0000_s1481" style="position:absolute;left:4384;top:3543;width:1581;height:22" fillcolor="#8f8" stroked="f"/>
              <v:rect id="_x0000_s1482" style="position:absolute;left:4384;top:3565;width:1581;height:22" fillcolor="#8aff8a" stroked="f"/>
              <v:rect id="_x0000_s1483" style="position:absolute;left:4384;top:3587;width:1581;height:21" fillcolor="#8dff8d" stroked="f"/>
              <v:rect id="_x0000_s1484" style="position:absolute;left:4384;top:3608;width:1581;height:22" fillcolor="#8fff8f" stroked="f"/>
              <v:rect id="_x0000_s1485" style="position:absolute;left:4384;top:3630;width:1581;height:22" fillcolor="#91ff91" stroked="f"/>
              <v:rect id="_x0000_s1486" style="position:absolute;left:4384;top:3652;width:1581;height:21" fillcolor="#93ff93" stroked="f"/>
              <v:rect id="_x0000_s1487" style="position:absolute;left:4384;top:3673;width:1581;height:22" fillcolor="#95ff95" stroked="f"/>
              <v:rect id="_x0000_s1488" style="position:absolute;left:4384;top:3695;width:1581;height:22" fillcolor="#97ff97" stroked="f"/>
              <v:rect id="_x0000_s1489" style="position:absolute;left:4384;top:3717;width:1581;height:21" fillcolor="#9f9" stroked="f"/>
              <v:rect id="_x0000_s1490" style="position:absolute;left:4384;top:3738;width:1581;height:22" fillcolor="#9bff9b" stroked="f"/>
              <v:rect id="_x0000_s1491" style="position:absolute;left:4384;top:3760;width:1581;height:22" fillcolor="#9dff9d" stroked="f"/>
              <v:rect id="_x0000_s1492" style="position:absolute;left:4384;top:3782;width:1581;height:11" fillcolor="#9fff9f" stroked="f"/>
              <v:rect id="_x0000_s1493" style="position:absolute;left:4384;top:3793;width:1581;height:21" fillcolor="#a1ffa1" stroked="f"/>
              <v:rect id="_x0000_s1494" style="position:absolute;left:4384;top:3814;width:1581;height:22" fillcolor="#a3ffa3" stroked="f"/>
              <v:rect id="_x0000_s1495" style="position:absolute;left:4384;top:3836;width:1581;height:22" fillcolor="#a5ffa5" stroked="f"/>
              <v:rect id="_x0000_s1496" style="position:absolute;left:4384;top:3858;width:1581;height:21" fillcolor="#a7ffa7" stroked="f"/>
              <v:rect id="_x0000_s1497" style="position:absolute;left:4384;top:3879;width:1581;height:22" fillcolor="#a9ffa9" stroked="f"/>
              <v:rect id="_x0000_s1498" style="position:absolute;left:4384;top:3901;width:1581;height:22" fillcolor="#acffac" stroked="f"/>
              <v:rect id="_x0000_s1499" style="position:absolute;left:4384;top:3923;width:1581;height:21" fillcolor="#aeffae" stroked="f"/>
              <v:rect id="_x0000_s1500" style="position:absolute;left:4384;top:3944;width:1581;height:22" fillcolor="#b0ffb0" stroked="f"/>
              <v:rect id="_x0000_s1501" style="position:absolute;left:4384;top:3966;width:1581;height:22" fillcolor="#b2ffb2" stroked="f"/>
              <v:rect id="_x0000_s1502" style="position:absolute;left:4384;top:3988;width:1581;height:21" fillcolor="#b4ffb4" stroked="f"/>
              <v:rect id="_x0000_s1503" style="position:absolute;left:4384;top:4009;width:1581;height:11" fillcolor="#b6ffb6" stroked="f"/>
              <v:rect id="_x0000_s1504" style="position:absolute;left:4384;top:4020;width:1581;height:33" fillcolor="#b8ffb8" stroked="f"/>
              <v:rect id="_x0000_s1505" style="position:absolute;left:4384;top:4053;width:1581;height:21" fillcolor="#bfb" stroked="f"/>
              <v:rect id="_x0000_s1506" style="position:absolute;left:4384;top:4074;width:1581;height:33" fillcolor="#bdffbd" stroked="f"/>
              <v:rect id="_x0000_s1507" style="position:absolute;left:4384;top:4107;width:1581;height:22" fillcolor="#c0ffc0" stroked="f"/>
              <v:rect id="_x0000_s1508" style="position:absolute;left:4384;top:4129;width:1581;height:21" fillcolor="#c2ffc2" stroked="f"/>
              <v:rect id="_x0000_s1509" style="position:absolute;left:4384;top:4150;width:1581;height:22" fillcolor="#c4ffc4" stroked="f"/>
              <v:rect id="_x0000_s1510" style="position:absolute;left:4384;top:4172;width:1581;height:22" fillcolor="#c6ffc6" stroked="f"/>
              <v:rect id="_x0000_s1511" style="position:absolute;left:4384;top:4194;width:1581;height:21" fillcolor="#c8ffc8" stroked="f"/>
              <v:rect id="_x0000_s1512" style="position:absolute;left:4384;top:4215;width:1581;height:22" fillcolor="#cbffcb" stroked="f"/>
              <v:rect id="_x0000_s1513" style="position:absolute;left:4384;top:4237;width:1581;height:22" fillcolor="#cdffcd" stroked="f"/>
              <v:rect id="_x0000_s1514" style="position:absolute;left:4384;top:4259;width:1581;height:21" fillcolor="#cfffcf" stroked="f"/>
              <v:rect id="_x0000_s1515" style="position:absolute;left:4384;top:4280;width:1581;height:22" fillcolor="#d1ffd1" stroked="f"/>
              <v:rect id="_x0000_s1516" style="position:absolute;left:4384;top:4302;width:1581;height:11" fillcolor="#d3ffd3" stroked="f"/>
              <v:rect id="_x0000_s1517" style="position:absolute;left:4384;top:4313;width:1581;height:21" fillcolor="#d5ffd5" stroked="f"/>
              <v:rect id="_x0000_s1518" style="position:absolute;left:4384;top:4334;width:1581;height:22" fillcolor="#d7ffd7" stroked="f"/>
              <v:rect id="_x0000_s1519" style="position:absolute;left:4384;top:4356;width:1581;height:22" fillcolor="#d9ffd9" stroked="f"/>
              <v:rect id="_x0000_s1520" style="position:absolute;left:4384;top:4378;width:1581;height:21" fillcolor="#dbffdb" stroked="f"/>
              <v:rect id="_x0000_s1521" style="position:absolute;left:4384;top:4399;width:1581;height:22" fillcolor="#dfd" stroked="f"/>
              <v:rect id="_x0000_s1522" style="position:absolute;left:4384;top:4421;width:1581;height:22" fillcolor="#dfffdf" stroked="f"/>
              <v:rect id="_x0000_s1523" style="position:absolute;left:4384;top:4443;width:1581;height:21" fillcolor="#e1ffe1" stroked="f"/>
              <v:rect id="_x0000_s1524" style="position:absolute;left:4384;top:4464;width:1581;height:22" fillcolor="#e3ffe3" stroked="f"/>
              <v:rect id="_x0000_s1525" style="position:absolute;left:4384;top:4486;width:1581;height:22" fillcolor="#e5ffe5" stroked="f"/>
              <v:rect id="_x0000_s1526" style="position:absolute;left:4384;top:4508;width:1581;height:21" fillcolor="#e7ffe7" stroked="f"/>
              <v:rect id="_x0000_s1527" style="position:absolute;left:4384;top:4529;width:1581;height:22" fillcolor="#eaffea" stroked="f"/>
              <v:rect id="_x0000_s1528" style="position:absolute;left:4384;top:4551;width:1581;height:22" fillcolor="#ecffec" stroked="f"/>
              <v:rect id="_x0000_s1529" style="position:absolute;left:4384;top:4573;width:1581;height:21" fillcolor="#efe" stroked="f"/>
              <v:rect id="_x0000_s1530" style="position:absolute;left:4384;top:4594;width:1581;height:22" fillcolor="#f0fff0" stroked="f"/>
              <v:rect id="_x0000_s1531" style="position:absolute;left:4384;top:4616;width:1581;height:22" fillcolor="#f2fff2" stroked="f"/>
              <v:rect id="_x0000_s1532" style="position:absolute;left:4384;top:4638;width:1581;height:21" fillcolor="#f4fff4" stroked="f"/>
              <v:rect id="_x0000_s1533" style="position:absolute;left:4384;top:4659;width:1581;height:22" fillcolor="#f6fff6" stroked="f"/>
              <v:rect id="_x0000_s1534" style="position:absolute;left:4384;top:4681;width:1581;height:22" fillcolor="#f8fff8" stroked="f"/>
              <v:rect id="_x0000_s1535" style="position:absolute;left:4384;top:4703;width:1581;height:22" fillcolor="#fafffa" stroked="f"/>
              <v:rect id="_x0000_s1536" style="position:absolute;left:4384;top:4725;width:1581;height:10" fillcolor="#fcfffc" stroked="f"/>
              <v:rect id="_x0000_s1537" style="position:absolute;left:4384;top:4735;width:1581;height:11" fillcolor="#fefffe" stroked="f"/>
              <v:rect id="_x0000_s1538" style="position:absolute;left:4403;top:3033;width:1558;height:1706" filled="f" strokecolor="green" strokeweight=".5pt">
                <v:stroke joinstyle="round" endcap="round"/>
              </v:rect>
              <v:rect id="_x0000_s1539" style="position:absolute;left:4406;top:3522;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540" style="position:absolute;left:4666;top:3533;width:119;height:491;mso-wrap-style:none;v-text-anchor:top" filled="f" stroked="f">
                <v:textbox style="mso-fit-shape-to-text:t" inset="0,0,0,0">
                  <w:txbxContent>
                    <w:p w:rsidR="005D3579" w:rsidRPr="005D3579" w:rsidRDefault="005D3579" w:rsidP="005D3579"/>
                  </w:txbxContent>
                </v:textbox>
              </v:rect>
              <v:rect id="_x0000_s1541" style="position:absolute;left:4406;top:370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542" style="position:absolute;left:4666;top:3717;width:119;height:491;mso-wrap-style:none;v-text-anchor:top" filled="f" stroked="f">
                <v:textbox style="mso-fit-shape-to-text:t" inset="0,0,0,0">
                  <w:txbxContent>
                    <w:p w:rsidR="005D3579" w:rsidRPr="005D3579" w:rsidRDefault="005D3579" w:rsidP="005D3579"/>
                  </w:txbxContent>
                </v:textbox>
              </v:rect>
              <v:rect id="_x0000_s1543" style="position:absolute;left:4406;top:3879;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544" style="position:absolute;left:4666;top:3890;width:119;height:491;mso-wrap-style:none;v-text-anchor:top" filled="f" stroked="f">
                <v:textbox style="mso-fit-shape-to-text:t" inset="0,0,0,0">
                  <w:txbxContent>
                    <w:p w:rsidR="005D3579" w:rsidRPr="005D3579" w:rsidRDefault="005D3579" w:rsidP="005D3579"/>
                  </w:txbxContent>
                </v:textbox>
              </v:rect>
              <v:rect id="_x0000_s1545" style="position:absolute;left:4406;top:4053;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546" style="position:absolute;left:4666;top:4064;width:367;height:491;mso-wrap-style:none;v-text-anchor:top" filled="f" stroked="f">
                <v:textbox style="mso-fit-shape-to-text:t" inset="0,0,0,0">
                  <w:txbxContent>
                    <w:p w:rsidR="005D3579" w:rsidRPr="005D3579" w:rsidRDefault="005D3579" w:rsidP="005D3579">
                      <w:r>
                        <w:t>N/A</w:t>
                      </w:r>
                    </w:p>
                  </w:txbxContent>
                </v:textbox>
              </v:rect>
              <v:rect id="_x0000_s1547" style="position:absolute;left:2696;top:3012;width:1580;height:11" fillcolor="#fefffe" stroked="f"/>
              <v:rect id="_x0000_s1548" style="position:absolute;left:2696;top:3023;width:1580;height:22" fillcolor="#5f5" stroked="f"/>
              <v:rect id="_x0000_s1549" style="position:absolute;left:2696;top:3045;width:1580;height:11" fillcolor="#57ff57" stroked="f"/>
              <v:rect id="_x0000_s1550" style="position:absolute;left:2696;top:3056;width:1580;height:21" fillcolor="#59ff59" stroked="f"/>
              <v:rect id="_x0000_s1551" style="position:absolute;left:2696;top:3077;width:1580;height:22" fillcolor="#5bff5b" stroked="f"/>
              <v:rect id="_x0000_s1552" style="position:absolute;left:2696;top:3099;width:1580;height:22" fillcolor="#5dff5d" stroked="f"/>
              <v:rect id="_x0000_s1553" style="position:absolute;left:2696;top:3121;width:1580;height:21" fillcolor="#5fff5f" stroked="f"/>
              <v:rect id="_x0000_s1554" style="position:absolute;left:2696;top:3142;width:1580;height:22" fillcolor="#61ff61" stroked="f"/>
              <v:rect id="_x0000_s1555" style="position:absolute;left:2696;top:3164;width:1580;height:22" fillcolor="#63ff63" stroked="f"/>
              <v:rect id="_x0000_s1556" style="position:absolute;left:2696;top:3186;width:1580;height:21" fillcolor="#65ff65" stroked="f"/>
              <v:rect id="_x0000_s1557" style="position:absolute;left:2696;top:3207;width:1580;height:22" fillcolor="#67ff67" stroked="f"/>
              <v:rect id="_x0000_s1558" style="position:absolute;left:2696;top:3229;width:1580;height:22" fillcolor="#69ff69" stroked="f"/>
              <v:rect id="_x0000_s1559" style="position:absolute;left:2696;top:3251;width:1580;height:21" fillcolor="#6bff6b" stroked="f"/>
              <v:rect id="_x0000_s1560" style="position:absolute;left:2696;top:3272;width:1580;height:22" fillcolor="#6eff6e" stroked="f"/>
              <v:rect id="_x0000_s1561" style="position:absolute;left:2696;top:3294;width:1580;height:22" fillcolor="#70ff70" stroked="f"/>
              <v:rect id="_x0000_s1562" style="position:absolute;left:2696;top:3316;width:1580;height:21" fillcolor="#72ff72" stroked="f"/>
              <v:rect id="_x0000_s1563" style="position:absolute;left:2696;top:3337;width:1580;height:22" fillcolor="#74ff74" stroked="f"/>
              <v:rect id="_x0000_s1564" style="position:absolute;left:2696;top:3359;width:1580;height:11" fillcolor="#76ff76" stroked="f"/>
              <v:rect id="_x0000_s1565" style="position:absolute;left:2696;top:3370;width:1580;height:22" fillcolor="#78ff78" stroked="f"/>
              <v:rect id="_x0000_s1566" style="position:absolute;left:2696;top:3392;width:1580;height:21" fillcolor="#7aff7a" stroked="f"/>
              <v:rect id="_x0000_s1567" style="position:absolute;left:2696;top:3413;width:1580;height:22" fillcolor="#7cff7c" stroked="f"/>
              <v:rect id="_x0000_s1568" style="position:absolute;left:2696;top:3435;width:1580;height:22" fillcolor="#7eff7e" stroked="f"/>
              <v:rect id="_x0000_s1569" style="position:absolute;left:2696;top:3457;width:1580;height:21" fillcolor="#80ff80" stroked="f"/>
              <v:rect id="_x0000_s1570" style="position:absolute;left:2696;top:3478;width:1580;height:22" fillcolor="#82ff82" stroked="f"/>
              <v:rect id="_x0000_s1571" style="position:absolute;left:2696;top:3500;width:1580;height:22" fillcolor="#84ff84" stroked="f"/>
              <v:rect id="_x0000_s1572" style="position:absolute;left:2696;top:3522;width:1580;height:21" fillcolor="#86ff86" stroked="f"/>
              <v:rect id="_x0000_s1573" style="position:absolute;left:2696;top:3543;width:1580;height:22" fillcolor="#8f8" stroked="f"/>
              <v:rect id="_x0000_s1574" style="position:absolute;left:2696;top:3565;width:1580;height:22" fillcolor="#8aff8a" stroked="f"/>
              <v:rect id="_x0000_s1575" style="position:absolute;left:2696;top:3587;width:1580;height:21" fillcolor="#8dff8d" stroked="f"/>
              <v:rect id="_x0000_s1576" style="position:absolute;left:2696;top:3608;width:1580;height:22" fillcolor="#8fff8f" stroked="f"/>
              <v:rect id="_x0000_s1577" style="position:absolute;left:2696;top:3630;width:1580;height:22" fillcolor="#91ff91" stroked="f"/>
              <v:rect id="_x0000_s1578" style="position:absolute;left:2696;top:3652;width:1580;height:21" fillcolor="#93ff93" stroked="f"/>
              <v:rect id="_x0000_s1579" style="position:absolute;left:2696;top:3673;width:1580;height:22" fillcolor="#95ff95" stroked="f"/>
              <v:rect id="_x0000_s1580" style="position:absolute;left:2696;top:3695;width:1580;height:22" fillcolor="#97ff97" stroked="f"/>
              <v:rect id="_x0000_s1581" style="position:absolute;left:2696;top:3717;width:1580;height:21" fillcolor="#9f9" stroked="f"/>
              <v:rect id="_x0000_s1582" style="position:absolute;left:2696;top:3738;width:1580;height:22" fillcolor="#9bff9b" stroked="f"/>
              <v:rect id="_x0000_s1583" style="position:absolute;left:2696;top:3760;width:1580;height:22" fillcolor="#9dff9d" stroked="f"/>
              <v:rect id="_x0000_s1584" style="position:absolute;left:2696;top:3782;width:1580;height:11" fillcolor="#9fff9f" stroked="f"/>
              <v:rect id="_x0000_s1585" style="position:absolute;left:2696;top:3793;width:1580;height:21" fillcolor="#a1ffa1" stroked="f"/>
              <v:rect id="_x0000_s1586" style="position:absolute;left:2696;top:3814;width:1580;height:22" fillcolor="#a3ffa3" stroked="f"/>
              <v:rect id="_x0000_s1587" style="position:absolute;left:2696;top:3836;width:1580;height:22" fillcolor="#a5ffa5" stroked="f"/>
              <v:rect id="_x0000_s1588" style="position:absolute;left:2696;top:3858;width:1580;height:21" fillcolor="#a7ffa7" stroked="f"/>
              <v:rect id="_x0000_s1589" style="position:absolute;left:2696;top:3879;width:1580;height:22" fillcolor="#a9ffa9" stroked="f"/>
              <v:rect id="_x0000_s1590" style="position:absolute;left:2696;top:3901;width:1580;height:22" fillcolor="#acffac" stroked="f"/>
              <v:rect id="_x0000_s1591" style="position:absolute;left:2696;top:3923;width:1580;height:21" fillcolor="#aeffae" stroked="f"/>
              <v:rect id="_x0000_s1592" style="position:absolute;left:2696;top:3944;width:1580;height:22" fillcolor="#b0ffb0" stroked="f"/>
              <v:rect id="_x0000_s1593" style="position:absolute;left:2696;top:3966;width:1580;height:22" fillcolor="#b2ffb2" stroked="f"/>
              <v:rect id="_x0000_s1594" style="position:absolute;left:2696;top:3988;width:1580;height:21" fillcolor="#b4ffb4" stroked="f"/>
              <v:rect id="_x0000_s1595" style="position:absolute;left:2696;top:4009;width:1580;height:11" fillcolor="#b6ffb6" stroked="f"/>
              <v:rect id="_x0000_s1596" style="position:absolute;left:2696;top:4020;width:1580;height:33" fillcolor="#b8ffb8" stroked="f"/>
              <v:rect id="_x0000_s1597" style="position:absolute;left:2696;top:4053;width:1580;height:21" fillcolor="#bfb" stroked="f"/>
              <v:rect id="_x0000_s1598" style="position:absolute;left:2696;top:4074;width:1580;height:33" fillcolor="#bdffbd" stroked="f"/>
              <v:rect id="_x0000_s1599" style="position:absolute;left:2696;top:4107;width:1580;height:22" fillcolor="#c0ffc0" stroked="f"/>
              <v:rect id="_x0000_s1600" style="position:absolute;left:2696;top:4129;width:1580;height:21" fillcolor="#c2ffc2" stroked="f"/>
              <v:rect id="_x0000_s1601" style="position:absolute;left:2696;top:4150;width:1580;height:22" fillcolor="#c4ffc4" stroked="f"/>
              <v:rect id="_x0000_s1602" style="position:absolute;left:2696;top:4172;width:1580;height:22" fillcolor="#c6ffc6" stroked="f"/>
              <v:rect id="_x0000_s1603" style="position:absolute;left:2696;top:4194;width:1580;height:21" fillcolor="#c8ffc8" stroked="f"/>
              <v:rect id="_x0000_s1604" style="position:absolute;left:2696;top:4215;width:1580;height:22" fillcolor="#cbffcb" stroked="f"/>
              <v:rect id="_x0000_s1605" style="position:absolute;left:2696;top:4237;width:1580;height:22" fillcolor="#cdffcd" stroked="f"/>
              <v:rect id="_x0000_s1606" style="position:absolute;left:2696;top:4259;width:1580;height:21" fillcolor="#cfffcf" stroked="f"/>
              <v:rect id="_x0000_s1607" style="position:absolute;left:2696;top:4280;width:1580;height:22" fillcolor="#d1ffd1" stroked="f"/>
              <v:rect id="_x0000_s1608" style="position:absolute;left:2696;top:4302;width:1580;height:11" fillcolor="#d3ffd3" stroked="f"/>
              <v:rect id="_x0000_s1609" style="position:absolute;left:2696;top:4313;width:1580;height:21" fillcolor="#d5ffd5" stroked="f"/>
              <v:rect id="_x0000_s1610" style="position:absolute;left:2696;top:4334;width:1580;height:22" fillcolor="#d7ffd7" stroked="f"/>
              <v:rect id="_x0000_s1611" style="position:absolute;left:2696;top:4356;width:1580;height:22" fillcolor="#d9ffd9" stroked="f"/>
              <v:rect id="_x0000_s1612" style="position:absolute;left:2696;top:4378;width:1580;height:21" fillcolor="#dbffdb" stroked="f"/>
              <v:rect id="_x0000_s1613" style="position:absolute;left:2696;top:4399;width:1580;height:22" fillcolor="#dfd" stroked="f"/>
              <v:rect id="_x0000_s1614" style="position:absolute;left:2696;top:4421;width:1580;height:22" fillcolor="#dfffdf" stroked="f"/>
              <v:rect id="_x0000_s1615" style="position:absolute;left:2696;top:4443;width:1580;height:21" fillcolor="#e1ffe1" stroked="f"/>
              <v:rect id="_x0000_s1616" style="position:absolute;left:2696;top:4464;width:1580;height:22" fillcolor="#e3ffe3" stroked="f"/>
              <v:rect id="_x0000_s1617" style="position:absolute;left:2696;top:4486;width:1580;height:22" fillcolor="#e5ffe5" stroked="f"/>
              <v:rect id="_x0000_s1618" style="position:absolute;left:2696;top:4508;width:1580;height:21" fillcolor="#e7ffe7" stroked="f"/>
              <v:rect id="_x0000_s1619" style="position:absolute;left:2696;top:4529;width:1580;height:22" fillcolor="#eaffea" stroked="f"/>
              <v:rect id="_x0000_s1620" style="position:absolute;left:2696;top:4551;width:1580;height:22" fillcolor="#ecffec" stroked="f"/>
              <v:rect id="_x0000_s1621" style="position:absolute;left:2696;top:4573;width:1580;height:21" fillcolor="#efe" stroked="f"/>
              <v:rect id="_x0000_s1622" style="position:absolute;left:2696;top:4594;width:1580;height:22" fillcolor="#f0fff0" stroked="f"/>
              <v:rect id="_x0000_s1623" style="position:absolute;left:2696;top:4616;width:1580;height:22" fillcolor="#f2fff2" stroked="f"/>
              <v:rect id="_x0000_s1624" style="position:absolute;left:2696;top:4638;width:1580;height:21" fillcolor="#f4fff4" stroked="f"/>
              <v:rect id="_x0000_s1625" style="position:absolute;left:2696;top:4659;width:1580;height:22" fillcolor="#f6fff6" stroked="f"/>
              <v:rect id="_x0000_s1626" style="position:absolute;left:2696;top:4681;width:1580;height:22" fillcolor="#f8fff8" stroked="f"/>
              <v:rect id="_x0000_s1627" style="position:absolute;left:2696;top:4703;width:1580;height:22" fillcolor="#fafffa" stroked="f"/>
              <v:rect id="_x0000_s1628" style="position:absolute;left:2696;top:4725;width:1580;height:10" fillcolor="#fcfffc" stroked="f"/>
              <v:rect id="_x0000_s1629" style="position:absolute;left:2696;top:4735;width:1580;height:11" fillcolor="#fefffe" stroked="f"/>
              <v:rect id="_x0000_s1630" style="position:absolute;left:2714;top:3033;width:1559;height:1706" filled="f" strokecolor="green" strokeweight=".5pt">
                <v:stroke joinstyle="round" endcap="round"/>
              </v:rect>
            </v:group>
            <v:rect id="_x0000_s1632" style="position:absolute;left:2717;top:3522;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633" style="position:absolute;left:2977;top:3533;width:755;height:385;mso-wrap-style:none;v-text-anchor:top" filled="f" stroked="f">
              <v:textbox style="mso-fit-shape-to-text:t" inset="0,0,0,0">
                <w:txbxContent>
                  <w:p w:rsidR="005D3579" w:rsidRDefault="005D3579">
                    <w:r>
                      <w:rPr>
                        <w:rFonts w:cs="Arial"/>
                        <w:color w:val="008000"/>
                        <w:sz w:val="14"/>
                        <w:szCs w:val="14"/>
                      </w:rPr>
                      <w:t>Map Search</w:t>
                    </w:r>
                  </w:p>
                </w:txbxContent>
              </v:textbox>
            </v:rect>
            <v:rect id="_x0000_s1634" style="position:absolute;left:2717;top:3706;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635" style="position:absolute;left:2977;top:3717;width:911;height:385;mso-wrap-style:none;v-text-anchor:top" filled="f" stroked="f">
              <v:textbox style="mso-fit-shape-to-text:t" inset="0,0,0,0">
                <w:txbxContent>
                  <w:p w:rsidR="005D3579" w:rsidRDefault="005D3579">
                    <w:r>
                      <w:rPr>
                        <w:rFonts w:cs="Arial"/>
                        <w:color w:val="008000"/>
                        <w:sz w:val="14"/>
                        <w:szCs w:val="14"/>
                      </w:rPr>
                      <w:t>Library Search</w:t>
                    </w:r>
                  </w:p>
                </w:txbxContent>
              </v:textbox>
            </v:rect>
            <v:rect id="_x0000_s1636" style="position:absolute;left:2717;top:3879;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637" style="position:absolute;left:2977;top:3890;width:950;height:385;mso-wrap-style:none;v-text-anchor:top" filled="f" stroked="f">
              <v:textbox style="mso-fit-shape-to-text:t" inset="0,0,0,0">
                <w:txbxContent>
                  <w:p w:rsidR="005D3579" w:rsidRDefault="005D3579">
                    <w:r>
                      <w:rPr>
                        <w:rFonts w:cs="Arial"/>
                        <w:color w:val="008000"/>
                        <w:sz w:val="14"/>
                        <w:szCs w:val="14"/>
                      </w:rPr>
                      <w:t>User Feedback</w:t>
                    </w:r>
                  </w:p>
                </w:txbxContent>
              </v:textbox>
            </v:rect>
            <v:rect id="_x0000_s1638" style="position:absolute;left:2717;top:4053;width:65;height:397;mso-wrap-style:none;v-text-anchor:top" filled="f" stroked="f">
              <v:textbox style="mso-fit-shape-to-text:t" inset="0,0,0,0">
                <w:txbxContent>
                  <w:p w:rsidR="005D3579" w:rsidRDefault="005D3579">
                    <w:r>
                      <w:rPr>
                        <w:rFonts w:ascii="Symbol" w:hAnsi="Symbol" w:cs="Symbol"/>
                        <w:color w:val="008000"/>
                        <w:sz w:val="14"/>
                        <w:szCs w:val="14"/>
                      </w:rPr>
                      <w:t></w:t>
                    </w:r>
                  </w:p>
                </w:txbxContent>
              </v:textbox>
            </v:rect>
            <v:rect id="_x0000_s1639" style="position:absolute;left:2977;top:4064;width:1230;height:385;mso-wrap-style:none;v-text-anchor:top" filled="f" stroked="f">
              <v:textbox style="mso-fit-shape-to-text:t" inset="0,0,0,0">
                <w:txbxContent>
                  <w:p w:rsidR="005D3579" w:rsidRDefault="005D3579">
                    <w:r>
                      <w:rPr>
                        <w:rFonts w:cs="Arial"/>
                        <w:color w:val="008000"/>
                        <w:sz w:val="14"/>
                        <w:szCs w:val="14"/>
                      </w:rPr>
                      <w:t>Social Net Features</w:t>
                    </w:r>
                  </w:p>
                </w:txbxContent>
              </v:textbox>
            </v:rect>
            <v:rect id="_x0000_s1640" style="position:absolute;left:1285;top:895;width:1039;height:260" fillcolor="#40bf40" stroked="f"/>
            <v:rect id="_x0000_s1641" style="position:absolute;left:1285;top:895;width:1039;height:260" filled="f" strokecolor="green" strokeweight=".5pt">
              <v:stroke joinstyle="round" endcap="round"/>
            </v:rect>
            <v:rect id="_x0000_s1642" style="position:absolute;left:1342;top:921;width:951;height:438;mso-wrap-style:none;v-text-anchor:top" filled="f" stroked="f">
              <v:textbox style="mso-fit-shape-to-text:t" inset="0,0,0,0">
                <w:txbxContent>
                  <w:p w:rsidR="005D3579" w:rsidRDefault="005D3579">
                    <w:r>
                      <w:rPr>
                        <w:rFonts w:cs="Arial"/>
                        <w:color w:val="D5FFD5"/>
                        <w:sz w:val="18"/>
                        <w:szCs w:val="18"/>
                      </w:rPr>
                      <w:t>Anonymous</w:t>
                    </w:r>
                  </w:p>
                </w:txbxContent>
              </v:textbox>
            </v:rect>
            <v:shape id="_x0000_s1643" style="position:absolute;left:1024;top:18;width:8250;height:780" coordsize="8250,780" path="m8250,390l8023,r2,258l,289,2,555,8025,523r2,257l8250,390xe" fillcolor="yellow" stroked="f">
              <v:path arrowok="t"/>
            </v:shape>
            <v:shape id="_x0000_s1644" style="position:absolute;left:1024;top:18;width:8250;height:780" coordsize="8250,780" path="m8250,390l8023,r2,258l,289,2,555,8025,523r2,257l8250,390xe" filled="f" strokeweight=".15pt">
              <v:stroke endcap="round"/>
              <v:path arrowok="t"/>
            </v:shape>
            <v:rect id="_x0000_s1645" style="position:absolute;left:4773;top:323;width:102;height:385;rotation:359;mso-wrap-style:none;v-text-anchor:top" filled="f" stroked="f">
              <v:textbox style="mso-fit-shape-to-text:t" inset="0,0,0,0">
                <w:txbxContent>
                  <w:p w:rsidR="005D3579" w:rsidRDefault="005D3579">
                    <w:r>
                      <w:rPr>
                        <w:rFonts w:cs="Arial"/>
                        <w:b/>
                        <w:bCs/>
                        <w:color w:val="000000"/>
                        <w:sz w:val="14"/>
                        <w:szCs w:val="14"/>
                      </w:rPr>
                      <w:t>U</w:t>
                    </w:r>
                  </w:p>
                </w:txbxContent>
              </v:textbox>
            </v:rect>
            <v:rect id="_x0000_s1646" style="position:absolute;left:4870;top:323;width:78;height:385;rotation:359;mso-wrap-style:none;v-text-anchor:top" filled="f" stroked="f">
              <v:textbox style="mso-fit-shape-to-text:t" inset="0,0,0,0">
                <w:txbxContent>
                  <w:p w:rsidR="005D3579" w:rsidRDefault="005D3579">
                    <w:proofErr w:type="gramStart"/>
                    <w:r>
                      <w:rPr>
                        <w:rFonts w:cs="Arial"/>
                        <w:b/>
                        <w:bCs/>
                        <w:color w:val="000000"/>
                        <w:sz w:val="14"/>
                        <w:szCs w:val="14"/>
                      </w:rPr>
                      <w:t>s</w:t>
                    </w:r>
                    <w:proofErr w:type="gramEnd"/>
                  </w:p>
                </w:txbxContent>
              </v:textbox>
            </v:rect>
            <v:rect id="_x0000_s1647" style="position:absolute;left:4957;top:323;width:78;height:385;rotation:359;mso-wrap-style:none;v-text-anchor:top" filled="f" stroked="f">
              <v:textbox style="mso-fit-shape-to-text:t" inset="0,0,0,0">
                <w:txbxContent>
                  <w:p w:rsidR="005D3579" w:rsidRDefault="005D3579">
                    <w:proofErr w:type="gramStart"/>
                    <w:r>
                      <w:rPr>
                        <w:rFonts w:cs="Arial"/>
                        <w:b/>
                        <w:bCs/>
                        <w:color w:val="000000"/>
                        <w:sz w:val="14"/>
                        <w:szCs w:val="14"/>
                      </w:rPr>
                      <w:t>e</w:t>
                    </w:r>
                    <w:proofErr w:type="gramEnd"/>
                  </w:p>
                </w:txbxContent>
              </v:textbox>
            </v:rect>
            <v:rect id="_x0000_s1648" style="position:absolute;left:5033;top:323;width:55;height:385;rotation:359;mso-wrap-style:none;v-text-anchor:top" filled="f" stroked="f">
              <v:textbox style="mso-fit-shape-to-text:t" inset="0,0,0,0">
                <w:txbxContent>
                  <w:p w:rsidR="005D3579" w:rsidRDefault="005D3579">
                    <w:proofErr w:type="gramStart"/>
                    <w:r>
                      <w:rPr>
                        <w:rFonts w:cs="Arial"/>
                        <w:b/>
                        <w:bCs/>
                        <w:color w:val="000000"/>
                        <w:sz w:val="14"/>
                        <w:szCs w:val="14"/>
                      </w:rPr>
                      <w:t>r</w:t>
                    </w:r>
                    <w:proofErr w:type="gramEnd"/>
                  </w:p>
                </w:txbxContent>
              </v:textbox>
            </v:rect>
            <v:rect id="_x0000_s1649" style="position:absolute;left:5087;top:323;width:39;height:491;rotation:359;mso-wrap-style:none;v-text-anchor:top" filled="f" stroked="f">
              <v:textbox style="mso-fit-shape-to-text:t" inset="0,0,0,0">
                <w:txbxContent>
                  <w:p w:rsidR="005D3579" w:rsidRDefault="005D3579">
                    <w:r>
                      <w:rPr>
                        <w:rFonts w:cs="Arial"/>
                        <w:b/>
                        <w:bCs/>
                        <w:color w:val="000000"/>
                        <w:sz w:val="14"/>
                        <w:szCs w:val="14"/>
                      </w:rPr>
                      <w:t xml:space="preserve"> </w:t>
                    </w:r>
                  </w:p>
                </w:txbxContent>
              </v:textbox>
            </v:rect>
            <v:rect id="_x0000_s1650" style="position:absolute;left:5130;top:323;width:102;height:385;rotation:359;mso-wrap-style:none;v-text-anchor:top" filled="f" stroked="f">
              <v:textbox style="mso-fit-shape-to-text:t" inset="0,0,0,0">
                <w:txbxContent>
                  <w:p w:rsidR="005D3579" w:rsidRDefault="005D3579">
                    <w:r>
                      <w:rPr>
                        <w:rFonts w:cs="Arial"/>
                        <w:b/>
                        <w:bCs/>
                        <w:color w:val="000000"/>
                        <w:sz w:val="14"/>
                        <w:szCs w:val="14"/>
                      </w:rPr>
                      <w:t>R</w:t>
                    </w:r>
                  </w:p>
                </w:txbxContent>
              </v:textbox>
            </v:rect>
            <v:rect id="_x0000_s1651" style="position:absolute;left:5239;top:323;width:86;height:385;rotation:359;mso-wrap-style:none;v-text-anchor:top" filled="f" stroked="f">
              <v:textbox style="mso-fit-shape-to-text:t" inset="0,0,0,0">
                <w:txbxContent>
                  <w:p w:rsidR="005D3579" w:rsidRDefault="005D3579">
                    <w:proofErr w:type="gramStart"/>
                    <w:r>
                      <w:rPr>
                        <w:rFonts w:cs="Arial"/>
                        <w:b/>
                        <w:bCs/>
                        <w:color w:val="000000"/>
                        <w:sz w:val="14"/>
                        <w:szCs w:val="14"/>
                      </w:rPr>
                      <w:t>o</w:t>
                    </w:r>
                    <w:proofErr w:type="gramEnd"/>
                  </w:p>
                </w:txbxContent>
              </v:textbox>
            </v:rect>
            <v:rect id="_x0000_s1652" style="position:absolute;left:5325;top:323;width:39;height:385;rotation:359;mso-wrap-style:none;v-text-anchor:top" filled="f" stroked="f">
              <v:textbox style="mso-fit-shape-to-text:t" inset="0,0,0,0">
                <w:txbxContent>
                  <w:p w:rsidR="005D3579" w:rsidRDefault="005D3579">
                    <w:proofErr w:type="gramStart"/>
                    <w:r>
                      <w:rPr>
                        <w:rFonts w:cs="Arial"/>
                        <w:b/>
                        <w:bCs/>
                        <w:color w:val="000000"/>
                        <w:sz w:val="14"/>
                        <w:szCs w:val="14"/>
                      </w:rPr>
                      <w:t>l</w:t>
                    </w:r>
                    <w:proofErr w:type="gramEnd"/>
                  </w:p>
                </w:txbxContent>
              </v:textbox>
            </v:rect>
            <v:rect id="_x0000_s1653" style="position:absolute;left:5368;top:323;width:78;height:385;rotation:359;mso-wrap-style:none;v-text-anchor:top" filled="f" stroked="f">
              <v:textbox style="mso-fit-shape-to-text:t" inset="0,0,0,0">
                <w:txbxContent>
                  <w:p w:rsidR="005D3579" w:rsidRDefault="005D3579">
                    <w:proofErr w:type="gramStart"/>
                    <w:r>
                      <w:rPr>
                        <w:rFonts w:cs="Arial"/>
                        <w:b/>
                        <w:bCs/>
                        <w:color w:val="000000"/>
                        <w:sz w:val="14"/>
                        <w:szCs w:val="14"/>
                      </w:rPr>
                      <w:t>e</w:t>
                    </w:r>
                    <w:proofErr w:type="gramEnd"/>
                  </w:p>
                </w:txbxContent>
              </v:textbox>
            </v:rect>
            <v:rect id="_x0000_s1654" style="position:absolute;left:5444;top:323;width:78;height:385;rotation:359;mso-wrap-style:none;v-text-anchor:top" filled="f" stroked="f">
              <v:textbox style="mso-fit-shape-to-text:t" inset="0,0,0,0">
                <w:txbxContent>
                  <w:p w:rsidR="005D3579" w:rsidRDefault="005D3579">
                    <w:proofErr w:type="gramStart"/>
                    <w:r>
                      <w:rPr>
                        <w:rFonts w:cs="Arial"/>
                        <w:b/>
                        <w:bCs/>
                        <w:color w:val="000000"/>
                        <w:sz w:val="14"/>
                        <w:szCs w:val="14"/>
                      </w:rPr>
                      <w:t>s</w:t>
                    </w:r>
                    <w:proofErr w:type="gramEnd"/>
                  </w:p>
                </w:txbxContent>
              </v:textbox>
            </v:rect>
            <v:shape id="_x0000_s1655" style="position:absolute;left:18;top:1155;width:715;height:3544" coordsize="715,3544" path="m358,3544l715,3337r-236,l479,,236,r,3337l,3337r358,207xe" fillcolor="yellow" stroked="f">
              <v:path arrowok="t"/>
            </v:shape>
            <v:shape id="_x0000_s1656" style="position:absolute;left:18;top:1155;width:715;height:3544" coordsize="715,3544" path="m358,3544l715,3337r-236,l479,,236,r,3337l,3337r358,207xe" filled="f" strokeweight=".15pt">
              <v:stroke endcap="round"/>
              <v:path arrowok="t"/>
            </v:shape>
            <v:rect id="_x0000_s1657" style="position:absolute;left:149;top:3349;width:385;height:102;rotation:270;mso-wrap-style:none;v-text-anchor:top" filled="f" stroked="f">
              <v:textbox style="mso-fit-shape-to-text:t" inset="0,0,0,0">
                <w:txbxContent>
                  <w:p w:rsidR="005D3579" w:rsidRDefault="005D3579">
                    <w:r>
                      <w:rPr>
                        <w:rFonts w:cs="Arial"/>
                        <w:b/>
                        <w:bCs/>
                        <w:color w:val="000000"/>
                        <w:sz w:val="14"/>
                        <w:szCs w:val="14"/>
                      </w:rPr>
                      <w:t>C</w:t>
                    </w:r>
                  </w:p>
                </w:txbxContent>
              </v:textbox>
            </v:rect>
            <v:rect id="_x0000_s1658" style="position:absolute;left:141;top:3270;width:385;height:86;rotation:270;mso-wrap-style:none;v-text-anchor:top" filled="f" stroked="f">
              <v:textbox style="mso-fit-shape-to-text:t" inset="0,0,0,0">
                <w:txbxContent>
                  <w:p w:rsidR="005D3579" w:rsidRDefault="005D3579">
                    <w:proofErr w:type="gramStart"/>
                    <w:r>
                      <w:rPr>
                        <w:rFonts w:cs="Arial"/>
                        <w:b/>
                        <w:bCs/>
                        <w:color w:val="000000"/>
                        <w:sz w:val="14"/>
                        <w:szCs w:val="14"/>
                      </w:rPr>
                      <w:t>o</w:t>
                    </w:r>
                    <w:proofErr w:type="gramEnd"/>
                  </w:p>
                </w:txbxContent>
              </v:textbox>
            </v:rect>
            <v:rect id="_x0000_s1659" style="position:absolute;left:141;top:3183;width:385;height:86;rotation:270;mso-wrap-style:none;v-text-anchor:top" filled="f" stroked="f">
              <v:textbox style="mso-fit-shape-to-text:t" inset="0,0,0,0">
                <w:txbxContent>
                  <w:p w:rsidR="005D3579" w:rsidRDefault="005D3579">
                    <w:proofErr w:type="gramStart"/>
                    <w:r>
                      <w:rPr>
                        <w:rFonts w:cs="Arial"/>
                        <w:b/>
                        <w:bCs/>
                        <w:color w:val="000000"/>
                        <w:sz w:val="14"/>
                        <w:szCs w:val="14"/>
                      </w:rPr>
                      <w:t>n</w:t>
                    </w:r>
                    <w:proofErr w:type="gramEnd"/>
                  </w:p>
                </w:txbxContent>
              </v:textbox>
            </v:rect>
            <v:rect id="_x0000_s1660" style="position:absolute;left:122;top:3160;width:385;height:47;rotation:270;mso-wrap-style:none;v-text-anchor:top" filled="f" stroked="f">
              <v:textbox style="mso-fit-shape-to-text:t" inset="0,0,0,0">
                <w:txbxContent>
                  <w:p w:rsidR="005D3579" w:rsidRDefault="005D3579">
                    <w:proofErr w:type="gramStart"/>
                    <w:r>
                      <w:rPr>
                        <w:rFonts w:cs="Arial"/>
                        <w:b/>
                        <w:bCs/>
                        <w:color w:val="000000"/>
                        <w:sz w:val="14"/>
                        <w:szCs w:val="14"/>
                      </w:rPr>
                      <w:t>f</w:t>
                    </w:r>
                    <w:proofErr w:type="gramEnd"/>
                  </w:p>
                </w:txbxContent>
              </v:textbox>
            </v:rect>
            <v:rect id="_x0000_s1661" style="position:absolute;left:118;top:3120;width:385;height:39;rotation:270;mso-wrap-style:none;v-text-anchor:top" filled="f" stroked="f">
              <v:textbox style="mso-fit-shape-to-text:t" inset="0,0,0,0">
                <w:txbxContent>
                  <w:p w:rsidR="005D3579" w:rsidRDefault="005D3579">
                    <w:proofErr w:type="spellStart"/>
                    <w:proofErr w:type="gramStart"/>
                    <w:r>
                      <w:rPr>
                        <w:rFonts w:cs="Arial"/>
                        <w:b/>
                        <w:bCs/>
                        <w:color w:val="000000"/>
                        <w:sz w:val="14"/>
                        <w:szCs w:val="14"/>
                      </w:rPr>
                      <w:t>i</w:t>
                    </w:r>
                    <w:proofErr w:type="spellEnd"/>
                    <w:proofErr w:type="gramEnd"/>
                  </w:p>
                </w:txbxContent>
              </v:textbox>
            </v:rect>
            <v:rect id="_x0000_s1662" style="position:absolute;left:141;top:3010;width:385;height:86;rotation:270;mso-wrap-style:none;v-text-anchor:top" filled="f" stroked="f">
              <v:textbox style="mso-fit-shape-to-text:t" inset="0,0,0,0">
                <w:txbxContent>
                  <w:p w:rsidR="005D3579" w:rsidRDefault="005D3579">
                    <w:proofErr w:type="gramStart"/>
                    <w:r>
                      <w:rPr>
                        <w:rFonts w:cs="Arial"/>
                        <w:b/>
                        <w:bCs/>
                        <w:color w:val="000000"/>
                        <w:sz w:val="14"/>
                        <w:szCs w:val="14"/>
                      </w:rPr>
                      <w:t>g</w:t>
                    </w:r>
                    <w:proofErr w:type="gramEnd"/>
                  </w:p>
                </w:txbxContent>
              </v:textbox>
            </v:rect>
            <v:rect id="_x0000_s1663" style="position:absolute;left:141;top:2923;width:385;height:86;rotation:270;mso-wrap-style:none;v-text-anchor:top" filled="f" stroked="f">
              <v:textbox style="mso-fit-shape-to-text:t" inset="0,0,0,0">
                <w:txbxContent>
                  <w:p w:rsidR="005D3579" w:rsidRDefault="005D3579">
                    <w:proofErr w:type="gramStart"/>
                    <w:r>
                      <w:rPr>
                        <w:rFonts w:cs="Arial"/>
                        <w:b/>
                        <w:bCs/>
                        <w:color w:val="000000"/>
                        <w:sz w:val="14"/>
                        <w:szCs w:val="14"/>
                      </w:rPr>
                      <w:t>u</w:t>
                    </w:r>
                    <w:proofErr w:type="gramEnd"/>
                  </w:p>
                </w:txbxContent>
              </v:textbox>
            </v:rect>
            <v:rect id="_x0000_s1664" style="position:absolute;left:126;top:2873;width:385;height:55;rotation:270;mso-wrap-style:none;v-text-anchor:top" filled="f" stroked="f">
              <v:textbox style="mso-fit-shape-to-text:t" inset="0,0,0,0">
                <w:txbxContent>
                  <w:p w:rsidR="005D3579" w:rsidRDefault="005D3579">
                    <w:proofErr w:type="gramStart"/>
                    <w:r>
                      <w:rPr>
                        <w:rFonts w:cs="Arial"/>
                        <w:b/>
                        <w:bCs/>
                        <w:color w:val="000000"/>
                        <w:sz w:val="14"/>
                        <w:szCs w:val="14"/>
                      </w:rPr>
                      <w:t>r</w:t>
                    </w:r>
                    <w:proofErr w:type="gramEnd"/>
                  </w:p>
                </w:txbxContent>
              </v:textbox>
            </v:rect>
            <v:rect id="_x0000_s1665" style="position:absolute;left:137;top:2788;width:385;height:78;rotation:270;mso-wrap-style:none;v-text-anchor:top" filled="f" stroked="f">
              <v:textbox style="mso-fit-shape-to-text:t" inset="0,0,0,0">
                <w:txbxContent>
                  <w:p w:rsidR="005D3579" w:rsidRDefault="005D3579">
                    <w:proofErr w:type="gramStart"/>
                    <w:r>
                      <w:rPr>
                        <w:rFonts w:cs="Arial"/>
                        <w:b/>
                        <w:bCs/>
                        <w:color w:val="000000"/>
                        <w:sz w:val="14"/>
                        <w:szCs w:val="14"/>
                      </w:rPr>
                      <w:t>a</w:t>
                    </w:r>
                    <w:proofErr w:type="gramEnd"/>
                  </w:p>
                </w:txbxContent>
              </v:textbox>
            </v:rect>
            <v:rect id="_x0000_s1666" style="position:absolute;left:122;top:2759;width:385;height:47;rotation:270;mso-wrap-style:none;v-text-anchor:top" filled="f" stroked="f">
              <v:textbox style="mso-fit-shape-to-text:t" inset="0,0,0,0">
                <w:txbxContent>
                  <w:p w:rsidR="005D3579" w:rsidRDefault="005D3579">
                    <w:proofErr w:type="gramStart"/>
                    <w:r>
                      <w:rPr>
                        <w:rFonts w:cs="Arial"/>
                        <w:b/>
                        <w:bCs/>
                        <w:color w:val="000000"/>
                        <w:sz w:val="14"/>
                        <w:szCs w:val="14"/>
                      </w:rPr>
                      <w:t>t</w:t>
                    </w:r>
                    <w:proofErr w:type="gramEnd"/>
                  </w:p>
                </w:txbxContent>
              </v:textbox>
            </v:rect>
            <v:rect id="_x0000_s1667" style="position:absolute;left:118;top:2719;width:385;height:39;rotation:270;mso-wrap-style:none;v-text-anchor:top" filled="f" stroked="f">
              <v:textbox style="mso-fit-shape-to-text:t" inset="0,0,0,0">
                <w:txbxContent>
                  <w:p w:rsidR="005D3579" w:rsidRDefault="005D3579">
                    <w:proofErr w:type="spellStart"/>
                    <w:proofErr w:type="gramStart"/>
                    <w:r>
                      <w:rPr>
                        <w:rFonts w:cs="Arial"/>
                        <w:b/>
                        <w:bCs/>
                        <w:color w:val="000000"/>
                        <w:sz w:val="14"/>
                        <w:szCs w:val="14"/>
                      </w:rPr>
                      <w:t>i</w:t>
                    </w:r>
                    <w:proofErr w:type="spellEnd"/>
                    <w:proofErr w:type="gramEnd"/>
                  </w:p>
                </w:txbxContent>
              </v:textbox>
            </v:rect>
            <v:rect id="_x0000_s1668" style="position:absolute;left:141;top:2609;width:385;height:86;rotation:270;mso-wrap-style:none;v-text-anchor:top" filled="f" stroked="f">
              <v:textbox style="mso-fit-shape-to-text:t" inset="0,0,0,0">
                <w:txbxContent>
                  <w:p w:rsidR="005D3579" w:rsidRDefault="005D3579">
                    <w:proofErr w:type="gramStart"/>
                    <w:r>
                      <w:rPr>
                        <w:rFonts w:cs="Arial"/>
                        <w:b/>
                        <w:bCs/>
                        <w:color w:val="000000"/>
                        <w:sz w:val="14"/>
                        <w:szCs w:val="14"/>
                      </w:rPr>
                      <w:t>o</w:t>
                    </w:r>
                    <w:proofErr w:type="gramEnd"/>
                  </w:p>
                </w:txbxContent>
              </v:textbox>
            </v:rect>
            <v:rect id="_x0000_s1669" style="position:absolute;left:141;top:2522;width:385;height:86;rotation:270;mso-wrap-style:none;v-text-anchor:top" filled="f" stroked="f">
              <v:textbox style="mso-fit-shape-to-text:t" inset="0,0,0,0">
                <w:txbxContent>
                  <w:p w:rsidR="005D3579" w:rsidRDefault="005D3579">
                    <w:proofErr w:type="gramStart"/>
                    <w:r>
                      <w:rPr>
                        <w:rFonts w:cs="Arial"/>
                        <w:b/>
                        <w:bCs/>
                        <w:color w:val="000000"/>
                        <w:sz w:val="14"/>
                        <w:szCs w:val="14"/>
                      </w:rPr>
                      <w:t>n</w:t>
                    </w:r>
                    <w:proofErr w:type="gramEnd"/>
                  </w:p>
                </w:txbxContent>
              </v:textbox>
            </v:rect>
            <v:rect id="_x0000_s1670" style="position:absolute;left:765;top:1611;width:260;height:780" fillcolor="#40bf40" stroked="f"/>
            <v:rect id="_x0000_s1671" style="position:absolute;left:765;top:1611;width:260;height:780" filled="f" strokecolor="green" strokeweight=".5pt">
              <v:stroke joinstyle="round" endcap="round"/>
            </v:rect>
            <v:rect id="_x0000_s1672" style="position:absolute;left:624;top:2147;width:438;height:130;rotation:270;mso-wrap-style:none;v-text-anchor:top" filled="f" stroked="f">
              <v:textbox style="mso-fit-shape-to-text:t" inset="0,0,0,0">
                <w:txbxContent>
                  <w:p w:rsidR="005D3579" w:rsidRDefault="005D3579">
                    <w:r>
                      <w:rPr>
                        <w:rFonts w:cs="Arial"/>
                        <w:color w:val="D5FFD5"/>
                        <w:sz w:val="18"/>
                        <w:szCs w:val="18"/>
                      </w:rPr>
                      <w:t>N</w:t>
                    </w:r>
                  </w:p>
                </w:txbxContent>
              </v:textbox>
            </v:rect>
            <v:rect id="_x0000_s1673" style="position:absolute;left:610;top:2065;width:438;height:101;rotation:270;mso-wrap-style:none;v-text-anchor:top" filled="f" stroked="f">
              <v:textbox style="mso-fit-shape-to-text:t" inset="0,0,0,0">
                <w:txbxContent>
                  <w:p w:rsidR="005D3579" w:rsidRDefault="005D3579">
                    <w:proofErr w:type="gramStart"/>
                    <w:r>
                      <w:rPr>
                        <w:rFonts w:cs="Arial"/>
                        <w:color w:val="D5FFD5"/>
                        <w:sz w:val="18"/>
                        <w:szCs w:val="18"/>
                      </w:rPr>
                      <w:t>o</w:t>
                    </w:r>
                    <w:proofErr w:type="gramEnd"/>
                  </w:p>
                </w:txbxContent>
              </v:textbox>
            </v:rect>
            <v:rect id="_x0000_s1674" style="position:absolute;left:611;top:1967;width:438;height:101;rotation:270;mso-wrap-style:none;v-text-anchor:top" filled="f" stroked="f">
              <v:textbox style="mso-fit-shape-to-text:t" inset="0,0,0,0">
                <w:txbxContent>
                  <w:p w:rsidR="005D3579" w:rsidRDefault="005D3579">
                    <w:proofErr w:type="gramStart"/>
                    <w:r>
                      <w:rPr>
                        <w:rFonts w:cs="Arial"/>
                        <w:color w:val="D5FFD5"/>
                        <w:sz w:val="18"/>
                        <w:szCs w:val="18"/>
                      </w:rPr>
                      <w:t>d</w:t>
                    </w:r>
                    <w:proofErr w:type="gramEnd"/>
                  </w:p>
                </w:txbxContent>
              </v:textbox>
            </v:rect>
            <v:rect id="_x0000_s1675" style="position:absolute;left:611;top:1869;width:438;height:101;rotation:270;mso-wrap-style:none;v-text-anchor:top" filled="f" stroked="f">
              <v:textbox style="mso-fit-shape-to-text:t" inset="0,0,0,0">
                <w:txbxContent>
                  <w:p w:rsidR="005D3579" w:rsidRDefault="005D3579">
                    <w:proofErr w:type="gramStart"/>
                    <w:r>
                      <w:rPr>
                        <w:rFonts w:cs="Arial"/>
                        <w:color w:val="D5FFD5"/>
                        <w:sz w:val="18"/>
                        <w:szCs w:val="18"/>
                      </w:rPr>
                      <w:t>e</w:t>
                    </w:r>
                    <w:proofErr w:type="gramEnd"/>
                  </w:p>
                </w:txbxContent>
              </v:textbox>
            </v:rect>
            <v:rect id="_x0000_s1676" style="position:absolute;left:2974;top:895;width:1039;height:260" fillcolor="#40bf40" stroked="f"/>
            <v:rect id="_x0000_s1677" style="position:absolute;left:2974;top:895;width:1039;height:260" filled="f" strokecolor="green" strokeweight=".5pt">
              <v:stroke joinstyle="round" endcap="round"/>
            </v:rect>
            <v:rect id="_x0000_s1678" style="position:absolute;left:3313;top:921;width:381;height:438;mso-wrap-style:none;v-text-anchor:top" filled="f" stroked="f">
              <v:textbox style="mso-fit-shape-to-text:t" inset="0,0,0,0">
                <w:txbxContent>
                  <w:p w:rsidR="005D3579" w:rsidRDefault="005D3579">
                    <w:r>
                      <w:rPr>
                        <w:rFonts w:cs="Arial"/>
                        <w:color w:val="D5FFD5"/>
                        <w:sz w:val="18"/>
                        <w:szCs w:val="18"/>
                      </w:rPr>
                      <w:t>User</w:t>
                    </w:r>
                  </w:p>
                </w:txbxContent>
              </v:textbox>
            </v:rect>
            <v:rect id="_x0000_s1679" style="position:absolute;left:4662;top:895;width:1040;height:260" fillcolor="#40bf40" stroked="f"/>
            <v:rect id="_x0000_s1680" style="position:absolute;left:4662;top:895;width:1040;height:260" filled="f" strokecolor="green" strokeweight=".5pt">
              <v:stroke joinstyle="round" endcap="round"/>
            </v:rect>
            <v:rect id="_x0000_s1681" style="position:absolute;left:4807;top:921;width:771;height:438;mso-wrap-style:none;v-text-anchor:top" filled="f" stroked="f">
              <v:textbox style="mso-fit-shape-to-text:t" inset="0,0,0,0">
                <w:txbxContent>
                  <w:p w:rsidR="005D3579" w:rsidRDefault="005D3579">
                    <w:r>
                      <w:rPr>
                        <w:rFonts w:cs="Arial"/>
                        <w:color w:val="D5FFD5"/>
                        <w:sz w:val="18"/>
                        <w:szCs w:val="18"/>
                      </w:rPr>
                      <w:t>Submitter</w:t>
                    </w:r>
                  </w:p>
                </w:txbxContent>
              </v:textbox>
            </v:rect>
            <v:rect id="_x0000_s1682" style="position:absolute;left:6351;top:895;width:1039;height:260" fillcolor="#40bf40" stroked="f"/>
            <v:rect id="_x0000_s1683" style="position:absolute;left:6351;top:895;width:1039;height:260" filled="f" strokecolor="green" strokeweight=".5pt">
              <v:stroke joinstyle="round" endcap="round"/>
            </v:rect>
            <v:rect id="_x0000_s1684" style="position:absolute;left:6549;top:921;width:661;height:438;mso-wrap-style:none;v-text-anchor:top" filled="f" stroked="f">
              <v:textbox style="mso-fit-shape-to-text:t" inset="0,0,0,0">
                <w:txbxContent>
                  <w:p w:rsidR="005D3579" w:rsidRDefault="005D3579">
                    <w:r>
                      <w:rPr>
                        <w:rFonts w:cs="Arial"/>
                        <w:color w:val="D5FFD5"/>
                        <w:sz w:val="18"/>
                        <w:szCs w:val="18"/>
                      </w:rPr>
                      <w:t>Steward</w:t>
                    </w:r>
                  </w:p>
                </w:txbxContent>
              </v:textbox>
            </v:rect>
            <v:rect id="_x0000_s1685" style="position:absolute;left:8040;top:895;width:1039;height:260" fillcolor="#40bf40" stroked="f"/>
            <v:rect id="_x0000_s1686" style="position:absolute;left:8040;top:895;width:1039;height:260" filled="f" strokecolor="green" strokeweight=".5pt">
              <v:stroke joinstyle="round" endcap="round"/>
            </v:rect>
            <v:rect id="_x0000_s1687" style="position:absolute;left:8314;top:921;width:511;height:438;mso-wrap-style:none;v-text-anchor:top" filled="f" stroked="f">
              <v:textbox style="mso-fit-shape-to-text:t" inset="0,0,0,0">
                <w:txbxContent>
                  <w:p w:rsidR="005D3579" w:rsidRDefault="005D3579">
                    <w:r>
                      <w:rPr>
                        <w:rFonts w:cs="Arial"/>
                        <w:color w:val="D5FFD5"/>
                        <w:sz w:val="18"/>
                        <w:szCs w:val="18"/>
                      </w:rPr>
                      <w:t>Admin</w:t>
                    </w:r>
                  </w:p>
                </w:txbxContent>
              </v:textbox>
            </v:rect>
            <v:rect id="_x0000_s1688" style="position:absolute;left:765;top:3496;width:260;height:780" fillcolor="#40bf40" stroked="f"/>
            <v:rect id="_x0000_s1689" style="position:absolute;left:765;top:3496;width:260;height:780" filled="f" strokecolor="green" strokeweight=".5pt">
              <v:stroke joinstyle="round" endcap="round"/>
            </v:rect>
            <v:rect id="_x0000_s1690" style="position:absolute;left:620;top:4059;width:438;height:121;rotation:270;mso-wrap-style:none;v-text-anchor:top" filled="f" stroked="f">
              <v:textbox style="mso-fit-shape-to-text:t" inset="0,0,0,0">
                <w:txbxContent>
                  <w:p w:rsidR="005D3579" w:rsidRDefault="005D3579">
                    <w:r>
                      <w:rPr>
                        <w:rFonts w:cs="Arial"/>
                        <w:color w:val="D5FFD5"/>
                        <w:sz w:val="18"/>
                        <w:szCs w:val="18"/>
                      </w:rPr>
                      <w:t>P</w:t>
                    </w:r>
                  </w:p>
                </w:txbxContent>
              </v:textbox>
            </v:rect>
            <v:rect id="_x0000_s1691" style="position:absolute;left:610;top:3982;width:438;height:101;rotation:270;mso-wrap-style:none;v-text-anchor:top" filled="f" stroked="f">
              <v:textbox style="mso-fit-shape-to-text:t" inset="0,0,0,0">
                <w:txbxContent>
                  <w:p w:rsidR="005D3579" w:rsidRDefault="005D3579">
                    <w:proofErr w:type="gramStart"/>
                    <w:r>
                      <w:rPr>
                        <w:rFonts w:cs="Arial"/>
                        <w:color w:val="D5FFD5"/>
                        <w:sz w:val="18"/>
                        <w:szCs w:val="18"/>
                      </w:rPr>
                      <w:t>o</w:t>
                    </w:r>
                    <w:proofErr w:type="gramEnd"/>
                  </w:p>
                </w:txbxContent>
              </v:textbox>
            </v:rect>
            <v:rect id="_x0000_s1692" style="position:absolute;left:589;top:3938;width:438;height:60;rotation:270;mso-wrap-style:none;v-text-anchor:top" filled="f" stroked="f">
              <v:textbox style="mso-fit-shape-to-text:t" inset="0,0,0,0">
                <w:txbxContent>
                  <w:p w:rsidR="005D3579" w:rsidRDefault="005D3579">
                    <w:proofErr w:type="gramStart"/>
                    <w:r>
                      <w:rPr>
                        <w:rFonts w:cs="Arial"/>
                        <w:color w:val="D5FFD5"/>
                        <w:sz w:val="18"/>
                        <w:szCs w:val="18"/>
                      </w:rPr>
                      <w:t>r</w:t>
                    </w:r>
                    <w:proofErr w:type="gramEnd"/>
                  </w:p>
                </w:txbxContent>
              </v:textbox>
            </v:rect>
            <v:rect id="_x0000_s1693" style="position:absolute;left:585;top:3898;width:438;height:51;rotation:270;mso-wrap-style:none;v-text-anchor:top" filled="f" stroked="f">
              <v:textbox style="mso-fit-shape-to-text:t" inset="0,0,0,0">
                <w:txbxContent>
                  <w:p w:rsidR="005D3579" w:rsidRDefault="005D3579">
                    <w:proofErr w:type="gramStart"/>
                    <w:r>
                      <w:rPr>
                        <w:rFonts w:cs="Arial"/>
                        <w:color w:val="D5FFD5"/>
                        <w:sz w:val="18"/>
                        <w:szCs w:val="18"/>
                      </w:rPr>
                      <w:t>t</w:t>
                    </w:r>
                    <w:proofErr w:type="gramEnd"/>
                  </w:p>
                </w:txbxContent>
              </v:textbox>
            </v:rect>
            <v:rect id="_x0000_s1694" style="position:absolute;left:610;top:3777;width:438;height:101;rotation:270;mso-wrap-style:none;v-text-anchor:top" filled="f" stroked="f">
              <v:textbox style="mso-fit-shape-to-text:t" inset="0,0,0,0">
                <w:txbxContent>
                  <w:p w:rsidR="005D3579" w:rsidRDefault="005D3579">
                    <w:proofErr w:type="gramStart"/>
                    <w:r>
                      <w:rPr>
                        <w:rFonts w:cs="Arial"/>
                        <w:color w:val="D5FFD5"/>
                        <w:sz w:val="18"/>
                        <w:szCs w:val="18"/>
                      </w:rPr>
                      <w:t>a</w:t>
                    </w:r>
                    <w:proofErr w:type="gramEnd"/>
                  </w:p>
                </w:txbxContent>
              </v:textbox>
            </v:rect>
            <v:rect id="_x0000_s1695" style="position:absolute;left:579;top:3764;width:438;height:40;rotation:270;mso-wrap-style:none;v-text-anchor:top" filled="f" stroked="f">
              <v:textbox style="mso-fit-shape-to-text:t" inset="0,0,0,0">
                <w:txbxContent>
                  <w:p w:rsidR="005D3579" w:rsidRDefault="005D3579">
                    <w:proofErr w:type="gramStart"/>
                    <w:r>
                      <w:rPr>
                        <w:rFonts w:cs="Arial"/>
                        <w:color w:val="D5FFD5"/>
                        <w:sz w:val="18"/>
                        <w:szCs w:val="18"/>
                      </w:rPr>
                      <w:t>l</w:t>
                    </w:r>
                    <w:proofErr w:type="gramEnd"/>
                  </w:p>
                </w:txbxContent>
              </v:textbox>
            </v:rect>
            <w10:wrap type="none"/>
            <w10:anchorlock/>
          </v:group>
        </w:pict>
      </w:r>
    </w:p>
    <w:p w:rsidR="006A02E7" w:rsidRDefault="00DA75C9" w:rsidP="00DA75C9">
      <w:pPr>
        <w:pStyle w:val="Caption"/>
      </w:pPr>
      <w:bookmarkStart w:id="0" w:name="_Ref346206283"/>
      <w:r>
        <w:t xml:space="preserve">Figure </w:t>
      </w:r>
      <w:fldSimple w:instr=" SEQ Figure \* ARABIC ">
        <w:r>
          <w:rPr>
            <w:noProof/>
          </w:rPr>
          <w:t>1</w:t>
        </w:r>
      </w:fldSimple>
      <w:bookmarkEnd w:id="0"/>
      <w:r>
        <w:t>: Image of UI configurations.</w:t>
      </w:r>
    </w:p>
    <w:p w:rsidR="005D3579" w:rsidRDefault="005D3579" w:rsidP="00DA75C9"/>
    <w:p w:rsidR="005D3579" w:rsidRDefault="005D3579" w:rsidP="00DA75C9">
      <w:r>
        <w:t>Question: how does a Steward get feedback?</w:t>
      </w:r>
    </w:p>
    <w:p w:rsidR="005D3579" w:rsidRDefault="005D3579" w:rsidP="00DA75C9">
      <w:r>
        <w:t xml:space="preserve">Reorder Submitter, Steward and Admin features. Put in order of “what is the main part of their job” first. Explain that a Submitter, for example, only uses Map Search to investigate the data that has been uploaded and finds issues. </w:t>
      </w:r>
    </w:p>
    <w:p w:rsidR="005D3579" w:rsidRDefault="005D3579" w:rsidP="00DA75C9">
      <w:r>
        <w:t>The local users (anonymous and user) really serve no purpose. Rather the users should simply look at data through the Portal</w:t>
      </w:r>
    </w:p>
    <w:p w:rsidR="005D3579" w:rsidRDefault="005D3579" w:rsidP="00DA75C9"/>
    <w:p w:rsidR="005D3579" w:rsidRDefault="005D3579" w:rsidP="00DA75C9"/>
    <w:p w:rsidR="005D3579" w:rsidRDefault="005D3579" w:rsidP="00DA75C9"/>
    <w:p w:rsidR="005D3579" w:rsidRDefault="005D3579" w:rsidP="00DA75C9"/>
    <w:p w:rsidR="007F4A4F" w:rsidRDefault="00DA75C9" w:rsidP="00DA75C9">
      <w:r>
        <w:t xml:space="preserve">As can be seen the two parameters </w:t>
      </w:r>
      <w:r w:rsidR="007F4A4F">
        <w:t xml:space="preserve">System Configuration and User Role </w:t>
      </w:r>
      <w:r>
        <w:t xml:space="preserve">have a matrix-like impact on the available UI functionality. </w:t>
      </w:r>
      <w:r w:rsidR="007F4A4F">
        <w:t>The parameter Ownership only influences the editing option. Essentially only a dataset owner can edit a dataset with the exception of the data steward who is also allowed to edit datasets.</w:t>
      </w:r>
    </w:p>
    <w:p w:rsidR="00DA75C9" w:rsidRDefault="00DA75C9" w:rsidP="00DA75C9">
      <w:r>
        <w:t>The following table summarizes all UI features that are required to be available (and configurable):</w:t>
      </w:r>
    </w:p>
    <w:tbl>
      <w:tblPr>
        <w:tblStyle w:val="MediumGrid3-Accent6"/>
        <w:tblW w:w="0" w:type="auto"/>
        <w:tblLook w:val="04A0"/>
      </w:tblPr>
      <w:tblGrid>
        <w:gridCol w:w="453"/>
        <w:gridCol w:w="1995"/>
        <w:gridCol w:w="1440"/>
        <w:gridCol w:w="5580"/>
      </w:tblGrid>
      <w:tr w:rsidR="00DA75C9" w:rsidTr="00A77201">
        <w:trPr>
          <w:cnfStyle w:val="100000000000"/>
        </w:trPr>
        <w:tc>
          <w:tcPr>
            <w:cnfStyle w:val="001000000000"/>
            <w:tcW w:w="453" w:type="dxa"/>
          </w:tcPr>
          <w:p w:rsidR="00DA75C9" w:rsidRDefault="00DA75C9" w:rsidP="00DA75C9">
            <w:bookmarkStart w:id="1" w:name="OLE_LINK1"/>
            <w:bookmarkStart w:id="2" w:name="OLE_LINK2"/>
            <w:r>
              <w:t>#</w:t>
            </w:r>
          </w:p>
        </w:tc>
        <w:tc>
          <w:tcPr>
            <w:tcW w:w="1995" w:type="dxa"/>
          </w:tcPr>
          <w:p w:rsidR="00DA75C9" w:rsidRDefault="00DA75C9" w:rsidP="00DA75C9">
            <w:pPr>
              <w:cnfStyle w:val="100000000000"/>
            </w:pPr>
            <w:r>
              <w:t>Feature</w:t>
            </w:r>
          </w:p>
        </w:tc>
        <w:tc>
          <w:tcPr>
            <w:tcW w:w="1440" w:type="dxa"/>
          </w:tcPr>
          <w:p w:rsidR="00DA75C9" w:rsidRDefault="00DA75C9" w:rsidP="00DA75C9">
            <w:pPr>
              <w:cnfStyle w:val="100000000000"/>
            </w:pPr>
            <w:r>
              <w:t>Type</w:t>
            </w:r>
          </w:p>
        </w:tc>
        <w:tc>
          <w:tcPr>
            <w:tcW w:w="5580" w:type="dxa"/>
          </w:tcPr>
          <w:p w:rsidR="00DA75C9" w:rsidRDefault="00DA75C9" w:rsidP="00DA75C9">
            <w:pPr>
              <w:cnfStyle w:val="100000000000"/>
            </w:pPr>
            <w:r>
              <w:t>Description</w:t>
            </w:r>
          </w:p>
        </w:tc>
      </w:tr>
      <w:tr w:rsidR="00DA75C9" w:rsidTr="00A77201">
        <w:trPr>
          <w:cnfStyle w:val="000000100000"/>
        </w:trPr>
        <w:tc>
          <w:tcPr>
            <w:cnfStyle w:val="001000000000"/>
            <w:tcW w:w="453" w:type="dxa"/>
          </w:tcPr>
          <w:p w:rsidR="00DA75C9" w:rsidRDefault="00DA75C9" w:rsidP="00DA75C9">
            <w:r>
              <w:t>1</w:t>
            </w:r>
          </w:p>
        </w:tc>
        <w:tc>
          <w:tcPr>
            <w:tcW w:w="1995" w:type="dxa"/>
          </w:tcPr>
          <w:p w:rsidR="00DA75C9" w:rsidRDefault="00DA75C9" w:rsidP="00DA75C9">
            <w:pPr>
              <w:cnfStyle w:val="000000100000"/>
            </w:pPr>
            <w:r>
              <w:t>Map Search</w:t>
            </w:r>
          </w:p>
        </w:tc>
        <w:tc>
          <w:tcPr>
            <w:tcW w:w="1440" w:type="dxa"/>
          </w:tcPr>
          <w:p w:rsidR="00DA75C9" w:rsidRDefault="00DA75C9" w:rsidP="00DA75C9">
            <w:pPr>
              <w:cnfStyle w:val="000000100000"/>
            </w:pPr>
            <w:r>
              <w:t>Main Tab</w:t>
            </w:r>
          </w:p>
        </w:tc>
        <w:tc>
          <w:tcPr>
            <w:tcW w:w="5580" w:type="dxa"/>
          </w:tcPr>
          <w:p w:rsidR="00DA75C9" w:rsidRDefault="00DA75C9" w:rsidP="00DA75C9">
            <w:pPr>
              <w:cnfStyle w:val="000000100000"/>
            </w:pPr>
            <w:r>
              <w:t xml:space="preserve">This is a main page allowing for </w:t>
            </w:r>
            <w:r w:rsidR="00674189">
              <w:t>searching with a map</w:t>
            </w:r>
          </w:p>
        </w:tc>
      </w:tr>
      <w:tr w:rsidR="00DA75C9" w:rsidTr="00A77201">
        <w:tc>
          <w:tcPr>
            <w:cnfStyle w:val="001000000000"/>
            <w:tcW w:w="453" w:type="dxa"/>
          </w:tcPr>
          <w:p w:rsidR="00DA75C9" w:rsidRDefault="00DA75C9" w:rsidP="00DA75C9">
            <w:r>
              <w:t>2</w:t>
            </w:r>
          </w:p>
        </w:tc>
        <w:tc>
          <w:tcPr>
            <w:tcW w:w="1995" w:type="dxa"/>
          </w:tcPr>
          <w:p w:rsidR="00DA75C9" w:rsidRDefault="00674189" w:rsidP="00DA75C9">
            <w:pPr>
              <w:cnfStyle w:val="000000000000"/>
            </w:pPr>
            <w:r>
              <w:t>Library Search</w:t>
            </w:r>
          </w:p>
        </w:tc>
        <w:tc>
          <w:tcPr>
            <w:tcW w:w="1440" w:type="dxa"/>
          </w:tcPr>
          <w:p w:rsidR="00DA75C9" w:rsidRDefault="00674189" w:rsidP="00DA75C9">
            <w:pPr>
              <w:cnfStyle w:val="000000000000"/>
            </w:pPr>
            <w:r>
              <w:t>Main Tab</w:t>
            </w:r>
          </w:p>
        </w:tc>
        <w:tc>
          <w:tcPr>
            <w:tcW w:w="5580" w:type="dxa"/>
          </w:tcPr>
          <w:p w:rsidR="00DA75C9" w:rsidRDefault="00674189" w:rsidP="00DA75C9">
            <w:pPr>
              <w:cnfStyle w:val="000000000000"/>
            </w:pPr>
            <w:r>
              <w:t>This is a main page allowing for searching with facets</w:t>
            </w:r>
          </w:p>
        </w:tc>
      </w:tr>
      <w:tr w:rsidR="00DA75C9" w:rsidTr="00A77201">
        <w:trPr>
          <w:cnfStyle w:val="000000100000"/>
        </w:trPr>
        <w:tc>
          <w:tcPr>
            <w:cnfStyle w:val="001000000000"/>
            <w:tcW w:w="453" w:type="dxa"/>
          </w:tcPr>
          <w:p w:rsidR="00DA75C9" w:rsidRDefault="00674189" w:rsidP="00DA75C9">
            <w:r>
              <w:t>3</w:t>
            </w:r>
          </w:p>
        </w:tc>
        <w:tc>
          <w:tcPr>
            <w:tcW w:w="1995" w:type="dxa"/>
          </w:tcPr>
          <w:p w:rsidR="00DA75C9" w:rsidRDefault="00674189" w:rsidP="00DA75C9">
            <w:pPr>
              <w:cnfStyle w:val="000000100000"/>
            </w:pPr>
            <w:r>
              <w:t>User Feedback</w:t>
            </w:r>
          </w:p>
        </w:tc>
        <w:tc>
          <w:tcPr>
            <w:tcW w:w="1440" w:type="dxa"/>
          </w:tcPr>
          <w:p w:rsidR="00DA75C9" w:rsidRDefault="00674189" w:rsidP="00DA75C9">
            <w:pPr>
              <w:cnfStyle w:val="000000100000"/>
            </w:pPr>
            <w:r>
              <w:t>Pop Up</w:t>
            </w:r>
          </w:p>
        </w:tc>
        <w:tc>
          <w:tcPr>
            <w:tcW w:w="5580" w:type="dxa"/>
          </w:tcPr>
          <w:p w:rsidR="00DA75C9" w:rsidRDefault="00674189" w:rsidP="00DA75C9">
            <w:pPr>
              <w:cnfStyle w:val="000000100000"/>
            </w:pPr>
            <w:r>
              <w:t>This is a popup feature enabling the user to comment datasets</w:t>
            </w:r>
          </w:p>
        </w:tc>
      </w:tr>
      <w:tr w:rsidR="00DA75C9" w:rsidTr="00A77201">
        <w:tc>
          <w:tcPr>
            <w:cnfStyle w:val="001000000000"/>
            <w:tcW w:w="453" w:type="dxa"/>
          </w:tcPr>
          <w:p w:rsidR="00DA75C9" w:rsidRDefault="00674189" w:rsidP="00DA75C9">
            <w:r>
              <w:t>4</w:t>
            </w:r>
          </w:p>
        </w:tc>
        <w:tc>
          <w:tcPr>
            <w:tcW w:w="1995" w:type="dxa"/>
          </w:tcPr>
          <w:p w:rsidR="00DA75C9" w:rsidRDefault="00674189" w:rsidP="00DA75C9">
            <w:pPr>
              <w:cnfStyle w:val="000000000000"/>
            </w:pPr>
            <w:r>
              <w:t>Social Networking</w:t>
            </w:r>
          </w:p>
        </w:tc>
        <w:tc>
          <w:tcPr>
            <w:tcW w:w="1440" w:type="dxa"/>
          </w:tcPr>
          <w:p w:rsidR="00DA75C9" w:rsidRDefault="00A77201" w:rsidP="00DA75C9">
            <w:pPr>
              <w:cnfStyle w:val="000000000000"/>
            </w:pPr>
            <w:r>
              <w:t>Pop Up</w:t>
            </w:r>
          </w:p>
        </w:tc>
        <w:tc>
          <w:tcPr>
            <w:tcW w:w="5580" w:type="dxa"/>
          </w:tcPr>
          <w:p w:rsidR="00DA75C9" w:rsidRDefault="00A77201" w:rsidP="00DA75C9">
            <w:pPr>
              <w:cnfStyle w:val="000000000000"/>
            </w:pPr>
            <w:r>
              <w:t>This is a popup feature that allows the user to connect datasets to social networks and to follow datasets.</w:t>
            </w:r>
          </w:p>
        </w:tc>
      </w:tr>
      <w:tr w:rsidR="00DA75C9" w:rsidTr="00A77201">
        <w:trPr>
          <w:cnfStyle w:val="000000100000"/>
        </w:trPr>
        <w:tc>
          <w:tcPr>
            <w:cnfStyle w:val="001000000000"/>
            <w:tcW w:w="453" w:type="dxa"/>
          </w:tcPr>
          <w:p w:rsidR="00DA75C9" w:rsidRDefault="00A77201" w:rsidP="00DA75C9">
            <w:r>
              <w:t>5</w:t>
            </w:r>
          </w:p>
        </w:tc>
        <w:tc>
          <w:tcPr>
            <w:tcW w:w="1995" w:type="dxa"/>
          </w:tcPr>
          <w:p w:rsidR="00DA75C9" w:rsidRDefault="00A77201" w:rsidP="00DA75C9">
            <w:pPr>
              <w:cnfStyle w:val="000000100000"/>
            </w:pPr>
            <w:r>
              <w:t>Uploading</w:t>
            </w:r>
          </w:p>
        </w:tc>
        <w:tc>
          <w:tcPr>
            <w:tcW w:w="1440" w:type="dxa"/>
          </w:tcPr>
          <w:p w:rsidR="00DA75C9" w:rsidRDefault="00A77201" w:rsidP="00DA75C9">
            <w:pPr>
              <w:cnfStyle w:val="000000100000"/>
            </w:pPr>
            <w:r>
              <w:t>Main Tab</w:t>
            </w:r>
          </w:p>
        </w:tc>
        <w:tc>
          <w:tcPr>
            <w:tcW w:w="5580" w:type="dxa"/>
          </w:tcPr>
          <w:p w:rsidR="00DA75C9" w:rsidRDefault="00A77201" w:rsidP="00DA75C9">
            <w:pPr>
              <w:cnfStyle w:val="000000100000"/>
            </w:pPr>
            <w:r>
              <w:t>This is a main page allowing for creating datasets and uploading resources</w:t>
            </w:r>
          </w:p>
        </w:tc>
      </w:tr>
      <w:tr w:rsidR="00DA75C9" w:rsidTr="00A77201">
        <w:tc>
          <w:tcPr>
            <w:cnfStyle w:val="001000000000"/>
            <w:tcW w:w="453" w:type="dxa"/>
          </w:tcPr>
          <w:p w:rsidR="00DA75C9" w:rsidRDefault="00A77201" w:rsidP="00DA75C9">
            <w:r>
              <w:t>6</w:t>
            </w:r>
          </w:p>
        </w:tc>
        <w:tc>
          <w:tcPr>
            <w:tcW w:w="1995" w:type="dxa"/>
          </w:tcPr>
          <w:p w:rsidR="00DA75C9" w:rsidRDefault="00A77201" w:rsidP="00DA75C9">
            <w:pPr>
              <w:cnfStyle w:val="000000000000"/>
            </w:pPr>
            <w:r>
              <w:t>Editing</w:t>
            </w:r>
          </w:p>
        </w:tc>
        <w:tc>
          <w:tcPr>
            <w:tcW w:w="1440" w:type="dxa"/>
          </w:tcPr>
          <w:p w:rsidR="00DA75C9" w:rsidRDefault="00A77201" w:rsidP="00DA75C9">
            <w:pPr>
              <w:cnfStyle w:val="000000000000"/>
            </w:pPr>
            <w:r>
              <w:t>Link in lists of results</w:t>
            </w:r>
          </w:p>
        </w:tc>
        <w:tc>
          <w:tcPr>
            <w:tcW w:w="5580" w:type="dxa"/>
          </w:tcPr>
          <w:p w:rsidR="00DA75C9" w:rsidRDefault="00A77201" w:rsidP="00DA75C9">
            <w:pPr>
              <w:cnfStyle w:val="000000000000"/>
            </w:pPr>
            <w:r>
              <w:t>This is a link that brings the user to the main tab for editing datasets (it’s a pre-populated upload page)</w:t>
            </w:r>
            <w:r w:rsidR="007F4A4F">
              <w:t>. This option shall only be available to the owner and the stewards.</w:t>
            </w:r>
          </w:p>
        </w:tc>
      </w:tr>
      <w:tr w:rsidR="00DA75C9" w:rsidTr="00A77201">
        <w:trPr>
          <w:cnfStyle w:val="000000100000"/>
        </w:trPr>
        <w:tc>
          <w:tcPr>
            <w:cnfStyle w:val="001000000000"/>
            <w:tcW w:w="453" w:type="dxa"/>
          </w:tcPr>
          <w:p w:rsidR="00DA75C9" w:rsidRDefault="00A77201" w:rsidP="00DA75C9">
            <w:r>
              <w:t>7</w:t>
            </w:r>
          </w:p>
        </w:tc>
        <w:tc>
          <w:tcPr>
            <w:tcW w:w="1995" w:type="dxa"/>
          </w:tcPr>
          <w:p w:rsidR="00DA75C9" w:rsidRDefault="00A77201" w:rsidP="00DA75C9">
            <w:pPr>
              <w:cnfStyle w:val="000000100000"/>
            </w:pPr>
            <w:r>
              <w:t>Publishing</w:t>
            </w:r>
          </w:p>
        </w:tc>
        <w:tc>
          <w:tcPr>
            <w:tcW w:w="1440" w:type="dxa"/>
          </w:tcPr>
          <w:p w:rsidR="00DA75C9" w:rsidRDefault="00A77201" w:rsidP="00DA75C9">
            <w:pPr>
              <w:cnfStyle w:val="000000100000"/>
            </w:pPr>
            <w:r>
              <w:t>Link</w:t>
            </w:r>
            <w:r w:rsidR="00BF4203">
              <w:t xml:space="preserve"> in editing page</w:t>
            </w:r>
          </w:p>
        </w:tc>
        <w:tc>
          <w:tcPr>
            <w:tcW w:w="5580" w:type="dxa"/>
          </w:tcPr>
          <w:p w:rsidR="00DA75C9" w:rsidRDefault="007F4A4F" w:rsidP="00DA75C9">
            <w:pPr>
              <w:cnfStyle w:val="000000100000"/>
            </w:pPr>
            <w:r>
              <w:t>This link on the editing tab enables stewards to publish (or un-publish) a dataset.</w:t>
            </w:r>
          </w:p>
        </w:tc>
      </w:tr>
      <w:tr w:rsidR="007F4A4F" w:rsidTr="00A77201">
        <w:tc>
          <w:tcPr>
            <w:cnfStyle w:val="001000000000"/>
            <w:tcW w:w="453" w:type="dxa"/>
          </w:tcPr>
          <w:p w:rsidR="007F4A4F" w:rsidRDefault="007F4A4F" w:rsidP="00DA75C9">
            <w:r>
              <w:t>8</w:t>
            </w:r>
          </w:p>
        </w:tc>
        <w:tc>
          <w:tcPr>
            <w:tcW w:w="1995" w:type="dxa"/>
          </w:tcPr>
          <w:p w:rsidR="007F4A4F" w:rsidRDefault="007F4A4F" w:rsidP="00DA75C9">
            <w:pPr>
              <w:cnfStyle w:val="000000000000"/>
            </w:pPr>
            <w:r>
              <w:t>Administration</w:t>
            </w:r>
          </w:p>
        </w:tc>
        <w:tc>
          <w:tcPr>
            <w:tcW w:w="1440" w:type="dxa"/>
          </w:tcPr>
          <w:p w:rsidR="007F4A4F" w:rsidRDefault="007F4A4F" w:rsidP="00DA75C9">
            <w:pPr>
              <w:cnfStyle w:val="000000000000"/>
            </w:pPr>
            <w:r>
              <w:t>Main Tab</w:t>
            </w:r>
            <w:r w:rsidR="007D3582">
              <w:t>(s)</w:t>
            </w:r>
          </w:p>
        </w:tc>
        <w:tc>
          <w:tcPr>
            <w:tcW w:w="5580" w:type="dxa"/>
          </w:tcPr>
          <w:p w:rsidR="007F4A4F" w:rsidRDefault="007D3582" w:rsidP="00DA75C9">
            <w:pPr>
              <w:cnfStyle w:val="000000000000"/>
            </w:pPr>
            <w:r>
              <w:t>This is an aggregation of multiple management features incl. User Management, review logs, set configuration parameters. They probably are distributed over multiple main pages.</w:t>
            </w:r>
          </w:p>
        </w:tc>
      </w:tr>
      <w:tr w:rsidR="007F4A4F" w:rsidTr="00A77201">
        <w:trPr>
          <w:cnfStyle w:val="000000100000"/>
        </w:trPr>
        <w:tc>
          <w:tcPr>
            <w:cnfStyle w:val="001000000000"/>
            <w:tcW w:w="453" w:type="dxa"/>
          </w:tcPr>
          <w:p w:rsidR="007F4A4F" w:rsidRDefault="007D3582" w:rsidP="00DA75C9">
            <w:r>
              <w:t>9</w:t>
            </w:r>
          </w:p>
        </w:tc>
        <w:tc>
          <w:tcPr>
            <w:tcW w:w="1995" w:type="dxa"/>
          </w:tcPr>
          <w:p w:rsidR="007F4A4F" w:rsidRDefault="007D3582" w:rsidP="00DA75C9">
            <w:pPr>
              <w:cnfStyle w:val="000000100000"/>
            </w:pPr>
            <w:r>
              <w:t>Harvesting</w:t>
            </w:r>
          </w:p>
        </w:tc>
        <w:tc>
          <w:tcPr>
            <w:tcW w:w="1440" w:type="dxa"/>
          </w:tcPr>
          <w:p w:rsidR="007F4A4F" w:rsidRDefault="007D3582" w:rsidP="00DA75C9">
            <w:pPr>
              <w:cnfStyle w:val="000000100000"/>
            </w:pPr>
            <w:r>
              <w:t>Main Tab</w:t>
            </w:r>
          </w:p>
        </w:tc>
        <w:tc>
          <w:tcPr>
            <w:tcW w:w="5580" w:type="dxa"/>
          </w:tcPr>
          <w:p w:rsidR="007F4A4F" w:rsidRDefault="007D3582" w:rsidP="007D3582">
            <w:pPr>
              <w:cnfStyle w:val="000000100000"/>
            </w:pPr>
            <w:r>
              <w:t>This is a main page that allows administrators to configure harvesting. It should only be available in portal configurations.</w:t>
            </w:r>
          </w:p>
        </w:tc>
      </w:tr>
      <w:bookmarkEnd w:id="1"/>
      <w:bookmarkEnd w:id="2"/>
    </w:tbl>
    <w:p w:rsidR="00DA75C9" w:rsidRDefault="00DA75C9" w:rsidP="00DA75C9"/>
    <w:p w:rsidR="00BF4203" w:rsidRDefault="00BF4203" w:rsidP="00DA75C9">
      <w:r>
        <w:t>The UI design concept must support such configurability. It should:</w:t>
      </w:r>
    </w:p>
    <w:p w:rsidR="00BF4203" w:rsidRDefault="0096255B" w:rsidP="00BF4203">
      <w:pPr>
        <w:pStyle w:val="ListBullet2"/>
      </w:pPr>
      <w:r>
        <w:t xml:space="preserve">Allow for </w:t>
      </w:r>
      <w:r w:rsidR="00B952F8">
        <w:t>d</w:t>
      </w:r>
      <w:r>
        <w:t>ynamic main menu entries for the main pages/ tabs</w:t>
      </w:r>
    </w:p>
    <w:p w:rsidR="00B952F8" w:rsidRDefault="00B952F8" w:rsidP="00BF4203">
      <w:pPr>
        <w:pStyle w:val="ListBullet2"/>
      </w:pPr>
      <w:r>
        <w:t>Links and pop-ups shall be rendered dynamically into the page</w:t>
      </w:r>
    </w:p>
    <w:p w:rsidR="00181AD5" w:rsidRDefault="00181AD5" w:rsidP="00181AD5">
      <w:pPr>
        <w:pStyle w:val="ListBullet2"/>
        <w:numPr>
          <w:ilvl w:val="0"/>
          <w:numId w:val="0"/>
        </w:numPr>
        <w:ind w:left="720" w:hanging="360"/>
      </w:pPr>
    </w:p>
    <w:p w:rsidR="00181AD5" w:rsidRDefault="00181AD5" w:rsidP="00181AD5">
      <w:pPr>
        <w:pStyle w:val="ListBullet2"/>
        <w:numPr>
          <w:ilvl w:val="0"/>
          <w:numId w:val="0"/>
        </w:numPr>
        <w:ind w:left="720" w:hanging="360"/>
      </w:pPr>
    </w:p>
    <w:p w:rsidR="00181AD5" w:rsidRDefault="004D42DD" w:rsidP="00181AD5">
      <w:pPr>
        <w:pStyle w:val="IntenseQuote"/>
      </w:pPr>
      <w:r>
        <w:t>Feature</w:t>
      </w:r>
      <w:r w:rsidR="00140A2B">
        <w:t>s</w:t>
      </w:r>
    </w:p>
    <w:p w:rsidR="001A11E3" w:rsidRDefault="001A11E3" w:rsidP="00552B4D">
      <w:pPr>
        <w:pStyle w:val="ListBullet2"/>
        <w:numPr>
          <w:ilvl w:val="0"/>
          <w:numId w:val="0"/>
        </w:numPr>
        <w:ind w:left="720" w:hanging="360"/>
      </w:pPr>
    </w:p>
    <w:p w:rsidR="001A11E3" w:rsidRPr="001A11E3" w:rsidRDefault="001A11E3" w:rsidP="00552B4D">
      <w:pPr>
        <w:pStyle w:val="ListBullet2"/>
        <w:numPr>
          <w:ilvl w:val="0"/>
          <w:numId w:val="0"/>
        </w:numPr>
        <w:ind w:left="720" w:hanging="360"/>
        <w:rPr>
          <w:u w:val="single"/>
        </w:rPr>
      </w:pPr>
      <w:r w:rsidRPr="001A11E3">
        <w:rPr>
          <w:u w:val="single"/>
        </w:rPr>
        <w:lastRenderedPageBreak/>
        <w:t>General Node Configuration</w:t>
      </w:r>
    </w:p>
    <w:p w:rsidR="001A11E3" w:rsidRDefault="001A11E3" w:rsidP="00552B4D">
      <w:pPr>
        <w:pStyle w:val="ListBullet2"/>
        <w:numPr>
          <w:ilvl w:val="0"/>
          <w:numId w:val="0"/>
        </w:numPr>
        <w:ind w:left="720" w:hanging="360"/>
      </w:pPr>
      <w:r>
        <w:tab/>
        <w:t>This is basic configuration about the node</w:t>
      </w:r>
      <w:r w:rsidR="00752258">
        <w:t>. This configuration may not be handled through the UI</w:t>
      </w:r>
      <w:r>
        <w:t>. This includes:</w:t>
      </w:r>
    </w:p>
    <w:p w:rsidR="001A11E3" w:rsidRDefault="001A11E3" w:rsidP="001A11E3">
      <w:pPr>
        <w:pStyle w:val="ListBullet2"/>
        <w:numPr>
          <w:ilvl w:val="1"/>
          <w:numId w:val="15"/>
        </w:numPr>
      </w:pPr>
      <w:r>
        <w:t>Logo</w:t>
      </w:r>
    </w:p>
    <w:p w:rsidR="001A11E3" w:rsidRDefault="001A11E3" w:rsidP="001A11E3">
      <w:pPr>
        <w:pStyle w:val="ListBullet2"/>
        <w:numPr>
          <w:ilvl w:val="1"/>
          <w:numId w:val="15"/>
        </w:numPr>
      </w:pPr>
      <w:r>
        <w:t>Node Name</w:t>
      </w:r>
    </w:p>
    <w:p w:rsidR="001A11E3" w:rsidRDefault="001A11E3" w:rsidP="001A11E3">
      <w:pPr>
        <w:pStyle w:val="ListBullet2"/>
        <w:numPr>
          <w:ilvl w:val="1"/>
          <w:numId w:val="15"/>
        </w:numPr>
      </w:pPr>
      <w:r>
        <w:t>Node URL</w:t>
      </w:r>
    </w:p>
    <w:p w:rsidR="00C01A3C" w:rsidRDefault="00C01A3C" w:rsidP="001A11E3">
      <w:pPr>
        <w:pStyle w:val="ListBullet2"/>
        <w:numPr>
          <w:ilvl w:val="1"/>
          <w:numId w:val="15"/>
        </w:numPr>
      </w:pPr>
      <w:r>
        <w:t>Database</w:t>
      </w:r>
    </w:p>
    <w:p w:rsidR="00C01A3C" w:rsidRDefault="00C01A3C" w:rsidP="00C01A3C">
      <w:pPr>
        <w:pStyle w:val="ListBullet2"/>
        <w:numPr>
          <w:ilvl w:val="2"/>
          <w:numId w:val="15"/>
        </w:numPr>
      </w:pPr>
      <w:r>
        <w:t>Configure database access?</w:t>
      </w:r>
    </w:p>
    <w:p w:rsidR="001A11E3" w:rsidRDefault="001A11E3" w:rsidP="00552B4D">
      <w:pPr>
        <w:pStyle w:val="ListBullet2"/>
        <w:numPr>
          <w:ilvl w:val="0"/>
          <w:numId w:val="0"/>
        </w:numPr>
        <w:ind w:left="720" w:hanging="360"/>
      </w:pPr>
    </w:p>
    <w:p w:rsidR="00752258" w:rsidRPr="0047566B" w:rsidRDefault="00752258" w:rsidP="00752258">
      <w:pPr>
        <w:pStyle w:val="ListBullet2"/>
        <w:numPr>
          <w:ilvl w:val="0"/>
          <w:numId w:val="0"/>
        </w:numPr>
        <w:ind w:left="720" w:hanging="360"/>
        <w:rPr>
          <w:u w:val="single"/>
        </w:rPr>
      </w:pPr>
      <w:r w:rsidRPr="0047566B">
        <w:rPr>
          <w:u w:val="single"/>
        </w:rPr>
        <w:t xml:space="preserve">Harvesting Configuration </w:t>
      </w:r>
    </w:p>
    <w:p w:rsidR="00752258" w:rsidRDefault="00752258" w:rsidP="00752258">
      <w:pPr>
        <w:pStyle w:val="ListBullet2"/>
        <w:numPr>
          <w:ilvl w:val="0"/>
          <w:numId w:val="0"/>
        </w:numPr>
        <w:ind w:left="720"/>
      </w:pPr>
      <w:r>
        <w:t>This is the basic configuration parameters for the Harvesting Page</w:t>
      </w:r>
    </w:p>
    <w:p w:rsidR="00752258" w:rsidRPr="00BF015B" w:rsidRDefault="00752258" w:rsidP="00752258">
      <w:pPr>
        <w:pStyle w:val="ListBullet2"/>
        <w:numPr>
          <w:ilvl w:val="1"/>
          <w:numId w:val="15"/>
        </w:numPr>
      </w:pPr>
      <w:r w:rsidRPr="00BF015B">
        <w:t>Allow this node to sign up another node with NGDS</w:t>
      </w:r>
      <w:r>
        <w:t xml:space="preserve"> (</w:t>
      </w:r>
      <w:r w:rsidRPr="00A937C0">
        <w:t>Portal Node only)</w:t>
      </w:r>
    </w:p>
    <w:p w:rsidR="00752258" w:rsidRPr="00BF015B" w:rsidRDefault="00752258" w:rsidP="00752258">
      <w:pPr>
        <w:pStyle w:val="ListBullet2"/>
        <w:numPr>
          <w:ilvl w:val="0"/>
          <w:numId w:val="0"/>
        </w:numPr>
        <w:ind w:left="2160"/>
      </w:pPr>
      <w:r>
        <w:t xml:space="preserve">This allows the portal node administrator to sign up an NGDS </w:t>
      </w:r>
      <w:r>
        <w:br/>
        <w:t>Node-in-the-box or a non-NGDS node with NGDS.  This is only done by the administrator at the Portal Node. The assumption is that the “local” administrator has either downloaded NGDS software locally and has configured the local NGDS node appropriately or if the local node is a non-NGDS node then there are minimum requirements that the local node must be met for example it must export its metadata using CSW.</w:t>
      </w:r>
      <w:r>
        <w:br/>
      </w:r>
      <w:r>
        <w:br/>
        <w:t>The UI page needs to specify: the URL, local node contact (i.e. administrator name and email)</w:t>
      </w:r>
    </w:p>
    <w:p w:rsidR="00752258" w:rsidRDefault="00752258" w:rsidP="00552B4D">
      <w:pPr>
        <w:pStyle w:val="ListBullet2"/>
        <w:numPr>
          <w:ilvl w:val="0"/>
          <w:numId w:val="0"/>
        </w:numPr>
        <w:ind w:left="720" w:hanging="360"/>
      </w:pPr>
    </w:p>
    <w:p w:rsidR="00552B4D" w:rsidRDefault="00552B4D" w:rsidP="00552B4D">
      <w:pPr>
        <w:pStyle w:val="ListBullet2"/>
        <w:numPr>
          <w:ilvl w:val="0"/>
          <w:numId w:val="0"/>
        </w:numPr>
        <w:ind w:left="720" w:hanging="360"/>
      </w:pPr>
    </w:p>
    <w:p w:rsidR="00370E4F" w:rsidRPr="003549CC" w:rsidRDefault="003549CC" w:rsidP="00370E4F">
      <w:pPr>
        <w:pStyle w:val="ListBullet2"/>
        <w:numPr>
          <w:ilvl w:val="0"/>
          <w:numId w:val="0"/>
        </w:numPr>
        <w:ind w:left="720" w:hanging="360"/>
        <w:rPr>
          <w:u w:val="single"/>
        </w:rPr>
      </w:pPr>
      <w:r w:rsidRPr="003549CC">
        <w:rPr>
          <w:u w:val="single"/>
        </w:rPr>
        <w:t>Home Page Configuration</w:t>
      </w:r>
    </w:p>
    <w:p w:rsidR="003549CC" w:rsidRDefault="003549CC" w:rsidP="00370E4F">
      <w:pPr>
        <w:pStyle w:val="ListBullet2"/>
        <w:numPr>
          <w:ilvl w:val="0"/>
          <w:numId w:val="0"/>
        </w:numPr>
        <w:ind w:left="720" w:hanging="360"/>
      </w:pPr>
      <w:r>
        <w:tab/>
        <w:t>This is the basic configuration parameters for the Home Page</w:t>
      </w:r>
      <w:r w:rsidR="00BF1B00">
        <w:t>. This includes:</w:t>
      </w:r>
    </w:p>
    <w:p w:rsidR="00BF1B00" w:rsidRDefault="00BF1B00" w:rsidP="00BF1B00">
      <w:pPr>
        <w:pStyle w:val="ListBullet2"/>
        <w:numPr>
          <w:ilvl w:val="1"/>
          <w:numId w:val="15"/>
        </w:numPr>
      </w:pPr>
      <w:r>
        <w:t>Logo</w:t>
      </w:r>
    </w:p>
    <w:p w:rsidR="00BF1B00" w:rsidRDefault="00BF1B00" w:rsidP="00BF1B00">
      <w:pPr>
        <w:pStyle w:val="ListBullet2"/>
        <w:numPr>
          <w:ilvl w:val="1"/>
          <w:numId w:val="15"/>
        </w:numPr>
      </w:pPr>
      <w:r>
        <w:t>Geo Exploration Images</w:t>
      </w:r>
    </w:p>
    <w:p w:rsidR="00BF1B00" w:rsidRDefault="00BF1B00" w:rsidP="00BF1B00">
      <w:pPr>
        <w:pStyle w:val="ListBullet2"/>
        <w:numPr>
          <w:ilvl w:val="1"/>
          <w:numId w:val="15"/>
        </w:numPr>
      </w:pPr>
      <w:r>
        <w:t>RSS Feed for Data Watch</w:t>
      </w:r>
    </w:p>
    <w:p w:rsidR="00BF1B00" w:rsidRDefault="00BF1B00" w:rsidP="00BF1B00">
      <w:pPr>
        <w:pStyle w:val="ListBullet2"/>
        <w:numPr>
          <w:ilvl w:val="1"/>
          <w:numId w:val="15"/>
        </w:numPr>
      </w:pPr>
      <w:r>
        <w:t>Home Page Footer data</w:t>
      </w:r>
    </w:p>
    <w:p w:rsidR="00BF1B00" w:rsidRDefault="00BF1B00" w:rsidP="00BF1B00">
      <w:pPr>
        <w:pStyle w:val="ListBullet2"/>
        <w:numPr>
          <w:ilvl w:val="1"/>
          <w:numId w:val="15"/>
        </w:numPr>
      </w:pPr>
      <w:r>
        <w:t>RSS Feed for data contributor</w:t>
      </w:r>
    </w:p>
    <w:p w:rsidR="003549CC" w:rsidRDefault="003549CC" w:rsidP="001B01A0">
      <w:pPr>
        <w:pStyle w:val="ListBullet2"/>
        <w:numPr>
          <w:ilvl w:val="0"/>
          <w:numId w:val="0"/>
        </w:numPr>
      </w:pPr>
    </w:p>
    <w:p w:rsidR="00DD6522" w:rsidRPr="001A11E3" w:rsidRDefault="00181AD5" w:rsidP="00181AD5">
      <w:pPr>
        <w:pStyle w:val="ListBullet2"/>
        <w:numPr>
          <w:ilvl w:val="0"/>
          <w:numId w:val="0"/>
        </w:numPr>
        <w:ind w:left="720" w:hanging="360"/>
        <w:rPr>
          <w:u w:val="single"/>
        </w:rPr>
      </w:pPr>
      <w:r w:rsidRPr="001A11E3">
        <w:rPr>
          <w:u w:val="single"/>
        </w:rPr>
        <w:t>Map Page</w:t>
      </w:r>
      <w:r w:rsidR="00C01A3C">
        <w:rPr>
          <w:u w:val="single"/>
        </w:rPr>
        <w:t xml:space="preserve"> Configuration</w:t>
      </w:r>
    </w:p>
    <w:p w:rsidR="001A11E3" w:rsidRDefault="001A11E3" w:rsidP="001A11E3">
      <w:pPr>
        <w:pStyle w:val="ListBullet2"/>
        <w:numPr>
          <w:ilvl w:val="0"/>
          <w:numId w:val="0"/>
        </w:numPr>
        <w:ind w:left="720" w:hanging="360"/>
      </w:pPr>
      <w:r>
        <w:tab/>
        <w:t>This is the basic configuration parameters for the Map Page. This includes:</w:t>
      </w:r>
    </w:p>
    <w:p w:rsidR="001A11E3" w:rsidRDefault="00C01A3C" w:rsidP="001A11E3">
      <w:pPr>
        <w:pStyle w:val="ListBullet2"/>
        <w:numPr>
          <w:ilvl w:val="1"/>
          <w:numId w:val="15"/>
        </w:numPr>
      </w:pPr>
      <w:r>
        <w:t xml:space="preserve">Map </w:t>
      </w:r>
      <w:r w:rsidR="001A11E3">
        <w:t>Faceted Search Parameters</w:t>
      </w:r>
      <w:r>
        <w:t>. We believe that these parameters are different than library faceted search parameters.</w:t>
      </w:r>
    </w:p>
    <w:p w:rsidR="001A11E3" w:rsidRDefault="001A11E3" w:rsidP="001A11E3">
      <w:pPr>
        <w:pStyle w:val="ListBullet2"/>
        <w:numPr>
          <w:ilvl w:val="1"/>
          <w:numId w:val="15"/>
        </w:numPr>
      </w:pPr>
      <w:r>
        <w:t>Layers</w:t>
      </w:r>
      <w:r w:rsidR="00C01A3C">
        <w:t xml:space="preserve"> (TBD)</w:t>
      </w:r>
    </w:p>
    <w:p w:rsidR="001A11E3" w:rsidRDefault="001A11E3" w:rsidP="001A11E3">
      <w:pPr>
        <w:pStyle w:val="ListBullet2"/>
        <w:numPr>
          <w:ilvl w:val="2"/>
          <w:numId w:val="15"/>
        </w:numPr>
      </w:pPr>
      <w:r>
        <w:t>Layer Name</w:t>
      </w:r>
    </w:p>
    <w:p w:rsidR="001A11E3" w:rsidRDefault="001A11E3" w:rsidP="001A11E3">
      <w:pPr>
        <w:pStyle w:val="ListBullet2"/>
        <w:numPr>
          <w:ilvl w:val="2"/>
          <w:numId w:val="15"/>
        </w:numPr>
      </w:pPr>
      <w:r>
        <w:t>Data source</w:t>
      </w:r>
      <w:r w:rsidR="00C01A3C">
        <w:t xml:space="preserve"> (?)</w:t>
      </w:r>
    </w:p>
    <w:p w:rsidR="001A11E3" w:rsidRDefault="00C01A3C" w:rsidP="00C01A3C">
      <w:pPr>
        <w:pStyle w:val="ListBullet2"/>
        <w:numPr>
          <w:ilvl w:val="2"/>
          <w:numId w:val="15"/>
        </w:numPr>
      </w:pPr>
      <w:r>
        <w:t>Color</w:t>
      </w:r>
    </w:p>
    <w:p w:rsidR="00C01A3C" w:rsidRDefault="00C01A3C" w:rsidP="00C01A3C">
      <w:pPr>
        <w:pStyle w:val="ListBullet2"/>
        <w:numPr>
          <w:ilvl w:val="1"/>
          <w:numId w:val="15"/>
        </w:numPr>
      </w:pPr>
      <w:proofErr w:type="spellStart"/>
      <w:r>
        <w:t>Basemaps</w:t>
      </w:r>
      <w:proofErr w:type="spellEnd"/>
      <w:r>
        <w:t xml:space="preserve"> (TBD)</w:t>
      </w:r>
    </w:p>
    <w:p w:rsidR="001A11E3" w:rsidRDefault="001A11E3" w:rsidP="001A11E3">
      <w:pPr>
        <w:pStyle w:val="ListBullet2"/>
        <w:numPr>
          <w:ilvl w:val="0"/>
          <w:numId w:val="0"/>
        </w:numPr>
        <w:ind w:left="720" w:hanging="360"/>
      </w:pPr>
    </w:p>
    <w:p w:rsidR="00C01A3C" w:rsidRPr="001A11E3" w:rsidRDefault="00C01A3C" w:rsidP="00C01A3C">
      <w:pPr>
        <w:pStyle w:val="ListBullet2"/>
        <w:numPr>
          <w:ilvl w:val="0"/>
          <w:numId w:val="0"/>
        </w:numPr>
        <w:ind w:left="720" w:hanging="360"/>
        <w:rPr>
          <w:u w:val="single"/>
        </w:rPr>
      </w:pPr>
      <w:r w:rsidRPr="00C01A3C">
        <w:rPr>
          <w:u w:val="single"/>
        </w:rPr>
        <w:t>Library</w:t>
      </w:r>
      <w:r w:rsidRPr="001A11E3">
        <w:rPr>
          <w:u w:val="single"/>
        </w:rPr>
        <w:t xml:space="preserve"> Page</w:t>
      </w:r>
      <w:r>
        <w:rPr>
          <w:u w:val="single"/>
        </w:rPr>
        <w:t xml:space="preserve"> Configuration</w:t>
      </w:r>
    </w:p>
    <w:p w:rsidR="00C01A3C" w:rsidRDefault="00C01A3C" w:rsidP="00C01A3C">
      <w:pPr>
        <w:pStyle w:val="ListBullet2"/>
        <w:numPr>
          <w:ilvl w:val="0"/>
          <w:numId w:val="0"/>
        </w:numPr>
        <w:ind w:left="720" w:hanging="360"/>
      </w:pPr>
      <w:r>
        <w:tab/>
        <w:t>This is the basic configuration parameters for the Library Page. This includes:</w:t>
      </w:r>
    </w:p>
    <w:p w:rsidR="00DD6522" w:rsidRDefault="00C01A3C" w:rsidP="00C01A3C">
      <w:pPr>
        <w:pStyle w:val="ListBullet2"/>
        <w:numPr>
          <w:ilvl w:val="1"/>
          <w:numId w:val="15"/>
        </w:numPr>
      </w:pPr>
      <w:r>
        <w:lastRenderedPageBreak/>
        <w:t>Library Faceted Search Parameters. We believe that these parameters are different than map faceted search parameters.</w:t>
      </w:r>
    </w:p>
    <w:p w:rsidR="00C01A3C" w:rsidRDefault="00C01A3C" w:rsidP="00C01A3C">
      <w:pPr>
        <w:pStyle w:val="ListBullet2"/>
        <w:numPr>
          <w:ilvl w:val="0"/>
          <w:numId w:val="0"/>
        </w:numPr>
        <w:ind w:left="720" w:hanging="360"/>
      </w:pPr>
    </w:p>
    <w:p w:rsidR="006C53C8" w:rsidRPr="001A11E3" w:rsidRDefault="006C53C8" w:rsidP="006C53C8">
      <w:pPr>
        <w:pStyle w:val="ListBullet2"/>
        <w:numPr>
          <w:ilvl w:val="0"/>
          <w:numId w:val="0"/>
        </w:numPr>
        <w:ind w:left="720" w:hanging="360"/>
        <w:rPr>
          <w:u w:val="single"/>
        </w:rPr>
      </w:pPr>
      <w:r>
        <w:rPr>
          <w:u w:val="single"/>
        </w:rPr>
        <w:t>Resource</w:t>
      </w:r>
      <w:r w:rsidRPr="001A11E3">
        <w:rPr>
          <w:u w:val="single"/>
        </w:rPr>
        <w:t xml:space="preserve"> Page</w:t>
      </w:r>
      <w:r>
        <w:rPr>
          <w:u w:val="single"/>
        </w:rPr>
        <w:t xml:space="preserve"> Configuration</w:t>
      </w:r>
    </w:p>
    <w:p w:rsidR="006C53C8" w:rsidRDefault="006C53C8" w:rsidP="006C53C8">
      <w:pPr>
        <w:pStyle w:val="ListBullet2"/>
        <w:numPr>
          <w:ilvl w:val="0"/>
          <w:numId w:val="0"/>
        </w:numPr>
        <w:ind w:left="720" w:hanging="360"/>
      </w:pPr>
      <w:r>
        <w:tab/>
        <w:t>This is the basic configuration parameters for the Resource Page. This includes:</w:t>
      </w:r>
    </w:p>
    <w:p w:rsidR="006C53C8" w:rsidRDefault="006C53C8" w:rsidP="006C53C8">
      <w:pPr>
        <w:pStyle w:val="ListBullet2"/>
        <w:numPr>
          <w:ilvl w:val="1"/>
          <w:numId w:val="15"/>
        </w:numPr>
      </w:pPr>
      <w:r>
        <w:t>Tools</w:t>
      </w:r>
    </w:p>
    <w:p w:rsidR="006C53C8" w:rsidRDefault="006C53C8" w:rsidP="006C53C8">
      <w:pPr>
        <w:pStyle w:val="ListBullet2"/>
        <w:numPr>
          <w:ilvl w:val="2"/>
          <w:numId w:val="15"/>
        </w:numPr>
      </w:pPr>
      <w:r>
        <w:t>Name</w:t>
      </w:r>
    </w:p>
    <w:p w:rsidR="006C53C8" w:rsidRDefault="006C53C8" w:rsidP="006C53C8">
      <w:pPr>
        <w:pStyle w:val="ListBullet2"/>
        <w:numPr>
          <w:ilvl w:val="2"/>
          <w:numId w:val="15"/>
        </w:numPr>
      </w:pPr>
      <w:r>
        <w:t>URL</w:t>
      </w:r>
    </w:p>
    <w:p w:rsidR="006C53C8" w:rsidRDefault="006C53C8" w:rsidP="006C53C8">
      <w:pPr>
        <w:pStyle w:val="ListBullet2"/>
        <w:numPr>
          <w:ilvl w:val="2"/>
          <w:numId w:val="15"/>
        </w:numPr>
      </w:pPr>
      <w:r>
        <w:t>Description</w:t>
      </w:r>
    </w:p>
    <w:p w:rsidR="006C53C8" w:rsidRDefault="006C53C8" w:rsidP="006C53C8">
      <w:pPr>
        <w:pStyle w:val="ListBullet2"/>
        <w:numPr>
          <w:ilvl w:val="1"/>
          <w:numId w:val="15"/>
        </w:numPr>
      </w:pPr>
      <w:r>
        <w:t>Websites</w:t>
      </w:r>
    </w:p>
    <w:p w:rsidR="006C53C8" w:rsidRDefault="006C53C8" w:rsidP="006C53C8">
      <w:pPr>
        <w:pStyle w:val="ListBullet2"/>
        <w:numPr>
          <w:ilvl w:val="2"/>
          <w:numId w:val="15"/>
        </w:numPr>
      </w:pPr>
      <w:r>
        <w:t>Name</w:t>
      </w:r>
    </w:p>
    <w:p w:rsidR="006C53C8" w:rsidRDefault="006C53C8" w:rsidP="006C53C8">
      <w:pPr>
        <w:pStyle w:val="ListBullet2"/>
        <w:numPr>
          <w:ilvl w:val="2"/>
          <w:numId w:val="15"/>
        </w:numPr>
      </w:pPr>
      <w:r>
        <w:t>URL</w:t>
      </w:r>
    </w:p>
    <w:p w:rsidR="006C53C8" w:rsidRDefault="006C53C8" w:rsidP="006C53C8">
      <w:pPr>
        <w:pStyle w:val="ListBullet2"/>
        <w:numPr>
          <w:ilvl w:val="2"/>
          <w:numId w:val="15"/>
        </w:numPr>
      </w:pPr>
      <w:r>
        <w:t>Description</w:t>
      </w:r>
    </w:p>
    <w:p w:rsidR="006C53C8" w:rsidRDefault="006C53C8" w:rsidP="006C53C8">
      <w:pPr>
        <w:pStyle w:val="ListBullet2"/>
        <w:numPr>
          <w:ilvl w:val="1"/>
          <w:numId w:val="15"/>
        </w:numPr>
      </w:pPr>
      <w:r>
        <w:t>Contact Email address</w:t>
      </w:r>
    </w:p>
    <w:p w:rsidR="006C53C8" w:rsidRDefault="006C53C8" w:rsidP="006C53C8">
      <w:pPr>
        <w:pStyle w:val="ListBullet2"/>
        <w:numPr>
          <w:ilvl w:val="0"/>
          <w:numId w:val="0"/>
        </w:numPr>
        <w:ind w:left="720" w:hanging="360"/>
      </w:pPr>
    </w:p>
    <w:p w:rsidR="001B01A0" w:rsidRPr="001A11E3" w:rsidRDefault="001B01A0" w:rsidP="001B01A0">
      <w:pPr>
        <w:pStyle w:val="ListBullet2"/>
        <w:numPr>
          <w:ilvl w:val="0"/>
          <w:numId w:val="0"/>
        </w:numPr>
        <w:ind w:left="720" w:hanging="360"/>
        <w:rPr>
          <w:u w:val="single"/>
        </w:rPr>
      </w:pPr>
      <w:r>
        <w:rPr>
          <w:u w:val="single"/>
        </w:rPr>
        <w:t>Contribute</w:t>
      </w:r>
      <w:r w:rsidRPr="001A11E3">
        <w:rPr>
          <w:u w:val="single"/>
        </w:rPr>
        <w:t xml:space="preserve"> Page</w:t>
      </w:r>
      <w:r>
        <w:rPr>
          <w:u w:val="single"/>
        </w:rPr>
        <w:t xml:space="preserve"> Configuration</w:t>
      </w:r>
    </w:p>
    <w:p w:rsidR="001B01A0" w:rsidRDefault="001B01A0" w:rsidP="001B01A0">
      <w:pPr>
        <w:pStyle w:val="ListBullet2"/>
        <w:numPr>
          <w:ilvl w:val="0"/>
          <w:numId w:val="0"/>
        </w:numPr>
        <w:ind w:left="720" w:hanging="360"/>
      </w:pPr>
      <w:r>
        <w:tab/>
        <w:t>This is the basic configuration parameters for the Contribute Page. This includes:</w:t>
      </w:r>
    </w:p>
    <w:p w:rsidR="00492EA0" w:rsidRDefault="00492EA0" w:rsidP="00492EA0">
      <w:pPr>
        <w:pStyle w:val="ListBullet2"/>
        <w:numPr>
          <w:ilvl w:val="1"/>
          <w:numId w:val="15"/>
        </w:numPr>
      </w:pPr>
      <w:r>
        <w:t>Show Contribute Page (yes/No) (</w:t>
      </w:r>
      <w:r w:rsidR="001B01A0">
        <w:t>Contribute page will only exist at a local note</w:t>
      </w:r>
      <w:r>
        <w:t xml:space="preserve">) </w:t>
      </w:r>
    </w:p>
    <w:p w:rsidR="001B01A0" w:rsidRDefault="00492EA0" w:rsidP="00492EA0">
      <w:pPr>
        <w:pStyle w:val="ListBullet2"/>
        <w:numPr>
          <w:ilvl w:val="1"/>
          <w:numId w:val="15"/>
        </w:numPr>
      </w:pPr>
      <w:r>
        <w:t>Organization</w:t>
      </w:r>
      <w:r w:rsidR="001B01A0">
        <w:t>s</w:t>
      </w:r>
    </w:p>
    <w:p w:rsidR="001B01A0" w:rsidRDefault="001B01A0" w:rsidP="001B01A0">
      <w:pPr>
        <w:pStyle w:val="ListBullet2"/>
        <w:numPr>
          <w:ilvl w:val="2"/>
          <w:numId w:val="15"/>
        </w:numPr>
      </w:pPr>
      <w:r>
        <w:t>Name</w:t>
      </w:r>
    </w:p>
    <w:p w:rsidR="001B01A0" w:rsidRDefault="001B01A0" w:rsidP="001B01A0">
      <w:pPr>
        <w:pStyle w:val="ListBullet2"/>
        <w:numPr>
          <w:ilvl w:val="2"/>
          <w:numId w:val="15"/>
        </w:numPr>
      </w:pPr>
      <w:r>
        <w:t>URL</w:t>
      </w:r>
      <w:r w:rsidR="00CC14F1">
        <w:t xml:space="preserve"> to Organization/Project.</w:t>
      </w:r>
    </w:p>
    <w:p w:rsidR="001B01A0" w:rsidRDefault="00CC14F1" w:rsidP="001B01A0">
      <w:pPr>
        <w:pStyle w:val="ListBullet2"/>
        <w:numPr>
          <w:ilvl w:val="1"/>
          <w:numId w:val="15"/>
        </w:numPr>
      </w:pPr>
      <w:r>
        <w:t xml:space="preserve">RSS Feed for </w:t>
      </w:r>
      <w:proofErr w:type="spellStart"/>
      <w:r>
        <w:t>datawatch</w:t>
      </w:r>
      <w:proofErr w:type="spellEnd"/>
    </w:p>
    <w:p w:rsidR="006C53C8" w:rsidRDefault="006C53C8" w:rsidP="006C53C8">
      <w:pPr>
        <w:pStyle w:val="ListBullet2"/>
        <w:numPr>
          <w:ilvl w:val="0"/>
          <w:numId w:val="0"/>
        </w:numPr>
        <w:ind w:left="720" w:hanging="360"/>
      </w:pPr>
    </w:p>
    <w:p w:rsidR="006C53C8" w:rsidRDefault="006C53C8" w:rsidP="00C01A3C">
      <w:pPr>
        <w:pStyle w:val="ListBullet2"/>
        <w:numPr>
          <w:ilvl w:val="0"/>
          <w:numId w:val="0"/>
        </w:numPr>
        <w:ind w:left="720" w:hanging="360"/>
      </w:pPr>
    </w:p>
    <w:p w:rsidR="00DD6522" w:rsidRPr="0047566B" w:rsidRDefault="0047566B" w:rsidP="00181AD5">
      <w:pPr>
        <w:pStyle w:val="ListBullet2"/>
        <w:numPr>
          <w:ilvl w:val="0"/>
          <w:numId w:val="0"/>
        </w:numPr>
        <w:ind w:left="720" w:hanging="360"/>
        <w:rPr>
          <w:u w:val="single"/>
        </w:rPr>
      </w:pPr>
      <w:r w:rsidRPr="0047566B">
        <w:rPr>
          <w:u w:val="single"/>
        </w:rPr>
        <w:t>Social Networking</w:t>
      </w:r>
    </w:p>
    <w:p w:rsidR="004D42DD" w:rsidRDefault="0047566B" w:rsidP="004D42DD">
      <w:pPr>
        <w:pStyle w:val="ListBullet2"/>
        <w:numPr>
          <w:ilvl w:val="0"/>
          <w:numId w:val="0"/>
        </w:numPr>
        <w:ind w:left="720"/>
      </w:pPr>
      <w:r>
        <w:t>This is a feature that is available to privileged uses.</w:t>
      </w:r>
      <w:r w:rsidR="004D42DD">
        <w:t xml:space="preserve"> Users with this privilege have the social networking capability to provide comments to social networking group</w:t>
      </w:r>
    </w:p>
    <w:p w:rsidR="0047566B" w:rsidRDefault="0047566B" w:rsidP="00181AD5">
      <w:pPr>
        <w:pStyle w:val="ListBullet2"/>
        <w:numPr>
          <w:ilvl w:val="0"/>
          <w:numId w:val="0"/>
        </w:numPr>
        <w:ind w:left="720" w:hanging="360"/>
      </w:pPr>
    </w:p>
    <w:p w:rsidR="0047566B" w:rsidRPr="0047566B" w:rsidRDefault="00181AD5" w:rsidP="00181AD5">
      <w:pPr>
        <w:pStyle w:val="ListBullet2"/>
        <w:numPr>
          <w:ilvl w:val="0"/>
          <w:numId w:val="0"/>
        </w:numPr>
        <w:ind w:left="720" w:hanging="360"/>
        <w:rPr>
          <w:u w:val="single"/>
        </w:rPr>
      </w:pPr>
      <w:r w:rsidRPr="0047566B">
        <w:rPr>
          <w:u w:val="single"/>
        </w:rPr>
        <w:t xml:space="preserve">Upload </w:t>
      </w:r>
      <w:r w:rsidR="0047566B" w:rsidRPr="0047566B">
        <w:rPr>
          <w:u w:val="single"/>
        </w:rPr>
        <w:t>data</w:t>
      </w:r>
    </w:p>
    <w:p w:rsidR="0047566B" w:rsidRDefault="0047566B" w:rsidP="004D42DD">
      <w:pPr>
        <w:pStyle w:val="ListBullet2"/>
        <w:numPr>
          <w:ilvl w:val="0"/>
          <w:numId w:val="0"/>
        </w:numPr>
        <w:ind w:left="720"/>
      </w:pPr>
      <w:r>
        <w:t>This is a feature that is available to privileged users.</w:t>
      </w:r>
      <w:r w:rsidR="004D42DD">
        <w:t xml:space="preserve"> Users with this privilege have the ability to upload data to a node and where necessary manually enter metadata.</w:t>
      </w:r>
    </w:p>
    <w:p w:rsidR="0047566B" w:rsidRDefault="0047566B" w:rsidP="00181AD5">
      <w:pPr>
        <w:pStyle w:val="ListBullet2"/>
        <w:numPr>
          <w:ilvl w:val="0"/>
          <w:numId w:val="0"/>
        </w:numPr>
        <w:ind w:left="720" w:hanging="360"/>
      </w:pPr>
    </w:p>
    <w:p w:rsidR="0047566B" w:rsidRPr="0047566B" w:rsidRDefault="00181AD5" w:rsidP="00181AD5">
      <w:pPr>
        <w:pStyle w:val="ListBullet2"/>
        <w:numPr>
          <w:ilvl w:val="0"/>
          <w:numId w:val="0"/>
        </w:numPr>
        <w:ind w:left="720" w:hanging="360"/>
        <w:rPr>
          <w:u w:val="single"/>
        </w:rPr>
      </w:pPr>
      <w:r w:rsidRPr="0047566B">
        <w:rPr>
          <w:u w:val="single"/>
        </w:rPr>
        <w:t xml:space="preserve">Editing </w:t>
      </w:r>
    </w:p>
    <w:p w:rsidR="0047566B" w:rsidRDefault="0047566B" w:rsidP="004D42DD">
      <w:pPr>
        <w:pStyle w:val="ListBullet2"/>
        <w:numPr>
          <w:ilvl w:val="0"/>
          <w:numId w:val="0"/>
        </w:numPr>
        <w:ind w:left="720"/>
      </w:pPr>
      <w:r>
        <w:t>This is a feature that is available to privileged users.</w:t>
      </w:r>
      <w:r w:rsidR="004D42DD" w:rsidRPr="004D42DD">
        <w:t xml:space="preserve"> </w:t>
      </w:r>
      <w:r w:rsidR="004D42DD">
        <w:t>Users with this privilege have the ability to update previously uploaded data to a node and where necessary manually update (re-enter) metadata.</w:t>
      </w:r>
    </w:p>
    <w:p w:rsidR="00181AD5" w:rsidRDefault="0047566B" w:rsidP="0047566B">
      <w:pPr>
        <w:pStyle w:val="ListBullet2"/>
        <w:numPr>
          <w:ilvl w:val="0"/>
          <w:numId w:val="0"/>
        </w:numPr>
        <w:ind w:left="720" w:hanging="360"/>
      </w:pPr>
      <w:r>
        <w:t xml:space="preserve"> </w:t>
      </w:r>
    </w:p>
    <w:p w:rsidR="0047566B" w:rsidRDefault="00181AD5" w:rsidP="00181AD5">
      <w:pPr>
        <w:pStyle w:val="ListBullet2"/>
        <w:numPr>
          <w:ilvl w:val="0"/>
          <w:numId w:val="0"/>
        </w:numPr>
        <w:ind w:left="720" w:hanging="360"/>
      </w:pPr>
      <w:r w:rsidRPr="0047566B">
        <w:rPr>
          <w:u w:val="single"/>
        </w:rPr>
        <w:t>Publish</w:t>
      </w:r>
      <w:r w:rsidR="0047566B">
        <w:rPr>
          <w:u w:val="single"/>
        </w:rPr>
        <w:t xml:space="preserve"> Resource Data</w:t>
      </w:r>
      <w:r w:rsidRPr="0047566B">
        <w:rPr>
          <w:u w:val="single"/>
        </w:rPr>
        <w:t xml:space="preserve"> </w:t>
      </w:r>
    </w:p>
    <w:p w:rsidR="0047566B" w:rsidRDefault="0047566B" w:rsidP="004D42DD">
      <w:pPr>
        <w:pStyle w:val="ListBullet2"/>
        <w:numPr>
          <w:ilvl w:val="0"/>
          <w:numId w:val="0"/>
        </w:numPr>
        <w:ind w:left="720"/>
      </w:pPr>
      <w:r>
        <w:t>This is a feature that is available to privileged users.</w:t>
      </w:r>
      <w:r w:rsidR="00143C54">
        <w:t xml:space="preserve"> </w:t>
      </w:r>
      <w:r w:rsidR="004D42DD">
        <w:t xml:space="preserve">Users with this privilege have the ability to publish and </w:t>
      </w:r>
      <w:proofErr w:type="gramStart"/>
      <w:r w:rsidR="00143C54">
        <w:t>un-</w:t>
      </w:r>
      <w:proofErr w:type="gramEnd"/>
      <w:r w:rsidR="00143C54">
        <w:t>publish</w:t>
      </w:r>
      <w:r w:rsidR="004D42DD">
        <w:t xml:space="preserve"> </w:t>
      </w:r>
      <w:r w:rsidR="00143C54">
        <w:t xml:space="preserve">uploaded </w:t>
      </w:r>
      <w:r w:rsidR="004D42DD">
        <w:t>data</w:t>
      </w:r>
      <w:r w:rsidR="00143C54">
        <w:t>. Published data’s metadata is available for harvesting by the central (aggregating) node.</w:t>
      </w:r>
    </w:p>
    <w:p w:rsidR="00181AD5" w:rsidRDefault="0047566B" w:rsidP="0047566B">
      <w:pPr>
        <w:pStyle w:val="ListBullet2"/>
        <w:numPr>
          <w:ilvl w:val="0"/>
          <w:numId w:val="0"/>
        </w:numPr>
        <w:ind w:left="720" w:hanging="360"/>
      </w:pPr>
      <w:r>
        <w:t xml:space="preserve"> </w:t>
      </w:r>
    </w:p>
    <w:p w:rsidR="000D7805" w:rsidRPr="00033628" w:rsidRDefault="00033628" w:rsidP="00B7691C">
      <w:pPr>
        <w:pStyle w:val="ListBullet2"/>
        <w:numPr>
          <w:ilvl w:val="0"/>
          <w:numId w:val="0"/>
        </w:numPr>
        <w:ind w:left="720" w:hanging="360"/>
        <w:rPr>
          <w:u w:val="single"/>
        </w:rPr>
      </w:pPr>
      <w:r w:rsidRPr="00033628">
        <w:rPr>
          <w:u w:val="single"/>
        </w:rPr>
        <w:t>Provide Feedback on data quality</w:t>
      </w:r>
    </w:p>
    <w:p w:rsidR="00033628" w:rsidRDefault="00033628" w:rsidP="00143C54">
      <w:pPr>
        <w:pStyle w:val="ListBullet2"/>
        <w:numPr>
          <w:ilvl w:val="0"/>
          <w:numId w:val="0"/>
        </w:numPr>
        <w:ind w:left="720"/>
      </w:pPr>
      <w:r>
        <w:lastRenderedPageBreak/>
        <w:t xml:space="preserve">This </w:t>
      </w:r>
      <w:bookmarkStart w:id="3" w:name="OLE_LINK3"/>
      <w:bookmarkStart w:id="4" w:name="OLE_LINK4"/>
      <w:r>
        <w:t xml:space="preserve">is a feature that is available to privileged users. </w:t>
      </w:r>
      <w:bookmarkEnd w:id="3"/>
      <w:bookmarkEnd w:id="4"/>
      <w:r>
        <w:t>This allows</w:t>
      </w:r>
      <w:r w:rsidR="00143C54">
        <w:t xml:space="preserve"> users to directly mark data that they believe have quality issues allowing data stewards to directly search for these issues to determine how to resolve the issue.</w:t>
      </w:r>
    </w:p>
    <w:p w:rsidR="00033628" w:rsidRDefault="00033628" w:rsidP="00B7691C">
      <w:pPr>
        <w:pStyle w:val="ListBullet2"/>
        <w:numPr>
          <w:ilvl w:val="0"/>
          <w:numId w:val="0"/>
        </w:numPr>
        <w:ind w:left="720" w:hanging="360"/>
      </w:pPr>
    </w:p>
    <w:p w:rsidR="00033628" w:rsidRPr="004D42DD" w:rsidRDefault="00033628" w:rsidP="004D42DD">
      <w:pPr>
        <w:pStyle w:val="ListBullet2"/>
        <w:numPr>
          <w:ilvl w:val="0"/>
          <w:numId w:val="0"/>
        </w:numPr>
        <w:ind w:left="720" w:hanging="360"/>
        <w:rPr>
          <w:u w:val="single"/>
        </w:rPr>
      </w:pPr>
      <w:r w:rsidRPr="004D42DD">
        <w:rPr>
          <w:u w:val="single"/>
        </w:rPr>
        <w:t>Search for data quality Issues</w:t>
      </w:r>
    </w:p>
    <w:p w:rsidR="00033628" w:rsidRDefault="00143C54" w:rsidP="00B7691C">
      <w:pPr>
        <w:pStyle w:val="ListBullet2"/>
        <w:numPr>
          <w:ilvl w:val="0"/>
          <w:numId w:val="0"/>
        </w:numPr>
        <w:ind w:left="720" w:hanging="360"/>
      </w:pPr>
      <w:r>
        <w:tab/>
        <w:t xml:space="preserve">This is a feature that is available to privileged users. Users with the privilege (often a data steward) may perform searches for data resources that have been marked as having quality issues. </w:t>
      </w:r>
      <w:r w:rsidR="00140A2B">
        <w:t>Note that t</w:t>
      </w:r>
      <w:r>
        <w:t xml:space="preserve">he data steward needs to be able to search for data quality issues that have been marked in the portal node, yet the data is on the local node-in-the-box </w:t>
      </w:r>
      <w:r w:rsidR="00140A2B">
        <w:t xml:space="preserve">sp this </w:t>
      </w:r>
      <w:r>
        <w:t>needs further clarification a</w:t>
      </w:r>
      <w:r w:rsidR="00140A2B">
        <w:t>s to how these issues are found and resolved.</w:t>
      </w:r>
    </w:p>
    <w:p w:rsidR="00181AD5" w:rsidRDefault="00181AD5" w:rsidP="00181AD5">
      <w:pPr>
        <w:pStyle w:val="ListBullet2"/>
        <w:numPr>
          <w:ilvl w:val="0"/>
          <w:numId w:val="0"/>
        </w:numPr>
        <w:ind w:left="720" w:hanging="360"/>
      </w:pPr>
    </w:p>
    <w:p w:rsidR="00143C54" w:rsidRPr="00143C54" w:rsidRDefault="00B7691C" w:rsidP="00B7691C">
      <w:pPr>
        <w:pStyle w:val="ListBullet2"/>
        <w:numPr>
          <w:ilvl w:val="0"/>
          <w:numId w:val="0"/>
        </w:numPr>
        <w:ind w:left="720" w:hanging="360"/>
        <w:rPr>
          <w:u w:val="single"/>
        </w:rPr>
      </w:pPr>
      <w:r w:rsidRPr="00143C54">
        <w:rPr>
          <w:u w:val="single"/>
        </w:rPr>
        <w:t xml:space="preserve">Manage Content Model </w:t>
      </w:r>
    </w:p>
    <w:p w:rsidR="00B7691C" w:rsidRDefault="00143C54" w:rsidP="00143C54">
      <w:pPr>
        <w:pStyle w:val="ListBullet2"/>
        <w:numPr>
          <w:ilvl w:val="0"/>
          <w:numId w:val="0"/>
        </w:numPr>
        <w:ind w:left="720"/>
      </w:pPr>
      <w:r>
        <w:t xml:space="preserve">This is a feature that is available to privileged users. Users with this privilege have the ability to </w:t>
      </w:r>
      <w:r w:rsidR="00B7691C">
        <w:t xml:space="preserve">create new content models, upload shape files, </w:t>
      </w:r>
      <w:r>
        <w:t xml:space="preserve">and </w:t>
      </w:r>
      <w:r w:rsidR="00B7691C">
        <w:t xml:space="preserve">publish </w:t>
      </w:r>
      <w:r>
        <w:t>the model.</w:t>
      </w:r>
    </w:p>
    <w:p w:rsidR="00B7691C" w:rsidRDefault="00B7691C" w:rsidP="00143C54">
      <w:pPr>
        <w:pStyle w:val="ListBullet2"/>
        <w:numPr>
          <w:ilvl w:val="0"/>
          <w:numId w:val="0"/>
        </w:numPr>
      </w:pPr>
    </w:p>
    <w:p w:rsidR="00143C54" w:rsidRPr="00143C54" w:rsidRDefault="00B7691C" w:rsidP="00B7691C">
      <w:pPr>
        <w:pStyle w:val="ListBullet2"/>
        <w:numPr>
          <w:ilvl w:val="0"/>
          <w:numId w:val="0"/>
        </w:numPr>
        <w:ind w:left="720" w:hanging="360"/>
        <w:rPr>
          <w:u w:val="single"/>
        </w:rPr>
      </w:pPr>
      <w:r w:rsidRPr="00143C54">
        <w:rPr>
          <w:u w:val="single"/>
        </w:rPr>
        <w:t xml:space="preserve">Resource Management </w:t>
      </w:r>
    </w:p>
    <w:p w:rsidR="00B7691C" w:rsidRDefault="00143C54" w:rsidP="00143C54">
      <w:pPr>
        <w:pStyle w:val="ListBullet2"/>
        <w:numPr>
          <w:ilvl w:val="0"/>
          <w:numId w:val="0"/>
        </w:numPr>
        <w:ind w:left="720"/>
      </w:pPr>
      <w:r>
        <w:t xml:space="preserve">This is a feature that is available to privileged users. Users with this privilege have the ability to </w:t>
      </w:r>
      <w:r w:rsidR="00B7691C">
        <w:t>apply data access permissions on Resource Collections</w:t>
      </w:r>
      <w:r>
        <w:t>.</w:t>
      </w:r>
    </w:p>
    <w:p w:rsidR="00B7691C" w:rsidRDefault="00B7691C" w:rsidP="00B7691C">
      <w:pPr>
        <w:pStyle w:val="ListBullet2"/>
        <w:numPr>
          <w:ilvl w:val="0"/>
          <w:numId w:val="0"/>
        </w:numPr>
        <w:ind w:left="720" w:hanging="360"/>
      </w:pPr>
    </w:p>
    <w:p w:rsidR="00140A2B" w:rsidRPr="00140A2B" w:rsidRDefault="00B7691C" w:rsidP="00B7691C">
      <w:pPr>
        <w:pStyle w:val="ListBullet2"/>
        <w:numPr>
          <w:ilvl w:val="0"/>
          <w:numId w:val="0"/>
        </w:numPr>
        <w:ind w:left="720" w:hanging="360"/>
        <w:rPr>
          <w:u w:val="single"/>
        </w:rPr>
      </w:pPr>
      <w:r w:rsidRPr="00140A2B">
        <w:rPr>
          <w:u w:val="single"/>
        </w:rPr>
        <w:t xml:space="preserve">Manage User Groups </w:t>
      </w:r>
    </w:p>
    <w:p w:rsidR="00140A2B" w:rsidRDefault="00140A2B" w:rsidP="00B7691C">
      <w:pPr>
        <w:pStyle w:val="ListBullet2"/>
        <w:numPr>
          <w:ilvl w:val="0"/>
          <w:numId w:val="0"/>
        </w:numPr>
        <w:ind w:left="720" w:hanging="360"/>
      </w:pPr>
      <w:r>
        <w:tab/>
        <w:t>This is a feature that is available to privileged users. Users with this privilege have the ability to add and remove user groups from NGDS either local or from the portal.</w:t>
      </w:r>
    </w:p>
    <w:p w:rsidR="00140A2B" w:rsidRDefault="00140A2B" w:rsidP="00B7691C">
      <w:pPr>
        <w:pStyle w:val="ListBullet2"/>
        <w:numPr>
          <w:ilvl w:val="0"/>
          <w:numId w:val="0"/>
        </w:numPr>
        <w:ind w:left="720" w:hanging="360"/>
      </w:pPr>
    </w:p>
    <w:p w:rsidR="00140A2B" w:rsidRPr="00140A2B" w:rsidRDefault="00E20087" w:rsidP="00B7691C">
      <w:pPr>
        <w:pStyle w:val="ListBullet2"/>
        <w:numPr>
          <w:ilvl w:val="0"/>
          <w:numId w:val="0"/>
        </w:numPr>
        <w:ind w:left="720" w:hanging="360"/>
        <w:rPr>
          <w:u w:val="single"/>
        </w:rPr>
      </w:pPr>
      <w:r w:rsidRPr="00140A2B">
        <w:rPr>
          <w:u w:val="single"/>
        </w:rPr>
        <w:t xml:space="preserve">Manage Users </w:t>
      </w:r>
    </w:p>
    <w:p w:rsidR="007B12D0" w:rsidRDefault="00140A2B" w:rsidP="00140A2B">
      <w:pPr>
        <w:pStyle w:val="ListBullet2"/>
        <w:numPr>
          <w:ilvl w:val="0"/>
          <w:numId w:val="0"/>
        </w:numPr>
        <w:ind w:left="720"/>
      </w:pPr>
      <w:r>
        <w:t>This is a feature that is available to privileged users. Users with this privilege have the ability to add and remove users from NGDS either local or from the portal.</w:t>
      </w:r>
    </w:p>
    <w:p w:rsidR="001B01A0" w:rsidRDefault="001B01A0" w:rsidP="00B7691C">
      <w:pPr>
        <w:pStyle w:val="ListBullet2"/>
        <w:numPr>
          <w:ilvl w:val="0"/>
          <w:numId w:val="0"/>
        </w:numPr>
        <w:ind w:left="720" w:hanging="360"/>
      </w:pPr>
    </w:p>
    <w:p w:rsidR="001B01A0" w:rsidRPr="00140A2B" w:rsidRDefault="00140A2B" w:rsidP="00B7691C">
      <w:pPr>
        <w:pStyle w:val="ListBullet2"/>
        <w:numPr>
          <w:ilvl w:val="0"/>
          <w:numId w:val="0"/>
        </w:numPr>
        <w:ind w:left="720" w:hanging="360"/>
        <w:rPr>
          <w:u w:val="single"/>
        </w:rPr>
      </w:pPr>
      <w:r w:rsidRPr="00140A2B">
        <w:rPr>
          <w:u w:val="single"/>
        </w:rPr>
        <w:t>System Administration</w:t>
      </w:r>
    </w:p>
    <w:p w:rsidR="00140A2B" w:rsidRDefault="00140A2B" w:rsidP="00140A2B">
      <w:pPr>
        <w:pStyle w:val="ListBullet2"/>
        <w:numPr>
          <w:ilvl w:val="0"/>
          <w:numId w:val="0"/>
        </w:numPr>
        <w:ind w:left="720"/>
      </w:pPr>
      <w:r>
        <w:t>This is a feature that is available to privileged users. Users with this privilege have the ability to perform several administration tasks such as:</w:t>
      </w:r>
    </w:p>
    <w:p w:rsidR="00140A2B" w:rsidRDefault="00140A2B" w:rsidP="00140A2B">
      <w:pPr>
        <w:pStyle w:val="ListBullet2"/>
        <w:tabs>
          <w:tab w:val="clear" w:pos="720"/>
          <w:tab w:val="num" w:pos="1800"/>
        </w:tabs>
        <w:ind w:left="1800"/>
      </w:pPr>
      <w:r>
        <w:t>search, sort and view activity and system logs</w:t>
      </w:r>
    </w:p>
    <w:p w:rsidR="00140A2B" w:rsidRDefault="00140A2B" w:rsidP="00140A2B">
      <w:pPr>
        <w:pStyle w:val="ListBullet2"/>
        <w:tabs>
          <w:tab w:val="clear" w:pos="720"/>
          <w:tab w:val="num" w:pos="1800"/>
        </w:tabs>
        <w:ind w:left="1800"/>
      </w:pPr>
      <w:proofErr w:type="gramStart"/>
      <w:r>
        <w:t>export</w:t>
      </w:r>
      <w:proofErr w:type="gramEnd"/>
      <w:r>
        <w:t xml:space="preserve"> selected metadata records.</w:t>
      </w:r>
    </w:p>
    <w:p w:rsidR="00140A2B" w:rsidRDefault="00140A2B" w:rsidP="00140A2B">
      <w:pPr>
        <w:pStyle w:val="ListBullet2"/>
        <w:tabs>
          <w:tab w:val="clear" w:pos="720"/>
          <w:tab w:val="num" w:pos="1800"/>
        </w:tabs>
        <w:ind w:left="1800"/>
      </w:pPr>
      <w:r>
        <w:t>Utilize a monitoring service that sends test requests to all services periodically and monitor response times.</w:t>
      </w:r>
    </w:p>
    <w:p w:rsidR="00140A2B" w:rsidRDefault="00140A2B" w:rsidP="00140A2B">
      <w:pPr>
        <w:pStyle w:val="ListBullet2"/>
        <w:tabs>
          <w:tab w:val="clear" w:pos="720"/>
          <w:tab w:val="num" w:pos="1800"/>
        </w:tabs>
        <w:ind w:left="1800"/>
      </w:pPr>
      <w:r>
        <w:t>Backup and restore data and metadata</w:t>
      </w:r>
    </w:p>
    <w:p w:rsidR="001B01A0" w:rsidRDefault="00140A2B" w:rsidP="00140A2B">
      <w:pPr>
        <w:pStyle w:val="ListBullet2"/>
        <w:tabs>
          <w:tab w:val="clear" w:pos="720"/>
          <w:tab w:val="num" w:pos="1800"/>
        </w:tabs>
        <w:ind w:left="1800"/>
      </w:pPr>
      <w:r>
        <w:t>Perform a System upgrade</w:t>
      </w:r>
    </w:p>
    <w:p w:rsidR="001B01A0" w:rsidRDefault="001B01A0" w:rsidP="00B7691C">
      <w:pPr>
        <w:pStyle w:val="ListBullet2"/>
        <w:numPr>
          <w:ilvl w:val="0"/>
          <w:numId w:val="0"/>
        </w:numPr>
        <w:ind w:left="720" w:hanging="360"/>
      </w:pPr>
    </w:p>
    <w:p w:rsidR="001B01A0" w:rsidRDefault="001B01A0" w:rsidP="00B7691C">
      <w:pPr>
        <w:pStyle w:val="ListBullet2"/>
        <w:numPr>
          <w:ilvl w:val="0"/>
          <w:numId w:val="0"/>
        </w:numPr>
        <w:ind w:left="720" w:hanging="360"/>
      </w:pPr>
    </w:p>
    <w:p w:rsidR="001B01A0" w:rsidRDefault="001B01A0" w:rsidP="00B7691C">
      <w:pPr>
        <w:pStyle w:val="ListBullet2"/>
        <w:numPr>
          <w:ilvl w:val="0"/>
          <w:numId w:val="0"/>
        </w:numPr>
        <w:ind w:left="720" w:hanging="360"/>
      </w:pPr>
    </w:p>
    <w:tbl>
      <w:tblPr>
        <w:tblStyle w:val="TableGrid"/>
        <w:tblW w:w="0" w:type="auto"/>
        <w:tblInd w:w="720" w:type="dxa"/>
        <w:tblLook w:val="04A0"/>
      </w:tblPr>
      <w:tblGrid>
        <w:gridCol w:w="461"/>
        <w:gridCol w:w="3433"/>
        <w:gridCol w:w="507"/>
        <w:gridCol w:w="482"/>
        <w:gridCol w:w="507"/>
        <w:gridCol w:w="482"/>
        <w:gridCol w:w="507"/>
        <w:gridCol w:w="482"/>
        <w:gridCol w:w="507"/>
        <w:gridCol w:w="482"/>
        <w:gridCol w:w="524"/>
        <w:gridCol w:w="482"/>
      </w:tblGrid>
      <w:tr w:rsidR="007B12D0" w:rsidTr="00996851">
        <w:trPr>
          <w:cantSplit/>
          <w:trHeight w:val="2861"/>
        </w:trPr>
        <w:tc>
          <w:tcPr>
            <w:tcW w:w="376" w:type="dxa"/>
            <w:vAlign w:val="bottom"/>
          </w:tcPr>
          <w:p w:rsidR="007B12D0" w:rsidRDefault="007B12D0" w:rsidP="00140A2B">
            <w:pPr>
              <w:pStyle w:val="ListBullet2"/>
              <w:keepNext/>
              <w:keepLines/>
              <w:numPr>
                <w:ilvl w:val="0"/>
                <w:numId w:val="0"/>
              </w:numPr>
              <w:jc w:val="center"/>
            </w:pPr>
            <w:r>
              <w:lastRenderedPageBreak/>
              <w:t>#</w:t>
            </w:r>
          </w:p>
        </w:tc>
        <w:tc>
          <w:tcPr>
            <w:tcW w:w="3512" w:type="dxa"/>
            <w:vAlign w:val="bottom"/>
          </w:tcPr>
          <w:p w:rsidR="007B12D0" w:rsidRDefault="007B12D0" w:rsidP="00140A2B">
            <w:pPr>
              <w:pStyle w:val="ListBullet2"/>
              <w:keepNext/>
              <w:keepLines/>
              <w:numPr>
                <w:ilvl w:val="0"/>
                <w:numId w:val="0"/>
              </w:numPr>
              <w:jc w:val="center"/>
            </w:pPr>
            <w:r>
              <w:t>Feature</w:t>
            </w:r>
          </w:p>
        </w:tc>
        <w:tc>
          <w:tcPr>
            <w:tcW w:w="508" w:type="dxa"/>
            <w:textDirection w:val="btLr"/>
          </w:tcPr>
          <w:p w:rsidR="007B12D0" w:rsidRDefault="007B12D0" w:rsidP="00140A2B">
            <w:pPr>
              <w:pStyle w:val="ListBullet2"/>
              <w:keepNext/>
              <w:keepLines/>
              <w:numPr>
                <w:ilvl w:val="0"/>
                <w:numId w:val="0"/>
              </w:numPr>
              <w:ind w:left="113" w:right="113"/>
            </w:pPr>
            <w:r>
              <w:t>Central /  Administrator</w:t>
            </w:r>
          </w:p>
        </w:tc>
        <w:tc>
          <w:tcPr>
            <w:tcW w:w="482" w:type="dxa"/>
            <w:textDirection w:val="btLr"/>
          </w:tcPr>
          <w:p w:rsidR="007B12D0" w:rsidRDefault="007B12D0" w:rsidP="00140A2B">
            <w:pPr>
              <w:pStyle w:val="ListBullet2"/>
              <w:keepNext/>
              <w:keepLines/>
              <w:numPr>
                <w:ilvl w:val="0"/>
                <w:numId w:val="0"/>
              </w:numPr>
              <w:ind w:left="113" w:right="113"/>
            </w:pPr>
            <w:r>
              <w:t>Central / Anonymous User</w:t>
            </w:r>
          </w:p>
        </w:tc>
        <w:tc>
          <w:tcPr>
            <w:tcW w:w="508" w:type="dxa"/>
            <w:textDirection w:val="btLr"/>
          </w:tcPr>
          <w:p w:rsidR="007B12D0" w:rsidRDefault="007B12D0" w:rsidP="00140A2B">
            <w:pPr>
              <w:pStyle w:val="ListBullet2"/>
              <w:keepNext/>
              <w:keepLines/>
              <w:numPr>
                <w:ilvl w:val="0"/>
                <w:numId w:val="0"/>
              </w:numPr>
              <w:ind w:left="113" w:right="113"/>
            </w:pPr>
            <w:r>
              <w:t>Central / Logged in User</w:t>
            </w:r>
          </w:p>
        </w:tc>
        <w:tc>
          <w:tcPr>
            <w:tcW w:w="482" w:type="dxa"/>
            <w:textDirection w:val="btLr"/>
          </w:tcPr>
          <w:p w:rsidR="007B12D0" w:rsidRDefault="007B12D0" w:rsidP="00140A2B">
            <w:pPr>
              <w:pStyle w:val="ListBullet2"/>
              <w:keepNext/>
              <w:keepLines/>
              <w:numPr>
                <w:ilvl w:val="0"/>
                <w:numId w:val="0"/>
              </w:numPr>
              <w:ind w:left="113" w:right="113"/>
            </w:pPr>
            <w:r>
              <w:t>Central / Submitter</w:t>
            </w:r>
          </w:p>
        </w:tc>
        <w:tc>
          <w:tcPr>
            <w:tcW w:w="508" w:type="dxa"/>
            <w:textDirection w:val="btLr"/>
          </w:tcPr>
          <w:p w:rsidR="007B12D0" w:rsidRDefault="007B12D0" w:rsidP="00140A2B">
            <w:pPr>
              <w:pStyle w:val="ListBullet2"/>
              <w:keepNext/>
              <w:keepLines/>
              <w:numPr>
                <w:ilvl w:val="0"/>
                <w:numId w:val="0"/>
              </w:numPr>
              <w:ind w:left="113" w:right="113"/>
            </w:pPr>
            <w:r>
              <w:t>Central / Data Steward</w:t>
            </w:r>
          </w:p>
        </w:tc>
        <w:tc>
          <w:tcPr>
            <w:tcW w:w="482" w:type="dxa"/>
            <w:textDirection w:val="btLr"/>
          </w:tcPr>
          <w:p w:rsidR="007B12D0" w:rsidRDefault="007B12D0" w:rsidP="00140A2B">
            <w:pPr>
              <w:pStyle w:val="ListBullet2"/>
              <w:keepNext/>
              <w:keepLines/>
              <w:numPr>
                <w:ilvl w:val="0"/>
                <w:numId w:val="0"/>
              </w:numPr>
              <w:ind w:left="113" w:right="113"/>
            </w:pPr>
            <w:r>
              <w:t>Local / Administrator</w:t>
            </w:r>
          </w:p>
        </w:tc>
        <w:tc>
          <w:tcPr>
            <w:tcW w:w="508" w:type="dxa"/>
            <w:textDirection w:val="btLr"/>
          </w:tcPr>
          <w:p w:rsidR="007B12D0" w:rsidRDefault="007B12D0" w:rsidP="00140A2B">
            <w:pPr>
              <w:pStyle w:val="ListBullet2"/>
              <w:keepNext/>
              <w:keepLines/>
              <w:numPr>
                <w:ilvl w:val="0"/>
                <w:numId w:val="0"/>
              </w:numPr>
              <w:ind w:left="113" w:right="113"/>
            </w:pPr>
            <w:r>
              <w:t>Local / Anonymous User</w:t>
            </w:r>
          </w:p>
        </w:tc>
        <w:tc>
          <w:tcPr>
            <w:tcW w:w="482" w:type="dxa"/>
            <w:textDirection w:val="btLr"/>
          </w:tcPr>
          <w:p w:rsidR="007B12D0" w:rsidRDefault="007B12D0" w:rsidP="00140A2B">
            <w:pPr>
              <w:pStyle w:val="ListBullet2"/>
              <w:keepNext/>
              <w:keepLines/>
              <w:numPr>
                <w:ilvl w:val="0"/>
                <w:numId w:val="0"/>
              </w:numPr>
              <w:ind w:left="113" w:right="113"/>
            </w:pPr>
            <w:r>
              <w:t>Local / Logged in User</w:t>
            </w:r>
          </w:p>
        </w:tc>
        <w:tc>
          <w:tcPr>
            <w:tcW w:w="526" w:type="dxa"/>
            <w:textDirection w:val="btLr"/>
          </w:tcPr>
          <w:p w:rsidR="007B12D0" w:rsidRDefault="007B12D0" w:rsidP="00140A2B">
            <w:pPr>
              <w:pStyle w:val="ListBullet2"/>
              <w:keepNext/>
              <w:keepLines/>
              <w:numPr>
                <w:ilvl w:val="0"/>
                <w:numId w:val="0"/>
              </w:numPr>
              <w:ind w:left="113" w:right="113"/>
            </w:pPr>
            <w:r>
              <w:t>Local / Submitter</w:t>
            </w:r>
          </w:p>
        </w:tc>
        <w:tc>
          <w:tcPr>
            <w:tcW w:w="482" w:type="dxa"/>
            <w:textDirection w:val="btLr"/>
          </w:tcPr>
          <w:p w:rsidR="007B12D0" w:rsidRDefault="007B12D0" w:rsidP="00140A2B">
            <w:pPr>
              <w:pStyle w:val="ListBullet2"/>
              <w:keepNext/>
              <w:keepLines/>
              <w:numPr>
                <w:ilvl w:val="0"/>
                <w:numId w:val="0"/>
              </w:numPr>
              <w:ind w:left="113" w:right="113"/>
            </w:pPr>
            <w:r>
              <w:t>Local / Data Steward</w:t>
            </w:r>
          </w:p>
        </w:tc>
      </w:tr>
      <w:tr w:rsidR="007B12D0" w:rsidTr="00996851">
        <w:tc>
          <w:tcPr>
            <w:tcW w:w="376" w:type="dxa"/>
            <w:vAlign w:val="center"/>
          </w:tcPr>
          <w:p w:rsidR="007B12D0" w:rsidRDefault="007B12D0" w:rsidP="00140A2B">
            <w:pPr>
              <w:pStyle w:val="ListBullet2"/>
              <w:keepNext/>
              <w:keepLines/>
              <w:numPr>
                <w:ilvl w:val="0"/>
                <w:numId w:val="0"/>
              </w:numPr>
            </w:pPr>
            <w:r>
              <w:t>1</w:t>
            </w:r>
          </w:p>
        </w:tc>
        <w:tc>
          <w:tcPr>
            <w:tcW w:w="3512" w:type="dxa"/>
            <w:vAlign w:val="center"/>
          </w:tcPr>
          <w:p w:rsidR="007B12D0" w:rsidRPr="007B12D0" w:rsidRDefault="00BF015B" w:rsidP="00140A2B">
            <w:pPr>
              <w:pStyle w:val="ListBullet2"/>
              <w:keepNext/>
              <w:keepLines/>
              <w:numPr>
                <w:ilvl w:val="0"/>
                <w:numId w:val="0"/>
              </w:numPr>
            </w:pPr>
            <w:r>
              <w:t>Harvest Configuration</w:t>
            </w:r>
          </w:p>
        </w:tc>
        <w:tc>
          <w:tcPr>
            <w:tcW w:w="508" w:type="dxa"/>
            <w:vAlign w:val="center"/>
          </w:tcPr>
          <w:p w:rsidR="007B12D0" w:rsidRDefault="00996851" w:rsidP="00140A2B">
            <w:pPr>
              <w:pStyle w:val="ListBullet2"/>
              <w:keepNext/>
              <w:keepLines/>
              <w:numPr>
                <w:ilvl w:val="0"/>
                <w:numId w:val="0"/>
              </w:numPr>
              <w:jc w:val="center"/>
            </w:pPr>
            <w:r>
              <w:t>X</w:t>
            </w:r>
          </w:p>
        </w:tc>
        <w:tc>
          <w:tcPr>
            <w:tcW w:w="482" w:type="dxa"/>
            <w:vAlign w:val="center"/>
          </w:tcPr>
          <w:p w:rsidR="007B12D0" w:rsidRDefault="007B12D0" w:rsidP="00140A2B">
            <w:pPr>
              <w:pStyle w:val="ListBullet2"/>
              <w:keepNext/>
              <w:keepLines/>
              <w:numPr>
                <w:ilvl w:val="0"/>
                <w:numId w:val="0"/>
              </w:numPr>
              <w:jc w:val="center"/>
            </w:pPr>
          </w:p>
        </w:tc>
        <w:tc>
          <w:tcPr>
            <w:tcW w:w="508" w:type="dxa"/>
            <w:vAlign w:val="center"/>
          </w:tcPr>
          <w:p w:rsidR="007B12D0" w:rsidRDefault="007B12D0" w:rsidP="00140A2B">
            <w:pPr>
              <w:pStyle w:val="ListBullet2"/>
              <w:keepNext/>
              <w:keepLines/>
              <w:numPr>
                <w:ilvl w:val="0"/>
                <w:numId w:val="0"/>
              </w:numPr>
              <w:jc w:val="center"/>
            </w:pPr>
          </w:p>
        </w:tc>
        <w:tc>
          <w:tcPr>
            <w:tcW w:w="482" w:type="dxa"/>
            <w:vAlign w:val="center"/>
          </w:tcPr>
          <w:p w:rsidR="007B12D0" w:rsidRDefault="007B12D0" w:rsidP="00140A2B">
            <w:pPr>
              <w:pStyle w:val="ListBullet2"/>
              <w:keepNext/>
              <w:keepLines/>
              <w:numPr>
                <w:ilvl w:val="0"/>
                <w:numId w:val="0"/>
              </w:numPr>
              <w:jc w:val="center"/>
            </w:pPr>
          </w:p>
        </w:tc>
        <w:tc>
          <w:tcPr>
            <w:tcW w:w="508" w:type="dxa"/>
            <w:vAlign w:val="center"/>
          </w:tcPr>
          <w:p w:rsidR="007B12D0" w:rsidRDefault="007B12D0" w:rsidP="00140A2B">
            <w:pPr>
              <w:pStyle w:val="ListBullet2"/>
              <w:keepNext/>
              <w:keepLines/>
              <w:numPr>
                <w:ilvl w:val="0"/>
                <w:numId w:val="0"/>
              </w:numPr>
              <w:jc w:val="center"/>
            </w:pPr>
          </w:p>
        </w:tc>
        <w:tc>
          <w:tcPr>
            <w:tcW w:w="482" w:type="dxa"/>
            <w:vAlign w:val="center"/>
          </w:tcPr>
          <w:p w:rsidR="007B12D0" w:rsidRDefault="007B12D0" w:rsidP="00140A2B">
            <w:pPr>
              <w:pStyle w:val="ListBullet2"/>
              <w:keepNext/>
              <w:keepLines/>
              <w:numPr>
                <w:ilvl w:val="0"/>
                <w:numId w:val="0"/>
              </w:numPr>
              <w:jc w:val="center"/>
            </w:pPr>
          </w:p>
        </w:tc>
        <w:tc>
          <w:tcPr>
            <w:tcW w:w="508" w:type="dxa"/>
            <w:vAlign w:val="center"/>
          </w:tcPr>
          <w:p w:rsidR="007B12D0" w:rsidRDefault="007B12D0" w:rsidP="00140A2B">
            <w:pPr>
              <w:pStyle w:val="ListBullet2"/>
              <w:keepNext/>
              <w:keepLines/>
              <w:numPr>
                <w:ilvl w:val="0"/>
                <w:numId w:val="0"/>
              </w:numPr>
              <w:jc w:val="center"/>
            </w:pPr>
          </w:p>
        </w:tc>
        <w:tc>
          <w:tcPr>
            <w:tcW w:w="482" w:type="dxa"/>
            <w:vAlign w:val="center"/>
          </w:tcPr>
          <w:p w:rsidR="007B12D0" w:rsidRDefault="007B12D0" w:rsidP="00140A2B">
            <w:pPr>
              <w:pStyle w:val="ListBullet2"/>
              <w:keepNext/>
              <w:keepLines/>
              <w:numPr>
                <w:ilvl w:val="0"/>
                <w:numId w:val="0"/>
              </w:numPr>
              <w:jc w:val="center"/>
            </w:pPr>
          </w:p>
        </w:tc>
        <w:tc>
          <w:tcPr>
            <w:tcW w:w="526" w:type="dxa"/>
            <w:vAlign w:val="center"/>
          </w:tcPr>
          <w:p w:rsidR="007B12D0" w:rsidRDefault="007B12D0" w:rsidP="00140A2B">
            <w:pPr>
              <w:pStyle w:val="ListBullet2"/>
              <w:keepNext/>
              <w:keepLines/>
              <w:numPr>
                <w:ilvl w:val="0"/>
                <w:numId w:val="0"/>
              </w:numPr>
              <w:jc w:val="center"/>
            </w:pPr>
          </w:p>
        </w:tc>
        <w:tc>
          <w:tcPr>
            <w:tcW w:w="482" w:type="dxa"/>
            <w:vAlign w:val="center"/>
          </w:tcPr>
          <w:p w:rsidR="007B12D0" w:rsidRDefault="007B12D0" w:rsidP="00140A2B">
            <w:pPr>
              <w:pStyle w:val="ListBullet2"/>
              <w:keepNext/>
              <w:keepLines/>
              <w:numPr>
                <w:ilvl w:val="0"/>
                <w:numId w:val="0"/>
              </w:numPr>
              <w:jc w:val="center"/>
            </w:pPr>
          </w:p>
        </w:tc>
      </w:tr>
      <w:tr w:rsidR="00BF1B00" w:rsidTr="00996851">
        <w:tc>
          <w:tcPr>
            <w:tcW w:w="376" w:type="dxa"/>
            <w:vAlign w:val="center"/>
          </w:tcPr>
          <w:p w:rsidR="00BF1B00" w:rsidRDefault="00BF1B00" w:rsidP="00140A2B">
            <w:pPr>
              <w:pStyle w:val="ListBullet2"/>
              <w:keepNext/>
              <w:keepLines/>
              <w:numPr>
                <w:ilvl w:val="0"/>
                <w:numId w:val="0"/>
              </w:numPr>
            </w:pPr>
            <w:r>
              <w:t>2</w:t>
            </w:r>
          </w:p>
        </w:tc>
        <w:tc>
          <w:tcPr>
            <w:tcW w:w="3512" w:type="dxa"/>
            <w:vAlign w:val="center"/>
          </w:tcPr>
          <w:p w:rsidR="00BF1B00" w:rsidRPr="007B12D0" w:rsidRDefault="00BF1B00" w:rsidP="00140A2B">
            <w:pPr>
              <w:pStyle w:val="ListBullet2"/>
              <w:keepNext/>
              <w:keepLines/>
              <w:numPr>
                <w:ilvl w:val="0"/>
                <w:numId w:val="0"/>
              </w:numPr>
            </w:pPr>
            <w:r>
              <w:t>Home Page Configuration</w:t>
            </w:r>
          </w:p>
        </w:tc>
        <w:tc>
          <w:tcPr>
            <w:tcW w:w="508" w:type="dxa"/>
            <w:vAlign w:val="center"/>
          </w:tcPr>
          <w:p w:rsidR="00BF1B00" w:rsidRDefault="00BF1B00" w:rsidP="00140A2B">
            <w:pPr>
              <w:pStyle w:val="ListBullet2"/>
              <w:keepNext/>
              <w:keepLines/>
              <w:numPr>
                <w:ilvl w:val="0"/>
                <w:numId w:val="0"/>
              </w:numPr>
              <w:jc w:val="center"/>
            </w:pPr>
            <w:r>
              <w:t>X</w:t>
            </w:r>
          </w:p>
        </w:tc>
        <w:tc>
          <w:tcPr>
            <w:tcW w:w="482" w:type="dxa"/>
            <w:vAlign w:val="center"/>
          </w:tcPr>
          <w:p w:rsidR="00BF1B00" w:rsidRDefault="00BF1B00" w:rsidP="00140A2B">
            <w:pPr>
              <w:pStyle w:val="ListBullet2"/>
              <w:keepNext/>
              <w:keepLines/>
              <w:numPr>
                <w:ilvl w:val="0"/>
                <w:numId w:val="0"/>
              </w:numPr>
              <w:jc w:val="center"/>
            </w:pPr>
          </w:p>
        </w:tc>
        <w:tc>
          <w:tcPr>
            <w:tcW w:w="508" w:type="dxa"/>
            <w:vAlign w:val="center"/>
          </w:tcPr>
          <w:p w:rsidR="00BF1B00" w:rsidRDefault="00BF1B00" w:rsidP="00140A2B">
            <w:pPr>
              <w:pStyle w:val="ListBullet2"/>
              <w:keepNext/>
              <w:keepLines/>
              <w:numPr>
                <w:ilvl w:val="0"/>
                <w:numId w:val="0"/>
              </w:numPr>
              <w:jc w:val="center"/>
            </w:pPr>
          </w:p>
        </w:tc>
        <w:tc>
          <w:tcPr>
            <w:tcW w:w="482" w:type="dxa"/>
            <w:vAlign w:val="center"/>
          </w:tcPr>
          <w:p w:rsidR="00BF1B00" w:rsidRDefault="00BF1B00" w:rsidP="00140A2B">
            <w:pPr>
              <w:pStyle w:val="ListBullet2"/>
              <w:keepNext/>
              <w:keepLines/>
              <w:numPr>
                <w:ilvl w:val="0"/>
                <w:numId w:val="0"/>
              </w:numPr>
              <w:jc w:val="center"/>
            </w:pPr>
          </w:p>
        </w:tc>
        <w:tc>
          <w:tcPr>
            <w:tcW w:w="508" w:type="dxa"/>
            <w:vAlign w:val="center"/>
          </w:tcPr>
          <w:p w:rsidR="00BF1B00" w:rsidRDefault="00BF1B00" w:rsidP="00140A2B">
            <w:pPr>
              <w:pStyle w:val="ListBullet2"/>
              <w:keepNext/>
              <w:keepLines/>
              <w:numPr>
                <w:ilvl w:val="0"/>
                <w:numId w:val="0"/>
              </w:numPr>
              <w:jc w:val="center"/>
            </w:pPr>
          </w:p>
        </w:tc>
        <w:tc>
          <w:tcPr>
            <w:tcW w:w="482" w:type="dxa"/>
            <w:vAlign w:val="center"/>
          </w:tcPr>
          <w:p w:rsidR="00BF1B00" w:rsidRDefault="00BF1B00" w:rsidP="00140A2B">
            <w:pPr>
              <w:pStyle w:val="ListBullet2"/>
              <w:keepNext/>
              <w:keepLines/>
              <w:numPr>
                <w:ilvl w:val="0"/>
                <w:numId w:val="0"/>
              </w:numPr>
              <w:jc w:val="center"/>
            </w:pPr>
            <w:r>
              <w:t>X</w:t>
            </w:r>
          </w:p>
        </w:tc>
        <w:tc>
          <w:tcPr>
            <w:tcW w:w="508" w:type="dxa"/>
            <w:vAlign w:val="center"/>
          </w:tcPr>
          <w:p w:rsidR="00BF1B00" w:rsidRDefault="00BF1B00" w:rsidP="00140A2B">
            <w:pPr>
              <w:pStyle w:val="ListBullet2"/>
              <w:keepNext/>
              <w:keepLines/>
              <w:numPr>
                <w:ilvl w:val="0"/>
                <w:numId w:val="0"/>
              </w:numPr>
              <w:jc w:val="center"/>
            </w:pPr>
          </w:p>
        </w:tc>
        <w:tc>
          <w:tcPr>
            <w:tcW w:w="482" w:type="dxa"/>
            <w:vAlign w:val="center"/>
          </w:tcPr>
          <w:p w:rsidR="00BF1B00" w:rsidRDefault="00BF1B00" w:rsidP="00140A2B">
            <w:pPr>
              <w:pStyle w:val="ListBullet2"/>
              <w:keepNext/>
              <w:keepLines/>
              <w:numPr>
                <w:ilvl w:val="0"/>
                <w:numId w:val="0"/>
              </w:numPr>
              <w:jc w:val="center"/>
            </w:pPr>
          </w:p>
        </w:tc>
        <w:tc>
          <w:tcPr>
            <w:tcW w:w="526" w:type="dxa"/>
            <w:vAlign w:val="center"/>
          </w:tcPr>
          <w:p w:rsidR="00BF1B00" w:rsidRDefault="00BF1B00" w:rsidP="00140A2B">
            <w:pPr>
              <w:pStyle w:val="ListBullet2"/>
              <w:keepNext/>
              <w:keepLines/>
              <w:numPr>
                <w:ilvl w:val="0"/>
                <w:numId w:val="0"/>
              </w:numPr>
              <w:jc w:val="center"/>
            </w:pPr>
          </w:p>
        </w:tc>
        <w:tc>
          <w:tcPr>
            <w:tcW w:w="482" w:type="dxa"/>
            <w:vAlign w:val="center"/>
          </w:tcPr>
          <w:p w:rsidR="00BF1B00" w:rsidRDefault="00BF1B00" w:rsidP="00140A2B">
            <w:pPr>
              <w:pStyle w:val="ListBullet2"/>
              <w:keepNext/>
              <w:keepLines/>
              <w:numPr>
                <w:ilvl w:val="0"/>
                <w:numId w:val="0"/>
              </w:numPr>
              <w:jc w:val="center"/>
            </w:pPr>
          </w:p>
        </w:tc>
      </w:tr>
      <w:tr w:rsidR="001A11E3" w:rsidTr="00996851">
        <w:tc>
          <w:tcPr>
            <w:tcW w:w="376" w:type="dxa"/>
            <w:vAlign w:val="center"/>
          </w:tcPr>
          <w:p w:rsidR="001A11E3" w:rsidRDefault="001A11E3" w:rsidP="00140A2B">
            <w:pPr>
              <w:pStyle w:val="ListBullet2"/>
              <w:keepNext/>
              <w:keepLines/>
              <w:numPr>
                <w:ilvl w:val="0"/>
                <w:numId w:val="0"/>
              </w:numPr>
            </w:pPr>
            <w:r>
              <w:t>3</w:t>
            </w:r>
          </w:p>
        </w:tc>
        <w:tc>
          <w:tcPr>
            <w:tcW w:w="3512" w:type="dxa"/>
            <w:vAlign w:val="center"/>
          </w:tcPr>
          <w:p w:rsidR="001A11E3" w:rsidRDefault="001A11E3" w:rsidP="00140A2B">
            <w:pPr>
              <w:pStyle w:val="ListBullet2"/>
              <w:keepNext/>
              <w:keepLines/>
              <w:numPr>
                <w:ilvl w:val="0"/>
                <w:numId w:val="0"/>
              </w:numPr>
            </w:pPr>
            <w:r>
              <w:t>Map Page</w:t>
            </w:r>
            <w:r w:rsidR="00C01A3C">
              <w:t xml:space="preserve"> Configuration</w:t>
            </w:r>
          </w:p>
        </w:tc>
        <w:tc>
          <w:tcPr>
            <w:tcW w:w="508" w:type="dxa"/>
            <w:vAlign w:val="center"/>
          </w:tcPr>
          <w:p w:rsidR="001A11E3" w:rsidRDefault="00C01A3C" w:rsidP="00140A2B">
            <w:pPr>
              <w:pStyle w:val="ListBullet2"/>
              <w:keepNext/>
              <w:keepLines/>
              <w:numPr>
                <w:ilvl w:val="0"/>
                <w:numId w:val="0"/>
              </w:numPr>
              <w:jc w:val="center"/>
            </w:pPr>
            <w:r>
              <w:t>X</w:t>
            </w:r>
          </w:p>
        </w:tc>
        <w:tc>
          <w:tcPr>
            <w:tcW w:w="482" w:type="dxa"/>
            <w:vAlign w:val="center"/>
          </w:tcPr>
          <w:p w:rsidR="001A11E3" w:rsidRDefault="001A11E3" w:rsidP="00140A2B">
            <w:pPr>
              <w:pStyle w:val="ListBullet2"/>
              <w:keepNext/>
              <w:keepLines/>
              <w:numPr>
                <w:ilvl w:val="0"/>
                <w:numId w:val="0"/>
              </w:numPr>
              <w:jc w:val="center"/>
            </w:pPr>
          </w:p>
        </w:tc>
        <w:tc>
          <w:tcPr>
            <w:tcW w:w="508" w:type="dxa"/>
            <w:vAlign w:val="center"/>
          </w:tcPr>
          <w:p w:rsidR="001A11E3" w:rsidRDefault="001A11E3" w:rsidP="00140A2B">
            <w:pPr>
              <w:pStyle w:val="ListBullet2"/>
              <w:keepNext/>
              <w:keepLines/>
              <w:numPr>
                <w:ilvl w:val="0"/>
                <w:numId w:val="0"/>
              </w:numPr>
              <w:jc w:val="center"/>
            </w:pPr>
          </w:p>
        </w:tc>
        <w:tc>
          <w:tcPr>
            <w:tcW w:w="482" w:type="dxa"/>
            <w:vAlign w:val="center"/>
          </w:tcPr>
          <w:p w:rsidR="001A11E3" w:rsidRDefault="001A11E3" w:rsidP="00140A2B">
            <w:pPr>
              <w:pStyle w:val="ListBullet2"/>
              <w:keepNext/>
              <w:keepLines/>
              <w:numPr>
                <w:ilvl w:val="0"/>
                <w:numId w:val="0"/>
              </w:numPr>
              <w:jc w:val="center"/>
            </w:pPr>
          </w:p>
        </w:tc>
        <w:tc>
          <w:tcPr>
            <w:tcW w:w="508" w:type="dxa"/>
            <w:vAlign w:val="center"/>
          </w:tcPr>
          <w:p w:rsidR="001A11E3" w:rsidRDefault="001A11E3" w:rsidP="00140A2B">
            <w:pPr>
              <w:pStyle w:val="ListBullet2"/>
              <w:keepNext/>
              <w:keepLines/>
              <w:numPr>
                <w:ilvl w:val="0"/>
                <w:numId w:val="0"/>
              </w:numPr>
              <w:jc w:val="center"/>
            </w:pPr>
          </w:p>
        </w:tc>
        <w:tc>
          <w:tcPr>
            <w:tcW w:w="482" w:type="dxa"/>
            <w:vAlign w:val="center"/>
          </w:tcPr>
          <w:p w:rsidR="001A11E3" w:rsidRDefault="00C01A3C" w:rsidP="00140A2B">
            <w:pPr>
              <w:pStyle w:val="ListBullet2"/>
              <w:keepNext/>
              <w:keepLines/>
              <w:numPr>
                <w:ilvl w:val="0"/>
                <w:numId w:val="0"/>
              </w:numPr>
              <w:jc w:val="center"/>
            </w:pPr>
            <w:r>
              <w:t>X</w:t>
            </w:r>
          </w:p>
        </w:tc>
        <w:tc>
          <w:tcPr>
            <w:tcW w:w="508" w:type="dxa"/>
            <w:vAlign w:val="center"/>
          </w:tcPr>
          <w:p w:rsidR="001A11E3" w:rsidRDefault="001A11E3" w:rsidP="00140A2B">
            <w:pPr>
              <w:pStyle w:val="ListBullet2"/>
              <w:keepNext/>
              <w:keepLines/>
              <w:numPr>
                <w:ilvl w:val="0"/>
                <w:numId w:val="0"/>
              </w:numPr>
              <w:jc w:val="center"/>
            </w:pPr>
          </w:p>
        </w:tc>
        <w:tc>
          <w:tcPr>
            <w:tcW w:w="482" w:type="dxa"/>
            <w:vAlign w:val="center"/>
          </w:tcPr>
          <w:p w:rsidR="001A11E3" w:rsidRDefault="001A11E3" w:rsidP="00140A2B">
            <w:pPr>
              <w:pStyle w:val="ListBullet2"/>
              <w:keepNext/>
              <w:keepLines/>
              <w:numPr>
                <w:ilvl w:val="0"/>
                <w:numId w:val="0"/>
              </w:numPr>
              <w:jc w:val="center"/>
            </w:pPr>
          </w:p>
        </w:tc>
        <w:tc>
          <w:tcPr>
            <w:tcW w:w="526" w:type="dxa"/>
            <w:vAlign w:val="center"/>
          </w:tcPr>
          <w:p w:rsidR="001A11E3" w:rsidRDefault="001A11E3" w:rsidP="00140A2B">
            <w:pPr>
              <w:pStyle w:val="ListBullet2"/>
              <w:keepNext/>
              <w:keepLines/>
              <w:numPr>
                <w:ilvl w:val="0"/>
                <w:numId w:val="0"/>
              </w:numPr>
              <w:jc w:val="center"/>
            </w:pPr>
          </w:p>
        </w:tc>
        <w:tc>
          <w:tcPr>
            <w:tcW w:w="482" w:type="dxa"/>
            <w:vAlign w:val="center"/>
          </w:tcPr>
          <w:p w:rsidR="001A11E3" w:rsidRDefault="001A11E3" w:rsidP="00140A2B">
            <w:pPr>
              <w:pStyle w:val="ListBullet2"/>
              <w:keepNext/>
              <w:keepLines/>
              <w:numPr>
                <w:ilvl w:val="0"/>
                <w:numId w:val="0"/>
              </w:numPr>
              <w:jc w:val="center"/>
            </w:pPr>
          </w:p>
        </w:tc>
      </w:tr>
      <w:tr w:rsidR="00C01A3C" w:rsidTr="00996851">
        <w:tc>
          <w:tcPr>
            <w:tcW w:w="376" w:type="dxa"/>
            <w:vAlign w:val="center"/>
          </w:tcPr>
          <w:p w:rsidR="00C01A3C" w:rsidRDefault="00C01A3C" w:rsidP="00140A2B">
            <w:pPr>
              <w:pStyle w:val="ListBullet2"/>
              <w:keepNext/>
              <w:keepLines/>
              <w:numPr>
                <w:ilvl w:val="0"/>
                <w:numId w:val="0"/>
              </w:numPr>
            </w:pPr>
            <w:r>
              <w:t>4</w:t>
            </w:r>
          </w:p>
        </w:tc>
        <w:tc>
          <w:tcPr>
            <w:tcW w:w="3512" w:type="dxa"/>
            <w:vAlign w:val="center"/>
          </w:tcPr>
          <w:p w:rsidR="00C01A3C" w:rsidRDefault="00C01A3C" w:rsidP="00140A2B">
            <w:pPr>
              <w:pStyle w:val="ListBullet2"/>
              <w:keepNext/>
              <w:keepLines/>
              <w:numPr>
                <w:ilvl w:val="0"/>
                <w:numId w:val="0"/>
              </w:numPr>
            </w:pPr>
            <w:r>
              <w:t>Library Page Configuration</w:t>
            </w:r>
          </w:p>
        </w:tc>
        <w:tc>
          <w:tcPr>
            <w:tcW w:w="508" w:type="dxa"/>
            <w:vAlign w:val="center"/>
          </w:tcPr>
          <w:p w:rsidR="00C01A3C" w:rsidRDefault="00C01A3C" w:rsidP="00140A2B">
            <w:pPr>
              <w:pStyle w:val="ListBullet2"/>
              <w:keepNext/>
              <w:keepLines/>
              <w:numPr>
                <w:ilvl w:val="0"/>
                <w:numId w:val="0"/>
              </w:numPr>
              <w:jc w:val="center"/>
            </w:pPr>
            <w:r>
              <w:t>X</w:t>
            </w:r>
          </w:p>
        </w:tc>
        <w:tc>
          <w:tcPr>
            <w:tcW w:w="482" w:type="dxa"/>
            <w:vAlign w:val="center"/>
          </w:tcPr>
          <w:p w:rsidR="00C01A3C" w:rsidRDefault="00C01A3C" w:rsidP="00140A2B">
            <w:pPr>
              <w:pStyle w:val="ListBullet2"/>
              <w:keepNext/>
              <w:keepLines/>
              <w:numPr>
                <w:ilvl w:val="0"/>
                <w:numId w:val="0"/>
              </w:numPr>
              <w:jc w:val="center"/>
            </w:pP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r>
              <w:t>X</w:t>
            </w: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c>
          <w:tcPr>
            <w:tcW w:w="526"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r>
      <w:tr w:rsidR="00C01A3C" w:rsidTr="00996851">
        <w:tc>
          <w:tcPr>
            <w:tcW w:w="376" w:type="dxa"/>
            <w:vAlign w:val="center"/>
          </w:tcPr>
          <w:p w:rsidR="00C01A3C" w:rsidRDefault="006C53C8" w:rsidP="00140A2B">
            <w:pPr>
              <w:pStyle w:val="ListBullet2"/>
              <w:keepNext/>
              <w:keepLines/>
              <w:numPr>
                <w:ilvl w:val="0"/>
                <w:numId w:val="0"/>
              </w:numPr>
            </w:pPr>
            <w:r>
              <w:t>5</w:t>
            </w:r>
          </w:p>
        </w:tc>
        <w:tc>
          <w:tcPr>
            <w:tcW w:w="3512" w:type="dxa"/>
            <w:vAlign w:val="center"/>
          </w:tcPr>
          <w:p w:rsidR="006C53C8" w:rsidRPr="001B01A0" w:rsidRDefault="006C53C8" w:rsidP="00140A2B">
            <w:pPr>
              <w:pStyle w:val="ListBullet2"/>
              <w:keepNext/>
              <w:keepLines/>
              <w:numPr>
                <w:ilvl w:val="0"/>
                <w:numId w:val="0"/>
              </w:numPr>
            </w:pPr>
            <w:r w:rsidRPr="001B01A0">
              <w:t>Resource Page Configuration</w:t>
            </w:r>
          </w:p>
          <w:p w:rsidR="00C01A3C" w:rsidRPr="001B01A0" w:rsidRDefault="00C01A3C" w:rsidP="00140A2B">
            <w:pPr>
              <w:pStyle w:val="ListBullet2"/>
              <w:keepNext/>
              <w:keepLines/>
              <w:numPr>
                <w:ilvl w:val="0"/>
                <w:numId w:val="0"/>
              </w:numPr>
              <w:rPr>
                <w:lang w:val="fr-FR"/>
              </w:rPr>
            </w:pPr>
          </w:p>
        </w:tc>
        <w:tc>
          <w:tcPr>
            <w:tcW w:w="508" w:type="dxa"/>
            <w:vAlign w:val="center"/>
          </w:tcPr>
          <w:p w:rsidR="00C01A3C" w:rsidRDefault="006C53C8" w:rsidP="00140A2B">
            <w:pPr>
              <w:pStyle w:val="ListBullet2"/>
              <w:keepNext/>
              <w:keepLines/>
              <w:numPr>
                <w:ilvl w:val="0"/>
                <w:numId w:val="0"/>
              </w:numPr>
              <w:jc w:val="center"/>
            </w:pPr>
            <w:r>
              <w:t>X</w:t>
            </w:r>
          </w:p>
        </w:tc>
        <w:tc>
          <w:tcPr>
            <w:tcW w:w="482" w:type="dxa"/>
            <w:vAlign w:val="center"/>
          </w:tcPr>
          <w:p w:rsidR="00C01A3C" w:rsidRDefault="00C01A3C" w:rsidP="00140A2B">
            <w:pPr>
              <w:pStyle w:val="ListBullet2"/>
              <w:keepNext/>
              <w:keepLines/>
              <w:numPr>
                <w:ilvl w:val="0"/>
                <w:numId w:val="0"/>
              </w:numPr>
              <w:jc w:val="center"/>
            </w:pP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6C53C8" w:rsidP="00140A2B">
            <w:pPr>
              <w:pStyle w:val="ListBullet2"/>
              <w:keepNext/>
              <w:keepLines/>
              <w:numPr>
                <w:ilvl w:val="0"/>
                <w:numId w:val="0"/>
              </w:numPr>
              <w:jc w:val="center"/>
            </w:pPr>
            <w:r>
              <w:t>X</w:t>
            </w:r>
          </w:p>
        </w:tc>
        <w:tc>
          <w:tcPr>
            <w:tcW w:w="508"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c>
          <w:tcPr>
            <w:tcW w:w="526" w:type="dxa"/>
            <w:vAlign w:val="center"/>
          </w:tcPr>
          <w:p w:rsidR="00C01A3C" w:rsidRDefault="00C01A3C" w:rsidP="00140A2B">
            <w:pPr>
              <w:pStyle w:val="ListBullet2"/>
              <w:keepNext/>
              <w:keepLines/>
              <w:numPr>
                <w:ilvl w:val="0"/>
                <w:numId w:val="0"/>
              </w:numPr>
              <w:jc w:val="center"/>
            </w:pPr>
          </w:p>
        </w:tc>
        <w:tc>
          <w:tcPr>
            <w:tcW w:w="482" w:type="dxa"/>
            <w:vAlign w:val="center"/>
          </w:tcPr>
          <w:p w:rsidR="00C01A3C" w:rsidRDefault="00C01A3C" w:rsidP="00140A2B">
            <w:pPr>
              <w:pStyle w:val="ListBullet2"/>
              <w:keepNext/>
              <w:keepLines/>
              <w:numPr>
                <w:ilvl w:val="0"/>
                <w:numId w:val="0"/>
              </w:numPr>
              <w:jc w:val="center"/>
            </w:pPr>
          </w:p>
        </w:tc>
      </w:tr>
      <w:tr w:rsidR="001B01A0" w:rsidTr="00996851">
        <w:tc>
          <w:tcPr>
            <w:tcW w:w="376" w:type="dxa"/>
            <w:vAlign w:val="center"/>
          </w:tcPr>
          <w:p w:rsidR="001B01A0" w:rsidRDefault="001B01A0" w:rsidP="00140A2B">
            <w:pPr>
              <w:pStyle w:val="ListBullet2"/>
              <w:keepNext/>
              <w:keepLines/>
              <w:numPr>
                <w:ilvl w:val="0"/>
                <w:numId w:val="0"/>
              </w:numPr>
            </w:pPr>
            <w:r>
              <w:t>6</w:t>
            </w:r>
          </w:p>
        </w:tc>
        <w:tc>
          <w:tcPr>
            <w:tcW w:w="3512" w:type="dxa"/>
            <w:vAlign w:val="center"/>
          </w:tcPr>
          <w:p w:rsidR="001B01A0" w:rsidRPr="001B01A0" w:rsidRDefault="001B01A0" w:rsidP="00140A2B">
            <w:pPr>
              <w:pStyle w:val="ListBullet2"/>
              <w:keepNext/>
              <w:keepLines/>
              <w:numPr>
                <w:ilvl w:val="0"/>
                <w:numId w:val="0"/>
              </w:numPr>
              <w:rPr>
                <w:lang w:val="fr-FR"/>
              </w:rPr>
            </w:pPr>
            <w:r w:rsidRPr="001B01A0">
              <w:t>Contribute</w:t>
            </w:r>
            <w:r w:rsidRPr="001B01A0">
              <w:rPr>
                <w:lang w:val="fr-FR"/>
              </w:rPr>
              <w:t xml:space="preserve"> Page Configuration</w:t>
            </w:r>
          </w:p>
        </w:tc>
        <w:tc>
          <w:tcPr>
            <w:tcW w:w="508" w:type="dxa"/>
            <w:vAlign w:val="center"/>
          </w:tcPr>
          <w:p w:rsidR="001B01A0" w:rsidRDefault="001B01A0" w:rsidP="00140A2B">
            <w:pPr>
              <w:pStyle w:val="ListBullet2"/>
              <w:keepNext/>
              <w:keepLines/>
              <w:numPr>
                <w:ilvl w:val="0"/>
                <w:numId w:val="0"/>
              </w:numPr>
              <w:jc w:val="center"/>
            </w:pPr>
          </w:p>
        </w:tc>
        <w:tc>
          <w:tcPr>
            <w:tcW w:w="482" w:type="dxa"/>
            <w:vAlign w:val="center"/>
          </w:tcPr>
          <w:p w:rsidR="001B01A0" w:rsidRDefault="001B01A0" w:rsidP="00140A2B">
            <w:pPr>
              <w:pStyle w:val="ListBullet2"/>
              <w:keepNext/>
              <w:keepLines/>
              <w:numPr>
                <w:ilvl w:val="0"/>
                <w:numId w:val="0"/>
              </w:numPr>
              <w:jc w:val="center"/>
            </w:pPr>
          </w:p>
        </w:tc>
        <w:tc>
          <w:tcPr>
            <w:tcW w:w="508" w:type="dxa"/>
            <w:vAlign w:val="center"/>
          </w:tcPr>
          <w:p w:rsidR="001B01A0" w:rsidRDefault="001B01A0" w:rsidP="00140A2B">
            <w:pPr>
              <w:pStyle w:val="ListBullet2"/>
              <w:keepNext/>
              <w:keepLines/>
              <w:numPr>
                <w:ilvl w:val="0"/>
                <w:numId w:val="0"/>
              </w:numPr>
              <w:jc w:val="center"/>
            </w:pPr>
          </w:p>
        </w:tc>
        <w:tc>
          <w:tcPr>
            <w:tcW w:w="482" w:type="dxa"/>
            <w:vAlign w:val="center"/>
          </w:tcPr>
          <w:p w:rsidR="001B01A0" w:rsidRDefault="001B01A0" w:rsidP="00140A2B">
            <w:pPr>
              <w:pStyle w:val="ListBullet2"/>
              <w:keepNext/>
              <w:keepLines/>
              <w:numPr>
                <w:ilvl w:val="0"/>
                <w:numId w:val="0"/>
              </w:numPr>
              <w:jc w:val="center"/>
            </w:pPr>
          </w:p>
        </w:tc>
        <w:tc>
          <w:tcPr>
            <w:tcW w:w="508" w:type="dxa"/>
            <w:vAlign w:val="center"/>
          </w:tcPr>
          <w:p w:rsidR="001B01A0" w:rsidRDefault="001B01A0" w:rsidP="00140A2B">
            <w:pPr>
              <w:pStyle w:val="ListBullet2"/>
              <w:keepNext/>
              <w:keepLines/>
              <w:numPr>
                <w:ilvl w:val="0"/>
                <w:numId w:val="0"/>
              </w:numPr>
              <w:jc w:val="center"/>
            </w:pPr>
          </w:p>
        </w:tc>
        <w:tc>
          <w:tcPr>
            <w:tcW w:w="482" w:type="dxa"/>
            <w:vAlign w:val="center"/>
          </w:tcPr>
          <w:p w:rsidR="001B01A0" w:rsidRDefault="001B01A0" w:rsidP="00140A2B">
            <w:pPr>
              <w:pStyle w:val="ListBullet2"/>
              <w:keepNext/>
              <w:keepLines/>
              <w:numPr>
                <w:ilvl w:val="0"/>
                <w:numId w:val="0"/>
              </w:numPr>
              <w:jc w:val="center"/>
            </w:pPr>
            <w:r>
              <w:t>X</w:t>
            </w:r>
          </w:p>
        </w:tc>
        <w:tc>
          <w:tcPr>
            <w:tcW w:w="508" w:type="dxa"/>
            <w:vAlign w:val="center"/>
          </w:tcPr>
          <w:p w:rsidR="001B01A0" w:rsidRDefault="001B01A0" w:rsidP="00140A2B">
            <w:pPr>
              <w:pStyle w:val="ListBullet2"/>
              <w:keepNext/>
              <w:keepLines/>
              <w:numPr>
                <w:ilvl w:val="0"/>
                <w:numId w:val="0"/>
              </w:numPr>
              <w:jc w:val="center"/>
            </w:pPr>
          </w:p>
        </w:tc>
        <w:tc>
          <w:tcPr>
            <w:tcW w:w="482" w:type="dxa"/>
            <w:vAlign w:val="center"/>
          </w:tcPr>
          <w:p w:rsidR="001B01A0" w:rsidRDefault="001B01A0" w:rsidP="00140A2B">
            <w:pPr>
              <w:pStyle w:val="ListBullet2"/>
              <w:keepNext/>
              <w:keepLines/>
              <w:numPr>
                <w:ilvl w:val="0"/>
                <w:numId w:val="0"/>
              </w:numPr>
              <w:jc w:val="center"/>
            </w:pPr>
          </w:p>
        </w:tc>
        <w:tc>
          <w:tcPr>
            <w:tcW w:w="526" w:type="dxa"/>
            <w:vAlign w:val="center"/>
          </w:tcPr>
          <w:p w:rsidR="001B01A0" w:rsidRDefault="001B01A0" w:rsidP="00140A2B">
            <w:pPr>
              <w:pStyle w:val="ListBullet2"/>
              <w:keepNext/>
              <w:keepLines/>
              <w:numPr>
                <w:ilvl w:val="0"/>
                <w:numId w:val="0"/>
              </w:numPr>
              <w:jc w:val="center"/>
            </w:pPr>
          </w:p>
        </w:tc>
        <w:tc>
          <w:tcPr>
            <w:tcW w:w="482" w:type="dxa"/>
            <w:vAlign w:val="center"/>
          </w:tcPr>
          <w:p w:rsidR="001B01A0" w:rsidRDefault="001B01A0" w:rsidP="00140A2B">
            <w:pPr>
              <w:pStyle w:val="ListBullet2"/>
              <w:keepNext/>
              <w:keepLines/>
              <w:numPr>
                <w:ilvl w:val="0"/>
                <w:numId w:val="0"/>
              </w:numPr>
              <w:jc w:val="center"/>
            </w:pPr>
          </w:p>
        </w:tc>
      </w:tr>
      <w:tr w:rsidR="00CC14F1" w:rsidTr="00167DC5">
        <w:tc>
          <w:tcPr>
            <w:tcW w:w="376" w:type="dxa"/>
          </w:tcPr>
          <w:p w:rsidR="00CC14F1" w:rsidRDefault="00CC14F1" w:rsidP="00140A2B">
            <w:pPr>
              <w:pStyle w:val="ListBullet2"/>
              <w:keepNext/>
              <w:keepLines/>
              <w:numPr>
                <w:ilvl w:val="0"/>
                <w:numId w:val="0"/>
              </w:numPr>
            </w:pPr>
            <w:r>
              <w:t>7</w:t>
            </w:r>
          </w:p>
        </w:tc>
        <w:tc>
          <w:tcPr>
            <w:tcW w:w="3512" w:type="dxa"/>
          </w:tcPr>
          <w:p w:rsidR="00CC14F1" w:rsidRDefault="0047566B" w:rsidP="00140A2B">
            <w:pPr>
              <w:pStyle w:val="ListBullet2"/>
              <w:keepNext/>
              <w:keepLines/>
              <w:numPr>
                <w:ilvl w:val="0"/>
                <w:numId w:val="0"/>
              </w:numPr>
            </w:pPr>
            <w:r>
              <w:t>Social Networking</w:t>
            </w:r>
          </w:p>
        </w:tc>
        <w:tc>
          <w:tcPr>
            <w:tcW w:w="508" w:type="dxa"/>
          </w:tcPr>
          <w:p w:rsidR="00CC14F1" w:rsidRDefault="00CC14F1" w:rsidP="00140A2B">
            <w:pPr>
              <w:pStyle w:val="ListBullet2"/>
              <w:keepNext/>
              <w:keepLines/>
              <w:numPr>
                <w:ilvl w:val="0"/>
                <w:numId w:val="0"/>
              </w:numPr>
              <w:jc w:val="center"/>
            </w:pPr>
          </w:p>
        </w:tc>
        <w:tc>
          <w:tcPr>
            <w:tcW w:w="482" w:type="dxa"/>
          </w:tcPr>
          <w:p w:rsidR="00CC14F1" w:rsidRDefault="00CC14F1" w:rsidP="00140A2B">
            <w:pPr>
              <w:pStyle w:val="ListBullet2"/>
              <w:keepNext/>
              <w:keepLines/>
              <w:numPr>
                <w:ilvl w:val="0"/>
                <w:numId w:val="0"/>
              </w:numPr>
              <w:jc w:val="center"/>
            </w:pPr>
          </w:p>
        </w:tc>
        <w:tc>
          <w:tcPr>
            <w:tcW w:w="508" w:type="dxa"/>
          </w:tcPr>
          <w:p w:rsidR="00CC14F1" w:rsidRDefault="0047566B" w:rsidP="00140A2B">
            <w:pPr>
              <w:pStyle w:val="ListBullet2"/>
              <w:keepNext/>
              <w:keepLines/>
              <w:numPr>
                <w:ilvl w:val="0"/>
                <w:numId w:val="0"/>
              </w:numPr>
              <w:jc w:val="center"/>
            </w:pPr>
            <w:r>
              <w:t>X</w:t>
            </w:r>
          </w:p>
        </w:tc>
        <w:tc>
          <w:tcPr>
            <w:tcW w:w="482" w:type="dxa"/>
          </w:tcPr>
          <w:p w:rsidR="00CC14F1" w:rsidRDefault="00CC14F1" w:rsidP="00140A2B">
            <w:pPr>
              <w:pStyle w:val="ListBullet2"/>
              <w:keepNext/>
              <w:keepLines/>
              <w:numPr>
                <w:ilvl w:val="0"/>
                <w:numId w:val="0"/>
              </w:numPr>
              <w:jc w:val="center"/>
            </w:pPr>
          </w:p>
        </w:tc>
        <w:tc>
          <w:tcPr>
            <w:tcW w:w="508" w:type="dxa"/>
          </w:tcPr>
          <w:p w:rsidR="00CC14F1" w:rsidRDefault="00CC14F1" w:rsidP="00140A2B">
            <w:pPr>
              <w:pStyle w:val="ListBullet2"/>
              <w:keepNext/>
              <w:keepLines/>
              <w:numPr>
                <w:ilvl w:val="0"/>
                <w:numId w:val="0"/>
              </w:numPr>
              <w:jc w:val="center"/>
            </w:pPr>
          </w:p>
        </w:tc>
        <w:tc>
          <w:tcPr>
            <w:tcW w:w="482" w:type="dxa"/>
          </w:tcPr>
          <w:p w:rsidR="00CC14F1" w:rsidRDefault="00CC14F1" w:rsidP="00140A2B">
            <w:pPr>
              <w:pStyle w:val="ListBullet2"/>
              <w:keepNext/>
              <w:keepLines/>
              <w:numPr>
                <w:ilvl w:val="0"/>
                <w:numId w:val="0"/>
              </w:numPr>
              <w:jc w:val="center"/>
            </w:pPr>
          </w:p>
        </w:tc>
        <w:tc>
          <w:tcPr>
            <w:tcW w:w="508" w:type="dxa"/>
          </w:tcPr>
          <w:p w:rsidR="00CC14F1" w:rsidRDefault="00CC14F1" w:rsidP="00140A2B">
            <w:pPr>
              <w:pStyle w:val="ListBullet2"/>
              <w:keepNext/>
              <w:keepLines/>
              <w:numPr>
                <w:ilvl w:val="0"/>
                <w:numId w:val="0"/>
              </w:numPr>
              <w:jc w:val="center"/>
            </w:pPr>
          </w:p>
        </w:tc>
        <w:tc>
          <w:tcPr>
            <w:tcW w:w="482" w:type="dxa"/>
          </w:tcPr>
          <w:p w:rsidR="00CC14F1" w:rsidRDefault="00CC14F1" w:rsidP="00140A2B">
            <w:pPr>
              <w:pStyle w:val="ListBullet2"/>
              <w:keepNext/>
              <w:keepLines/>
              <w:numPr>
                <w:ilvl w:val="0"/>
                <w:numId w:val="0"/>
              </w:numPr>
              <w:jc w:val="center"/>
            </w:pPr>
          </w:p>
        </w:tc>
        <w:tc>
          <w:tcPr>
            <w:tcW w:w="526" w:type="dxa"/>
          </w:tcPr>
          <w:p w:rsidR="00CC14F1" w:rsidRDefault="00CC14F1" w:rsidP="00140A2B">
            <w:pPr>
              <w:pStyle w:val="ListBullet2"/>
              <w:keepNext/>
              <w:keepLines/>
              <w:numPr>
                <w:ilvl w:val="0"/>
                <w:numId w:val="0"/>
              </w:numPr>
              <w:jc w:val="center"/>
            </w:pPr>
          </w:p>
        </w:tc>
        <w:tc>
          <w:tcPr>
            <w:tcW w:w="482" w:type="dxa"/>
          </w:tcPr>
          <w:p w:rsidR="00CC14F1" w:rsidRDefault="00CC14F1" w:rsidP="00140A2B">
            <w:pPr>
              <w:pStyle w:val="ListBullet2"/>
              <w:keepNext/>
              <w:keepLines/>
              <w:numPr>
                <w:ilvl w:val="0"/>
                <w:numId w:val="0"/>
              </w:numPr>
              <w:jc w:val="center"/>
            </w:pPr>
          </w:p>
        </w:tc>
      </w:tr>
      <w:tr w:rsidR="0047566B" w:rsidTr="007B12D0">
        <w:tc>
          <w:tcPr>
            <w:tcW w:w="376" w:type="dxa"/>
          </w:tcPr>
          <w:p w:rsidR="0047566B" w:rsidRDefault="0047566B" w:rsidP="00140A2B">
            <w:pPr>
              <w:pStyle w:val="ListBullet2"/>
              <w:keepNext/>
              <w:keepLines/>
              <w:numPr>
                <w:ilvl w:val="0"/>
                <w:numId w:val="0"/>
              </w:numPr>
            </w:pPr>
            <w:r>
              <w:t>8</w:t>
            </w:r>
          </w:p>
        </w:tc>
        <w:tc>
          <w:tcPr>
            <w:tcW w:w="3512" w:type="dxa"/>
          </w:tcPr>
          <w:p w:rsidR="0047566B" w:rsidRDefault="0047566B" w:rsidP="00140A2B">
            <w:pPr>
              <w:pStyle w:val="ListBullet2"/>
              <w:keepNext/>
              <w:keepLines/>
              <w:numPr>
                <w:ilvl w:val="0"/>
                <w:numId w:val="0"/>
              </w:numPr>
            </w:pPr>
            <w:r>
              <w:t>Upload Data</w:t>
            </w: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26" w:type="dxa"/>
          </w:tcPr>
          <w:p w:rsidR="0047566B" w:rsidRDefault="0047566B" w:rsidP="00140A2B">
            <w:pPr>
              <w:pStyle w:val="ListBullet2"/>
              <w:keepNext/>
              <w:keepLines/>
              <w:numPr>
                <w:ilvl w:val="0"/>
                <w:numId w:val="0"/>
              </w:numPr>
              <w:jc w:val="center"/>
            </w:pPr>
            <w:r>
              <w:t>X</w:t>
            </w:r>
          </w:p>
        </w:tc>
        <w:tc>
          <w:tcPr>
            <w:tcW w:w="482" w:type="dxa"/>
          </w:tcPr>
          <w:p w:rsidR="0047566B" w:rsidRDefault="0047566B" w:rsidP="00140A2B">
            <w:pPr>
              <w:pStyle w:val="ListBullet2"/>
              <w:keepNext/>
              <w:keepLines/>
              <w:numPr>
                <w:ilvl w:val="0"/>
                <w:numId w:val="0"/>
              </w:numPr>
              <w:jc w:val="center"/>
            </w:pPr>
            <w:r>
              <w:t>X</w:t>
            </w:r>
          </w:p>
        </w:tc>
      </w:tr>
      <w:tr w:rsidR="0047566B" w:rsidTr="007B12D0">
        <w:tc>
          <w:tcPr>
            <w:tcW w:w="376" w:type="dxa"/>
          </w:tcPr>
          <w:p w:rsidR="0047566B" w:rsidRDefault="0047566B" w:rsidP="00140A2B">
            <w:pPr>
              <w:pStyle w:val="ListBullet2"/>
              <w:keepNext/>
              <w:keepLines/>
              <w:numPr>
                <w:ilvl w:val="0"/>
                <w:numId w:val="0"/>
              </w:numPr>
            </w:pPr>
            <w:r>
              <w:t>9</w:t>
            </w:r>
          </w:p>
        </w:tc>
        <w:tc>
          <w:tcPr>
            <w:tcW w:w="3512" w:type="dxa"/>
          </w:tcPr>
          <w:p w:rsidR="0047566B" w:rsidRDefault="0047566B" w:rsidP="00140A2B">
            <w:pPr>
              <w:pStyle w:val="ListBullet2"/>
              <w:keepNext/>
              <w:keepLines/>
              <w:numPr>
                <w:ilvl w:val="0"/>
                <w:numId w:val="0"/>
              </w:numPr>
            </w:pPr>
            <w:r>
              <w:t>Editing</w:t>
            </w: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26" w:type="dxa"/>
          </w:tcPr>
          <w:p w:rsidR="0047566B" w:rsidRDefault="0047566B" w:rsidP="00140A2B">
            <w:pPr>
              <w:pStyle w:val="ListBullet2"/>
              <w:keepNext/>
              <w:keepLines/>
              <w:numPr>
                <w:ilvl w:val="0"/>
                <w:numId w:val="0"/>
              </w:numPr>
              <w:jc w:val="center"/>
            </w:pPr>
            <w:r>
              <w:t>X</w:t>
            </w:r>
          </w:p>
        </w:tc>
        <w:tc>
          <w:tcPr>
            <w:tcW w:w="482" w:type="dxa"/>
          </w:tcPr>
          <w:p w:rsidR="0047566B" w:rsidRDefault="0047566B" w:rsidP="00140A2B">
            <w:pPr>
              <w:pStyle w:val="ListBullet2"/>
              <w:keepNext/>
              <w:keepLines/>
              <w:numPr>
                <w:ilvl w:val="0"/>
                <w:numId w:val="0"/>
              </w:numPr>
              <w:jc w:val="center"/>
            </w:pPr>
            <w:r>
              <w:t>X</w:t>
            </w:r>
          </w:p>
        </w:tc>
      </w:tr>
      <w:tr w:rsidR="007B12D0" w:rsidTr="007B12D0">
        <w:tc>
          <w:tcPr>
            <w:tcW w:w="376" w:type="dxa"/>
          </w:tcPr>
          <w:p w:rsidR="007B12D0" w:rsidRDefault="0047566B" w:rsidP="00140A2B">
            <w:pPr>
              <w:pStyle w:val="ListBullet2"/>
              <w:keepNext/>
              <w:keepLines/>
              <w:numPr>
                <w:ilvl w:val="0"/>
                <w:numId w:val="0"/>
              </w:numPr>
            </w:pPr>
            <w:r>
              <w:t>10</w:t>
            </w:r>
          </w:p>
        </w:tc>
        <w:tc>
          <w:tcPr>
            <w:tcW w:w="3512" w:type="dxa"/>
          </w:tcPr>
          <w:p w:rsidR="007B12D0" w:rsidRDefault="00996851" w:rsidP="00140A2B">
            <w:pPr>
              <w:pStyle w:val="ListBullet2"/>
              <w:keepNext/>
              <w:keepLines/>
              <w:numPr>
                <w:ilvl w:val="0"/>
                <w:numId w:val="0"/>
              </w:numPr>
            </w:pPr>
            <w:r>
              <w:t>Publish Resource Data</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7B12D0" w:rsidP="00140A2B">
            <w:pPr>
              <w:pStyle w:val="ListBullet2"/>
              <w:keepNext/>
              <w:keepLines/>
              <w:numPr>
                <w:ilvl w:val="0"/>
                <w:numId w:val="0"/>
              </w:numPr>
              <w:jc w:val="center"/>
            </w:pPr>
          </w:p>
        </w:tc>
        <w:tc>
          <w:tcPr>
            <w:tcW w:w="482" w:type="dxa"/>
          </w:tcPr>
          <w:p w:rsidR="007B12D0" w:rsidRDefault="0047566B" w:rsidP="00140A2B">
            <w:pPr>
              <w:pStyle w:val="ListBullet2"/>
              <w:keepNext/>
              <w:keepLines/>
              <w:numPr>
                <w:ilvl w:val="0"/>
                <w:numId w:val="0"/>
              </w:numPr>
              <w:jc w:val="center"/>
            </w:pPr>
            <w:r>
              <w:t>X</w:t>
            </w:r>
          </w:p>
        </w:tc>
      </w:tr>
      <w:tr w:rsidR="0047566B" w:rsidTr="007B12D0">
        <w:tc>
          <w:tcPr>
            <w:tcW w:w="376" w:type="dxa"/>
          </w:tcPr>
          <w:p w:rsidR="0047566B" w:rsidRDefault="0047566B" w:rsidP="00140A2B">
            <w:pPr>
              <w:pStyle w:val="ListBullet2"/>
              <w:keepNext/>
              <w:keepLines/>
              <w:numPr>
                <w:ilvl w:val="0"/>
                <w:numId w:val="0"/>
              </w:numPr>
            </w:pPr>
            <w:r>
              <w:t>11</w:t>
            </w:r>
          </w:p>
        </w:tc>
        <w:tc>
          <w:tcPr>
            <w:tcW w:w="3512" w:type="dxa"/>
          </w:tcPr>
          <w:p w:rsidR="0047566B" w:rsidRDefault="00033628" w:rsidP="00140A2B">
            <w:pPr>
              <w:pStyle w:val="ListBullet2"/>
              <w:keepNext/>
              <w:keepLines/>
              <w:numPr>
                <w:ilvl w:val="0"/>
                <w:numId w:val="0"/>
              </w:numPr>
            </w:pPr>
            <w:r>
              <w:t>Provide Feedback on Data quality</w:t>
            </w: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033628" w:rsidP="00140A2B">
            <w:pPr>
              <w:pStyle w:val="ListBullet2"/>
              <w:keepNext/>
              <w:keepLines/>
              <w:numPr>
                <w:ilvl w:val="0"/>
                <w:numId w:val="0"/>
              </w:numPr>
              <w:jc w:val="center"/>
            </w:pPr>
            <w:r>
              <w:t>X</w:t>
            </w: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08"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c>
          <w:tcPr>
            <w:tcW w:w="526" w:type="dxa"/>
          </w:tcPr>
          <w:p w:rsidR="0047566B" w:rsidRDefault="0047566B" w:rsidP="00140A2B">
            <w:pPr>
              <w:pStyle w:val="ListBullet2"/>
              <w:keepNext/>
              <w:keepLines/>
              <w:numPr>
                <w:ilvl w:val="0"/>
                <w:numId w:val="0"/>
              </w:numPr>
              <w:jc w:val="center"/>
            </w:pPr>
          </w:p>
        </w:tc>
        <w:tc>
          <w:tcPr>
            <w:tcW w:w="482" w:type="dxa"/>
          </w:tcPr>
          <w:p w:rsidR="0047566B" w:rsidRDefault="0047566B" w:rsidP="00140A2B">
            <w:pPr>
              <w:pStyle w:val="ListBullet2"/>
              <w:keepNext/>
              <w:keepLines/>
              <w:numPr>
                <w:ilvl w:val="0"/>
                <w:numId w:val="0"/>
              </w:numPr>
              <w:jc w:val="center"/>
            </w:pPr>
          </w:p>
        </w:tc>
      </w:tr>
      <w:tr w:rsidR="007B12D0" w:rsidTr="007B12D0">
        <w:tc>
          <w:tcPr>
            <w:tcW w:w="376" w:type="dxa"/>
          </w:tcPr>
          <w:p w:rsidR="007B12D0" w:rsidRDefault="00033628" w:rsidP="00140A2B">
            <w:pPr>
              <w:pStyle w:val="ListBullet2"/>
              <w:keepNext/>
              <w:keepLines/>
              <w:numPr>
                <w:ilvl w:val="0"/>
                <w:numId w:val="0"/>
              </w:numPr>
            </w:pPr>
            <w:r>
              <w:t>12</w:t>
            </w:r>
          </w:p>
        </w:tc>
        <w:tc>
          <w:tcPr>
            <w:tcW w:w="3512" w:type="dxa"/>
          </w:tcPr>
          <w:p w:rsidR="007B12D0" w:rsidRDefault="00996851" w:rsidP="00140A2B">
            <w:pPr>
              <w:pStyle w:val="ListBullet2"/>
              <w:keepNext/>
              <w:keepLines/>
              <w:numPr>
                <w:ilvl w:val="0"/>
                <w:numId w:val="0"/>
              </w:numPr>
            </w:pPr>
            <w:r>
              <w:t xml:space="preserve">Search for </w:t>
            </w:r>
            <w:r w:rsidR="00033628">
              <w:t xml:space="preserve">data quality </w:t>
            </w:r>
            <w:r>
              <w:t>Issues</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033628" w:rsidP="00140A2B">
            <w:pPr>
              <w:pStyle w:val="ListBullet2"/>
              <w:keepNext/>
              <w:keepLines/>
              <w:numPr>
                <w:ilvl w:val="0"/>
                <w:numId w:val="0"/>
              </w:numPr>
              <w:jc w:val="center"/>
            </w:pPr>
            <w:r>
              <w:t>?</w:t>
            </w: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7B12D0" w:rsidP="00140A2B">
            <w:pPr>
              <w:pStyle w:val="ListBullet2"/>
              <w:keepNext/>
              <w:keepLines/>
              <w:numPr>
                <w:ilvl w:val="0"/>
                <w:numId w:val="0"/>
              </w:numPr>
              <w:jc w:val="center"/>
            </w:pPr>
          </w:p>
        </w:tc>
        <w:tc>
          <w:tcPr>
            <w:tcW w:w="482" w:type="dxa"/>
          </w:tcPr>
          <w:p w:rsidR="007B12D0" w:rsidRDefault="00033628" w:rsidP="00140A2B">
            <w:pPr>
              <w:pStyle w:val="ListBullet2"/>
              <w:keepNext/>
              <w:keepLines/>
              <w:numPr>
                <w:ilvl w:val="0"/>
                <w:numId w:val="0"/>
              </w:numPr>
              <w:jc w:val="center"/>
            </w:pPr>
            <w:r>
              <w:t>?</w:t>
            </w:r>
          </w:p>
        </w:tc>
      </w:tr>
      <w:tr w:rsidR="007B12D0" w:rsidTr="007B12D0">
        <w:tc>
          <w:tcPr>
            <w:tcW w:w="376" w:type="dxa"/>
          </w:tcPr>
          <w:p w:rsidR="007B12D0" w:rsidRDefault="00033628" w:rsidP="00140A2B">
            <w:pPr>
              <w:pStyle w:val="ListBullet2"/>
              <w:keepNext/>
              <w:keepLines/>
              <w:numPr>
                <w:ilvl w:val="0"/>
                <w:numId w:val="0"/>
              </w:numPr>
            </w:pPr>
            <w:r>
              <w:t>13</w:t>
            </w:r>
          </w:p>
        </w:tc>
        <w:tc>
          <w:tcPr>
            <w:tcW w:w="3512" w:type="dxa"/>
          </w:tcPr>
          <w:p w:rsidR="007B12D0" w:rsidRDefault="00996851" w:rsidP="00140A2B">
            <w:pPr>
              <w:pStyle w:val="ListBullet2"/>
              <w:keepNext/>
              <w:keepLines/>
              <w:numPr>
                <w:ilvl w:val="0"/>
                <w:numId w:val="0"/>
              </w:numPr>
            </w:pPr>
            <w:r>
              <w:t>Manage Content Model</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033628" w:rsidP="00140A2B">
            <w:pPr>
              <w:pStyle w:val="ListBullet2"/>
              <w:keepNext/>
              <w:keepLines/>
              <w:numPr>
                <w:ilvl w:val="0"/>
                <w:numId w:val="0"/>
              </w:numPr>
              <w:jc w:val="center"/>
            </w:pPr>
            <w:r>
              <w:t>X</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r>
      <w:tr w:rsidR="007B12D0" w:rsidTr="007B12D0">
        <w:tc>
          <w:tcPr>
            <w:tcW w:w="376" w:type="dxa"/>
          </w:tcPr>
          <w:p w:rsidR="007B12D0" w:rsidRDefault="00033628" w:rsidP="00140A2B">
            <w:pPr>
              <w:pStyle w:val="ListBullet2"/>
              <w:keepNext/>
              <w:keepLines/>
              <w:numPr>
                <w:ilvl w:val="0"/>
                <w:numId w:val="0"/>
              </w:numPr>
            </w:pPr>
            <w:r>
              <w:t>14</w:t>
            </w:r>
          </w:p>
        </w:tc>
        <w:tc>
          <w:tcPr>
            <w:tcW w:w="3512" w:type="dxa"/>
          </w:tcPr>
          <w:p w:rsidR="007B12D0" w:rsidRDefault="00033628" w:rsidP="00140A2B">
            <w:pPr>
              <w:pStyle w:val="ListBullet2"/>
              <w:keepNext/>
              <w:keepLines/>
              <w:numPr>
                <w:ilvl w:val="0"/>
                <w:numId w:val="0"/>
              </w:numPr>
            </w:pPr>
            <w:r>
              <w:t>Specify Resource Access</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4D42DD" w:rsidP="00140A2B">
            <w:pPr>
              <w:pStyle w:val="ListBullet2"/>
              <w:keepNext/>
              <w:keepLines/>
              <w:numPr>
                <w:ilvl w:val="0"/>
                <w:numId w:val="0"/>
              </w:numPr>
              <w:jc w:val="center"/>
            </w:pPr>
            <w:r>
              <w:t>X</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7B12D0" w:rsidP="00140A2B">
            <w:pPr>
              <w:pStyle w:val="ListBullet2"/>
              <w:keepNext/>
              <w:keepLines/>
              <w:numPr>
                <w:ilvl w:val="0"/>
                <w:numId w:val="0"/>
              </w:numPr>
              <w:jc w:val="center"/>
            </w:pPr>
          </w:p>
        </w:tc>
        <w:tc>
          <w:tcPr>
            <w:tcW w:w="482" w:type="dxa"/>
          </w:tcPr>
          <w:p w:rsidR="007B12D0" w:rsidRDefault="004D42DD" w:rsidP="00140A2B">
            <w:pPr>
              <w:pStyle w:val="ListBullet2"/>
              <w:keepNext/>
              <w:keepLines/>
              <w:numPr>
                <w:ilvl w:val="0"/>
                <w:numId w:val="0"/>
              </w:numPr>
              <w:jc w:val="center"/>
            </w:pPr>
            <w:r>
              <w:t>X</w:t>
            </w:r>
          </w:p>
        </w:tc>
      </w:tr>
      <w:tr w:rsidR="007B12D0" w:rsidTr="007B12D0">
        <w:tc>
          <w:tcPr>
            <w:tcW w:w="376" w:type="dxa"/>
          </w:tcPr>
          <w:p w:rsidR="007B12D0" w:rsidRDefault="004D42DD" w:rsidP="00140A2B">
            <w:pPr>
              <w:pStyle w:val="ListBullet2"/>
              <w:keepNext/>
              <w:keepLines/>
              <w:numPr>
                <w:ilvl w:val="0"/>
                <w:numId w:val="0"/>
              </w:numPr>
            </w:pPr>
            <w:r>
              <w:t>15</w:t>
            </w:r>
          </w:p>
        </w:tc>
        <w:tc>
          <w:tcPr>
            <w:tcW w:w="3512" w:type="dxa"/>
          </w:tcPr>
          <w:p w:rsidR="007B12D0" w:rsidRDefault="004D42DD" w:rsidP="00140A2B">
            <w:pPr>
              <w:pStyle w:val="ListBullet2"/>
              <w:keepNext/>
              <w:keepLines/>
              <w:numPr>
                <w:ilvl w:val="0"/>
                <w:numId w:val="0"/>
              </w:numPr>
            </w:pPr>
            <w:r>
              <w:t>Add/remove Resource</w:t>
            </w:r>
            <w:r w:rsidR="00143C54">
              <w:t xml:space="preserve"> from a resource collection</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BF1B00" w:rsidP="00140A2B">
            <w:pPr>
              <w:pStyle w:val="ListBullet2"/>
              <w:keepNext/>
              <w:keepLines/>
              <w:numPr>
                <w:ilvl w:val="0"/>
                <w:numId w:val="0"/>
              </w:numPr>
              <w:jc w:val="center"/>
            </w:pPr>
            <w:r>
              <w:t>X</w:t>
            </w:r>
          </w:p>
        </w:tc>
        <w:tc>
          <w:tcPr>
            <w:tcW w:w="482" w:type="dxa"/>
          </w:tcPr>
          <w:p w:rsidR="007B12D0" w:rsidRDefault="004D42DD" w:rsidP="00140A2B">
            <w:pPr>
              <w:pStyle w:val="ListBullet2"/>
              <w:keepNext/>
              <w:keepLines/>
              <w:numPr>
                <w:ilvl w:val="0"/>
                <w:numId w:val="0"/>
              </w:numPr>
              <w:jc w:val="center"/>
            </w:pPr>
            <w:r>
              <w:t>X</w:t>
            </w:r>
          </w:p>
        </w:tc>
      </w:tr>
      <w:tr w:rsidR="00BF1B00" w:rsidTr="007B12D0">
        <w:tc>
          <w:tcPr>
            <w:tcW w:w="376" w:type="dxa"/>
          </w:tcPr>
          <w:p w:rsidR="00BF1B00" w:rsidRDefault="004D42DD" w:rsidP="00140A2B">
            <w:pPr>
              <w:pStyle w:val="ListBullet2"/>
              <w:keepNext/>
              <w:keepLines/>
              <w:numPr>
                <w:ilvl w:val="0"/>
                <w:numId w:val="0"/>
              </w:numPr>
            </w:pPr>
            <w:r>
              <w:t>16</w:t>
            </w:r>
          </w:p>
        </w:tc>
        <w:tc>
          <w:tcPr>
            <w:tcW w:w="3512" w:type="dxa"/>
          </w:tcPr>
          <w:p w:rsidR="00BF1B00" w:rsidRDefault="004D42DD" w:rsidP="00140A2B">
            <w:pPr>
              <w:pStyle w:val="ListBullet2"/>
              <w:keepNext/>
              <w:keepLines/>
              <w:numPr>
                <w:ilvl w:val="0"/>
                <w:numId w:val="0"/>
              </w:numPr>
            </w:pPr>
            <w:r>
              <w:t>User Management</w:t>
            </w:r>
          </w:p>
        </w:tc>
        <w:tc>
          <w:tcPr>
            <w:tcW w:w="508" w:type="dxa"/>
          </w:tcPr>
          <w:p w:rsidR="00BF1B00" w:rsidRDefault="004D42DD" w:rsidP="00140A2B">
            <w:pPr>
              <w:pStyle w:val="ListBullet2"/>
              <w:keepNext/>
              <w:keepLines/>
              <w:numPr>
                <w:ilvl w:val="0"/>
                <w:numId w:val="0"/>
              </w:numPr>
              <w:jc w:val="center"/>
            </w:pPr>
            <w:r>
              <w:t>X</w:t>
            </w:r>
          </w:p>
        </w:tc>
        <w:tc>
          <w:tcPr>
            <w:tcW w:w="482" w:type="dxa"/>
          </w:tcPr>
          <w:p w:rsidR="00BF1B00" w:rsidRDefault="00BF1B00" w:rsidP="00140A2B">
            <w:pPr>
              <w:pStyle w:val="ListBullet2"/>
              <w:keepNext/>
              <w:keepLines/>
              <w:numPr>
                <w:ilvl w:val="0"/>
                <w:numId w:val="0"/>
              </w:numPr>
              <w:jc w:val="center"/>
            </w:pPr>
          </w:p>
        </w:tc>
        <w:tc>
          <w:tcPr>
            <w:tcW w:w="508" w:type="dxa"/>
          </w:tcPr>
          <w:p w:rsidR="00BF1B00" w:rsidRDefault="00BF1B00" w:rsidP="00140A2B">
            <w:pPr>
              <w:pStyle w:val="ListBullet2"/>
              <w:keepNext/>
              <w:keepLines/>
              <w:numPr>
                <w:ilvl w:val="0"/>
                <w:numId w:val="0"/>
              </w:numPr>
              <w:jc w:val="center"/>
            </w:pPr>
          </w:p>
        </w:tc>
        <w:tc>
          <w:tcPr>
            <w:tcW w:w="482" w:type="dxa"/>
          </w:tcPr>
          <w:p w:rsidR="00BF1B00" w:rsidRDefault="00BF1B00" w:rsidP="00140A2B">
            <w:pPr>
              <w:pStyle w:val="ListBullet2"/>
              <w:keepNext/>
              <w:keepLines/>
              <w:numPr>
                <w:ilvl w:val="0"/>
                <w:numId w:val="0"/>
              </w:numPr>
              <w:jc w:val="center"/>
            </w:pPr>
          </w:p>
        </w:tc>
        <w:tc>
          <w:tcPr>
            <w:tcW w:w="508" w:type="dxa"/>
          </w:tcPr>
          <w:p w:rsidR="00BF1B00" w:rsidRDefault="00BF1B00" w:rsidP="00140A2B">
            <w:pPr>
              <w:pStyle w:val="ListBullet2"/>
              <w:keepNext/>
              <w:keepLines/>
              <w:numPr>
                <w:ilvl w:val="0"/>
                <w:numId w:val="0"/>
              </w:numPr>
              <w:jc w:val="center"/>
            </w:pPr>
          </w:p>
        </w:tc>
        <w:tc>
          <w:tcPr>
            <w:tcW w:w="482" w:type="dxa"/>
          </w:tcPr>
          <w:p w:rsidR="00BF1B00" w:rsidRDefault="004D42DD" w:rsidP="00140A2B">
            <w:pPr>
              <w:pStyle w:val="ListBullet2"/>
              <w:keepNext/>
              <w:keepLines/>
              <w:numPr>
                <w:ilvl w:val="0"/>
                <w:numId w:val="0"/>
              </w:numPr>
              <w:jc w:val="center"/>
            </w:pPr>
            <w:r>
              <w:t>X</w:t>
            </w:r>
          </w:p>
        </w:tc>
        <w:tc>
          <w:tcPr>
            <w:tcW w:w="508" w:type="dxa"/>
          </w:tcPr>
          <w:p w:rsidR="00BF1B00" w:rsidRDefault="00BF1B00" w:rsidP="00140A2B">
            <w:pPr>
              <w:pStyle w:val="ListBullet2"/>
              <w:keepNext/>
              <w:keepLines/>
              <w:numPr>
                <w:ilvl w:val="0"/>
                <w:numId w:val="0"/>
              </w:numPr>
              <w:jc w:val="center"/>
            </w:pPr>
          </w:p>
        </w:tc>
        <w:tc>
          <w:tcPr>
            <w:tcW w:w="482" w:type="dxa"/>
          </w:tcPr>
          <w:p w:rsidR="00BF1B00" w:rsidRDefault="00BF1B00" w:rsidP="00140A2B">
            <w:pPr>
              <w:pStyle w:val="ListBullet2"/>
              <w:keepNext/>
              <w:keepLines/>
              <w:numPr>
                <w:ilvl w:val="0"/>
                <w:numId w:val="0"/>
              </w:numPr>
              <w:jc w:val="center"/>
            </w:pPr>
          </w:p>
        </w:tc>
        <w:tc>
          <w:tcPr>
            <w:tcW w:w="526" w:type="dxa"/>
          </w:tcPr>
          <w:p w:rsidR="00BF1B00" w:rsidRDefault="00BF1B00" w:rsidP="00140A2B">
            <w:pPr>
              <w:pStyle w:val="ListBullet2"/>
              <w:keepNext/>
              <w:keepLines/>
              <w:numPr>
                <w:ilvl w:val="0"/>
                <w:numId w:val="0"/>
              </w:numPr>
              <w:jc w:val="center"/>
            </w:pPr>
          </w:p>
        </w:tc>
        <w:tc>
          <w:tcPr>
            <w:tcW w:w="482" w:type="dxa"/>
          </w:tcPr>
          <w:p w:rsidR="00BF1B00" w:rsidRDefault="00BF1B00" w:rsidP="00140A2B">
            <w:pPr>
              <w:pStyle w:val="ListBullet2"/>
              <w:keepNext/>
              <w:keepLines/>
              <w:numPr>
                <w:ilvl w:val="0"/>
                <w:numId w:val="0"/>
              </w:numPr>
              <w:jc w:val="center"/>
            </w:pPr>
          </w:p>
        </w:tc>
      </w:tr>
      <w:tr w:rsidR="007B12D0" w:rsidTr="007B12D0">
        <w:tc>
          <w:tcPr>
            <w:tcW w:w="376" w:type="dxa"/>
          </w:tcPr>
          <w:p w:rsidR="007B12D0" w:rsidRDefault="004D42DD" w:rsidP="00140A2B">
            <w:pPr>
              <w:pStyle w:val="ListBullet2"/>
              <w:keepNext/>
              <w:keepLines/>
              <w:numPr>
                <w:ilvl w:val="0"/>
                <w:numId w:val="0"/>
              </w:numPr>
            </w:pPr>
            <w:r>
              <w:t>17</w:t>
            </w:r>
          </w:p>
        </w:tc>
        <w:tc>
          <w:tcPr>
            <w:tcW w:w="3512" w:type="dxa"/>
          </w:tcPr>
          <w:p w:rsidR="007B12D0" w:rsidRDefault="004D42DD" w:rsidP="00140A2B">
            <w:pPr>
              <w:pStyle w:val="ListBullet2"/>
              <w:keepNext/>
              <w:keepLines/>
              <w:numPr>
                <w:ilvl w:val="0"/>
                <w:numId w:val="0"/>
              </w:numPr>
            </w:pPr>
            <w:r>
              <w:t>User Group Management</w:t>
            </w:r>
          </w:p>
        </w:tc>
        <w:tc>
          <w:tcPr>
            <w:tcW w:w="508" w:type="dxa"/>
          </w:tcPr>
          <w:p w:rsidR="007B12D0" w:rsidRDefault="004D42DD" w:rsidP="00140A2B">
            <w:pPr>
              <w:pStyle w:val="ListBullet2"/>
              <w:keepNext/>
              <w:keepLines/>
              <w:numPr>
                <w:ilvl w:val="0"/>
                <w:numId w:val="0"/>
              </w:numPr>
              <w:jc w:val="center"/>
            </w:pPr>
            <w:r>
              <w:t>X</w:t>
            </w: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4D42DD" w:rsidP="00140A2B">
            <w:pPr>
              <w:pStyle w:val="ListBullet2"/>
              <w:keepNext/>
              <w:keepLines/>
              <w:numPr>
                <w:ilvl w:val="0"/>
                <w:numId w:val="0"/>
              </w:numPr>
              <w:jc w:val="center"/>
            </w:pPr>
            <w:r>
              <w:t>X</w:t>
            </w:r>
          </w:p>
        </w:tc>
        <w:tc>
          <w:tcPr>
            <w:tcW w:w="508"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c>
          <w:tcPr>
            <w:tcW w:w="526" w:type="dxa"/>
          </w:tcPr>
          <w:p w:rsidR="007B12D0" w:rsidRDefault="007B12D0" w:rsidP="00140A2B">
            <w:pPr>
              <w:pStyle w:val="ListBullet2"/>
              <w:keepNext/>
              <w:keepLines/>
              <w:numPr>
                <w:ilvl w:val="0"/>
                <w:numId w:val="0"/>
              </w:numPr>
              <w:jc w:val="center"/>
            </w:pPr>
          </w:p>
        </w:tc>
        <w:tc>
          <w:tcPr>
            <w:tcW w:w="482" w:type="dxa"/>
          </w:tcPr>
          <w:p w:rsidR="007B12D0" w:rsidRDefault="007B12D0" w:rsidP="00140A2B">
            <w:pPr>
              <w:pStyle w:val="ListBullet2"/>
              <w:keepNext/>
              <w:keepLines/>
              <w:numPr>
                <w:ilvl w:val="0"/>
                <w:numId w:val="0"/>
              </w:numPr>
              <w:jc w:val="center"/>
            </w:pPr>
          </w:p>
        </w:tc>
      </w:tr>
      <w:tr w:rsidR="004D42DD" w:rsidTr="007B12D0">
        <w:tc>
          <w:tcPr>
            <w:tcW w:w="376" w:type="dxa"/>
          </w:tcPr>
          <w:p w:rsidR="004D42DD" w:rsidRDefault="004D42DD" w:rsidP="00140A2B">
            <w:pPr>
              <w:pStyle w:val="ListBullet2"/>
              <w:keepNext/>
              <w:keepLines/>
              <w:numPr>
                <w:ilvl w:val="0"/>
                <w:numId w:val="0"/>
              </w:numPr>
            </w:pPr>
            <w:r>
              <w:t>18</w:t>
            </w:r>
          </w:p>
        </w:tc>
        <w:tc>
          <w:tcPr>
            <w:tcW w:w="3512" w:type="dxa"/>
          </w:tcPr>
          <w:p w:rsidR="004D42DD" w:rsidRDefault="004D42DD" w:rsidP="00140A2B">
            <w:pPr>
              <w:pStyle w:val="ListBullet2"/>
              <w:keepNext/>
              <w:keepLines/>
              <w:numPr>
                <w:ilvl w:val="0"/>
                <w:numId w:val="0"/>
              </w:numPr>
            </w:pPr>
            <w:r>
              <w:t>System Administration</w:t>
            </w:r>
          </w:p>
        </w:tc>
        <w:tc>
          <w:tcPr>
            <w:tcW w:w="508" w:type="dxa"/>
          </w:tcPr>
          <w:p w:rsidR="004D42DD" w:rsidRDefault="004D42DD" w:rsidP="00140A2B">
            <w:pPr>
              <w:pStyle w:val="ListBullet2"/>
              <w:keepNext/>
              <w:keepLines/>
              <w:numPr>
                <w:ilvl w:val="0"/>
                <w:numId w:val="0"/>
              </w:numPr>
              <w:jc w:val="center"/>
            </w:pPr>
            <w:r>
              <w:t>X</w:t>
            </w:r>
          </w:p>
        </w:tc>
        <w:tc>
          <w:tcPr>
            <w:tcW w:w="482" w:type="dxa"/>
          </w:tcPr>
          <w:p w:rsidR="004D42DD" w:rsidRDefault="004D42DD" w:rsidP="00140A2B">
            <w:pPr>
              <w:pStyle w:val="ListBullet2"/>
              <w:keepNext/>
              <w:keepLines/>
              <w:numPr>
                <w:ilvl w:val="0"/>
                <w:numId w:val="0"/>
              </w:numPr>
              <w:jc w:val="center"/>
            </w:pPr>
          </w:p>
        </w:tc>
        <w:tc>
          <w:tcPr>
            <w:tcW w:w="508" w:type="dxa"/>
          </w:tcPr>
          <w:p w:rsidR="004D42DD" w:rsidRDefault="004D42DD" w:rsidP="00140A2B">
            <w:pPr>
              <w:pStyle w:val="ListBullet2"/>
              <w:keepNext/>
              <w:keepLines/>
              <w:numPr>
                <w:ilvl w:val="0"/>
                <w:numId w:val="0"/>
              </w:numPr>
              <w:jc w:val="center"/>
            </w:pPr>
          </w:p>
        </w:tc>
        <w:tc>
          <w:tcPr>
            <w:tcW w:w="482" w:type="dxa"/>
          </w:tcPr>
          <w:p w:rsidR="004D42DD" w:rsidRDefault="004D42DD" w:rsidP="00140A2B">
            <w:pPr>
              <w:pStyle w:val="ListBullet2"/>
              <w:keepNext/>
              <w:keepLines/>
              <w:numPr>
                <w:ilvl w:val="0"/>
                <w:numId w:val="0"/>
              </w:numPr>
              <w:jc w:val="center"/>
            </w:pPr>
          </w:p>
        </w:tc>
        <w:tc>
          <w:tcPr>
            <w:tcW w:w="508" w:type="dxa"/>
          </w:tcPr>
          <w:p w:rsidR="004D42DD" w:rsidRDefault="004D42DD" w:rsidP="00140A2B">
            <w:pPr>
              <w:pStyle w:val="ListBullet2"/>
              <w:keepNext/>
              <w:keepLines/>
              <w:numPr>
                <w:ilvl w:val="0"/>
                <w:numId w:val="0"/>
              </w:numPr>
              <w:jc w:val="center"/>
            </w:pPr>
          </w:p>
        </w:tc>
        <w:tc>
          <w:tcPr>
            <w:tcW w:w="482" w:type="dxa"/>
          </w:tcPr>
          <w:p w:rsidR="004D42DD" w:rsidRDefault="004D42DD" w:rsidP="00140A2B">
            <w:pPr>
              <w:pStyle w:val="ListBullet2"/>
              <w:keepNext/>
              <w:keepLines/>
              <w:numPr>
                <w:ilvl w:val="0"/>
                <w:numId w:val="0"/>
              </w:numPr>
              <w:jc w:val="center"/>
            </w:pPr>
            <w:r>
              <w:t>X</w:t>
            </w:r>
          </w:p>
        </w:tc>
        <w:tc>
          <w:tcPr>
            <w:tcW w:w="508" w:type="dxa"/>
          </w:tcPr>
          <w:p w:rsidR="004D42DD" w:rsidRDefault="004D42DD" w:rsidP="00140A2B">
            <w:pPr>
              <w:pStyle w:val="ListBullet2"/>
              <w:keepNext/>
              <w:keepLines/>
              <w:numPr>
                <w:ilvl w:val="0"/>
                <w:numId w:val="0"/>
              </w:numPr>
              <w:jc w:val="center"/>
            </w:pPr>
          </w:p>
        </w:tc>
        <w:tc>
          <w:tcPr>
            <w:tcW w:w="482" w:type="dxa"/>
          </w:tcPr>
          <w:p w:rsidR="004D42DD" w:rsidRDefault="004D42DD" w:rsidP="00140A2B">
            <w:pPr>
              <w:pStyle w:val="ListBullet2"/>
              <w:keepNext/>
              <w:keepLines/>
              <w:numPr>
                <w:ilvl w:val="0"/>
                <w:numId w:val="0"/>
              </w:numPr>
              <w:jc w:val="center"/>
            </w:pPr>
          </w:p>
        </w:tc>
        <w:tc>
          <w:tcPr>
            <w:tcW w:w="526" w:type="dxa"/>
          </w:tcPr>
          <w:p w:rsidR="004D42DD" w:rsidRDefault="004D42DD" w:rsidP="00140A2B">
            <w:pPr>
              <w:pStyle w:val="ListBullet2"/>
              <w:keepNext/>
              <w:keepLines/>
              <w:numPr>
                <w:ilvl w:val="0"/>
                <w:numId w:val="0"/>
              </w:numPr>
              <w:jc w:val="center"/>
            </w:pPr>
          </w:p>
        </w:tc>
        <w:tc>
          <w:tcPr>
            <w:tcW w:w="482" w:type="dxa"/>
          </w:tcPr>
          <w:p w:rsidR="004D42DD" w:rsidRDefault="004D42DD" w:rsidP="00140A2B">
            <w:pPr>
              <w:pStyle w:val="ListBullet2"/>
              <w:keepNext/>
              <w:keepLines/>
              <w:numPr>
                <w:ilvl w:val="0"/>
                <w:numId w:val="0"/>
              </w:numPr>
              <w:jc w:val="center"/>
            </w:pPr>
          </w:p>
        </w:tc>
      </w:tr>
    </w:tbl>
    <w:p w:rsidR="007B12D0" w:rsidRDefault="007B12D0" w:rsidP="00B7691C">
      <w:pPr>
        <w:pStyle w:val="ListBullet2"/>
        <w:numPr>
          <w:ilvl w:val="0"/>
          <w:numId w:val="0"/>
        </w:numPr>
        <w:ind w:left="720" w:hanging="360"/>
      </w:pPr>
    </w:p>
    <w:p w:rsidR="00E20087" w:rsidRPr="00B7691C" w:rsidRDefault="00E20087" w:rsidP="00B7691C">
      <w:pPr>
        <w:pStyle w:val="ListBullet2"/>
        <w:numPr>
          <w:ilvl w:val="0"/>
          <w:numId w:val="0"/>
        </w:numPr>
        <w:ind w:left="720" w:hanging="360"/>
      </w:pPr>
    </w:p>
    <w:p w:rsidR="00181AD5" w:rsidRPr="00DA75C9" w:rsidRDefault="00181AD5" w:rsidP="00181AD5">
      <w:pPr>
        <w:pStyle w:val="ListBullet2"/>
        <w:numPr>
          <w:ilvl w:val="0"/>
          <w:numId w:val="0"/>
        </w:numPr>
        <w:ind w:left="720" w:hanging="360"/>
      </w:pPr>
    </w:p>
    <w:sectPr w:rsidR="00181AD5" w:rsidRPr="00DA75C9" w:rsidSect="004142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4408BE"/>
    <w:lvl w:ilvl="0">
      <w:start w:val="1"/>
      <w:numFmt w:val="decimal"/>
      <w:lvlText w:val="%1."/>
      <w:lvlJc w:val="left"/>
      <w:pPr>
        <w:tabs>
          <w:tab w:val="num" w:pos="1800"/>
        </w:tabs>
        <w:ind w:left="1800" w:hanging="360"/>
      </w:pPr>
    </w:lvl>
  </w:abstractNum>
  <w:abstractNum w:abstractNumId="1">
    <w:nsid w:val="FFFFFF7D"/>
    <w:multiLevelType w:val="singleLevel"/>
    <w:tmpl w:val="406E478E"/>
    <w:lvl w:ilvl="0">
      <w:start w:val="1"/>
      <w:numFmt w:val="decimal"/>
      <w:lvlText w:val="%1."/>
      <w:lvlJc w:val="left"/>
      <w:pPr>
        <w:tabs>
          <w:tab w:val="num" w:pos="1440"/>
        </w:tabs>
        <w:ind w:left="1440" w:hanging="360"/>
      </w:pPr>
    </w:lvl>
  </w:abstractNum>
  <w:abstractNum w:abstractNumId="2">
    <w:nsid w:val="FFFFFF7E"/>
    <w:multiLevelType w:val="singleLevel"/>
    <w:tmpl w:val="FB906A9C"/>
    <w:lvl w:ilvl="0">
      <w:start w:val="1"/>
      <w:numFmt w:val="decimal"/>
      <w:lvlText w:val="%1."/>
      <w:lvlJc w:val="left"/>
      <w:pPr>
        <w:tabs>
          <w:tab w:val="num" w:pos="1080"/>
        </w:tabs>
        <w:ind w:left="1080" w:hanging="360"/>
      </w:pPr>
    </w:lvl>
  </w:abstractNum>
  <w:abstractNum w:abstractNumId="3">
    <w:nsid w:val="FFFFFF7F"/>
    <w:multiLevelType w:val="singleLevel"/>
    <w:tmpl w:val="DD384F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2065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887B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6BA8B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FBCEA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8C0660"/>
    <w:lvl w:ilvl="0">
      <w:start w:val="1"/>
      <w:numFmt w:val="decimal"/>
      <w:lvlText w:val="%1."/>
      <w:lvlJc w:val="left"/>
      <w:pPr>
        <w:tabs>
          <w:tab w:val="num" w:pos="360"/>
        </w:tabs>
        <w:ind w:left="360" w:hanging="360"/>
      </w:pPr>
    </w:lvl>
  </w:abstractNum>
  <w:abstractNum w:abstractNumId="9">
    <w:nsid w:val="FFFFFF89"/>
    <w:multiLevelType w:val="singleLevel"/>
    <w:tmpl w:val="BC5EFB30"/>
    <w:lvl w:ilvl="0">
      <w:start w:val="1"/>
      <w:numFmt w:val="bullet"/>
      <w:lvlText w:val=""/>
      <w:lvlJc w:val="left"/>
      <w:pPr>
        <w:tabs>
          <w:tab w:val="num" w:pos="360"/>
        </w:tabs>
        <w:ind w:left="360" w:hanging="360"/>
      </w:pPr>
      <w:rPr>
        <w:rFonts w:ascii="Symbol" w:hAnsi="Symbol" w:hint="default"/>
      </w:rPr>
    </w:lvl>
  </w:abstractNum>
  <w:abstractNum w:abstractNumId="10">
    <w:nsid w:val="129D3F4A"/>
    <w:multiLevelType w:val="hybridMultilevel"/>
    <w:tmpl w:val="8ACA0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7"/>
  </w:num>
  <w:num w:numId="13">
    <w:abstractNumId w:val="7"/>
  </w:num>
  <w:num w:numId="14">
    <w:abstractNumId w:val="7"/>
  </w:num>
  <w:num w:numId="15">
    <w:abstractNumId w:val="1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4"/>
  <w:defaultTabStop w:val="720"/>
  <w:characterSpacingControl w:val="doNotCompress"/>
  <w:compat/>
  <w:rsids>
    <w:rsidRoot w:val="002A3E64"/>
    <w:rsid w:val="00033628"/>
    <w:rsid w:val="000D7805"/>
    <w:rsid w:val="00111CC4"/>
    <w:rsid w:val="00140A2B"/>
    <w:rsid w:val="00143C54"/>
    <w:rsid w:val="00181AD5"/>
    <w:rsid w:val="001A11E3"/>
    <w:rsid w:val="001B01A0"/>
    <w:rsid w:val="002346A2"/>
    <w:rsid w:val="0025160F"/>
    <w:rsid w:val="0029586A"/>
    <w:rsid w:val="002A3E64"/>
    <w:rsid w:val="002E2863"/>
    <w:rsid w:val="003549CC"/>
    <w:rsid w:val="00370E4F"/>
    <w:rsid w:val="003F519E"/>
    <w:rsid w:val="0041426A"/>
    <w:rsid w:val="0047566B"/>
    <w:rsid w:val="00492EA0"/>
    <w:rsid w:val="004D42DD"/>
    <w:rsid w:val="005102F3"/>
    <w:rsid w:val="005463D8"/>
    <w:rsid w:val="00552B4D"/>
    <w:rsid w:val="005814F1"/>
    <w:rsid w:val="005D3579"/>
    <w:rsid w:val="005F201E"/>
    <w:rsid w:val="00674189"/>
    <w:rsid w:val="006A02E7"/>
    <w:rsid w:val="006C53C8"/>
    <w:rsid w:val="00752258"/>
    <w:rsid w:val="007B12D0"/>
    <w:rsid w:val="007B6D6F"/>
    <w:rsid w:val="007D3582"/>
    <w:rsid w:val="007F4A4F"/>
    <w:rsid w:val="009468A3"/>
    <w:rsid w:val="0096255B"/>
    <w:rsid w:val="00996851"/>
    <w:rsid w:val="00A77201"/>
    <w:rsid w:val="00A937C0"/>
    <w:rsid w:val="00B54717"/>
    <w:rsid w:val="00B7691C"/>
    <w:rsid w:val="00B952F8"/>
    <w:rsid w:val="00BA5BB9"/>
    <w:rsid w:val="00BF015B"/>
    <w:rsid w:val="00BF1B00"/>
    <w:rsid w:val="00BF4203"/>
    <w:rsid w:val="00C00A5B"/>
    <w:rsid w:val="00C01A3C"/>
    <w:rsid w:val="00CC14F1"/>
    <w:rsid w:val="00CE1FA9"/>
    <w:rsid w:val="00D01089"/>
    <w:rsid w:val="00D43075"/>
    <w:rsid w:val="00D92F21"/>
    <w:rsid w:val="00DA75C9"/>
    <w:rsid w:val="00DD5908"/>
    <w:rsid w:val="00DD6522"/>
    <w:rsid w:val="00E20087"/>
    <w:rsid w:val="00E3061C"/>
    <w:rsid w:val="00E35A64"/>
    <w:rsid w:val="00E63054"/>
    <w:rsid w:val="00E67F04"/>
    <w:rsid w:val="00F7372E"/>
    <w:rsid w:val="00FA1AF8"/>
    <w:rsid w:val="00FF2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9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E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E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E6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A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2E7"/>
    <w:rPr>
      <w:rFonts w:ascii="Tahoma" w:hAnsi="Tahoma" w:cs="Tahoma"/>
      <w:sz w:val="16"/>
      <w:szCs w:val="16"/>
    </w:rPr>
  </w:style>
  <w:style w:type="paragraph" w:styleId="ListNumber2">
    <w:name w:val="List Number 2"/>
    <w:basedOn w:val="Normal"/>
    <w:uiPriority w:val="99"/>
    <w:unhideWhenUsed/>
    <w:rsid w:val="00FF273B"/>
    <w:pPr>
      <w:numPr>
        <w:numId w:val="7"/>
      </w:numPr>
      <w:contextualSpacing/>
    </w:pPr>
  </w:style>
  <w:style w:type="paragraph" w:styleId="Caption">
    <w:name w:val="caption"/>
    <w:basedOn w:val="Normal"/>
    <w:next w:val="Normal"/>
    <w:uiPriority w:val="35"/>
    <w:unhideWhenUsed/>
    <w:qFormat/>
    <w:rsid w:val="00DA75C9"/>
    <w:pPr>
      <w:spacing w:line="240" w:lineRule="auto"/>
    </w:pPr>
    <w:rPr>
      <w:b/>
      <w:bCs/>
      <w:color w:val="4F81BD" w:themeColor="accent1"/>
      <w:sz w:val="18"/>
      <w:szCs w:val="18"/>
    </w:rPr>
  </w:style>
  <w:style w:type="table" w:styleId="TableGrid">
    <w:name w:val="Table Grid"/>
    <w:basedOn w:val="TableNormal"/>
    <w:uiPriority w:val="59"/>
    <w:rsid w:val="00DA7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A772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ListBullet2">
    <w:name w:val="List Bullet 2"/>
    <w:basedOn w:val="Normal"/>
    <w:uiPriority w:val="99"/>
    <w:unhideWhenUsed/>
    <w:rsid w:val="00BF4203"/>
    <w:pPr>
      <w:numPr>
        <w:numId w:val="2"/>
      </w:numPr>
      <w:contextualSpacing/>
    </w:pPr>
  </w:style>
  <w:style w:type="paragraph" w:styleId="IntenseQuote">
    <w:name w:val="Intense Quote"/>
    <w:basedOn w:val="Normal"/>
    <w:next w:val="Normal"/>
    <w:link w:val="IntenseQuoteChar"/>
    <w:uiPriority w:val="30"/>
    <w:qFormat/>
    <w:rsid w:val="00181A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AD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B36C27-A3D2-4992-B39C-B777D400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Kuhmuench</dc:creator>
  <cp:keywords/>
  <dc:description/>
  <cp:lastModifiedBy>bruschi</cp:lastModifiedBy>
  <cp:revision>14</cp:revision>
  <dcterms:created xsi:type="dcterms:W3CDTF">2013-01-17T21:28:00Z</dcterms:created>
  <dcterms:modified xsi:type="dcterms:W3CDTF">2013-01-31T15:21:00Z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1772894727</vt:i4>
  </property>
  <property fmtid="{D5CDD505-2E9C-101B-9397-08002B2CF9AE}" pid="3" name="_NewReviewCycle">
    <vt:lpwstr/>
  </property>
  <property fmtid="{D5CDD505-2E9C-101B-9397-08002B2CF9AE}" pid="4" name="_EmailSubject">
    <vt:lpwstr>UI Configurability</vt:lpwstr>
  </property>
  <property fmtid="{D5CDD505-2E9C-101B-9397-08002B2CF9AE}" pid="5" name="_AuthorEmail">
    <vt:lpwstr>christoph.kuhmuench@siemens.com</vt:lpwstr>
  </property>
  <property fmtid="{D5CDD505-2E9C-101B-9397-08002B2CF9AE}" pid="6" name="_AuthorEmailDisplayName">
    <vt:lpwstr>Kuhmuench, Christoph (SCR US)</vt:lpwstr>
  </property>
  <property fmtid="{D5CDD505-2E9C-101B-9397-08002B2CF9AE}" pid="7" name="_ReviewingToolsShownOnce">
    <vt:lpwstr/>
  </property>
</Properties>
</file>