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A34" w:rsidRDefault="00036A34"/>
    <w:p w:rsidR="00036A34" w:rsidRDefault="00515B1B">
      <w:pPr>
        <w:numPr>
          <w:ilvl w:val="0"/>
          <w:numId w:val="1"/>
        </w:numPr>
        <w:pBdr>
          <w:top w:val="nil"/>
          <w:left w:val="nil"/>
          <w:bottom w:val="nil"/>
          <w:right w:val="nil"/>
          <w:between w:val="nil"/>
        </w:pBdr>
        <w:spacing w:after="0"/>
        <w:contextualSpacing/>
      </w:pPr>
      <w:r>
        <w:rPr>
          <w:color w:val="000000"/>
        </w:rPr>
        <w:t xml:space="preserve">Find a data that you would like to use. This dataset should include at least 3 numerical variables and 2 categorical variables. You are allowed to use or collect your own data. Preprocess the data before the analysis.  Explain how, where you collected/retrieved your sample (Data). </w:t>
      </w:r>
    </w:p>
    <w:p w:rsidR="00036A34" w:rsidRDefault="00036A34">
      <w:pPr>
        <w:pBdr>
          <w:top w:val="nil"/>
          <w:left w:val="nil"/>
          <w:bottom w:val="nil"/>
          <w:right w:val="nil"/>
          <w:between w:val="nil"/>
        </w:pBdr>
        <w:spacing w:after="0"/>
        <w:ind w:left="360"/>
      </w:pPr>
    </w:p>
    <w:p w:rsidR="00036A34" w:rsidRDefault="00515B1B">
      <w:pPr>
        <w:spacing w:after="0"/>
        <w:ind w:firstLine="360"/>
      </w:pPr>
      <w:r>
        <w:t xml:space="preserve">I have collected the data from Kaggle.com which is largest hub for dataset for the research of Data Analyst. And I </w:t>
      </w:r>
    </w:p>
    <w:p w:rsidR="00036A34" w:rsidRDefault="00515B1B">
      <w:pPr>
        <w:spacing w:after="0"/>
        <w:ind w:firstLine="360"/>
      </w:pPr>
      <w:r>
        <w:t>Have selected top 100 Ranking Video game sales from 16500 video games. Where following column are there.</w:t>
      </w:r>
    </w:p>
    <w:p w:rsidR="00036A34" w:rsidRDefault="00036A34">
      <w:pPr>
        <w:spacing w:after="0"/>
        <w:ind w:firstLine="360"/>
      </w:pPr>
    </w:p>
    <w:p w:rsidR="00036A34" w:rsidRDefault="00515B1B" w:rsidP="00BC6D99">
      <w:pPr>
        <w:shd w:val="clear" w:color="auto" w:fill="FFFFFF"/>
        <w:spacing w:after="0" w:line="240" w:lineRule="auto"/>
        <w:ind w:left="840" w:firstLine="600"/>
        <w:rPr>
          <w:rFonts w:ascii="Arial" w:eastAsia="Arial" w:hAnsi="Arial" w:cs="Arial"/>
          <w:sz w:val="24"/>
          <w:szCs w:val="24"/>
        </w:rPr>
      </w:pPr>
      <w:r>
        <w:rPr>
          <w:rFonts w:ascii="inherit" w:eastAsia="inherit" w:hAnsi="inherit" w:cs="inherit"/>
          <w:color w:val="47494D"/>
          <w:sz w:val="21"/>
          <w:szCs w:val="21"/>
        </w:rPr>
        <w:t xml:space="preserve">Name: </w:t>
      </w:r>
      <w:r>
        <w:rPr>
          <w:rFonts w:ascii="Arial" w:eastAsia="Arial" w:hAnsi="Arial" w:cs="Arial"/>
          <w:color w:val="47494D"/>
          <w:sz w:val="21"/>
          <w:szCs w:val="21"/>
        </w:rPr>
        <w:t>Name of game</w:t>
      </w:r>
      <w:r w:rsidR="00BC6D99">
        <w:rPr>
          <w:rFonts w:ascii="Arial" w:eastAsia="Arial" w:hAnsi="Arial" w:cs="Arial"/>
          <w:color w:val="47494D"/>
          <w:sz w:val="21"/>
          <w:szCs w:val="21"/>
        </w:rPr>
        <w:t xml:space="preserve"> </w:t>
      </w:r>
    </w:p>
    <w:p w:rsidR="00BC6D99" w:rsidRDefault="00515B1B" w:rsidP="00BC6D99">
      <w:pPr>
        <w:shd w:val="clear" w:color="auto" w:fill="FFFFFF"/>
        <w:spacing w:after="0" w:line="240" w:lineRule="auto"/>
        <w:ind w:left="840" w:firstLine="600"/>
        <w:rPr>
          <w:rFonts w:ascii="Arial" w:eastAsia="Arial" w:hAnsi="Arial" w:cs="Arial"/>
          <w:color w:val="47494D"/>
          <w:sz w:val="21"/>
          <w:szCs w:val="21"/>
        </w:rPr>
      </w:pPr>
      <w:r>
        <w:rPr>
          <w:rFonts w:ascii="inherit" w:eastAsia="inherit" w:hAnsi="inherit" w:cs="inherit"/>
          <w:color w:val="47494D"/>
          <w:sz w:val="21"/>
          <w:szCs w:val="21"/>
        </w:rPr>
        <w:t xml:space="preserve">Platform: </w:t>
      </w:r>
      <w:r>
        <w:rPr>
          <w:rFonts w:ascii="Arial" w:eastAsia="Arial" w:hAnsi="Arial" w:cs="Arial"/>
          <w:color w:val="47494D"/>
          <w:sz w:val="21"/>
          <w:szCs w:val="21"/>
        </w:rPr>
        <w:t>Release platform for the game</w:t>
      </w:r>
    </w:p>
    <w:p w:rsidR="00BC6D99" w:rsidRDefault="00515B1B" w:rsidP="00BC6D99">
      <w:pPr>
        <w:shd w:val="clear" w:color="auto" w:fill="FFFFFF"/>
        <w:spacing w:after="0" w:line="240" w:lineRule="auto"/>
        <w:ind w:left="840" w:firstLine="600"/>
        <w:rPr>
          <w:rFonts w:ascii="Arial" w:eastAsia="Arial" w:hAnsi="Arial" w:cs="Arial"/>
          <w:color w:val="47494D"/>
          <w:sz w:val="21"/>
          <w:szCs w:val="21"/>
        </w:rPr>
      </w:pPr>
      <w:r>
        <w:rPr>
          <w:rFonts w:ascii="inherit" w:eastAsia="inherit" w:hAnsi="inherit" w:cs="inherit"/>
          <w:color w:val="47494D"/>
          <w:sz w:val="21"/>
          <w:szCs w:val="21"/>
        </w:rPr>
        <w:t xml:space="preserve">Year: </w:t>
      </w:r>
      <w:r>
        <w:rPr>
          <w:rFonts w:ascii="Arial" w:eastAsia="Arial" w:hAnsi="Arial" w:cs="Arial"/>
          <w:color w:val="47494D"/>
          <w:sz w:val="21"/>
          <w:szCs w:val="21"/>
        </w:rPr>
        <w:t>Year of release</w:t>
      </w:r>
    </w:p>
    <w:p w:rsidR="00BC6D99" w:rsidRDefault="00515B1B" w:rsidP="00BC6D99">
      <w:pPr>
        <w:shd w:val="clear" w:color="auto" w:fill="FFFFFF"/>
        <w:spacing w:after="0" w:line="240" w:lineRule="auto"/>
        <w:ind w:left="840" w:firstLine="600"/>
        <w:rPr>
          <w:rFonts w:ascii="Arial" w:eastAsia="Arial" w:hAnsi="Arial" w:cs="Arial"/>
          <w:color w:val="47494D"/>
          <w:sz w:val="21"/>
          <w:szCs w:val="21"/>
        </w:rPr>
      </w:pPr>
      <w:r>
        <w:rPr>
          <w:rFonts w:ascii="inherit" w:eastAsia="inherit" w:hAnsi="inherit" w:cs="inherit"/>
          <w:color w:val="47494D"/>
          <w:sz w:val="21"/>
          <w:szCs w:val="21"/>
        </w:rPr>
        <w:t xml:space="preserve">Genre: </w:t>
      </w:r>
      <w:r>
        <w:rPr>
          <w:rFonts w:ascii="Arial" w:eastAsia="Arial" w:hAnsi="Arial" w:cs="Arial"/>
          <w:color w:val="47494D"/>
          <w:sz w:val="21"/>
          <w:szCs w:val="21"/>
        </w:rPr>
        <w:t>Game genre</w:t>
      </w:r>
    </w:p>
    <w:p w:rsidR="00BC6D99" w:rsidRDefault="00515B1B" w:rsidP="00BC6D99">
      <w:pPr>
        <w:shd w:val="clear" w:color="auto" w:fill="FFFFFF"/>
        <w:spacing w:after="0" w:line="240" w:lineRule="auto"/>
        <w:ind w:left="840" w:firstLine="600"/>
        <w:rPr>
          <w:rFonts w:ascii="Arial" w:eastAsia="Arial" w:hAnsi="Arial" w:cs="Arial"/>
          <w:color w:val="47494D"/>
          <w:sz w:val="21"/>
          <w:szCs w:val="21"/>
        </w:rPr>
      </w:pPr>
      <w:r>
        <w:rPr>
          <w:rFonts w:ascii="inherit" w:eastAsia="inherit" w:hAnsi="inherit" w:cs="inherit"/>
          <w:color w:val="47494D"/>
          <w:sz w:val="21"/>
          <w:szCs w:val="21"/>
        </w:rPr>
        <w:t xml:space="preserve">Publisher: </w:t>
      </w:r>
      <w:r>
        <w:rPr>
          <w:rFonts w:ascii="Arial" w:eastAsia="Arial" w:hAnsi="Arial" w:cs="Arial"/>
          <w:color w:val="47494D"/>
          <w:sz w:val="21"/>
          <w:szCs w:val="21"/>
        </w:rPr>
        <w:t>Company which released the game</w:t>
      </w:r>
    </w:p>
    <w:p w:rsidR="00BC6D99" w:rsidRDefault="00515B1B" w:rsidP="00BC6D99">
      <w:pPr>
        <w:shd w:val="clear" w:color="auto" w:fill="FFFFFF"/>
        <w:spacing w:after="0" w:line="240" w:lineRule="auto"/>
        <w:ind w:left="840" w:firstLine="600"/>
        <w:rPr>
          <w:rFonts w:ascii="Arial" w:eastAsia="Arial" w:hAnsi="Arial" w:cs="Arial"/>
          <w:color w:val="47494D"/>
          <w:sz w:val="21"/>
          <w:szCs w:val="21"/>
        </w:rPr>
      </w:pPr>
      <w:r>
        <w:rPr>
          <w:rFonts w:ascii="inherit" w:eastAsia="inherit" w:hAnsi="inherit" w:cs="inherit"/>
          <w:color w:val="47494D"/>
          <w:sz w:val="21"/>
          <w:szCs w:val="21"/>
        </w:rPr>
        <w:t xml:space="preserve">NA_Sales: </w:t>
      </w:r>
      <w:r>
        <w:rPr>
          <w:rFonts w:ascii="Arial" w:eastAsia="Arial" w:hAnsi="Arial" w:cs="Arial"/>
          <w:color w:val="47494D"/>
          <w:sz w:val="21"/>
          <w:szCs w:val="21"/>
        </w:rPr>
        <w:t>North American sales</w:t>
      </w:r>
    </w:p>
    <w:p w:rsidR="00BC6D99" w:rsidRDefault="00515B1B" w:rsidP="00BC6D99">
      <w:pPr>
        <w:shd w:val="clear" w:color="auto" w:fill="FFFFFF"/>
        <w:spacing w:after="0" w:line="240" w:lineRule="auto"/>
        <w:ind w:left="840" w:firstLine="600"/>
        <w:rPr>
          <w:rFonts w:ascii="Arial" w:eastAsia="Arial" w:hAnsi="Arial" w:cs="Arial"/>
          <w:color w:val="47494D"/>
          <w:sz w:val="21"/>
          <w:szCs w:val="21"/>
        </w:rPr>
      </w:pPr>
      <w:r>
        <w:rPr>
          <w:rFonts w:ascii="inherit" w:eastAsia="inherit" w:hAnsi="inherit" w:cs="inherit"/>
          <w:color w:val="47494D"/>
          <w:sz w:val="21"/>
          <w:szCs w:val="21"/>
        </w:rPr>
        <w:t xml:space="preserve">EU_Sales: </w:t>
      </w:r>
      <w:r>
        <w:rPr>
          <w:rFonts w:ascii="Arial" w:eastAsia="Arial" w:hAnsi="Arial" w:cs="Arial"/>
          <w:color w:val="47494D"/>
          <w:sz w:val="21"/>
          <w:szCs w:val="21"/>
        </w:rPr>
        <w:t>European sales</w:t>
      </w:r>
    </w:p>
    <w:p w:rsidR="00BC6D99" w:rsidRDefault="00515B1B" w:rsidP="00BC6D99">
      <w:pPr>
        <w:shd w:val="clear" w:color="auto" w:fill="FFFFFF"/>
        <w:spacing w:after="0" w:line="240" w:lineRule="auto"/>
        <w:ind w:left="840" w:firstLine="600"/>
        <w:rPr>
          <w:rFonts w:ascii="Arial" w:eastAsia="Arial" w:hAnsi="Arial" w:cs="Arial"/>
          <w:color w:val="47494D"/>
          <w:sz w:val="21"/>
          <w:szCs w:val="21"/>
        </w:rPr>
      </w:pPr>
      <w:r>
        <w:rPr>
          <w:rFonts w:ascii="inherit" w:eastAsia="inherit" w:hAnsi="inherit" w:cs="inherit"/>
          <w:color w:val="47494D"/>
          <w:sz w:val="21"/>
          <w:szCs w:val="21"/>
        </w:rPr>
        <w:t xml:space="preserve">JP_Sales: </w:t>
      </w:r>
      <w:r>
        <w:rPr>
          <w:rFonts w:ascii="Arial" w:eastAsia="Arial" w:hAnsi="Arial" w:cs="Arial"/>
          <w:color w:val="47494D"/>
          <w:sz w:val="21"/>
          <w:szCs w:val="21"/>
        </w:rPr>
        <w:t>Japan sales</w:t>
      </w:r>
    </w:p>
    <w:p w:rsidR="00BC6D99" w:rsidRDefault="00515B1B" w:rsidP="00BC6D99">
      <w:pPr>
        <w:shd w:val="clear" w:color="auto" w:fill="FFFFFF"/>
        <w:spacing w:after="0" w:line="240" w:lineRule="auto"/>
        <w:ind w:left="840" w:firstLine="600"/>
        <w:rPr>
          <w:rFonts w:ascii="Arial" w:eastAsia="Arial" w:hAnsi="Arial" w:cs="Arial"/>
          <w:color w:val="47494D"/>
          <w:sz w:val="21"/>
          <w:szCs w:val="21"/>
        </w:rPr>
      </w:pPr>
      <w:r>
        <w:rPr>
          <w:rFonts w:ascii="inherit" w:eastAsia="inherit" w:hAnsi="inherit" w:cs="inherit"/>
          <w:color w:val="47494D"/>
          <w:sz w:val="21"/>
          <w:szCs w:val="21"/>
        </w:rPr>
        <w:t xml:space="preserve">Other_Sales: </w:t>
      </w:r>
      <w:r>
        <w:rPr>
          <w:rFonts w:ascii="Arial" w:eastAsia="Arial" w:hAnsi="Arial" w:cs="Arial"/>
          <w:color w:val="47494D"/>
          <w:sz w:val="21"/>
          <w:szCs w:val="21"/>
        </w:rPr>
        <w:t>Sales in other countries</w:t>
      </w:r>
    </w:p>
    <w:p w:rsidR="00036A34" w:rsidRDefault="00515B1B" w:rsidP="00BC6D99">
      <w:pPr>
        <w:shd w:val="clear" w:color="auto" w:fill="FFFFFF"/>
        <w:spacing w:after="0" w:line="240" w:lineRule="auto"/>
        <w:ind w:left="840" w:firstLine="600"/>
        <w:rPr>
          <w:rFonts w:ascii="Arial" w:eastAsia="Arial" w:hAnsi="Arial" w:cs="Arial"/>
          <w:color w:val="47494D"/>
          <w:sz w:val="21"/>
          <w:szCs w:val="21"/>
        </w:rPr>
      </w:pPr>
      <w:r>
        <w:rPr>
          <w:rFonts w:ascii="inherit" w:eastAsia="inherit" w:hAnsi="inherit" w:cs="inherit"/>
          <w:color w:val="47494D"/>
          <w:sz w:val="21"/>
          <w:szCs w:val="21"/>
        </w:rPr>
        <w:t xml:space="preserve">Global_Sales: </w:t>
      </w:r>
      <w:r>
        <w:rPr>
          <w:rFonts w:ascii="Arial" w:eastAsia="Arial" w:hAnsi="Arial" w:cs="Arial"/>
          <w:color w:val="47494D"/>
          <w:sz w:val="21"/>
          <w:szCs w:val="21"/>
        </w:rPr>
        <w:t>Sales around the worlds</w:t>
      </w:r>
    </w:p>
    <w:p w:rsidR="00036A34" w:rsidRDefault="00036A34">
      <w:pPr>
        <w:rPr>
          <w:i/>
          <w:sz w:val="18"/>
          <w:szCs w:val="18"/>
        </w:rPr>
      </w:pPr>
    </w:p>
    <w:p w:rsidR="00036A34" w:rsidRDefault="00036A34">
      <w:pPr>
        <w:shd w:val="clear" w:color="auto" w:fill="FFFFFF"/>
        <w:spacing w:after="0" w:line="240" w:lineRule="auto"/>
        <w:ind w:left="120"/>
        <w:rPr>
          <w:rFonts w:ascii="Arial" w:eastAsia="Arial" w:hAnsi="Arial" w:cs="Arial"/>
          <w:color w:val="47494D"/>
          <w:sz w:val="21"/>
          <w:szCs w:val="21"/>
        </w:rPr>
      </w:pPr>
    </w:p>
    <w:p w:rsidR="00036A34" w:rsidRDefault="00036A34">
      <w:pPr>
        <w:shd w:val="clear" w:color="auto" w:fill="FFFFFF"/>
        <w:spacing w:after="0" w:line="240" w:lineRule="auto"/>
        <w:ind w:left="120"/>
        <w:rPr>
          <w:rFonts w:ascii="Arial" w:eastAsia="Arial" w:hAnsi="Arial" w:cs="Arial"/>
          <w:sz w:val="24"/>
          <w:szCs w:val="24"/>
        </w:rPr>
      </w:pPr>
    </w:p>
    <w:p w:rsidR="00036A34" w:rsidRDefault="00515B1B">
      <w:pPr>
        <w:numPr>
          <w:ilvl w:val="0"/>
          <w:numId w:val="1"/>
        </w:numPr>
        <w:pBdr>
          <w:top w:val="nil"/>
          <w:left w:val="nil"/>
          <w:bottom w:val="nil"/>
          <w:right w:val="nil"/>
          <w:between w:val="nil"/>
        </w:pBdr>
        <w:contextualSpacing/>
      </w:pPr>
      <w:r>
        <w:rPr>
          <w:color w:val="000000"/>
        </w:rPr>
        <w:t xml:space="preserve">Employ </w:t>
      </w:r>
      <w:r>
        <w:rPr>
          <w:color w:val="FF0000"/>
        </w:rPr>
        <w:t xml:space="preserve">descriptive and frequency analysis </w:t>
      </w:r>
      <w:r>
        <w:rPr>
          <w:color w:val="000000"/>
        </w:rPr>
        <w:t>and report the analysis results to a formatted table</w:t>
      </w:r>
    </w:p>
    <w:tbl>
      <w:tblPr>
        <w:tblStyle w:val="a"/>
        <w:tblW w:w="1120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000000"/>
        </w:tblBorders>
        <w:tblLayout w:type="fixed"/>
        <w:tblLook w:val="04A0" w:firstRow="1" w:lastRow="0" w:firstColumn="1" w:lastColumn="0" w:noHBand="0" w:noVBand="1"/>
      </w:tblPr>
      <w:tblGrid>
        <w:gridCol w:w="2060"/>
        <w:gridCol w:w="1214"/>
        <w:gridCol w:w="1448"/>
        <w:gridCol w:w="1444"/>
        <w:gridCol w:w="1214"/>
        <w:gridCol w:w="1523"/>
        <w:gridCol w:w="1183"/>
        <w:gridCol w:w="1118"/>
      </w:tblGrid>
      <w:tr w:rsidR="00302D2E" w:rsidTr="00302D2E">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11204" w:type="dxa"/>
            <w:gridSpan w:val="8"/>
          </w:tcPr>
          <w:p w:rsidR="00302D2E" w:rsidRDefault="00302D2E">
            <w:pPr>
              <w:rPr>
                <w:rFonts w:ascii="Times New Roman" w:eastAsia="Times New Roman" w:hAnsi="Times New Roman" w:cs="Times New Roman"/>
                <w:sz w:val="20"/>
                <w:szCs w:val="20"/>
              </w:rPr>
            </w:pPr>
            <w:r>
              <w:rPr>
                <w:color w:val="000000"/>
              </w:rPr>
              <w:t>Table.1  Descriptive Statistics</w:t>
            </w:r>
          </w:p>
        </w:tc>
      </w:tr>
      <w:tr w:rsidR="00036A34" w:rsidTr="00BC6D99">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2060" w:type="dxa"/>
            <w:shd w:val="clear" w:color="auto" w:fill="E36C0A" w:themeFill="accent6" w:themeFillShade="BF"/>
          </w:tcPr>
          <w:p w:rsidR="00036A34" w:rsidRDefault="00515B1B">
            <w:pPr>
              <w:rPr>
                <w:color w:val="000000"/>
              </w:rPr>
            </w:pPr>
            <w:r>
              <w:rPr>
                <w:color w:val="000000"/>
              </w:rPr>
              <w:t> </w:t>
            </w:r>
          </w:p>
        </w:tc>
        <w:tc>
          <w:tcPr>
            <w:tcW w:w="1214" w:type="dxa"/>
            <w:shd w:val="clear" w:color="auto" w:fill="E36C0A" w:themeFill="accent6" w:themeFillShade="BF"/>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N</w:t>
            </w:r>
          </w:p>
        </w:tc>
        <w:tc>
          <w:tcPr>
            <w:tcW w:w="1448" w:type="dxa"/>
            <w:shd w:val="clear" w:color="auto" w:fill="E36C0A" w:themeFill="accent6" w:themeFillShade="BF"/>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Minimum</w:t>
            </w:r>
          </w:p>
        </w:tc>
        <w:tc>
          <w:tcPr>
            <w:tcW w:w="1444" w:type="dxa"/>
            <w:shd w:val="clear" w:color="auto" w:fill="E36C0A" w:themeFill="accent6" w:themeFillShade="BF"/>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Maximum</w:t>
            </w:r>
          </w:p>
        </w:tc>
        <w:tc>
          <w:tcPr>
            <w:tcW w:w="1214" w:type="dxa"/>
            <w:shd w:val="clear" w:color="auto" w:fill="E36C0A" w:themeFill="accent6" w:themeFillShade="BF"/>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Mean</w:t>
            </w:r>
          </w:p>
        </w:tc>
        <w:tc>
          <w:tcPr>
            <w:tcW w:w="1523" w:type="dxa"/>
            <w:shd w:val="clear" w:color="auto" w:fill="E36C0A" w:themeFill="accent6" w:themeFillShade="BF"/>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Std. Deviation</w:t>
            </w:r>
          </w:p>
        </w:tc>
        <w:tc>
          <w:tcPr>
            <w:tcW w:w="1183" w:type="dxa"/>
            <w:shd w:val="clear" w:color="auto" w:fill="E36C0A" w:themeFill="accent6" w:themeFillShade="BF"/>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Skewness</w:t>
            </w:r>
          </w:p>
        </w:tc>
        <w:tc>
          <w:tcPr>
            <w:tcW w:w="1118" w:type="dxa"/>
            <w:shd w:val="clear" w:color="auto" w:fill="E36C0A" w:themeFill="accent6" w:themeFillShade="BF"/>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Kurtosis</w:t>
            </w:r>
          </w:p>
        </w:tc>
      </w:tr>
      <w:tr w:rsidR="00036A34" w:rsidTr="00BC6D99">
        <w:trPr>
          <w:trHeight w:val="174"/>
        </w:trPr>
        <w:tc>
          <w:tcPr>
            <w:cnfStyle w:val="001000000000" w:firstRow="0" w:lastRow="0" w:firstColumn="1" w:lastColumn="0" w:oddVBand="0" w:evenVBand="0" w:oddHBand="0" w:evenHBand="0" w:firstRowFirstColumn="0" w:firstRowLastColumn="0" w:lastRowFirstColumn="0" w:lastRowLastColumn="0"/>
            <w:tcW w:w="2060" w:type="dxa"/>
          </w:tcPr>
          <w:p w:rsidR="00036A34" w:rsidRDefault="00515B1B">
            <w:pPr>
              <w:rPr>
                <w:color w:val="000000"/>
              </w:rPr>
            </w:pPr>
            <w:r>
              <w:rPr>
                <w:color w:val="000000"/>
              </w:rPr>
              <w:t>NA_Sales</w:t>
            </w:r>
          </w:p>
        </w:tc>
        <w:tc>
          <w:tcPr>
            <w:tcW w:w="1214"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c>
          <w:tcPr>
            <w:tcW w:w="1448"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0.98</w:t>
            </w:r>
          </w:p>
        </w:tc>
        <w:tc>
          <w:tcPr>
            <w:tcW w:w="1444"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41.49</w:t>
            </w:r>
          </w:p>
        </w:tc>
        <w:tc>
          <w:tcPr>
            <w:tcW w:w="1214"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7.0499</w:t>
            </w:r>
          </w:p>
        </w:tc>
        <w:tc>
          <w:tcPr>
            <w:tcW w:w="1523"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5.873226</w:t>
            </w:r>
          </w:p>
        </w:tc>
        <w:tc>
          <w:tcPr>
            <w:tcW w:w="1183"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3.267</w:t>
            </w:r>
          </w:p>
        </w:tc>
        <w:tc>
          <w:tcPr>
            <w:tcW w:w="1118"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14.057</w:t>
            </w:r>
          </w:p>
        </w:tc>
      </w:tr>
      <w:tr w:rsidR="00036A34" w:rsidTr="00BC6D99">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2060" w:type="dxa"/>
          </w:tcPr>
          <w:p w:rsidR="00036A34" w:rsidRDefault="00515B1B">
            <w:pPr>
              <w:rPr>
                <w:color w:val="000000"/>
              </w:rPr>
            </w:pPr>
            <w:r>
              <w:rPr>
                <w:color w:val="000000"/>
              </w:rPr>
              <w:t>EU_Sales</w:t>
            </w:r>
          </w:p>
        </w:tc>
        <w:tc>
          <w:tcPr>
            <w:tcW w:w="1214"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w:t>
            </w:r>
          </w:p>
        </w:tc>
        <w:tc>
          <w:tcPr>
            <w:tcW w:w="1448"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0.01</w:t>
            </w:r>
          </w:p>
        </w:tc>
        <w:tc>
          <w:tcPr>
            <w:tcW w:w="1444"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29.02</w:t>
            </w:r>
          </w:p>
        </w:tc>
        <w:tc>
          <w:tcPr>
            <w:tcW w:w="1214"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4.2066</w:t>
            </w:r>
          </w:p>
        </w:tc>
        <w:tc>
          <w:tcPr>
            <w:tcW w:w="1523"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3.511557</w:t>
            </w:r>
          </w:p>
        </w:tc>
        <w:tc>
          <w:tcPr>
            <w:tcW w:w="1183"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4.007</w:t>
            </w:r>
          </w:p>
        </w:tc>
        <w:tc>
          <w:tcPr>
            <w:tcW w:w="1118"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24.761</w:t>
            </w:r>
          </w:p>
        </w:tc>
      </w:tr>
      <w:tr w:rsidR="00036A34" w:rsidTr="00BC6D99">
        <w:trPr>
          <w:trHeight w:val="174"/>
        </w:trPr>
        <w:tc>
          <w:tcPr>
            <w:cnfStyle w:val="001000000000" w:firstRow="0" w:lastRow="0" w:firstColumn="1" w:lastColumn="0" w:oddVBand="0" w:evenVBand="0" w:oddHBand="0" w:evenHBand="0" w:firstRowFirstColumn="0" w:firstRowLastColumn="0" w:lastRowFirstColumn="0" w:lastRowLastColumn="0"/>
            <w:tcW w:w="2060" w:type="dxa"/>
          </w:tcPr>
          <w:p w:rsidR="00036A34" w:rsidRDefault="00515B1B">
            <w:pPr>
              <w:rPr>
                <w:color w:val="000000"/>
              </w:rPr>
            </w:pPr>
            <w:r>
              <w:rPr>
                <w:color w:val="000000"/>
              </w:rPr>
              <w:t>JP_Sales</w:t>
            </w:r>
          </w:p>
        </w:tc>
        <w:tc>
          <w:tcPr>
            <w:tcW w:w="1214"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c>
          <w:tcPr>
            <w:tcW w:w="1448"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c>
          <w:tcPr>
            <w:tcW w:w="1444"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10.22</w:t>
            </w:r>
          </w:p>
        </w:tc>
        <w:tc>
          <w:tcPr>
            <w:tcW w:w="1214"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2.0462</w:t>
            </w:r>
          </w:p>
        </w:tc>
        <w:tc>
          <w:tcPr>
            <w:tcW w:w="1523"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2.048607</w:t>
            </w:r>
          </w:p>
        </w:tc>
        <w:tc>
          <w:tcPr>
            <w:tcW w:w="1183"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1.155</w:t>
            </w:r>
          </w:p>
        </w:tc>
        <w:tc>
          <w:tcPr>
            <w:tcW w:w="1118"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1.552</w:t>
            </w:r>
          </w:p>
        </w:tc>
      </w:tr>
      <w:tr w:rsidR="00036A34" w:rsidTr="00BC6D99">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2060" w:type="dxa"/>
          </w:tcPr>
          <w:p w:rsidR="00036A34" w:rsidRDefault="00515B1B">
            <w:pPr>
              <w:rPr>
                <w:color w:val="000000"/>
              </w:rPr>
            </w:pPr>
            <w:r>
              <w:rPr>
                <w:color w:val="000000"/>
              </w:rPr>
              <w:t>Other_Sales</w:t>
            </w:r>
          </w:p>
        </w:tc>
        <w:tc>
          <w:tcPr>
            <w:tcW w:w="1214"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w:t>
            </w:r>
          </w:p>
        </w:tc>
        <w:tc>
          <w:tcPr>
            <w:tcW w:w="1448"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0.08</w:t>
            </w:r>
          </w:p>
        </w:tc>
        <w:tc>
          <w:tcPr>
            <w:tcW w:w="1444"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10.57</w:t>
            </w:r>
          </w:p>
        </w:tc>
        <w:tc>
          <w:tcPr>
            <w:tcW w:w="1214"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1.3177</w:t>
            </w:r>
          </w:p>
        </w:tc>
        <w:tc>
          <w:tcPr>
            <w:tcW w:w="1523"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1.559055</w:t>
            </w:r>
          </w:p>
        </w:tc>
        <w:tc>
          <w:tcPr>
            <w:tcW w:w="1183"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3.849</w:t>
            </w:r>
          </w:p>
        </w:tc>
        <w:tc>
          <w:tcPr>
            <w:tcW w:w="1118"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17.906</w:t>
            </w:r>
          </w:p>
        </w:tc>
      </w:tr>
      <w:tr w:rsidR="00036A34" w:rsidTr="00BC6D99">
        <w:trPr>
          <w:trHeight w:val="174"/>
        </w:trPr>
        <w:tc>
          <w:tcPr>
            <w:cnfStyle w:val="001000000000" w:firstRow="0" w:lastRow="0" w:firstColumn="1" w:lastColumn="0" w:oddVBand="0" w:evenVBand="0" w:oddHBand="0" w:evenHBand="0" w:firstRowFirstColumn="0" w:firstRowLastColumn="0" w:lastRowFirstColumn="0" w:lastRowLastColumn="0"/>
            <w:tcW w:w="2060" w:type="dxa"/>
          </w:tcPr>
          <w:p w:rsidR="00036A34" w:rsidRDefault="00515B1B">
            <w:pPr>
              <w:rPr>
                <w:color w:val="000000"/>
              </w:rPr>
            </w:pPr>
            <w:r>
              <w:rPr>
                <w:color w:val="000000"/>
              </w:rPr>
              <w:t>Global_Sales</w:t>
            </w:r>
          </w:p>
        </w:tc>
        <w:tc>
          <w:tcPr>
            <w:tcW w:w="1214"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c>
          <w:tcPr>
            <w:tcW w:w="1448"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7.34</w:t>
            </w:r>
          </w:p>
        </w:tc>
        <w:tc>
          <w:tcPr>
            <w:tcW w:w="1444"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82.74</w:t>
            </w:r>
          </w:p>
        </w:tc>
        <w:tc>
          <w:tcPr>
            <w:tcW w:w="1214"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14.6198</w:t>
            </w:r>
          </w:p>
        </w:tc>
        <w:tc>
          <w:tcPr>
            <w:tcW w:w="1523"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9.936065</w:t>
            </w:r>
          </w:p>
        </w:tc>
        <w:tc>
          <w:tcPr>
            <w:tcW w:w="1183"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3.821</w:t>
            </w:r>
          </w:p>
        </w:tc>
        <w:tc>
          <w:tcPr>
            <w:tcW w:w="1118"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21.893</w:t>
            </w:r>
          </w:p>
        </w:tc>
      </w:tr>
      <w:tr w:rsidR="00036A34" w:rsidTr="00BC6D99">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2060" w:type="dxa"/>
          </w:tcPr>
          <w:p w:rsidR="00036A34" w:rsidRDefault="00515B1B">
            <w:pPr>
              <w:rPr>
                <w:color w:val="000000"/>
              </w:rPr>
            </w:pPr>
            <w:r>
              <w:rPr>
                <w:color w:val="000000"/>
              </w:rPr>
              <w:t>Valid N (listwise)</w:t>
            </w:r>
          </w:p>
        </w:tc>
        <w:tc>
          <w:tcPr>
            <w:tcW w:w="1214"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w:t>
            </w:r>
          </w:p>
        </w:tc>
        <w:tc>
          <w:tcPr>
            <w:tcW w:w="1448"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1444"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1214"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1523"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1183"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1118"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r>
    </w:tbl>
    <w:p w:rsidR="00BC6D99" w:rsidRDefault="00BC6D99" w:rsidP="00BC6D99">
      <w:pPr>
        <w:rPr>
          <w:i/>
          <w:sz w:val="18"/>
          <w:szCs w:val="18"/>
        </w:rPr>
      </w:pPr>
      <w:r>
        <w:rPr>
          <w:i/>
          <w:sz w:val="18"/>
          <w:szCs w:val="18"/>
        </w:rPr>
        <w:t>Note: -The sales of the video games are in million dollars.</w:t>
      </w:r>
    </w:p>
    <w:p w:rsidR="00036A34" w:rsidRDefault="00036A34">
      <w:pPr>
        <w:ind w:left="720"/>
      </w:pPr>
    </w:p>
    <w:p w:rsidR="00036A34" w:rsidRDefault="00515B1B">
      <w:pPr>
        <w:ind w:left="720"/>
      </w:pPr>
      <w:r>
        <w:t>Descriptive Analysis has been performed with the sample of 100 data from top 100 ranking sales of video game throughout the worldwide. (Skewness=3.82 and Kurtosis-21.83)</w:t>
      </w:r>
    </w:p>
    <w:p w:rsidR="00036A34" w:rsidRDefault="00515B1B">
      <w:pPr>
        <w:ind w:left="720"/>
      </w:pPr>
      <w:r>
        <w:t>Sales around the word has most sales apart from the other continent with 7.34 is the minimum where as 82.74 million for Maximum sales. However, an Average sale is 14.61 million has been done.</w:t>
      </w:r>
    </w:p>
    <w:p w:rsidR="00036A34" w:rsidRDefault="00515B1B">
      <w:pPr>
        <w:ind w:left="720"/>
      </w:pPr>
      <w:r>
        <w:t>Similarly, In North America, 0.98 million sales are the second minimum and 41.49 is the maximum sales with an Average of 7.04 million. (Skewness=3.26 and Kurtosis-14.04)</w:t>
      </w:r>
    </w:p>
    <w:p w:rsidR="00036A34" w:rsidRDefault="00515B1B">
      <w:pPr>
        <w:ind w:left="720"/>
      </w:pPr>
      <w:r>
        <w:lastRenderedPageBreak/>
        <w:t>And in Japan, some video games have not been sold with 10.22 million maximum sales along 1.31 million least sales among the worldwide sales. (Skewness=3.84 and Kurtosis-17.906)</w:t>
      </w:r>
    </w:p>
    <w:tbl>
      <w:tblPr>
        <w:tblStyle w:val="PlainTable3"/>
        <w:tblW w:w="4334" w:type="pct"/>
        <w:tblLook w:val="04A0" w:firstRow="1" w:lastRow="0" w:firstColumn="1" w:lastColumn="0" w:noHBand="0" w:noVBand="1"/>
      </w:tblPr>
      <w:tblGrid>
        <w:gridCol w:w="5621"/>
        <w:gridCol w:w="2196"/>
        <w:gridCol w:w="1732"/>
      </w:tblGrid>
      <w:tr w:rsidR="003062D0" w:rsidTr="00B663B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943" w:type="pct"/>
            <w:shd w:val="clear" w:color="auto" w:fill="E36C0A" w:themeFill="accent6" w:themeFillShade="BF"/>
          </w:tcPr>
          <w:p w:rsidR="003062D0" w:rsidRDefault="003062D0">
            <w:pPr>
              <w:rPr>
                <w:color w:val="000000"/>
              </w:rPr>
            </w:pPr>
            <w:r>
              <w:rPr>
                <w:color w:val="000000"/>
              </w:rPr>
              <w:t> </w:t>
            </w:r>
          </w:p>
        </w:tc>
        <w:tc>
          <w:tcPr>
            <w:tcW w:w="1150" w:type="pct"/>
            <w:shd w:val="clear" w:color="auto" w:fill="E36C0A" w:themeFill="accent6" w:themeFillShade="BF"/>
          </w:tcPr>
          <w:p w:rsidR="003062D0" w:rsidRDefault="003062D0">
            <w:pPr>
              <w:cnfStyle w:val="100000000000" w:firstRow="1" w:lastRow="0" w:firstColumn="0" w:lastColumn="0" w:oddVBand="0" w:evenVBand="0" w:oddHBand="0" w:evenHBand="0" w:firstRowFirstColumn="0" w:firstRowLastColumn="0" w:lastRowFirstColumn="0" w:lastRowLastColumn="0"/>
              <w:rPr>
                <w:color w:val="000000"/>
              </w:rPr>
            </w:pPr>
            <w:r>
              <w:rPr>
                <w:color w:val="000000"/>
              </w:rPr>
              <w:t>Frequency</w:t>
            </w:r>
          </w:p>
        </w:tc>
        <w:tc>
          <w:tcPr>
            <w:tcW w:w="907" w:type="pct"/>
            <w:shd w:val="clear" w:color="auto" w:fill="E36C0A" w:themeFill="accent6" w:themeFillShade="BF"/>
          </w:tcPr>
          <w:p w:rsidR="003062D0" w:rsidRDefault="003062D0">
            <w:pPr>
              <w:cnfStyle w:val="100000000000" w:firstRow="1" w:lastRow="0" w:firstColumn="0" w:lastColumn="0" w:oddVBand="0" w:evenVBand="0" w:oddHBand="0" w:evenHBand="0" w:firstRowFirstColumn="0" w:firstRowLastColumn="0" w:lastRowFirstColumn="0" w:lastRowLastColumn="0"/>
              <w:rPr>
                <w:color w:val="000000"/>
              </w:rPr>
            </w:pPr>
            <w:r>
              <w:rPr>
                <w:color w:val="000000"/>
              </w:rPr>
              <w:t>Percent</w:t>
            </w:r>
          </w:p>
        </w:tc>
      </w:tr>
      <w:tr w:rsidR="003062D0" w:rsidTr="003062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Activision</w:t>
            </w:r>
          </w:p>
        </w:tc>
        <w:tc>
          <w:tcPr>
            <w:tcW w:w="1150"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14</w:t>
            </w:r>
          </w:p>
        </w:tc>
        <w:tc>
          <w:tcPr>
            <w:tcW w:w="907"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14</w:t>
            </w:r>
          </w:p>
        </w:tc>
      </w:tr>
      <w:tr w:rsidR="003062D0" w:rsidTr="003062D0">
        <w:trPr>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Atari</w:t>
            </w:r>
          </w:p>
        </w:tc>
        <w:tc>
          <w:tcPr>
            <w:tcW w:w="1150"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907"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r>
      <w:tr w:rsidR="003062D0" w:rsidTr="003062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Bethesda Soft works</w:t>
            </w:r>
          </w:p>
        </w:tc>
        <w:tc>
          <w:tcPr>
            <w:tcW w:w="1150"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c>
          <w:tcPr>
            <w:tcW w:w="907"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r>
      <w:tr w:rsidR="003062D0" w:rsidTr="003062D0">
        <w:trPr>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Electronic Arts</w:t>
            </w:r>
          </w:p>
        </w:tc>
        <w:tc>
          <w:tcPr>
            <w:tcW w:w="1150"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w:t>
            </w:r>
          </w:p>
        </w:tc>
        <w:tc>
          <w:tcPr>
            <w:tcW w:w="907"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w:t>
            </w:r>
          </w:p>
        </w:tc>
      </w:tr>
      <w:tr w:rsidR="003062D0" w:rsidTr="003062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Microsoft Game Studios</w:t>
            </w:r>
          </w:p>
        </w:tc>
        <w:tc>
          <w:tcPr>
            <w:tcW w:w="1150"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6</w:t>
            </w:r>
          </w:p>
        </w:tc>
        <w:tc>
          <w:tcPr>
            <w:tcW w:w="907"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6</w:t>
            </w:r>
          </w:p>
        </w:tc>
      </w:tr>
      <w:tr w:rsidR="003062D0" w:rsidTr="003062D0">
        <w:trPr>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Nintendo</w:t>
            </w:r>
          </w:p>
        </w:tc>
        <w:tc>
          <w:tcPr>
            <w:tcW w:w="1150"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52</w:t>
            </w:r>
          </w:p>
        </w:tc>
        <w:tc>
          <w:tcPr>
            <w:tcW w:w="907"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52</w:t>
            </w:r>
          </w:p>
        </w:tc>
      </w:tr>
      <w:tr w:rsidR="003062D0" w:rsidTr="003062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Sega</w:t>
            </w:r>
          </w:p>
        </w:tc>
        <w:tc>
          <w:tcPr>
            <w:tcW w:w="1150"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c>
          <w:tcPr>
            <w:tcW w:w="907"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bookmarkStart w:id="0" w:name="_GoBack"/>
        <w:bookmarkEnd w:id="0"/>
      </w:tr>
      <w:tr w:rsidR="003062D0" w:rsidTr="003062D0">
        <w:trPr>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Sony Computer Entertainment</w:t>
            </w:r>
          </w:p>
        </w:tc>
        <w:tc>
          <w:tcPr>
            <w:tcW w:w="1150"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8</w:t>
            </w:r>
          </w:p>
        </w:tc>
        <w:tc>
          <w:tcPr>
            <w:tcW w:w="907"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8</w:t>
            </w:r>
          </w:p>
        </w:tc>
      </w:tr>
      <w:tr w:rsidR="003062D0" w:rsidTr="003062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Square Soft</w:t>
            </w:r>
          </w:p>
        </w:tc>
        <w:tc>
          <w:tcPr>
            <w:tcW w:w="1150"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c>
          <w:tcPr>
            <w:tcW w:w="907"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r>
      <w:tr w:rsidR="003062D0" w:rsidTr="003062D0">
        <w:trPr>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Take-Two Interactive</w:t>
            </w:r>
          </w:p>
        </w:tc>
        <w:tc>
          <w:tcPr>
            <w:tcW w:w="1150"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9</w:t>
            </w:r>
          </w:p>
        </w:tc>
        <w:tc>
          <w:tcPr>
            <w:tcW w:w="907"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9</w:t>
            </w:r>
          </w:p>
        </w:tc>
      </w:tr>
      <w:tr w:rsidR="003062D0" w:rsidTr="003062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Ubisoft</w:t>
            </w:r>
          </w:p>
        </w:tc>
        <w:tc>
          <w:tcPr>
            <w:tcW w:w="1150"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w:t>
            </w:r>
          </w:p>
        </w:tc>
        <w:tc>
          <w:tcPr>
            <w:tcW w:w="907" w:type="pct"/>
          </w:tcPr>
          <w:p w:rsidR="003062D0" w:rsidRDefault="003062D0">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w:t>
            </w:r>
          </w:p>
        </w:tc>
      </w:tr>
      <w:tr w:rsidR="003062D0" w:rsidTr="003062D0">
        <w:trPr>
          <w:trHeight w:val="300"/>
        </w:trPr>
        <w:tc>
          <w:tcPr>
            <w:cnfStyle w:val="001000000000" w:firstRow="0" w:lastRow="0" w:firstColumn="1" w:lastColumn="0" w:oddVBand="0" w:evenVBand="0" w:oddHBand="0" w:evenHBand="0" w:firstRowFirstColumn="0" w:firstRowLastColumn="0" w:lastRowFirstColumn="0" w:lastRowLastColumn="0"/>
            <w:tcW w:w="2943" w:type="pct"/>
          </w:tcPr>
          <w:p w:rsidR="003062D0" w:rsidRDefault="003062D0">
            <w:pPr>
              <w:rPr>
                <w:color w:val="000000"/>
              </w:rPr>
            </w:pPr>
            <w:r>
              <w:rPr>
                <w:color w:val="000000"/>
              </w:rPr>
              <w:t>Total</w:t>
            </w:r>
          </w:p>
        </w:tc>
        <w:tc>
          <w:tcPr>
            <w:tcW w:w="1150"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c>
          <w:tcPr>
            <w:tcW w:w="907" w:type="pct"/>
          </w:tcPr>
          <w:p w:rsidR="003062D0" w:rsidRDefault="003062D0">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r>
    </w:tbl>
    <w:p w:rsidR="00036A34" w:rsidRDefault="00036A34">
      <w:pPr>
        <w:pBdr>
          <w:top w:val="nil"/>
          <w:left w:val="nil"/>
          <w:bottom w:val="nil"/>
          <w:right w:val="nil"/>
          <w:between w:val="nil"/>
        </w:pBdr>
        <w:spacing w:after="0"/>
        <w:ind w:left="360" w:hanging="720"/>
        <w:rPr>
          <w:color w:val="000000"/>
        </w:rPr>
      </w:pPr>
    </w:p>
    <w:p w:rsidR="00036A34" w:rsidRDefault="00515B1B">
      <w:pPr>
        <w:pBdr>
          <w:top w:val="nil"/>
          <w:left w:val="nil"/>
          <w:bottom w:val="nil"/>
          <w:right w:val="nil"/>
          <w:between w:val="nil"/>
        </w:pBdr>
        <w:spacing w:after="0"/>
        <w:ind w:left="360" w:hanging="720"/>
        <w:rPr>
          <w:color w:val="000000"/>
        </w:rPr>
      </w:pPr>
      <w:r>
        <w:rPr>
          <w:color w:val="000000"/>
        </w:rPr>
        <w:t>On the Basis of given 100 sample data, Frequency Analysis has been done. Where, Nintendo publisher is the one most producing company which has published 52 video games. And second most video games produced by Activision which is 14 video games.</w:t>
      </w:r>
    </w:p>
    <w:p w:rsidR="00036A34" w:rsidRDefault="00036A34">
      <w:pPr>
        <w:pBdr>
          <w:top w:val="nil"/>
          <w:left w:val="nil"/>
          <w:bottom w:val="nil"/>
          <w:right w:val="nil"/>
          <w:between w:val="nil"/>
        </w:pBdr>
        <w:spacing w:after="0"/>
        <w:ind w:left="360" w:hanging="720"/>
        <w:rPr>
          <w:color w:val="000000"/>
        </w:rPr>
      </w:pPr>
    </w:p>
    <w:p w:rsidR="00036A34" w:rsidRDefault="00515B1B">
      <w:pPr>
        <w:numPr>
          <w:ilvl w:val="0"/>
          <w:numId w:val="1"/>
        </w:numPr>
        <w:pBdr>
          <w:top w:val="nil"/>
          <w:left w:val="nil"/>
          <w:bottom w:val="nil"/>
          <w:right w:val="nil"/>
          <w:between w:val="nil"/>
        </w:pBdr>
        <w:spacing w:after="0"/>
        <w:contextualSpacing/>
      </w:pPr>
      <w:r>
        <w:rPr>
          <w:color w:val="000000"/>
        </w:rPr>
        <w:t xml:space="preserve">Employ </w:t>
      </w:r>
      <w:r>
        <w:rPr>
          <w:color w:val="FF0000"/>
        </w:rPr>
        <w:t>correlation analysis</w:t>
      </w:r>
      <w:r>
        <w:rPr>
          <w:color w:val="000000"/>
        </w:rPr>
        <w:t>.</w:t>
      </w:r>
    </w:p>
    <w:p w:rsidR="00036A34" w:rsidRDefault="00036A34">
      <w:pPr>
        <w:pBdr>
          <w:top w:val="nil"/>
          <w:left w:val="nil"/>
          <w:bottom w:val="nil"/>
          <w:right w:val="nil"/>
          <w:between w:val="nil"/>
        </w:pBdr>
        <w:spacing w:after="0"/>
        <w:ind w:left="360" w:hanging="720"/>
        <w:rPr>
          <w:color w:val="000000"/>
        </w:rPr>
      </w:pPr>
    </w:p>
    <w:p w:rsidR="00036A34" w:rsidRDefault="00515B1B">
      <w:pPr>
        <w:pBdr>
          <w:top w:val="nil"/>
          <w:left w:val="nil"/>
          <w:bottom w:val="nil"/>
          <w:right w:val="nil"/>
          <w:between w:val="nil"/>
        </w:pBdr>
        <w:spacing w:after="0"/>
        <w:ind w:left="360" w:hanging="720"/>
        <w:rPr>
          <w:color w:val="000000"/>
        </w:rPr>
      </w:pPr>
      <w:r>
        <w:rPr>
          <w:color w:val="000000"/>
        </w:rPr>
        <w:t>To Employee the correlation analysis, I would like to perform the sales of video game between North America and Europe sales of video games.</w:t>
      </w:r>
    </w:p>
    <w:p w:rsidR="00036A34" w:rsidRDefault="00036A34">
      <w:pPr>
        <w:pBdr>
          <w:top w:val="nil"/>
          <w:left w:val="nil"/>
          <w:bottom w:val="nil"/>
          <w:right w:val="nil"/>
          <w:between w:val="nil"/>
        </w:pBdr>
        <w:spacing w:after="0"/>
        <w:ind w:left="360" w:hanging="720"/>
        <w:rPr>
          <w:color w:val="000000"/>
        </w:rPr>
      </w:pPr>
    </w:p>
    <w:p w:rsidR="00036A34" w:rsidRDefault="00515B1B">
      <w:pPr>
        <w:pBdr>
          <w:top w:val="nil"/>
          <w:left w:val="nil"/>
          <w:bottom w:val="nil"/>
          <w:right w:val="nil"/>
          <w:between w:val="nil"/>
        </w:pBdr>
        <w:spacing w:after="0"/>
        <w:ind w:left="360" w:hanging="720"/>
        <w:rPr>
          <w:b/>
          <w:color w:val="000000"/>
          <w:u w:val="single"/>
        </w:rPr>
      </w:pPr>
      <w:r>
        <w:rPr>
          <w:b/>
          <w:color w:val="000000"/>
          <w:u w:val="single"/>
        </w:rPr>
        <w:t>Hypothesis Stated:</w:t>
      </w:r>
    </w:p>
    <w:p w:rsidR="00036A34" w:rsidRDefault="00515B1B">
      <w:pPr>
        <w:pBdr>
          <w:top w:val="nil"/>
          <w:left w:val="nil"/>
          <w:bottom w:val="nil"/>
          <w:right w:val="nil"/>
          <w:between w:val="nil"/>
        </w:pBdr>
        <w:spacing w:after="0"/>
        <w:ind w:left="360" w:hanging="720"/>
        <w:rPr>
          <w:color w:val="000000"/>
        </w:rPr>
      </w:pPr>
      <w:r>
        <w:rPr>
          <w:color w:val="000000"/>
        </w:rPr>
        <w:t xml:space="preserve">H0: ρ(rho) =0 </w:t>
      </w:r>
    </w:p>
    <w:p w:rsidR="00036A34" w:rsidRDefault="00515B1B">
      <w:pPr>
        <w:pBdr>
          <w:top w:val="nil"/>
          <w:left w:val="nil"/>
          <w:bottom w:val="nil"/>
          <w:right w:val="nil"/>
          <w:between w:val="nil"/>
        </w:pBdr>
        <w:spacing w:after="0"/>
        <w:ind w:left="360" w:hanging="720"/>
        <w:rPr>
          <w:color w:val="000000"/>
        </w:rPr>
      </w:pPr>
      <w:r>
        <w:rPr>
          <w:color w:val="000000"/>
        </w:rPr>
        <w:t>(The variable NA sales and Europe Sales are independent. There is no significant relationship between X and Y)</w:t>
      </w:r>
    </w:p>
    <w:p w:rsidR="00036A34" w:rsidRDefault="00515B1B">
      <w:pPr>
        <w:pBdr>
          <w:top w:val="nil"/>
          <w:left w:val="nil"/>
          <w:bottom w:val="nil"/>
          <w:right w:val="nil"/>
          <w:between w:val="nil"/>
        </w:pBdr>
        <w:spacing w:after="0"/>
        <w:ind w:left="360" w:hanging="720"/>
        <w:rPr>
          <w:color w:val="000000"/>
        </w:rPr>
      </w:pPr>
      <w:r>
        <w:rPr>
          <w:color w:val="000000"/>
        </w:rPr>
        <w:t>HA: ρ(rho) ≠ 0</w:t>
      </w:r>
    </w:p>
    <w:p w:rsidR="00036A34" w:rsidRDefault="00515B1B">
      <w:pPr>
        <w:pBdr>
          <w:top w:val="nil"/>
          <w:left w:val="nil"/>
          <w:bottom w:val="nil"/>
          <w:right w:val="nil"/>
          <w:between w:val="nil"/>
        </w:pBdr>
        <w:spacing w:after="0"/>
        <w:ind w:left="360" w:hanging="720"/>
        <w:rPr>
          <w:color w:val="000000"/>
        </w:rPr>
      </w:pPr>
      <w:r>
        <w:rPr>
          <w:color w:val="000000"/>
        </w:rPr>
        <w:t>(The variable NA sales and Europe Sales are dependent. There is a significant relationship between X and Y)</w:t>
      </w:r>
    </w:p>
    <w:p w:rsidR="00036A34" w:rsidRDefault="00036A34">
      <w:pPr>
        <w:pBdr>
          <w:top w:val="nil"/>
          <w:left w:val="nil"/>
          <w:bottom w:val="nil"/>
          <w:right w:val="nil"/>
          <w:between w:val="nil"/>
        </w:pBdr>
        <w:spacing w:after="0"/>
        <w:ind w:left="360" w:hanging="720"/>
        <w:rPr>
          <w:color w:val="000000"/>
        </w:rPr>
      </w:pPr>
    </w:p>
    <w:p w:rsidR="00036A34" w:rsidRDefault="00036A34">
      <w:pPr>
        <w:pBdr>
          <w:top w:val="nil"/>
          <w:left w:val="nil"/>
          <w:bottom w:val="nil"/>
          <w:right w:val="nil"/>
          <w:between w:val="nil"/>
        </w:pBdr>
        <w:ind w:left="360" w:hanging="720"/>
        <w:rPr>
          <w:color w:val="000000"/>
        </w:rPr>
      </w:pPr>
    </w:p>
    <w:tbl>
      <w:tblPr>
        <w:tblStyle w:val="a1"/>
        <w:tblW w:w="693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000000"/>
        </w:tblBorders>
        <w:tblLayout w:type="fixed"/>
        <w:tblLook w:val="04A0" w:firstRow="1" w:lastRow="0" w:firstColumn="1" w:lastColumn="0" w:noHBand="0" w:noVBand="1"/>
      </w:tblPr>
      <w:tblGrid>
        <w:gridCol w:w="1177"/>
        <w:gridCol w:w="960"/>
        <w:gridCol w:w="960"/>
        <w:gridCol w:w="960"/>
        <w:gridCol w:w="960"/>
        <w:gridCol w:w="960"/>
        <w:gridCol w:w="960"/>
      </w:tblGrid>
      <w:tr w:rsidR="00036A34" w:rsidTr="00036A3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6937" w:type="dxa"/>
            <w:gridSpan w:val="7"/>
          </w:tcPr>
          <w:p w:rsidR="00036A34" w:rsidRDefault="00515B1B">
            <w:pPr>
              <w:rPr>
                <w:rFonts w:ascii="Arial Bold" w:eastAsia="Arial Bold" w:hAnsi="Arial Bold" w:cs="Arial Bold"/>
                <w:color w:val="993300"/>
              </w:rPr>
            </w:pPr>
            <w:r>
              <w:rPr>
                <w:rFonts w:ascii="Arial Bold" w:eastAsia="Arial Bold" w:hAnsi="Arial Bold" w:cs="Arial Bold"/>
                <w:color w:val="993300"/>
              </w:rPr>
              <w:t>Table:3  Tests of Normality</w:t>
            </w:r>
          </w:p>
        </w:tc>
      </w:tr>
      <w:tr w:rsidR="00036A34" w:rsidTr="00FB59BA">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177" w:type="dxa"/>
            <w:shd w:val="clear" w:color="auto" w:fill="E36C0A" w:themeFill="accent6" w:themeFillShade="BF"/>
          </w:tcPr>
          <w:p w:rsidR="00036A34" w:rsidRDefault="00036A34">
            <w:pPr>
              <w:jc w:val="center"/>
              <w:rPr>
                <w:rFonts w:ascii="Arial Bold" w:eastAsia="Arial Bold" w:hAnsi="Arial Bold" w:cs="Arial Bold"/>
                <w:color w:val="993300"/>
              </w:rPr>
            </w:pPr>
          </w:p>
        </w:tc>
        <w:tc>
          <w:tcPr>
            <w:tcW w:w="2880" w:type="dxa"/>
            <w:gridSpan w:val="3"/>
            <w:shd w:val="clear" w:color="auto" w:fill="E36C0A" w:themeFill="accent6" w:themeFillShade="BF"/>
          </w:tcPr>
          <w:p w:rsidR="00036A34" w:rsidRDefault="00515B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33399"/>
                <w:sz w:val="18"/>
                <w:szCs w:val="18"/>
              </w:rPr>
            </w:pPr>
            <w:r>
              <w:rPr>
                <w:rFonts w:ascii="Arial" w:eastAsia="Arial" w:hAnsi="Arial" w:cs="Arial"/>
                <w:color w:val="333399"/>
                <w:sz w:val="18"/>
                <w:szCs w:val="18"/>
              </w:rPr>
              <w:t>Kolmogorov-Smirnov</w:t>
            </w:r>
            <w:r>
              <w:rPr>
                <w:rFonts w:ascii="Arial" w:eastAsia="Arial" w:hAnsi="Arial" w:cs="Arial"/>
                <w:color w:val="333399"/>
                <w:sz w:val="18"/>
                <w:szCs w:val="18"/>
                <w:vertAlign w:val="superscript"/>
              </w:rPr>
              <w:t>a</w:t>
            </w:r>
          </w:p>
        </w:tc>
        <w:tc>
          <w:tcPr>
            <w:tcW w:w="2880" w:type="dxa"/>
            <w:gridSpan w:val="3"/>
            <w:shd w:val="clear" w:color="auto" w:fill="E36C0A" w:themeFill="accent6" w:themeFillShade="BF"/>
          </w:tcPr>
          <w:p w:rsidR="00036A34" w:rsidRDefault="00515B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33399"/>
                <w:sz w:val="18"/>
                <w:szCs w:val="18"/>
              </w:rPr>
            </w:pPr>
            <w:r>
              <w:rPr>
                <w:rFonts w:ascii="Arial" w:eastAsia="Arial" w:hAnsi="Arial" w:cs="Arial"/>
                <w:color w:val="333399"/>
                <w:sz w:val="18"/>
                <w:szCs w:val="18"/>
              </w:rPr>
              <w:t>Shapiro-Wilk</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77" w:type="dxa"/>
          </w:tcPr>
          <w:p w:rsidR="00036A34" w:rsidRDefault="00515B1B">
            <w:pPr>
              <w:rPr>
                <w:rFonts w:ascii="Arial" w:eastAsia="Arial" w:hAnsi="Arial" w:cs="Arial"/>
                <w:color w:val="333399"/>
                <w:sz w:val="18"/>
                <w:szCs w:val="18"/>
              </w:rPr>
            </w:pPr>
            <w:r>
              <w:rPr>
                <w:rFonts w:ascii="Arial" w:eastAsia="Arial" w:hAnsi="Arial" w:cs="Arial"/>
                <w:color w:val="333399"/>
                <w:sz w:val="18"/>
                <w:szCs w:val="18"/>
              </w:rPr>
              <w:t> </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333399"/>
                <w:sz w:val="18"/>
                <w:szCs w:val="18"/>
              </w:rPr>
            </w:pPr>
            <w:r>
              <w:rPr>
                <w:rFonts w:ascii="Arial" w:eastAsia="Arial" w:hAnsi="Arial" w:cs="Arial"/>
                <w:color w:val="333399"/>
                <w:sz w:val="18"/>
                <w:szCs w:val="18"/>
              </w:rPr>
              <w:t>Statistic</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333399"/>
                <w:sz w:val="18"/>
                <w:szCs w:val="18"/>
              </w:rPr>
            </w:pPr>
            <w:r>
              <w:rPr>
                <w:rFonts w:ascii="Arial" w:eastAsia="Arial" w:hAnsi="Arial" w:cs="Arial"/>
                <w:color w:val="333399"/>
                <w:sz w:val="18"/>
                <w:szCs w:val="18"/>
              </w:rPr>
              <w:t>df</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333399"/>
                <w:sz w:val="18"/>
                <w:szCs w:val="18"/>
              </w:rPr>
            </w:pPr>
            <w:r>
              <w:rPr>
                <w:rFonts w:ascii="Arial" w:eastAsia="Arial" w:hAnsi="Arial" w:cs="Arial"/>
                <w:color w:val="333399"/>
                <w:sz w:val="18"/>
                <w:szCs w:val="18"/>
              </w:rPr>
              <w:t>Sig.</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333399"/>
                <w:sz w:val="18"/>
                <w:szCs w:val="18"/>
              </w:rPr>
            </w:pPr>
            <w:r>
              <w:rPr>
                <w:rFonts w:ascii="Arial" w:eastAsia="Arial" w:hAnsi="Arial" w:cs="Arial"/>
                <w:color w:val="333399"/>
                <w:sz w:val="18"/>
                <w:szCs w:val="18"/>
              </w:rPr>
              <w:t>Statistic</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333399"/>
                <w:sz w:val="18"/>
                <w:szCs w:val="18"/>
              </w:rPr>
            </w:pPr>
            <w:r>
              <w:rPr>
                <w:rFonts w:ascii="Arial" w:eastAsia="Arial" w:hAnsi="Arial" w:cs="Arial"/>
                <w:color w:val="333399"/>
                <w:sz w:val="18"/>
                <w:szCs w:val="18"/>
              </w:rPr>
              <w:t>df</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333399"/>
                <w:sz w:val="18"/>
                <w:szCs w:val="18"/>
              </w:rPr>
            </w:pPr>
            <w:r>
              <w:rPr>
                <w:rFonts w:ascii="Arial" w:eastAsia="Arial" w:hAnsi="Arial" w:cs="Arial"/>
                <w:color w:val="333399"/>
                <w:sz w:val="18"/>
                <w:szCs w:val="18"/>
              </w:rPr>
              <w:t>Sig.</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7" w:type="dxa"/>
          </w:tcPr>
          <w:p w:rsidR="00036A34" w:rsidRDefault="00515B1B">
            <w:pPr>
              <w:rPr>
                <w:rFonts w:ascii="Arial" w:eastAsia="Arial" w:hAnsi="Arial" w:cs="Arial"/>
                <w:color w:val="333399"/>
                <w:sz w:val="18"/>
                <w:szCs w:val="18"/>
              </w:rPr>
            </w:pPr>
            <w:r>
              <w:rPr>
                <w:rFonts w:ascii="Arial" w:eastAsia="Arial" w:hAnsi="Arial" w:cs="Arial"/>
                <w:color w:val="333399"/>
                <w:sz w:val="18"/>
                <w:szCs w:val="18"/>
              </w:rPr>
              <w:t>NA_Sales</w:t>
            </w:r>
          </w:p>
        </w:tc>
        <w:tc>
          <w:tcPr>
            <w:tcW w:w="96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0.221</w:t>
            </w:r>
          </w:p>
        </w:tc>
        <w:tc>
          <w:tcPr>
            <w:tcW w:w="96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100</w:t>
            </w:r>
          </w:p>
        </w:tc>
        <w:tc>
          <w:tcPr>
            <w:tcW w:w="96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0.000</w:t>
            </w:r>
          </w:p>
        </w:tc>
        <w:tc>
          <w:tcPr>
            <w:tcW w:w="96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0.679</w:t>
            </w:r>
          </w:p>
        </w:tc>
        <w:tc>
          <w:tcPr>
            <w:tcW w:w="96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100</w:t>
            </w:r>
          </w:p>
        </w:tc>
        <w:tc>
          <w:tcPr>
            <w:tcW w:w="96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0.000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77" w:type="dxa"/>
          </w:tcPr>
          <w:p w:rsidR="00036A34" w:rsidRDefault="00515B1B">
            <w:pPr>
              <w:rPr>
                <w:rFonts w:ascii="Arial" w:eastAsia="Arial" w:hAnsi="Arial" w:cs="Arial"/>
                <w:color w:val="333399"/>
                <w:sz w:val="18"/>
                <w:szCs w:val="18"/>
              </w:rPr>
            </w:pPr>
            <w:r>
              <w:rPr>
                <w:rFonts w:ascii="Arial" w:eastAsia="Arial" w:hAnsi="Arial" w:cs="Arial"/>
                <w:color w:val="333399"/>
                <w:sz w:val="18"/>
                <w:szCs w:val="18"/>
              </w:rPr>
              <w:t>EU_Sales</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0.194</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100</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0.000</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0.673</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100</w:t>
            </w:r>
          </w:p>
        </w:tc>
        <w:tc>
          <w:tcPr>
            <w:tcW w:w="96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993300"/>
                <w:sz w:val="18"/>
                <w:szCs w:val="18"/>
              </w:rPr>
            </w:pPr>
            <w:r>
              <w:rPr>
                <w:rFonts w:ascii="Arial" w:eastAsia="Arial" w:hAnsi="Arial" w:cs="Arial"/>
                <w:color w:val="993300"/>
                <w:sz w:val="18"/>
                <w:szCs w:val="18"/>
              </w:rPr>
              <w:t>0.000</w:t>
            </w:r>
          </w:p>
        </w:tc>
      </w:tr>
    </w:tbl>
    <w:p w:rsidR="00036A34" w:rsidRDefault="00036A34">
      <w:pPr>
        <w:pBdr>
          <w:top w:val="nil"/>
          <w:left w:val="nil"/>
          <w:bottom w:val="nil"/>
          <w:right w:val="nil"/>
          <w:between w:val="nil"/>
        </w:pBdr>
        <w:spacing w:after="0"/>
        <w:ind w:left="360" w:hanging="720"/>
        <w:rPr>
          <w:color w:val="000000"/>
        </w:rPr>
      </w:pPr>
    </w:p>
    <w:p w:rsidR="00036A34" w:rsidRDefault="00036A34">
      <w:pPr>
        <w:pBdr>
          <w:top w:val="nil"/>
          <w:left w:val="nil"/>
          <w:bottom w:val="nil"/>
          <w:right w:val="nil"/>
          <w:between w:val="nil"/>
        </w:pBdr>
        <w:spacing w:after="0"/>
        <w:ind w:left="360" w:hanging="720"/>
        <w:rPr>
          <w:color w:val="000000"/>
        </w:rPr>
      </w:pPr>
    </w:p>
    <w:p w:rsidR="00036A34" w:rsidRDefault="00036A34">
      <w:pPr>
        <w:pBdr>
          <w:top w:val="nil"/>
          <w:left w:val="nil"/>
          <w:bottom w:val="nil"/>
          <w:right w:val="nil"/>
          <w:between w:val="nil"/>
        </w:pBdr>
        <w:spacing w:after="0"/>
        <w:ind w:left="360" w:hanging="720"/>
        <w:rPr>
          <w:color w:val="000000"/>
        </w:rPr>
      </w:pPr>
    </w:p>
    <w:p w:rsidR="00036A34" w:rsidRDefault="00515B1B">
      <w:pPr>
        <w:pBdr>
          <w:top w:val="nil"/>
          <w:left w:val="nil"/>
          <w:bottom w:val="nil"/>
          <w:right w:val="nil"/>
          <w:between w:val="nil"/>
        </w:pBdr>
        <w:spacing w:after="0"/>
        <w:ind w:left="360" w:hanging="720"/>
        <w:rPr>
          <w:color w:val="000000"/>
        </w:rPr>
      </w:pPr>
      <w:r>
        <w:rPr>
          <w:color w:val="000000"/>
        </w:rPr>
        <w:t>On the basis of 100 sample data collected, Anderson Darling of Normality Test has been performed. According to Kolmogrov-smirnov, P-Value is less than alpha and According to Shapiro-Wilk test, P-value is also less than our alpha as well. But I will follow, Shapiro test because, data collection has less than 2000. Since, p-values is less than 5%. Which I have enough evidence to reject the null hypothesis. Thus, I can conclude that sales Data and Europe sales data are not normally distributed.</w:t>
      </w:r>
    </w:p>
    <w:p w:rsidR="00036A34" w:rsidRDefault="00036A34">
      <w:pPr>
        <w:pBdr>
          <w:top w:val="nil"/>
          <w:left w:val="nil"/>
          <w:bottom w:val="nil"/>
          <w:right w:val="nil"/>
          <w:between w:val="nil"/>
        </w:pBdr>
        <w:spacing w:after="0"/>
        <w:ind w:left="360" w:hanging="720"/>
        <w:rPr>
          <w:color w:val="000000"/>
        </w:rPr>
      </w:pPr>
    </w:p>
    <w:p w:rsidR="00036A34" w:rsidRDefault="00515B1B">
      <w:pPr>
        <w:pBdr>
          <w:top w:val="nil"/>
          <w:left w:val="nil"/>
          <w:bottom w:val="nil"/>
          <w:right w:val="nil"/>
          <w:between w:val="nil"/>
        </w:pBdr>
        <w:spacing w:after="0"/>
        <w:ind w:left="360" w:hanging="720"/>
        <w:rPr>
          <w:color w:val="000000"/>
        </w:rPr>
      </w:pPr>
      <w:r>
        <w:rPr>
          <w:color w:val="000000"/>
        </w:rPr>
        <w:t xml:space="preserve">We can employ Spearman’s Rank Order Correlations analysis since at least one of the variables is non-normally distributed. </w:t>
      </w:r>
    </w:p>
    <w:p w:rsidR="00036A34" w:rsidRDefault="00036A34">
      <w:pPr>
        <w:pBdr>
          <w:top w:val="nil"/>
          <w:left w:val="nil"/>
          <w:bottom w:val="nil"/>
          <w:right w:val="nil"/>
          <w:between w:val="nil"/>
        </w:pBdr>
        <w:ind w:left="360" w:hanging="720"/>
        <w:rPr>
          <w:color w:val="000000"/>
        </w:rPr>
      </w:pPr>
    </w:p>
    <w:tbl>
      <w:tblPr>
        <w:tblStyle w:val="PlainTable5"/>
        <w:tblW w:w="5000" w:type="pct"/>
        <w:tblLook w:val="04A0" w:firstRow="1" w:lastRow="0" w:firstColumn="1" w:lastColumn="0" w:noHBand="0" w:noVBand="1"/>
      </w:tblPr>
      <w:tblGrid>
        <w:gridCol w:w="2818"/>
        <w:gridCol w:w="2069"/>
        <w:gridCol w:w="4060"/>
        <w:gridCol w:w="2069"/>
      </w:tblGrid>
      <w:tr w:rsidR="00BB3A26" w:rsidTr="00BB3A2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000" w:type="pct"/>
            <w:gridSpan w:val="4"/>
          </w:tcPr>
          <w:p w:rsidR="00BB3A26" w:rsidRPr="00BB3A26" w:rsidRDefault="00BB3A26" w:rsidP="00BB3A26">
            <w:pPr>
              <w:jc w:val="left"/>
              <w:rPr>
                <w:color w:val="000000"/>
              </w:rPr>
            </w:pPr>
            <w:r>
              <w:rPr>
                <w:color w:val="000000"/>
              </w:rPr>
              <w:t> Table:4 Correlations</w:t>
            </w:r>
          </w:p>
        </w:tc>
      </w:tr>
      <w:tr w:rsidR="00BB3A26" w:rsidTr="00BB3A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9" w:type="pct"/>
            <w:shd w:val="clear" w:color="auto" w:fill="E36C0A" w:themeFill="accent6" w:themeFillShade="BF"/>
          </w:tcPr>
          <w:p w:rsidR="00BB3A26" w:rsidRDefault="00BB3A26">
            <w:pPr>
              <w:rPr>
                <w:color w:val="000000"/>
              </w:rPr>
            </w:pPr>
          </w:p>
        </w:tc>
        <w:tc>
          <w:tcPr>
            <w:tcW w:w="939" w:type="pct"/>
            <w:shd w:val="clear" w:color="auto" w:fill="E36C0A" w:themeFill="accent6" w:themeFillShade="BF"/>
          </w:tcPr>
          <w:p w:rsidR="00BB3A26" w:rsidRDefault="00BB3A26">
            <w:pPr>
              <w:cnfStyle w:val="000000100000" w:firstRow="0" w:lastRow="0" w:firstColumn="0" w:lastColumn="0" w:oddVBand="0" w:evenVBand="0" w:oddHBand="1" w:evenHBand="0" w:firstRowFirstColumn="0" w:firstRowLastColumn="0" w:lastRowFirstColumn="0" w:lastRowLastColumn="0"/>
              <w:rPr>
                <w:color w:val="000000"/>
              </w:rPr>
            </w:pPr>
          </w:p>
        </w:tc>
        <w:tc>
          <w:tcPr>
            <w:tcW w:w="1843" w:type="pct"/>
            <w:shd w:val="clear" w:color="auto" w:fill="E36C0A" w:themeFill="accent6" w:themeFillShade="BF"/>
          </w:tcPr>
          <w:p w:rsidR="00BB3A26" w:rsidRDefault="00BB3A26">
            <w:pPr>
              <w:cnfStyle w:val="000000100000" w:firstRow="0" w:lastRow="0" w:firstColumn="0" w:lastColumn="0" w:oddVBand="0" w:evenVBand="0" w:oddHBand="1" w:evenHBand="0" w:firstRowFirstColumn="0" w:firstRowLastColumn="0" w:lastRowFirstColumn="0" w:lastRowLastColumn="0"/>
              <w:rPr>
                <w:color w:val="000000"/>
              </w:rPr>
            </w:pPr>
          </w:p>
        </w:tc>
        <w:tc>
          <w:tcPr>
            <w:tcW w:w="939" w:type="pct"/>
            <w:shd w:val="clear" w:color="auto" w:fill="E36C0A" w:themeFill="accent6" w:themeFillShade="BF"/>
          </w:tcPr>
          <w:p w:rsidR="00BB3A26" w:rsidRDefault="00BB3A26">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NA_Sales</w:t>
            </w:r>
          </w:p>
        </w:tc>
      </w:tr>
      <w:tr w:rsidR="00036A34" w:rsidTr="00BB3A26">
        <w:trPr>
          <w:trHeight w:val="300"/>
        </w:trPr>
        <w:tc>
          <w:tcPr>
            <w:cnfStyle w:val="001000000000" w:firstRow="0" w:lastRow="0" w:firstColumn="1" w:lastColumn="0" w:oddVBand="0" w:evenVBand="0" w:oddHBand="0" w:evenHBand="0" w:firstRowFirstColumn="0" w:firstRowLastColumn="0" w:lastRowFirstColumn="0" w:lastRowLastColumn="0"/>
            <w:tcW w:w="1279" w:type="pct"/>
          </w:tcPr>
          <w:p w:rsidR="00036A34" w:rsidRDefault="00515B1B">
            <w:pPr>
              <w:rPr>
                <w:color w:val="000000"/>
              </w:rPr>
            </w:pPr>
            <w:r>
              <w:rPr>
                <w:color w:val="000000"/>
              </w:rPr>
              <w:t>Spearman's rho</w:t>
            </w:r>
          </w:p>
        </w:tc>
        <w:tc>
          <w:tcPr>
            <w:tcW w:w="939" w:type="pct"/>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EU_Sales</w:t>
            </w:r>
          </w:p>
        </w:tc>
        <w:tc>
          <w:tcPr>
            <w:tcW w:w="1843" w:type="pct"/>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Correlation Coefficient</w:t>
            </w:r>
          </w:p>
        </w:tc>
        <w:tc>
          <w:tcPr>
            <w:tcW w:w="939" w:type="pct"/>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310**</w:t>
            </w:r>
          </w:p>
        </w:tc>
      </w:tr>
      <w:tr w:rsidR="00036A34" w:rsidTr="00BB3A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9" w:type="pct"/>
          </w:tcPr>
          <w:p w:rsidR="00036A34" w:rsidRDefault="00036A34">
            <w:pPr>
              <w:rPr>
                <w:color w:val="000000"/>
              </w:rPr>
            </w:pPr>
          </w:p>
        </w:tc>
        <w:tc>
          <w:tcPr>
            <w:tcW w:w="939" w:type="pct"/>
          </w:tcPr>
          <w:p w:rsidR="00036A34" w:rsidRDefault="00036A3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843" w:type="pct"/>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Sig. (2-tailed)</w:t>
            </w:r>
          </w:p>
        </w:tc>
        <w:tc>
          <w:tcPr>
            <w:tcW w:w="939" w:type="pct"/>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0.002</w:t>
            </w:r>
          </w:p>
        </w:tc>
      </w:tr>
      <w:tr w:rsidR="00036A34" w:rsidTr="00BB3A26">
        <w:trPr>
          <w:trHeight w:val="300"/>
        </w:trPr>
        <w:tc>
          <w:tcPr>
            <w:cnfStyle w:val="001000000000" w:firstRow="0" w:lastRow="0" w:firstColumn="1" w:lastColumn="0" w:oddVBand="0" w:evenVBand="0" w:oddHBand="0" w:evenHBand="0" w:firstRowFirstColumn="0" w:firstRowLastColumn="0" w:lastRowFirstColumn="0" w:lastRowLastColumn="0"/>
            <w:tcW w:w="1279" w:type="pct"/>
          </w:tcPr>
          <w:p w:rsidR="00036A34" w:rsidRDefault="00036A34">
            <w:pPr>
              <w:rPr>
                <w:color w:val="000000"/>
              </w:rPr>
            </w:pPr>
          </w:p>
        </w:tc>
        <w:tc>
          <w:tcPr>
            <w:tcW w:w="939" w:type="pct"/>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t>
            </w:r>
          </w:p>
        </w:tc>
        <w:tc>
          <w:tcPr>
            <w:tcW w:w="1843" w:type="pct"/>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N</w:t>
            </w:r>
          </w:p>
        </w:tc>
        <w:tc>
          <w:tcPr>
            <w:tcW w:w="939" w:type="pct"/>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r>
      <w:tr w:rsidR="00036A34" w:rsidTr="00BB3A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tcPr>
          <w:p w:rsidR="00036A34" w:rsidRDefault="00515B1B" w:rsidP="00BB3A26">
            <w:pPr>
              <w:jc w:val="left"/>
              <w:rPr>
                <w:color w:val="000000"/>
              </w:rPr>
            </w:pPr>
            <w:r>
              <w:rPr>
                <w:color w:val="000000"/>
              </w:rPr>
              <w:t xml:space="preserve">** </w:t>
            </w:r>
            <w:r>
              <w:rPr>
                <w:color w:val="000000"/>
                <w:sz w:val="18"/>
                <w:szCs w:val="18"/>
              </w:rPr>
              <w:t>Correlation is significant at the 0.01 level (2-tailed).</w:t>
            </w:r>
          </w:p>
        </w:tc>
      </w:tr>
    </w:tbl>
    <w:p w:rsidR="00036A34" w:rsidRDefault="00036A34">
      <w:pPr>
        <w:pBdr>
          <w:top w:val="nil"/>
          <w:left w:val="nil"/>
          <w:bottom w:val="nil"/>
          <w:right w:val="nil"/>
          <w:between w:val="nil"/>
        </w:pBdr>
        <w:spacing w:after="0"/>
        <w:ind w:left="360" w:hanging="720"/>
        <w:rPr>
          <w:color w:val="000000"/>
        </w:rPr>
      </w:pPr>
    </w:p>
    <w:p w:rsidR="00BB3A26" w:rsidRDefault="00BB3A26">
      <w:pPr>
        <w:pBdr>
          <w:top w:val="nil"/>
          <w:left w:val="nil"/>
          <w:bottom w:val="nil"/>
          <w:right w:val="nil"/>
          <w:between w:val="nil"/>
        </w:pBdr>
        <w:spacing w:after="0"/>
        <w:ind w:left="360" w:hanging="720"/>
        <w:rPr>
          <w:color w:val="000000"/>
        </w:rPr>
      </w:pPr>
    </w:p>
    <w:p w:rsidR="00BB3A26" w:rsidRDefault="00BB3A26">
      <w:pPr>
        <w:pBdr>
          <w:top w:val="nil"/>
          <w:left w:val="nil"/>
          <w:bottom w:val="nil"/>
          <w:right w:val="nil"/>
          <w:between w:val="nil"/>
        </w:pBdr>
        <w:spacing w:after="0"/>
        <w:ind w:left="360" w:hanging="720"/>
        <w:rPr>
          <w:color w:val="000000"/>
        </w:rPr>
      </w:pPr>
    </w:p>
    <w:p w:rsidR="00BB3A26" w:rsidRDefault="00BB3A26">
      <w:pPr>
        <w:pBdr>
          <w:top w:val="nil"/>
          <w:left w:val="nil"/>
          <w:bottom w:val="nil"/>
          <w:right w:val="nil"/>
          <w:between w:val="nil"/>
        </w:pBdr>
        <w:spacing w:after="0"/>
        <w:ind w:left="360" w:hanging="720"/>
        <w:rPr>
          <w:color w:val="000000"/>
        </w:rPr>
      </w:pPr>
    </w:p>
    <w:p w:rsidR="00036A34" w:rsidRDefault="00515B1B" w:rsidP="00BB3A26">
      <w:pPr>
        <w:pBdr>
          <w:top w:val="nil"/>
          <w:left w:val="nil"/>
          <w:bottom w:val="nil"/>
          <w:right w:val="nil"/>
          <w:between w:val="nil"/>
        </w:pBdr>
        <w:spacing w:after="0"/>
        <w:ind w:left="360"/>
        <w:rPr>
          <w:color w:val="000000"/>
        </w:rPr>
      </w:pPr>
      <w:r>
        <w:rPr>
          <w:color w:val="000000"/>
        </w:rPr>
        <w:t xml:space="preserve">On the basis of given data collection, Spearman’s Rank Order Correlations analysis, </w:t>
      </w:r>
      <w:r w:rsidR="00BB3A26">
        <w:rPr>
          <w:color w:val="000000"/>
        </w:rPr>
        <w:t>there is a positive, moderate, and</w:t>
      </w:r>
      <w:r w:rsidR="00BB3A26">
        <w:rPr>
          <w:color w:val="000000"/>
        </w:rPr>
        <w:tab/>
        <w:t>s</w:t>
      </w:r>
      <w:r>
        <w:rPr>
          <w:color w:val="000000"/>
        </w:rPr>
        <w:t>tatistically significant relationship between NA_Sales and EU_Sales (r=31%, p-value=.002&lt;0.05).</w:t>
      </w:r>
      <w:r w:rsidR="00050595">
        <w:rPr>
          <w:color w:val="000000"/>
        </w:rPr>
        <w:t xml:space="preserve"> </w:t>
      </w:r>
      <w:r>
        <w:rPr>
          <w:color w:val="000000"/>
        </w:rPr>
        <w:t xml:space="preserve">I investigated the Correlation-ship analysis among the North America and Europe sales, Normality test was performed for </w:t>
      </w:r>
      <w:r w:rsidR="00BB3A26">
        <w:rPr>
          <w:color w:val="000000"/>
        </w:rPr>
        <w:t>t</w:t>
      </w:r>
      <w:r>
        <w:rPr>
          <w:color w:val="000000"/>
        </w:rPr>
        <w:t>he data distribution. After Normality test was performed, Spearman’s Rank was performed.</w:t>
      </w:r>
      <w:r w:rsidR="00BB3A26">
        <w:rPr>
          <w:color w:val="000000"/>
        </w:rPr>
        <w:t xml:space="preserve"> </w:t>
      </w:r>
      <w:r>
        <w:rPr>
          <w:color w:val="000000"/>
        </w:rPr>
        <w:t xml:space="preserve">Since p-Value is less than alpha, we can conclude that we have enough evidence to reject the null hypothesis in favor of </w:t>
      </w:r>
      <w:r w:rsidR="00BB3A26">
        <w:rPr>
          <w:color w:val="000000"/>
        </w:rPr>
        <w:t>alternative</w:t>
      </w:r>
      <w:r>
        <w:rPr>
          <w:color w:val="000000"/>
        </w:rPr>
        <w:t xml:space="preserve"> hypothesis. Hence, Sales of NA and Sales of EU are dependent.</w:t>
      </w:r>
    </w:p>
    <w:p w:rsidR="00BB3A26" w:rsidRDefault="00BB3A26">
      <w:pPr>
        <w:pBdr>
          <w:top w:val="nil"/>
          <w:left w:val="nil"/>
          <w:bottom w:val="nil"/>
          <w:right w:val="nil"/>
          <w:between w:val="nil"/>
        </w:pBdr>
        <w:spacing w:after="0"/>
        <w:ind w:left="360" w:hanging="720"/>
        <w:rPr>
          <w:color w:val="000000"/>
        </w:rPr>
      </w:pPr>
    </w:p>
    <w:p w:rsidR="00036A34" w:rsidRDefault="00515B1B">
      <w:pPr>
        <w:numPr>
          <w:ilvl w:val="0"/>
          <w:numId w:val="1"/>
        </w:numPr>
        <w:pBdr>
          <w:top w:val="nil"/>
          <w:left w:val="nil"/>
          <w:bottom w:val="nil"/>
          <w:right w:val="nil"/>
          <w:between w:val="nil"/>
        </w:pBdr>
        <w:spacing w:after="0"/>
        <w:contextualSpacing/>
      </w:pPr>
      <w:r>
        <w:rPr>
          <w:color w:val="000000"/>
        </w:rPr>
        <w:t xml:space="preserve">Propose a hypothesis that might employ </w:t>
      </w:r>
      <w:r>
        <w:rPr>
          <w:color w:val="FF0000"/>
        </w:rPr>
        <w:t xml:space="preserve">cross table </w:t>
      </w:r>
      <w:r>
        <w:rPr>
          <w:color w:val="000000"/>
        </w:rPr>
        <w:t xml:space="preserve">with the chi-square test. </w:t>
      </w:r>
    </w:p>
    <w:p w:rsidR="00036A34" w:rsidRDefault="00036A34">
      <w:pPr>
        <w:pBdr>
          <w:top w:val="nil"/>
          <w:left w:val="nil"/>
          <w:bottom w:val="nil"/>
          <w:right w:val="nil"/>
          <w:between w:val="nil"/>
        </w:pBdr>
        <w:spacing w:after="0"/>
        <w:ind w:left="360" w:hanging="720"/>
        <w:rPr>
          <w:color w:val="000000"/>
        </w:rPr>
      </w:pPr>
    </w:p>
    <w:p w:rsidR="00036A34" w:rsidRDefault="00515B1B" w:rsidP="00BB3A26">
      <w:pPr>
        <w:pBdr>
          <w:top w:val="nil"/>
          <w:left w:val="nil"/>
          <w:bottom w:val="nil"/>
          <w:right w:val="nil"/>
          <w:between w:val="nil"/>
        </w:pBdr>
        <w:spacing w:after="0"/>
        <w:ind w:left="360"/>
        <w:rPr>
          <w:color w:val="000000"/>
        </w:rPr>
      </w:pPr>
      <w:r>
        <w:rPr>
          <w:color w:val="000000"/>
        </w:rPr>
        <w:t>On the given collection of top 100 ranking sample data from of sales of video games th</w:t>
      </w:r>
      <w:r w:rsidR="00BB3A26">
        <w:rPr>
          <w:color w:val="000000"/>
        </w:rPr>
        <w:t>roughout the world wide, I have i</w:t>
      </w:r>
      <w:r>
        <w:rPr>
          <w:color w:val="000000"/>
        </w:rPr>
        <w:t>nvestigated the cross table of chi-square test between publisher and Average Sales where sales are categories into binary number i.e. 0 and 1 where O is considered as Sales of publisher which is less than average of total sales and “1” is considered as sales of publisher greater than Average.</w:t>
      </w:r>
    </w:p>
    <w:p w:rsidR="00BB3A26" w:rsidRDefault="00BB3A26" w:rsidP="00BB3A26">
      <w:pPr>
        <w:pBdr>
          <w:top w:val="nil"/>
          <w:left w:val="nil"/>
          <w:bottom w:val="nil"/>
          <w:right w:val="nil"/>
          <w:between w:val="nil"/>
        </w:pBdr>
        <w:spacing w:after="0"/>
        <w:ind w:left="360" w:hanging="720"/>
        <w:rPr>
          <w:color w:val="000000"/>
        </w:rPr>
      </w:pPr>
    </w:p>
    <w:tbl>
      <w:tblPr>
        <w:tblStyle w:val="a3"/>
        <w:tblW w:w="1079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000000"/>
        </w:tblBorders>
        <w:tblLayout w:type="fixed"/>
        <w:tblLook w:val="04A0" w:firstRow="1" w:lastRow="0" w:firstColumn="1" w:lastColumn="0" w:noHBand="0" w:noVBand="1"/>
      </w:tblPr>
      <w:tblGrid>
        <w:gridCol w:w="1160"/>
        <w:gridCol w:w="2849"/>
        <w:gridCol w:w="1865"/>
        <w:gridCol w:w="2309"/>
        <w:gridCol w:w="1310"/>
        <w:gridCol w:w="1297"/>
      </w:tblGrid>
      <w:tr w:rsidR="00036A34" w:rsidTr="00036A3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0" w:type="dxa"/>
            <w:gridSpan w:val="6"/>
          </w:tcPr>
          <w:p w:rsidR="00036A34" w:rsidRDefault="00515B1B">
            <w:pPr>
              <w:rPr>
                <w:color w:val="000000"/>
              </w:rPr>
            </w:pPr>
            <w:r>
              <w:rPr>
                <w:color w:val="000000"/>
              </w:rPr>
              <w:t>Table:5.  Publisher * Average Cross-tabulation</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Pr>
          <w:p w:rsidR="00036A34" w:rsidRDefault="00515B1B">
            <w:pPr>
              <w:rPr>
                <w:color w:val="000000"/>
              </w:rPr>
            </w:pPr>
            <w:r>
              <w:rPr>
                <w:color w:val="000000"/>
              </w:rPr>
              <w:t> </w:t>
            </w:r>
          </w:p>
        </w:tc>
        <w:tc>
          <w:tcPr>
            <w:tcW w:w="2849"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c>
          <w:tcPr>
            <w:tcW w:w="3619" w:type="dxa"/>
            <w:gridSpan w:val="2"/>
          </w:tcPr>
          <w:p w:rsidR="00036A34" w:rsidRDefault="00515B1B">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Average</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Total</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bottom w:val="nil"/>
            </w:tcBorders>
          </w:tcPr>
          <w:p w:rsidR="00036A34" w:rsidRDefault="00515B1B">
            <w:pPr>
              <w:rPr>
                <w:color w:val="000000"/>
              </w:rPr>
            </w:pPr>
            <w:r>
              <w:rPr>
                <w:color w:val="000000"/>
              </w:rPr>
              <w:t> </w:t>
            </w:r>
          </w:p>
        </w:tc>
        <w:tc>
          <w:tcPr>
            <w:tcW w:w="2849"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t>
            </w: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Less Average</w:t>
            </w:r>
          </w:p>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(14.6198 )</w:t>
            </w:r>
          </w:p>
        </w:tc>
        <w:tc>
          <w:tcPr>
            <w:tcW w:w="2607" w:type="dxa"/>
            <w:gridSpan w:val="2"/>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Greater Average</w:t>
            </w:r>
          </w:p>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(14.6198)</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Publisher</w:t>
            </w:r>
          </w:p>
        </w:tc>
        <w:tc>
          <w:tcPr>
            <w:tcW w:w="2849" w:type="dxa"/>
            <w:shd w:val="clear" w:color="auto" w:fill="9CC3E5"/>
          </w:tcPr>
          <w:p w:rsidR="00036A34" w:rsidRDefault="00515B1B">
            <w:pPr>
              <w:cnfStyle w:val="000000100000" w:firstRow="0" w:lastRow="0" w:firstColumn="0" w:lastColumn="0" w:oddVBand="0" w:evenVBand="0" w:oddHBand="1" w:evenHBand="0" w:firstRowFirstColumn="0" w:firstRowLastColumn="0" w:lastRowFirstColumn="0" w:lastRowLastColumn="0"/>
            </w:pPr>
            <w:r>
              <w:t>Activision</w:t>
            </w: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12</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14</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85.70%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14.30%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lastRenderedPageBreak/>
              <w:t> </w:t>
            </w:r>
          </w:p>
        </w:tc>
        <w:tc>
          <w:tcPr>
            <w:tcW w:w="2849" w:type="dxa"/>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17.60%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6.30%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14.00%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shd w:val="clear" w:color="auto" w:fill="9CC3E5"/>
          </w:tcPr>
          <w:p w:rsidR="00036A34" w:rsidRDefault="00515B1B">
            <w:pPr>
              <w:cnfStyle w:val="000000000000" w:firstRow="0" w:lastRow="0" w:firstColumn="0" w:lastColumn="0" w:oddVBand="0" w:evenVBand="0" w:oddHBand="0" w:evenHBand="0" w:firstRowFirstColumn="0" w:firstRowLastColumn="0" w:lastRowFirstColumn="0" w:lastRowLastColumn="0"/>
            </w:pPr>
            <w:r>
              <w:t>Atari</w:t>
            </w: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100.00%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bottom w:val="nil"/>
            </w:tcBorders>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1.50%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515B1B">
            <w:pPr>
              <w:cnfStyle w:val="000000100000" w:firstRow="0" w:lastRow="0" w:firstColumn="0" w:lastColumn="0" w:oddVBand="0" w:evenVBand="0" w:oddHBand="1" w:evenHBand="0" w:firstRowFirstColumn="0" w:firstRowLastColumn="0" w:lastRowFirstColumn="0" w:lastRowLastColumn="0"/>
            </w:pPr>
            <w:r>
              <w:t>Bethesda Soft works</w:t>
            </w: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1.50%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515B1B">
            <w:pPr>
              <w:cnfStyle w:val="000000000000" w:firstRow="0" w:lastRow="0" w:firstColumn="0" w:lastColumn="0" w:oddVBand="0" w:evenVBand="0" w:oddHBand="0" w:evenHBand="0" w:firstRowFirstColumn="0" w:firstRowLastColumn="0" w:lastRowFirstColumn="0" w:lastRowLastColumn="0"/>
            </w:pPr>
            <w:r>
              <w:t>Electronic Arts</w:t>
            </w: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100.00%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7.40%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515B1B">
            <w:pPr>
              <w:cnfStyle w:val="000000100000" w:firstRow="0" w:lastRow="0" w:firstColumn="0" w:lastColumn="0" w:oddVBand="0" w:evenVBand="0" w:oddHBand="1" w:evenHBand="0" w:firstRowFirstColumn="0" w:firstRowLastColumn="0" w:lastRowFirstColumn="0" w:lastRowLastColumn="0"/>
            </w:pPr>
            <w:r>
              <w:t>Microsoft Game Studios</w:t>
            </w: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5</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6</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83.30%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16.70%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7.40%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3.10%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6.00%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515B1B">
            <w:pPr>
              <w:cnfStyle w:val="000000000000" w:firstRow="0" w:lastRow="0" w:firstColumn="0" w:lastColumn="0" w:oddVBand="0" w:evenVBand="0" w:oddHBand="0" w:evenHBand="0" w:firstRowFirstColumn="0" w:firstRowLastColumn="0" w:lastRowFirstColumn="0" w:lastRowLastColumn="0"/>
            </w:pPr>
            <w:r>
              <w:t>Nintendo</w:t>
            </w: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28</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24</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52</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53.80%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46.20%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41.20%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75.00%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52.00%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515B1B">
            <w:pPr>
              <w:cnfStyle w:val="000000100000" w:firstRow="0" w:lastRow="0" w:firstColumn="0" w:lastColumn="0" w:oddVBand="0" w:evenVBand="0" w:oddHBand="1" w:evenHBand="0" w:firstRowFirstColumn="0" w:firstRowLastColumn="0" w:lastRowFirstColumn="0" w:lastRowLastColumn="0"/>
            </w:pPr>
            <w:r>
              <w:t>Sega</w:t>
            </w: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1.50%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515B1B">
            <w:pPr>
              <w:cnfStyle w:val="000000000000" w:firstRow="0" w:lastRow="0" w:firstColumn="0" w:lastColumn="0" w:oddVBand="0" w:evenVBand="0" w:oddHBand="0" w:evenHBand="0" w:firstRowFirstColumn="0" w:firstRowLastColumn="0" w:lastRowFirstColumn="0" w:lastRowLastColumn="0"/>
            </w:pPr>
            <w:r>
              <w:t>Sony Computer Entertainment</w:t>
            </w: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8</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87.50%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12.50%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lastRenderedPageBreak/>
              <w:t> </w:t>
            </w:r>
          </w:p>
        </w:tc>
        <w:tc>
          <w:tcPr>
            <w:tcW w:w="2849" w:type="dxa"/>
            <w:tcBorders>
              <w:top w:val="nil"/>
              <w:bottom w:val="nil"/>
            </w:tcBorders>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10.30%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3.10%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8.00%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515B1B">
            <w:pPr>
              <w:cnfStyle w:val="000000100000" w:firstRow="0" w:lastRow="0" w:firstColumn="0" w:lastColumn="0" w:oddVBand="0" w:evenVBand="0" w:oddHBand="1" w:evenHBand="0" w:firstRowFirstColumn="0" w:firstRowLastColumn="0" w:lastRowFirstColumn="0" w:lastRowLastColumn="0"/>
            </w:pPr>
            <w:r>
              <w:t>Square-Soft</w:t>
            </w: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1.50%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515B1B">
            <w:pPr>
              <w:cnfStyle w:val="000000000000" w:firstRow="0" w:lastRow="0" w:firstColumn="0" w:lastColumn="0" w:oddVBand="0" w:evenVBand="0" w:oddHBand="0" w:evenHBand="0" w:firstRowFirstColumn="0" w:firstRowLastColumn="0" w:lastRowFirstColumn="0" w:lastRowLastColumn="0"/>
            </w:pPr>
            <w:r>
              <w:t>Take-Two Interactive</w:t>
            </w: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5</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4</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9</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55.60%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44.40%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7.40%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12.50%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9.00%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515B1B">
            <w:pPr>
              <w:cnfStyle w:val="000000100000" w:firstRow="0" w:lastRow="0" w:firstColumn="0" w:lastColumn="0" w:oddVBand="0" w:evenVBand="0" w:oddHBand="1" w:evenHBand="0" w:firstRowFirstColumn="0" w:firstRowLastColumn="0" w:lastRowFirstColumn="0" w:lastRowLastColumn="0"/>
            </w:pPr>
            <w:r>
              <w:t>Ubisoft</w:t>
            </w: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2.90%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0.00%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2.00%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Total</w:t>
            </w:r>
          </w:p>
        </w:tc>
        <w:tc>
          <w:tcPr>
            <w:tcW w:w="2849" w:type="dxa"/>
            <w:tcBorders>
              <w:top w:val="nil"/>
              <w:bottom w:val="nil"/>
            </w:tcBorders>
            <w:shd w:val="clear" w:color="auto" w:fill="9CC3E5"/>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Count</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68</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32</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65"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within Publisher</w:t>
            </w:r>
          </w:p>
        </w:tc>
        <w:tc>
          <w:tcPr>
            <w:tcW w:w="2309"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68.00%</w:t>
            </w:r>
          </w:p>
        </w:tc>
        <w:tc>
          <w:tcPr>
            <w:tcW w:w="131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32.00%</w:t>
            </w:r>
          </w:p>
        </w:tc>
        <w:tc>
          <w:tcPr>
            <w:tcW w:w="1297"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100.00%</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1160" w:type="dxa"/>
            <w:tcBorders>
              <w:top w:val="nil"/>
              <w:left w:val="nil"/>
              <w:bottom w:val="nil"/>
            </w:tcBorders>
            <w:shd w:val="clear" w:color="auto" w:fill="9CC3E5"/>
          </w:tcPr>
          <w:p w:rsidR="00036A34" w:rsidRDefault="00515B1B">
            <w:pPr>
              <w:rPr>
                <w:color w:val="000000"/>
              </w:rPr>
            </w:pPr>
            <w:r>
              <w:rPr>
                <w:color w:val="000000"/>
              </w:rPr>
              <w:t> </w:t>
            </w:r>
          </w:p>
        </w:tc>
        <w:tc>
          <w:tcPr>
            <w:tcW w:w="2849" w:type="dxa"/>
            <w:tcBorders>
              <w:top w:val="nil"/>
              <w:bottom w:val="nil"/>
            </w:tcBorders>
            <w:shd w:val="clear" w:color="auto" w:fill="9CC3E5"/>
          </w:tcPr>
          <w:p w:rsidR="00036A34" w:rsidRDefault="00515B1B">
            <w:pPr>
              <w:cnfStyle w:val="000000000000" w:firstRow="0" w:lastRow="0" w:firstColumn="0" w:lastColumn="0" w:oddVBand="0" w:evenVBand="0" w:oddHBand="0" w:evenHBand="0" w:firstRowFirstColumn="0" w:firstRowLastColumn="0" w:lastRowFirstColumn="0" w:lastRowLastColumn="0"/>
            </w:pPr>
            <w:r>
              <w:t> </w:t>
            </w:r>
          </w:p>
        </w:tc>
        <w:tc>
          <w:tcPr>
            <w:tcW w:w="1865"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within Average</w:t>
            </w:r>
          </w:p>
        </w:tc>
        <w:tc>
          <w:tcPr>
            <w:tcW w:w="2309"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c>
          <w:tcPr>
            <w:tcW w:w="131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c>
          <w:tcPr>
            <w:tcW w:w="1297"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100.00%</w:t>
            </w:r>
          </w:p>
        </w:tc>
      </w:tr>
    </w:tbl>
    <w:p w:rsidR="00036A34" w:rsidRDefault="00515B1B">
      <w:r>
        <w:t>From the given Chi-Square analysis (Table:5), From the top 100 ranking data provided, 68% of the sales from all publisher is found to be less than average sales were 32% is found to be greater than Average sales. However, Nintendo video games are biggest number of game producer with 52 number of game where 53% of Nintendo published games are below average and rest is above average sales.</w:t>
      </w:r>
    </w:p>
    <w:p w:rsidR="00036A34" w:rsidRDefault="00515B1B">
      <w:r>
        <w:t>Secondly, Activision publisher is the second most sales with 14 numbers of video games with 85.70% sales are below Average and 14.30% are above average sales.</w:t>
      </w:r>
    </w:p>
    <w:p w:rsidR="00036A34" w:rsidRDefault="00515B1B">
      <w:r>
        <w:t>Thirdly, Take-two Interactive is third most publishing game with 9 number of games along 55.6% sale are below average and 44.4% sales are above average.</w:t>
      </w:r>
    </w:p>
    <w:p w:rsidR="00036A34" w:rsidRDefault="00515B1B">
      <w:r>
        <w:t>Moreover, there are Atari, Bethesda Soft works, Sega and Square-soft publisher who has only games published where their all sales are below average done in the whole world.</w:t>
      </w:r>
    </w:p>
    <w:p w:rsidR="00036A34" w:rsidRDefault="00036A34"/>
    <w:p w:rsidR="00036A34" w:rsidRDefault="00515B1B">
      <w:pPr>
        <w:numPr>
          <w:ilvl w:val="0"/>
          <w:numId w:val="1"/>
        </w:numPr>
        <w:pBdr>
          <w:top w:val="nil"/>
          <w:left w:val="nil"/>
          <w:bottom w:val="nil"/>
          <w:right w:val="nil"/>
          <w:between w:val="nil"/>
        </w:pBdr>
        <w:spacing w:after="0"/>
        <w:contextualSpacing/>
      </w:pPr>
      <w:r>
        <w:rPr>
          <w:color w:val="000000"/>
        </w:rPr>
        <w:t xml:space="preserve">Propose a hypothesis that might employ a parametric or non-parametric test to investigate the </w:t>
      </w:r>
      <w:r>
        <w:rPr>
          <w:color w:val="FF0000"/>
        </w:rPr>
        <w:t xml:space="preserve">comparison of a variable between groups </w:t>
      </w:r>
      <w:r>
        <w:rPr>
          <w:color w:val="000000"/>
        </w:rPr>
        <w:t xml:space="preserve">(It can be two groups or three or more groups). </w:t>
      </w:r>
    </w:p>
    <w:p w:rsidR="00036A34" w:rsidRDefault="00036A34">
      <w:pPr>
        <w:pBdr>
          <w:top w:val="nil"/>
          <w:left w:val="nil"/>
          <w:bottom w:val="nil"/>
          <w:right w:val="nil"/>
          <w:between w:val="nil"/>
        </w:pBdr>
        <w:spacing w:after="0"/>
        <w:ind w:left="720" w:hanging="720"/>
        <w:rPr>
          <w:color w:val="000000"/>
        </w:rPr>
      </w:pPr>
    </w:p>
    <w:p w:rsidR="00036A34" w:rsidRDefault="00515B1B" w:rsidP="00050595">
      <w:pPr>
        <w:pBdr>
          <w:top w:val="nil"/>
          <w:left w:val="nil"/>
          <w:bottom w:val="nil"/>
          <w:right w:val="nil"/>
          <w:between w:val="nil"/>
        </w:pBdr>
        <w:spacing w:after="0"/>
        <w:ind w:left="720" w:hanging="360"/>
        <w:rPr>
          <w:color w:val="000000"/>
        </w:rPr>
      </w:pPr>
      <w:r>
        <w:rPr>
          <w:color w:val="000000"/>
        </w:rPr>
        <w:t xml:space="preserve">H0 = µ1- µ2- µ3 =0 </w:t>
      </w:r>
    </w:p>
    <w:p w:rsidR="00036A34" w:rsidRDefault="00515B1B" w:rsidP="00050595">
      <w:pPr>
        <w:pBdr>
          <w:top w:val="nil"/>
          <w:left w:val="nil"/>
          <w:bottom w:val="nil"/>
          <w:right w:val="nil"/>
          <w:between w:val="nil"/>
        </w:pBdr>
        <w:spacing w:after="0"/>
        <w:ind w:left="720" w:hanging="360"/>
        <w:rPr>
          <w:color w:val="000000"/>
        </w:rPr>
      </w:pPr>
      <w:r>
        <w:rPr>
          <w:color w:val="000000"/>
        </w:rPr>
        <w:lastRenderedPageBreak/>
        <w:t>H1 = µ1- µ2 -µ3 ≠0</w:t>
      </w:r>
    </w:p>
    <w:p w:rsidR="00036A34" w:rsidRDefault="00036A34">
      <w:pPr>
        <w:pBdr>
          <w:top w:val="nil"/>
          <w:left w:val="nil"/>
          <w:bottom w:val="nil"/>
          <w:right w:val="nil"/>
          <w:between w:val="nil"/>
        </w:pBdr>
        <w:spacing w:after="0"/>
        <w:ind w:left="720" w:hanging="720"/>
        <w:rPr>
          <w:color w:val="000000"/>
        </w:rPr>
      </w:pPr>
    </w:p>
    <w:p w:rsidR="00036A34" w:rsidRDefault="00515B1B" w:rsidP="00050595">
      <w:pPr>
        <w:pBdr>
          <w:top w:val="nil"/>
          <w:left w:val="nil"/>
          <w:bottom w:val="nil"/>
          <w:right w:val="nil"/>
          <w:between w:val="nil"/>
        </w:pBdr>
        <w:spacing w:after="0"/>
        <w:ind w:left="720" w:hanging="360"/>
        <w:rPr>
          <w:color w:val="000000"/>
        </w:rPr>
      </w:pPr>
      <w:r>
        <w:rPr>
          <w:color w:val="000000"/>
        </w:rPr>
        <w:t>Where µ1 is the mean value of sales of Nintendo publisher</w:t>
      </w:r>
    </w:p>
    <w:p w:rsidR="00036A34" w:rsidRDefault="00515B1B" w:rsidP="00050595">
      <w:pPr>
        <w:pBdr>
          <w:top w:val="nil"/>
          <w:left w:val="nil"/>
          <w:bottom w:val="nil"/>
          <w:right w:val="nil"/>
          <w:between w:val="nil"/>
        </w:pBdr>
        <w:spacing w:after="0"/>
        <w:ind w:left="720" w:hanging="360"/>
        <w:rPr>
          <w:color w:val="000000"/>
        </w:rPr>
      </w:pPr>
      <w:r>
        <w:rPr>
          <w:color w:val="000000"/>
        </w:rPr>
        <w:t>Where µ2 is the mean value of sales of Activision publisher.</w:t>
      </w:r>
    </w:p>
    <w:p w:rsidR="00036A34" w:rsidRDefault="00515B1B" w:rsidP="00050595">
      <w:pPr>
        <w:pBdr>
          <w:top w:val="nil"/>
          <w:left w:val="nil"/>
          <w:bottom w:val="nil"/>
          <w:right w:val="nil"/>
          <w:between w:val="nil"/>
        </w:pBdr>
        <w:spacing w:after="0"/>
        <w:ind w:left="720" w:hanging="360"/>
        <w:rPr>
          <w:color w:val="000000"/>
        </w:rPr>
      </w:pPr>
      <w:r>
        <w:rPr>
          <w:color w:val="000000"/>
        </w:rPr>
        <w:t>Where µ3 is the mean value of sales of Take-Two Interactive publisher.</w:t>
      </w:r>
    </w:p>
    <w:p w:rsidR="00036A34" w:rsidRDefault="00036A34">
      <w:pPr>
        <w:pBdr>
          <w:top w:val="nil"/>
          <w:left w:val="nil"/>
          <w:bottom w:val="nil"/>
          <w:right w:val="nil"/>
          <w:between w:val="nil"/>
        </w:pBdr>
        <w:ind w:left="720" w:hanging="720"/>
        <w:rPr>
          <w:color w:val="000000"/>
        </w:rPr>
      </w:pPr>
    </w:p>
    <w:tbl>
      <w:tblPr>
        <w:tblStyle w:val="a4"/>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4"/>
        <w:gridCol w:w="2098"/>
        <w:gridCol w:w="1001"/>
        <w:gridCol w:w="1001"/>
        <w:gridCol w:w="1002"/>
        <w:gridCol w:w="1002"/>
        <w:gridCol w:w="1002"/>
        <w:gridCol w:w="1000"/>
      </w:tblGrid>
      <w:tr w:rsidR="00036A34" w:rsidTr="00036A3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782" w:type="dxa"/>
            <w:gridSpan w:val="2"/>
          </w:tcPr>
          <w:p w:rsidR="00036A34" w:rsidRDefault="00515B1B">
            <w:pPr>
              <w:rPr>
                <w:color w:val="000000"/>
              </w:rPr>
            </w:pPr>
            <w:r>
              <w:rPr>
                <w:color w:val="000000"/>
              </w:rPr>
              <w:t>Table:6 Tests of Normality</w:t>
            </w:r>
          </w:p>
        </w:tc>
        <w:tc>
          <w:tcPr>
            <w:tcW w:w="1001" w:type="dxa"/>
          </w:tcPr>
          <w:p w:rsidR="00036A34" w:rsidRDefault="00515B1B">
            <w:pPr>
              <w:cnfStyle w:val="100000000000" w:firstRow="1" w:lastRow="0" w:firstColumn="0" w:lastColumn="0" w:oddVBand="0" w:evenVBand="0" w:oddHBand="0" w:evenHBand="0" w:firstRowFirstColumn="0" w:firstRowLastColumn="0" w:lastRowFirstColumn="0" w:lastRowLastColumn="0"/>
              <w:rPr>
                <w:color w:val="000000"/>
              </w:rPr>
            </w:pPr>
            <w:r>
              <w:rPr>
                <w:color w:val="000000"/>
              </w:rPr>
              <w:t> </w:t>
            </w:r>
          </w:p>
        </w:tc>
        <w:tc>
          <w:tcPr>
            <w:tcW w:w="1001" w:type="dxa"/>
          </w:tcPr>
          <w:p w:rsidR="00036A34" w:rsidRDefault="00515B1B">
            <w:pPr>
              <w:cnfStyle w:val="100000000000" w:firstRow="1" w:lastRow="0" w:firstColumn="0" w:lastColumn="0" w:oddVBand="0" w:evenVBand="0" w:oddHBand="0" w:evenHBand="0" w:firstRowFirstColumn="0" w:firstRowLastColumn="0" w:lastRowFirstColumn="0" w:lastRowLastColumn="0"/>
              <w:rPr>
                <w:color w:val="000000"/>
              </w:rPr>
            </w:pPr>
            <w:r>
              <w:rPr>
                <w:color w:val="000000"/>
              </w:rPr>
              <w:t> </w:t>
            </w:r>
          </w:p>
        </w:tc>
        <w:tc>
          <w:tcPr>
            <w:tcW w:w="1002" w:type="dxa"/>
          </w:tcPr>
          <w:p w:rsidR="00036A34" w:rsidRDefault="00515B1B">
            <w:pPr>
              <w:cnfStyle w:val="100000000000" w:firstRow="1" w:lastRow="0" w:firstColumn="0" w:lastColumn="0" w:oddVBand="0" w:evenVBand="0" w:oddHBand="0" w:evenHBand="0" w:firstRowFirstColumn="0" w:firstRowLastColumn="0" w:lastRowFirstColumn="0" w:lastRowLastColumn="0"/>
              <w:rPr>
                <w:color w:val="000000"/>
              </w:rPr>
            </w:pPr>
            <w:r>
              <w:rPr>
                <w:color w:val="000000"/>
              </w:rPr>
              <w:t> </w:t>
            </w:r>
          </w:p>
        </w:tc>
        <w:tc>
          <w:tcPr>
            <w:tcW w:w="1002" w:type="dxa"/>
          </w:tcPr>
          <w:p w:rsidR="00036A34" w:rsidRDefault="00515B1B">
            <w:pPr>
              <w:cnfStyle w:val="100000000000" w:firstRow="1" w:lastRow="0" w:firstColumn="0" w:lastColumn="0" w:oddVBand="0" w:evenVBand="0" w:oddHBand="0" w:evenHBand="0" w:firstRowFirstColumn="0" w:firstRowLastColumn="0" w:lastRowFirstColumn="0" w:lastRowLastColumn="0"/>
              <w:rPr>
                <w:color w:val="000000"/>
              </w:rPr>
            </w:pPr>
            <w:r>
              <w:rPr>
                <w:color w:val="000000"/>
              </w:rPr>
              <w:t> </w:t>
            </w:r>
          </w:p>
        </w:tc>
        <w:tc>
          <w:tcPr>
            <w:tcW w:w="1002" w:type="dxa"/>
          </w:tcPr>
          <w:p w:rsidR="00036A34" w:rsidRDefault="00515B1B">
            <w:pPr>
              <w:cnfStyle w:val="100000000000" w:firstRow="1" w:lastRow="0" w:firstColumn="0" w:lastColumn="0" w:oddVBand="0" w:evenVBand="0" w:oddHBand="0" w:evenHBand="0" w:firstRowFirstColumn="0" w:firstRowLastColumn="0" w:lastRowFirstColumn="0" w:lastRowLastColumn="0"/>
              <w:rPr>
                <w:color w:val="000000"/>
              </w:rPr>
            </w:pPr>
            <w:r>
              <w:rPr>
                <w:color w:val="000000"/>
              </w:rPr>
              <w:t> </w:t>
            </w:r>
          </w:p>
        </w:tc>
        <w:tc>
          <w:tcPr>
            <w:tcW w:w="1000" w:type="dxa"/>
          </w:tcPr>
          <w:p w:rsidR="00036A34" w:rsidRDefault="00515B1B">
            <w:pPr>
              <w:cnfStyle w:val="100000000000" w:firstRow="1" w:lastRow="0" w:firstColumn="0" w:lastColumn="0" w:oddVBand="0" w:evenVBand="0" w:oddHBand="0" w:evenHBand="0" w:firstRowFirstColumn="0" w:firstRowLastColumn="0" w:lastRowFirstColumn="0" w:lastRowLastColumn="0"/>
              <w:rPr>
                <w:color w:val="000000"/>
              </w:rPr>
            </w:pPr>
            <w:r>
              <w:rPr>
                <w:color w:val="000000"/>
              </w:rPr>
              <w:t> </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4" w:type="dxa"/>
            <w:shd w:val="clear" w:color="auto" w:fill="D99594"/>
          </w:tcPr>
          <w:p w:rsidR="00036A34" w:rsidRDefault="00515B1B">
            <w:pPr>
              <w:rPr>
                <w:color w:val="000000"/>
              </w:rPr>
            </w:pPr>
            <w:r>
              <w:rPr>
                <w:color w:val="000000"/>
              </w:rPr>
              <w:t> </w:t>
            </w:r>
          </w:p>
        </w:tc>
        <w:tc>
          <w:tcPr>
            <w:tcW w:w="2098" w:type="dxa"/>
            <w:shd w:val="clear" w:color="auto" w:fill="D99594"/>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Publisher</w:t>
            </w:r>
          </w:p>
        </w:tc>
        <w:tc>
          <w:tcPr>
            <w:tcW w:w="3004" w:type="dxa"/>
            <w:gridSpan w:val="3"/>
            <w:shd w:val="clear" w:color="auto" w:fill="D99594"/>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Kolmogorov-Smirnova</w:t>
            </w:r>
          </w:p>
        </w:tc>
        <w:tc>
          <w:tcPr>
            <w:tcW w:w="2004" w:type="dxa"/>
            <w:gridSpan w:val="2"/>
            <w:shd w:val="clear" w:color="auto" w:fill="D99594"/>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Shapiro-Wilk</w:t>
            </w:r>
          </w:p>
        </w:tc>
        <w:tc>
          <w:tcPr>
            <w:tcW w:w="1000" w:type="dxa"/>
            <w:shd w:val="clear" w:color="auto" w:fill="D99594"/>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 </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2684" w:type="dxa"/>
            <w:shd w:val="clear" w:color="auto" w:fill="D99594"/>
          </w:tcPr>
          <w:p w:rsidR="00036A34" w:rsidRDefault="00515B1B">
            <w:pPr>
              <w:rPr>
                <w:color w:val="000000"/>
              </w:rPr>
            </w:pPr>
            <w:r>
              <w:rPr>
                <w:color w:val="000000"/>
              </w:rPr>
              <w:t> </w:t>
            </w:r>
          </w:p>
        </w:tc>
        <w:tc>
          <w:tcPr>
            <w:tcW w:w="2098" w:type="dxa"/>
            <w:shd w:val="clear" w:color="auto" w:fill="D99594"/>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 </w:t>
            </w:r>
          </w:p>
        </w:tc>
        <w:tc>
          <w:tcPr>
            <w:tcW w:w="1001" w:type="dxa"/>
            <w:shd w:val="clear" w:color="auto" w:fill="D99594"/>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Statistic</w:t>
            </w:r>
          </w:p>
        </w:tc>
        <w:tc>
          <w:tcPr>
            <w:tcW w:w="1001" w:type="dxa"/>
            <w:shd w:val="clear" w:color="auto" w:fill="D99594"/>
          </w:tcPr>
          <w:p w:rsidR="00036A34" w:rsidRDefault="00515B1B">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df</w:t>
            </w:r>
          </w:p>
        </w:tc>
        <w:tc>
          <w:tcPr>
            <w:tcW w:w="1002" w:type="dxa"/>
            <w:shd w:val="clear" w:color="auto" w:fill="D99594"/>
          </w:tcPr>
          <w:p w:rsidR="00036A34" w:rsidRDefault="00515B1B">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Sig.</w:t>
            </w:r>
          </w:p>
        </w:tc>
        <w:tc>
          <w:tcPr>
            <w:tcW w:w="1002" w:type="dxa"/>
            <w:shd w:val="clear" w:color="auto" w:fill="D99594"/>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Statistic</w:t>
            </w:r>
          </w:p>
        </w:tc>
        <w:tc>
          <w:tcPr>
            <w:tcW w:w="1002" w:type="dxa"/>
            <w:shd w:val="clear" w:color="auto" w:fill="D99594"/>
          </w:tcPr>
          <w:p w:rsidR="00036A34" w:rsidRDefault="00515B1B">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df</w:t>
            </w:r>
          </w:p>
        </w:tc>
        <w:tc>
          <w:tcPr>
            <w:tcW w:w="1000" w:type="dxa"/>
            <w:shd w:val="clear" w:color="auto" w:fill="D99594"/>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Sig.</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4" w:type="dxa"/>
            <w:vMerge w:val="restart"/>
          </w:tcPr>
          <w:p w:rsidR="00036A34" w:rsidRDefault="00515B1B">
            <w:pPr>
              <w:jc w:val="center"/>
              <w:rPr>
                <w:color w:val="000000"/>
              </w:rPr>
            </w:pPr>
            <w:r>
              <w:rPr>
                <w:color w:val="000000"/>
              </w:rPr>
              <w:t>Global_Sales</w:t>
            </w:r>
          </w:p>
        </w:tc>
        <w:tc>
          <w:tcPr>
            <w:tcW w:w="2098"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Activision</w:t>
            </w:r>
          </w:p>
        </w:tc>
        <w:tc>
          <w:tcPr>
            <w:tcW w:w="1001"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0.23</w:t>
            </w:r>
          </w:p>
        </w:tc>
        <w:tc>
          <w:tcPr>
            <w:tcW w:w="1001" w:type="dxa"/>
          </w:tcPr>
          <w:p w:rsidR="00036A34" w:rsidRDefault="00515B1B">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14</w:t>
            </w:r>
          </w:p>
        </w:tc>
        <w:tc>
          <w:tcPr>
            <w:tcW w:w="1002" w:type="dxa"/>
          </w:tcPr>
          <w:p w:rsidR="00036A34" w:rsidRDefault="00515B1B">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0.043</w:t>
            </w:r>
          </w:p>
        </w:tc>
        <w:tc>
          <w:tcPr>
            <w:tcW w:w="1002"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0.877</w:t>
            </w:r>
          </w:p>
        </w:tc>
        <w:tc>
          <w:tcPr>
            <w:tcW w:w="1002" w:type="dxa"/>
          </w:tcPr>
          <w:p w:rsidR="00036A34" w:rsidRDefault="00515B1B">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14</w:t>
            </w:r>
          </w:p>
        </w:tc>
        <w:tc>
          <w:tcPr>
            <w:tcW w:w="100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0.053</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2684" w:type="dxa"/>
            <w:vMerge/>
          </w:tcPr>
          <w:p w:rsidR="00036A34" w:rsidRDefault="00036A34">
            <w:pPr>
              <w:widowControl w:val="0"/>
              <w:pBdr>
                <w:top w:val="nil"/>
                <w:left w:val="nil"/>
                <w:bottom w:val="nil"/>
                <w:right w:val="nil"/>
                <w:between w:val="nil"/>
              </w:pBdr>
              <w:spacing w:line="276" w:lineRule="auto"/>
              <w:rPr>
                <w:color w:val="000000"/>
              </w:rPr>
            </w:pPr>
          </w:p>
        </w:tc>
        <w:tc>
          <w:tcPr>
            <w:tcW w:w="2098" w:type="dxa"/>
          </w:tcPr>
          <w:p w:rsidR="00036A34" w:rsidRDefault="00515B1B">
            <w:pPr>
              <w:cnfStyle w:val="000000000000" w:firstRow="0" w:lastRow="0" w:firstColumn="0" w:lastColumn="0" w:oddVBand="0" w:evenVBand="0" w:oddHBand="0" w:evenHBand="0" w:firstRowFirstColumn="0" w:firstRowLastColumn="0" w:lastRowFirstColumn="0" w:lastRowLastColumn="0"/>
              <w:rPr>
                <w:color w:val="000000"/>
              </w:rPr>
            </w:pPr>
            <w:r>
              <w:rPr>
                <w:color w:val="000000"/>
              </w:rPr>
              <w:t>Nintendo</w:t>
            </w:r>
          </w:p>
        </w:tc>
        <w:tc>
          <w:tcPr>
            <w:tcW w:w="1001"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0.208</w:t>
            </w:r>
          </w:p>
        </w:tc>
        <w:tc>
          <w:tcPr>
            <w:tcW w:w="1001" w:type="dxa"/>
          </w:tcPr>
          <w:p w:rsidR="00036A34" w:rsidRDefault="00515B1B">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52</w:t>
            </w:r>
          </w:p>
        </w:tc>
        <w:tc>
          <w:tcPr>
            <w:tcW w:w="1002" w:type="dxa"/>
          </w:tcPr>
          <w:p w:rsidR="00036A34" w:rsidRDefault="00515B1B">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c>
          <w:tcPr>
            <w:tcW w:w="1002"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0.712</w:t>
            </w:r>
          </w:p>
        </w:tc>
        <w:tc>
          <w:tcPr>
            <w:tcW w:w="1002" w:type="dxa"/>
          </w:tcPr>
          <w:p w:rsidR="00036A34" w:rsidRDefault="00515B1B">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52</w:t>
            </w:r>
          </w:p>
        </w:tc>
        <w:tc>
          <w:tcPr>
            <w:tcW w:w="100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4" w:type="dxa"/>
            <w:vMerge/>
          </w:tcPr>
          <w:p w:rsidR="00036A34" w:rsidRDefault="00036A34">
            <w:pPr>
              <w:widowControl w:val="0"/>
              <w:pBdr>
                <w:top w:val="nil"/>
                <w:left w:val="nil"/>
                <w:bottom w:val="nil"/>
                <w:right w:val="nil"/>
                <w:between w:val="nil"/>
              </w:pBdr>
              <w:spacing w:line="276" w:lineRule="auto"/>
              <w:rPr>
                <w:color w:val="000000"/>
              </w:rPr>
            </w:pPr>
          </w:p>
        </w:tc>
        <w:tc>
          <w:tcPr>
            <w:tcW w:w="2098" w:type="dxa"/>
          </w:tcPr>
          <w:p w:rsidR="00036A34" w:rsidRDefault="00515B1B">
            <w:pPr>
              <w:cnfStyle w:val="000000100000" w:firstRow="0" w:lastRow="0" w:firstColumn="0" w:lastColumn="0" w:oddVBand="0" w:evenVBand="0" w:oddHBand="1" w:evenHBand="0" w:firstRowFirstColumn="0" w:firstRowLastColumn="0" w:lastRowFirstColumn="0" w:lastRowLastColumn="0"/>
              <w:rPr>
                <w:color w:val="000000"/>
              </w:rPr>
            </w:pPr>
            <w:r>
              <w:rPr>
                <w:color w:val="000000"/>
              </w:rPr>
              <w:t>Take-Two Interactive</w:t>
            </w:r>
          </w:p>
        </w:tc>
        <w:tc>
          <w:tcPr>
            <w:tcW w:w="1001"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0.161</w:t>
            </w:r>
          </w:p>
        </w:tc>
        <w:tc>
          <w:tcPr>
            <w:tcW w:w="1001" w:type="dxa"/>
          </w:tcPr>
          <w:p w:rsidR="00036A34" w:rsidRDefault="00515B1B">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9</w:t>
            </w:r>
          </w:p>
        </w:tc>
        <w:tc>
          <w:tcPr>
            <w:tcW w:w="1002" w:type="dxa"/>
          </w:tcPr>
          <w:p w:rsidR="00036A34" w:rsidRDefault="00515B1B">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.200*</w:t>
            </w:r>
          </w:p>
        </w:tc>
        <w:tc>
          <w:tcPr>
            <w:tcW w:w="1002"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0.939</w:t>
            </w:r>
          </w:p>
        </w:tc>
        <w:tc>
          <w:tcPr>
            <w:tcW w:w="1002" w:type="dxa"/>
          </w:tcPr>
          <w:p w:rsidR="00036A34" w:rsidRDefault="00515B1B">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9</w:t>
            </w:r>
          </w:p>
        </w:tc>
        <w:tc>
          <w:tcPr>
            <w:tcW w:w="100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color w:val="000000"/>
              </w:rPr>
            </w:pPr>
            <w:r>
              <w:rPr>
                <w:color w:val="000000"/>
              </w:rPr>
              <w:t>0.575</w:t>
            </w:r>
          </w:p>
        </w:tc>
      </w:tr>
    </w:tbl>
    <w:p w:rsidR="00036A34" w:rsidRDefault="00036A34">
      <w:pPr>
        <w:pBdr>
          <w:top w:val="nil"/>
          <w:left w:val="nil"/>
          <w:bottom w:val="nil"/>
          <w:right w:val="nil"/>
          <w:between w:val="nil"/>
        </w:pBdr>
        <w:spacing w:after="0"/>
        <w:ind w:left="720" w:hanging="720"/>
        <w:rPr>
          <w:color w:val="000000"/>
        </w:rPr>
      </w:pPr>
    </w:p>
    <w:p w:rsidR="00036A34" w:rsidRDefault="00515B1B">
      <w:pPr>
        <w:pBdr>
          <w:top w:val="nil"/>
          <w:left w:val="nil"/>
          <w:bottom w:val="nil"/>
          <w:right w:val="nil"/>
          <w:between w:val="nil"/>
        </w:pBdr>
        <w:spacing w:after="0"/>
      </w:pPr>
      <w:r>
        <w:rPr>
          <w:color w:val="000000"/>
        </w:rPr>
        <w:t xml:space="preserve">According to Normality test based on given data, Shapiro-Wilk test has 0.05 which is equal to p-value and based on </w:t>
      </w:r>
      <w:r>
        <w:t>Kolmogorov</w:t>
      </w:r>
      <w:r>
        <w:rPr>
          <w:color w:val="000000"/>
        </w:rPr>
        <w:t>-Simonov Test, the significance value is 0.043 which is less than 5%.  We can say that d</w:t>
      </w:r>
      <w:r>
        <w:t>ata for Game published by Activision is not normally distribution.</w:t>
      </w:r>
    </w:p>
    <w:p w:rsidR="00036A34" w:rsidRDefault="00515B1B">
      <w:pPr>
        <w:pBdr>
          <w:top w:val="nil"/>
          <w:left w:val="nil"/>
          <w:bottom w:val="nil"/>
          <w:right w:val="nil"/>
          <w:between w:val="nil"/>
        </w:pBdr>
        <w:spacing w:after="0"/>
        <w:ind w:left="720" w:hanging="720"/>
      </w:pPr>
      <w:r>
        <w:t xml:space="preserve">Similarly, based on the Shapiro-Wilk test of normality, p-value is 0 which is less than alpha. Hence, it is also not normally distribution. </w:t>
      </w:r>
    </w:p>
    <w:p w:rsidR="00036A34" w:rsidRDefault="00036A34">
      <w:pPr>
        <w:pBdr>
          <w:top w:val="nil"/>
          <w:left w:val="nil"/>
          <w:bottom w:val="nil"/>
          <w:right w:val="nil"/>
          <w:between w:val="nil"/>
        </w:pBdr>
        <w:spacing w:after="0"/>
        <w:ind w:left="720" w:hanging="720"/>
      </w:pPr>
    </w:p>
    <w:p w:rsidR="00036A34" w:rsidRDefault="00515B1B">
      <w:pPr>
        <w:pBdr>
          <w:top w:val="nil"/>
          <w:left w:val="nil"/>
          <w:bottom w:val="nil"/>
          <w:right w:val="nil"/>
          <w:between w:val="nil"/>
        </w:pBdr>
        <w:spacing w:after="0"/>
        <w:ind w:left="720" w:hanging="720"/>
      </w:pPr>
      <w:r>
        <w:rPr>
          <w:color w:val="000000"/>
        </w:rPr>
        <w:t>Thus, we can conclude that we have enough evidence to reject the null hypothesis in support of Alternative hypothesis.</w:t>
      </w:r>
    </w:p>
    <w:p w:rsidR="00036A34" w:rsidRDefault="00515B1B">
      <w:pPr>
        <w:pBdr>
          <w:top w:val="nil"/>
          <w:left w:val="nil"/>
          <w:bottom w:val="nil"/>
          <w:right w:val="nil"/>
          <w:between w:val="nil"/>
        </w:pBdr>
        <w:spacing w:after="0"/>
        <w:ind w:left="720" w:hanging="720"/>
        <w:jc w:val="both"/>
      </w:pPr>
      <w:r>
        <w:rPr>
          <w:color w:val="000000"/>
        </w:rPr>
        <w:t xml:space="preserve">And, Data are not normally distributed. And we </w:t>
      </w:r>
      <w:r>
        <w:t>don’t need to prove the normality test for another group because, if one</w:t>
      </w:r>
    </w:p>
    <w:p w:rsidR="00036A34" w:rsidRDefault="00515B1B">
      <w:pPr>
        <w:pBdr>
          <w:top w:val="nil"/>
          <w:left w:val="nil"/>
          <w:bottom w:val="nil"/>
          <w:right w:val="nil"/>
          <w:between w:val="nil"/>
        </w:pBdr>
        <w:spacing w:after="0"/>
        <w:ind w:left="720" w:hanging="720"/>
        <w:jc w:val="both"/>
        <w:rPr>
          <w:color w:val="000000"/>
        </w:rPr>
      </w:pPr>
      <w:r>
        <w:t xml:space="preserve">Group is found to be not normally distributed. </w:t>
      </w:r>
      <w:r>
        <w:rPr>
          <w:color w:val="000000"/>
        </w:rPr>
        <w:t xml:space="preserve"> Hence we can Employee non-parametric of Kruskal-wallis Test.</w:t>
      </w:r>
    </w:p>
    <w:p w:rsidR="00036A34" w:rsidRDefault="00036A34">
      <w:pPr>
        <w:pBdr>
          <w:top w:val="nil"/>
          <w:left w:val="nil"/>
          <w:bottom w:val="nil"/>
          <w:right w:val="nil"/>
          <w:between w:val="nil"/>
        </w:pBdr>
        <w:spacing w:after="0"/>
        <w:ind w:left="720" w:hanging="720"/>
        <w:rPr>
          <w:color w:val="000000"/>
        </w:rPr>
      </w:pPr>
    </w:p>
    <w:tbl>
      <w:tblPr>
        <w:tblStyle w:val="a5"/>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45"/>
        <w:gridCol w:w="1302"/>
        <w:gridCol w:w="3553"/>
      </w:tblGrid>
      <w:tr w:rsidR="00036A34" w:rsidTr="00036A3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945" w:type="dxa"/>
          </w:tcPr>
          <w:p w:rsidR="00036A34" w:rsidRDefault="00515B1B">
            <w:pPr>
              <w:rPr>
                <w:rFonts w:ascii="Arial Bold" w:eastAsia="Arial Bold" w:hAnsi="Arial Bold" w:cs="Arial Bold"/>
                <w:color w:val="000000"/>
                <w:sz w:val="18"/>
                <w:szCs w:val="18"/>
              </w:rPr>
            </w:pPr>
            <w:r>
              <w:rPr>
                <w:rFonts w:ascii="Arial Bold" w:eastAsia="Arial Bold" w:hAnsi="Arial Bold" w:cs="Arial Bold"/>
                <w:color w:val="000000"/>
                <w:sz w:val="18"/>
                <w:szCs w:val="18"/>
              </w:rPr>
              <w:t>Table:- 7  Ranks</w:t>
            </w:r>
          </w:p>
        </w:tc>
        <w:tc>
          <w:tcPr>
            <w:tcW w:w="1302" w:type="dxa"/>
          </w:tcPr>
          <w:p w:rsidR="00036A34" w:rsidRDefault="00515B1B">
            <w:pPr>
              <w:cnfStyle w:val="100000000000" w:firstRow="1" w:lastRow="0" w:firstColumn="0" w:lastColumn="0" w:oddVBand="0" w:evenVBand="0" w:oddHBand="0" w:evenHBand="0" w:firstRowFirstColumn="0" w:firstRowLastColumn="0" w:lastRowFirstColumn="0" w:lastRowLastColumn="0"/>
              <w:rPr>
                <w:rFonts w:ascii="Arial Bold" w:eastAsia="Arial Bold" w:hAnsi="Arial Bold" w:cs="Arial Bold"/>
                <w:color w:val="000000"/>
                <w:sz w:val="18"/>
                <w:szCs w:val="18"/>
              </w:rPr>
            </w:pPr>
            <w:r>
              <w:rPr>
                <w:rFonts w:ascii="Arial Bold" w:eastAsia="Arial Bold" w:hAnsi="Arial Bold" w:cs="Arial Bold"/>
                <w:color w:val="000000"/>
                <w:sz w:val="18"/>
                <w:szCs w:val="18"/>
              </w:rPr>
              <w:t> </w:t>
            </w:r>
          </w:p>
        </w:tc>
        <w:tc>
          <w:tcPr>
            <w:tcW w:w="3553" w:type="dxa"/>
          </w:tcPr>
          <w:p w:rsidR="00036A34" w:rsidRDefault="00515B1B">
            <w:pPr>
              <w:cnfStyle w:val="100000000000" w:firstRow="1" w:lastRow="0" w:firstColumn="0" w:lastColumn="0" w:oddVBand="0" w:evenVBand="0" w:oddHBand="0" w:evenHBand="0" w:firstRowFirstColumn="0" w:firstRowLastColumn="0" w:lastRowFirstColumn="0" w:lastRowLastColumn="0"/>
              <w:rPr>
                <w:rFonts w:ascii="Arial Bold" w:eastAsia="Arial Bold" w:hAnsi="Arial Bold" w:cs="Arial Bold"/>
                <w:color w:val="000000"/>
                <w:sz w:val="18"/>
                <w:szCs w:val="18"/>
              </w:rPr>
            </w:pPr>
            <w:r>
              <w:rPr>
                <w:rFonts w:ascii="Arial Bold" w:eastAsia="Arial Bold" w:hAnsi="Arial Bold" w:cs="Arial Bold"/>
                <w:color w:val="000000"/>
                <w:sz w:val="18"/>
                <w:szCs w:val="18"/>
              </w:rPr>
              <w:t> </w:t>
            </w:r>
          </w:p>
        </w:tc>
      </w:tr>
      <w:tr w:rsidR="00036A34" w:rsidTr="00036A34">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5945" w:type="dxa"/>
            <w:shd w:val="clear" w:color="auto" w:fill="D99594"/>
          </w:tcPr>
          <w:p w:rsidR="00036A34" w:rsidRDefault="00515B1B">
            <w:pPr>
              <w:rPr>
                <w:rFonts w:ascii="Arial" w:eastAsia="Arial" w:hAnsi="Arial" w:cs="Arial"/>
                <w:color w:val="000000"/>
                <w:sz w:val="18"/>
                <w:szCs w:val="18"/>
              </w:rPr>
            </w:pPr>
            <w:r>
              <w:rPr>
                <w:rFonts w:ascii="Arial" w:eastAsia="Arial" w:hAnsi="Arial" w:cs="Arial"/>
                <w:color w:val="000000"/>
                <w:sz w:val="18"/>
                <w:szCs w:val="18"/>
              </w:rPr>
              <w:t>Publisher</w:t>
            </w:r>
          </w:p>
        </w:tc>
        <w:tc>
          <w:tcPr>
            <w:tcW w:w="1302" w:type="dxa"/>
            <w:shd w:val="clear" w:color="auto" w:fill="D99594"/>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w:t>
            </w:r>
          </w:p>
        </w:tc>
        <w:tc>
          <w:tcPr>
            <w:tcW w:w="3553" w:type="dxa"/>
            <w:shd w:val="clear" w:color="auto" w:fill="D99594"/>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Mean Rank</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5945"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Activision</w:t>
            </w:r>
          </w:p>
        </w:tc>
        <w:tc>
          <w:tcPr>
            <w:tcW w:w="1302"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14</w:t>
            </w:r>
          </w:p>
        </w:tc>
        <w:tc>
          <w:tcPr>
            <w:tcW w:w="3553"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30.64</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5"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Nintendo</w:t>
            </w:r>
          </w:p>
        </w:tc>
        <w:tc>
          <w:tcPr>
            <w:tcW w:w="1302"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52</w:t>
            </w:r>
          </w:p>
        </w:tc>
        <w:tc>
          <w:tcPr>
            <w:tcW w:w="3553"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39.69</w:t>
            </w:r>
          </w:p>
        </w:tc>
      </w:tr>
      <w:tr w:rsidR="00036A34" w:rsidTr="00036A34">
        <w:trPr>
          <w:trHeight w:val="480"/>
        </w:trPr>
        <w:tc>
          <w:tcPr>
            <w:cnfStyle w:val="001000000000" w:firstRow="0" w:lastRow="0" w:firstColumn="1" w:lastColumn="0" w:oddVBand="0" w:evenVBand="0" w:oddHBand="0" w:evenHBand="0" w:firstRowFirstColumn="0" w:firstRowLastColumn="0" w:lastRowFirstColumn="0" w:lastRowLastColumn="0"/>
            <w:tcW w:w="5945"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Take two Interaction</w:t>
            </w:r>
          </w:p>
        </w:tc>
        <w:tc>
          <w:tcPr>
            <w:tcW w:w="1302"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9</w:t>
            </w:r>
          </w:p>
        </w:tc>
        <w:tc>
          <w:tcPr>
            <w:tcW w:w="3553"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39.67</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5"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Total</w:t>
            </w:r>
          </w:p>
        </w:tc>
        <w:tc>
          <w:tcPr>
            <w:tcW w:w="1302"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75</w:t>
            </w:r>
          </w:p>
        </w:tc>
        <w:tc>
          <w:tcPr>
            <w:tcW w:w="3553"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bl>
    <w:p w:rsidR="00036A34" w:rsidRDefault="00050595">
      <w:pPr>
        <w:pBdr>
          <w:top w:val="nil"/>
          <w:left w:val="nil"/>
          <w:bottom w:val="nil"/>
          <w:right w:val="nil"/>
          <w:between w:val="nil"/>
        </w:pBdr>
        <w:spacing w:after="0"/>
        <w:ind w:left="720" w:hanging="720"/>
        <w:rPr>
          <w:color w:val="000000"/>
        </w:rPr>
      </w:pPr>
      <w:r>
        <w:rPr>
          <w:color w:val="000000"/>
        </w:rPr>
        <w:tab/>
      </w:r>
    </w:p>
    <w:p w:rsidR="00050595" w:rsidRDefault="00515B1B" w:rsidP="00050595">
      <w:pPr>
        <w:pBdr>
          <w:top w:val="nil"/>
          <w:left w:val="nil"/>
          <w:bottom w:val="nil"/>
          <w:right w:val="nil"/>
          <w:between w:val="nil"/>
        </w:pBdr>
        <w:spacing w:after="0"/>
        <w:ind w:left="720"/>
        <w:rPr>
          <w:color w:val="000000"/>
        </w:rPr>
      </w:pPr>
      <w:bookmarkStart w:id="1" w:name="_gjdgxs" w:colFirst="0" w:colLast="0"/>
      <w:bookmarkEnd w:id="1"/>
      <w:r>
        <w:rPr>
          <w:color w:val="000000"/>
        </w:rPr>
        <w:t xml:space="preserve">On the basis of three group, the result has been sown in table 7. With total number </w:t>
      </w:r>
      <w:r w:rsidR="00050595">
        <w:rPr>
          <w:color w:val="000000"/>
        </w:rPr>
        <w:t xml:space="preserve">of 75 data and mean ranking </w:t>
      </w:r>
    </w:p>
    <w:p w:rsidR="00036A34" w:rsidRDefault="00050595" w:rsidP="00050595">
      <w:pPr>
        <w:pBdr>
          <w:top w:val="nil"/>
          <w:left w:val="nil"/>
          <w:bottom w:val="nil"/>
          <w:right w:val="nil"/>
          <w:between w:val="nil"/>
        </w:pBdr>
        <w:spacing w:after="0"/>
        <w:ind w:left="720"/>
        <w:rPr>
          <w:color w:val="000000"/>
        </w:rPr>
      </w:pPr>
      <w:r>
        <w:rPr>
          <w:color w:val="000000"/>
        </w:rPr>
        <w:t xml:space="preserve">are </w:t>
      </w:r>
      <w:r w:rsidR="00515B1B">
        <w:rPr>
          <w:color w:val="000000"/>
        </w:rPr>
        <w:t xml:space="preserve">30.64 for Activision, 39.69 for Nintendo and 39.67 for Take two </w:t>
      </w:r>
      <w:r>
        <w:rPr>
          <w:color w:val="000000"/>
        </w:rPr>
        <w:t>interactions</w:t>
      </w:r>
      <w:r w:rsidR="00515B1B">
        <w:rPr>
          <w:color w:val="000000"/>
        </w:rPr>
        <w:t>.</w:t>
      </w:r>
    </w:p>
    <w:p w:rsidR="00036A34" w:rsidRDefault="00515B1B">
      <w:pPr>
        <w:pBdr>
          <w:top w:val="nil"/>
          <w:left w:val="nil"/>
          <w:bottom w:val="nil"/>
          <w:right w:val="nil"/>
          <w:between w:val="nil"/>
        </w:pBdr>
        <w:spacing w:after="0"/>
        <w:ind w:left="720" w:hanging="720"/>
        <w:rPr>
          <w:color w:val="000000"/>
        </w:rPr>
      </w:pPr>
      <w:r>
        <w:rPr>
          <w:color w:val="000000"/>
        </w:rPr>
        <w:lastRenderedPageBreak/>
        <w:t xml:space="preserve"> </w:t>
      </w:r>
    </w:p>
    <w:tbl>
      <w:tblPr>
        <w:tblStyle w:val="a6"/>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0"/>
        <w:gridCol w:w="6530"/>
      </w:tblGrid>
      <w:tr w:rsidR="00036A34" w:rsidTr="00036A3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0800" w:type="dxa"/>
            <w:gridSpan w:val="2"/>
          </w:tcPr>
          <w:p w:rsidR="00036A34" w:rsidRDefault="00515B1B">
            <w:pPr>
              <w:jc w:val="center"/>
              <w:rPr>
                <w:rFonts w:ascii="Arial Bold" w:eastAsia="Arial Bold" w:hAnsi="Arial Bold" w:cs="Arial Bold"/>
                <w:color w:val="000000"/>
                <w:sz w:val="18"/>
                <w:szCs w:val="18"/>
              </w:rPr>
            </w:pPr>
            <w:r>
              <w:rPr>
                <w:rFonts w:ascii="Arial Bold" w:eastAsia="Arial Bold" w:hAnsi="Arial Bold" w:cs="Arial Bold"/>
                <w:color w:val="000000"/>
                <w:sz w:val="18"/>
                <w:szCs w:val="18"/>
              </w:rPr>
              <w:t>Table : -8 Test Statistics</w:t>
            </w:r>
            <w:r>
              <w:rPr>
                <w:rFonts w:ascii="Arial Bold" w:eastAsia="Arial Bold" w:hAnsi="Arial Bold" w:cs="Arial Bold"/>
                <w:color w:val="000000"/>
                <w:sz w:val="18"/>
                <w:szCs w:val="18"/>
                <w:vertAlign w:val="superscript"/>
              </w:rPr>
              <w:t>a,b</w:t>
            </w:r>
          </w:p>
        </w:tc>
      </w:tr>
      <w:tr w:rsidR="00036A34" w:rsidTr="00036A3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270" w:type="dxa"/>
            <w:shd w:val="clear" w:color="auto" w:fill="D99594"/>
          </w:tcPr>
          <w:p w:rsidR="00036A34" w:rsidRDefault="00036A34">
            <w:pPr>
              <w:jc w:val="center"/>
              <w:rPr>
                <w:rFonts w:ascii="Arial Bold" w:eastAsia="Arial Bold" w:hAnsi="Arial Bold" w:cs="Arial Bold"/>
                <w:color w:val="000000"/>
                <w:sz w:val="18"/>
                <w:szCs w:val="18"/>
              </w:rPr>
            </w:pPr>
          </w:p>
        </w:tc>
        <w:tc>
          <w:tcPr>
            <w:tcW w:w="6530" w:type="dxa"/>
            <w:shd w:val="clear" w:color="auto" w:fill="D99594"/>
          </w:tcPr>
          <w:p w:rsidR="00036A34" w:rsidRDefault="00515B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Global Sales</w:t>
            </w:r>
          </w:p>
        </w:tc>
      </w:tr>
      <w:tr w:rsidR="00036A34" w:rsidTr="00036A34">
        <w:trPr>
          <w:trHeight w:val="480"/>
        </w:trPr>
        <w:tc>
          <w:tcPr>
            <w:cnfStyle w:val="001000000000" w:firstRow="0" w:lastRow="0" w:firstColumn="1" w:lastColumn="0" w:oddVBand="0" w:evenVBand="0" w:oddHBand="0" w:evenHBand="0" w:firstRowFirstColumn="0" w:firstRowLastColumn="0" w:lastRowFirstColumn="0" w:lastRowLastColumn="0"/>
            <w:tcW w:w="4270"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Chi-Square</w:t>
            </w:r>
          </w:p>
        </w:tc>
        <w:tc>
          <w:tcPr>
            <w:tcW w:w="653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1.962</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70"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df</w:t>
            </w:r>
          </w:p>
        </w:tc>
        <w:tc>
          <w:tcPr>
            <w:tcW w:w="6530"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2</w:t>
            </w:r>
          </w:p>
        </w:tc>
      </w:tr>
      <w:tr w:rsidR="00036A34" w:rsidTr="00036A34">
        <w:trPr>
          <w:trHeight w:val="480"/>
        </w:trPr>
        <w:tc>
          <w:tcPr>
            <w:cnfStyle w:val="001000000000" w:firstRow="0" w:lastRow="0" w:firstColumn="1" w:lastColumn="0" w:oddVBand="0" w:evenVBand="0" w:oddHBand="0" w:evenHBand="0" w:firstRowFirstColumn="0" w:firstRowLastColumn="0" w:lastRowFirstColumn="0" w:lastRowLastColumn="0"/>
            <w:tcW w:w="4270"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Asymp. Sig.</w:t>
            </w:r>
          </w:p>
        </w:tc>
        <w:tc>
          <w:tcPr>
            <w:tcW w:w="6530"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.375</w:t>
            </w:r>
          </w:p>
        </w:tc>
      </w:tr>
    </w:tbl>
    <w:p w:rsidR="00036A34" w:rsidRDefault="00036A34">
      <w:pPr>
        <w:pBdr>
          <w:top w:val="nil"/>
          <w:left w:val="nil"/>
          <w:bottom w:val="nil"/>
          <w:right w:val="nil"/>
          <w:between w:val="nil"/>
        </w:pBdr>
        <w:spacing w:after="0"/>
        <w:ind w:left="720" w:hanging="720"/>
        <w:rPr>
          <w:color w:val="000000"/>
        </w:rPr>
      </w:pPr>
    </w:p>
    <w:p w:rsidR="00036A34" w:rsidRDefault="00036A34">
      <w:pPr>
        <w:pBdr>
          <w:top w:val="nil"/>
          <w:left w:val="nil"/>
          <w:bottom w:val="nil"/>
          <w:right w:val="nil"/>
          <w:between w:val="nil"/>
        </w:pBdr>
        <w:spacing w:after="0"/>
        <w:ind w:left="720" w:hanging="720"/>
        <w:rPr>
          <w:color w:val="000000"/>
        </w:rPr>
      </w:pPr>
    </w:p>
    <w:p w:rsidR="00036A34" w:rsidRDefault="00515B1B">
      <w:pPr>
        <w:pBdr>
          <w:top w:val="nil"/>
          <w:left w:val="nil"/>
          <w:bottom w:val="nil"/>
          <w:right w:val="nil"/>
          <w:between w:val="nil"/>
        </w:pBdr>
        <w:spacing w:after="0"/>
        <w:ind w:left="720" w:hanging="720"/>
        <w:rPr>
          <w:color w:val="000000"/>
        </w:rPr>
      </w:pPr>
      <w:r>
        <w:rPr>
          <w:color w:val="000000"/>
        </w:rPr>
        <w:t>As Kruskal-wallis analysis done between three group which are Activision, Nintendo and Take two-Interaction, it has been found that, significance value is more than our alpha which is 37.5% &gt; 5%. Which we don’t have enough evidence to reject the null hypothesis and can conclude that, the mean value of three groups are equal.</w:t>
      </w:r>
    </w:p>
    <w:p w:rsidR="00036A34" w:rsidRDefault="00036A34">
      <w:pPr>
        <w:pBdr>
          <w:top w:val="nil"/>
          <w:left w:val="nil"/>
          <w:bottom w:val="nil"/>
          <w:right w:val="nil"/>
          <w:between w:val="nil"/>
        </w:pBdr>
        <w:spacing w:after="0"/>
        <w:ind w:left="720" w:hanging="720"/>
        <w:rPr>
          <w:color w:val="000000"/>
        </w:rPr>
      </w:pPr>
    </w:p>
    <w:p w:rsidR="00036A34" w:rsidRDefault="00036A34">
      <w:pPr>
        <w:pBdr>
          <w:top w:val="nil"/>
          <w:left w:val="nil"/>
          <w:bottom w:val="nil"/>
          <w:right w:val="nil"/>
          <w:between w:val="nil"/>
        </w:pBdr>
        <w:spacing w:after="0"/>
        <w:ind w:left="360" w:hanging="720"/>
        <w:rPr>
          <w:color w:val="000000"/>
        </w:rPr>
      </w:pPr>
    </w:p>
    <w:p w:rsidR="00036A34" w:rsidRDefault="00515B1B">
      <w:pPr>
        <w:numPr>
          <w:ilvl w:val="0"/>
          <w:numId w:val="1"/>
        </w:numPr>
        <w:pBdr>
          <w:top w:val="nil"/>
          <w:left w:val="nil"/>
          <w:bottom w:val="nil"/>
          <w:right w:val="nil"/>
          <w:between w:val="nil"/>
        </w:pBdr>
        <w:spacing w:after="0"/>
        <w:contextualSpacing/>
      </w:pPr>
      <w:r>
        <w:rPr>
          <w:color w:val="000000"/>
        </w:rPr>
        <w:t xml:space="preserve">Propose a </w:t>
      </w:r>
      <w:r>
        <w:rPr>
          <w:color w:val="FF0000"/>
        </w:rPr>
        <w:t xml:space="preserve">multiple regression </w:t>
      </w:r>
      <w:r>
        <w:rPr>
          <w:color w:val="000000"/>
        </w:rPr>
        <w:t xml:space="preserve">model that will investigate the impact of the proposed independent variables on the proposed dependent variables. Investigate this proposed model thoroughly. </w:t>
      </w:r>
    </w:p>
    <w:p w:rsidR="00036A34" w:rsidRDefault="00036A34">
      <w:pPr>
        <w:pBdr>
          <w:top w:val="nil"/>
          <w:left w:val="nil"/>
          <w:bottom w:val="nil"/>
          <w:right w:val="nil"/>
          <w:between w:val="nil"/>
        </w:pBdr>
        <w:spacing w:after="0"/>
        <w:rPr>
          <w:color w:val="000000"/>
        </w:rPr>
      </w:pPr>
    </w:p>
    <w:p w:rsidR="00036A34" w:rsidRDefault="00515B1B" w:rsidP="00050595">
      <w:pPr>
        <w:pBdr>
          <w:top w:val="nil"/>
          <w:left w:val="nil"/>
          <w:bottom w:val="nil"/>
          <w:right w:val="nil"/>
          <w:between w:val="nil"/>
        </w:pBdr>
        <w:spacing w:after="0"/>
        <w:ind w:left="720" w:firstLine="360"/>
      </w:pPr>
      <w:r>
        <w:t xml:space="preserve">The aim of this study is to investigate is impact of Platform (categorical), Genre, and Year, Global sales, to find the impact on global sales average. In order to test </w:t>
      </w:r>
      <w:r w:rsidR="00050595">
        <w:t>these associations</w:t>
      </w:r>
      <w:r>
        <w:t xml:space="preserve"> a multiple regression analysis was utilized. The sample, included TOP 100 ranking video games sales from all over country. The regression analysis is shown in table</w:t>
      </w:r>
      <w:r w:rsidR="00C63176">
        <w:t xml:space="preserve"> 12.</w:t>
      </w:r>
    </w:p>
    <w:p w:rsidR="00036A34" w:rsidRDefault="00036A34">
      <w:pPr>
        <w:pBdr>
          <w:top w:val="nil"/>
          <w:left w:val="nil"/>
          <w:bottom w:val="nil"/>
          <w:right w:val="nil"/>
          <w:between w:val="nil"/>
        </w:pBdr>
        <w:spacing w:after="0"/>
        <w:ind w:left="360"/>
        <w:rPr>
          <w:b/>
          <w:u w:val="single"/>
        </w:rPr>
      </w:pPr>
    </w:p>
    <w:p w:rsidR="00036A34" w:rsidRDefault="00515B1B">
      <w:pPr>
        <w:pBdr>
          <w:top w:val="nil"/>
          <w:left w:val="nil"/>
          <w:bottom w:val="nil"/>
          <w:right w:val="nil"/>
          <w:between w:val="nil"/>
        </w:pBdr>
        <w:spacing w:after="0"/>
        <w:ind w:left="360"/>
        <w:rPr>
          <w:b/>
          <w:u w:val="single"/>
        </w:rPr>
      </w:pPr>
      <w:r>
        <w:rPr>
          <w:b/>
          <w:u w:val="single"/>
        </w:rPr>
        <w:t>Proposed model</w:t>
      </w:r>
    </w:p>
    <w:p w:rsidR="00036A34" w:rsidRDefault="00515B1B">
      <w:pPr>
        <w:pBdr>
          <w:top w:val="nil"/>
          <w:left w:val="nil"/>
          <w:bottom w:val="nil"/>
          <w:right w:val="nil"/>
          <w:between w:val="nil"/>
        </w:pBdr>
        <w:spacing w:after="0"/>
        <w:ind w:left="360"/>
        <w:rPr>
          <w:b/>
        </w:rPr>
      </w:pPr>
      <w:r>
        <w:rPr>
          <w:b/>
        </w:rPr>
        <w:t>Global Sales = b0 + b1*X1 + b2*X2 + b3*X3 + b4*X5 +b5*X6+b6*X7 + e</w:t>
      </w:r>
    </w:p>
    <w:p w:rsidR="00036A34" w:rsidRDefault="00515B1B">
      <w:pPr>
        <w:pBdr>
          <w:top w:val="nil"/>
          <w:left w:val="nil"/>
          <w:bottom w:val="nil"/>
          <w:right w:val="nil"/>
          <w:between w:val="nil"/>
        </w:pBdr>
        <w:spacing w:after="0"/>
        <w:ind w:left="360"/>
        <w:rPr>
          <w:b/>
        </w:rPr>
      </w:pPr>
      <w:r>
        <w:rPr>
          <w:b/>
        </w:rPr>
        <w:t xml:space="preserve"> Where b0, b1, b2, and b3 are samples coefficient.</w:t>
      </w:r>
    </w:p>
    <w:p w:rsidR="00036A34" w:rsidRDefault="00515B1B">
      <w:pPr>
        <w:pBdr>
          <w:top w:val="nil"/>
          <w:left w:val="nil"/>
          <w:bottom w:val="nil"/>
          <w:right w:val="nil"/>
          <w:between w:val="nil"/>
        </w:pBdr>
        <w:spacing w:after="0"/>
        <w:ind w:left="360"/>
      </w:pPr>
      <w:r>
        <w:t xml:space="preserve">And </w:t>
      </w:r>
    </w:p>
    <w:p w:rsidR="00036A34" w:rsidRDefault="00515B1B">
      <w:pPr>
        <w:pBdr>
          <w:top w:val="nil"/>
          <w:left w:val="nil"/>
          <w:bottom w:val="nil"/>
          <w:right w:val="nil"/>
          <w:between w:val="nil"/>
        </w:pBdr>
        <w:spacing w:after="0"/>
        <w:ind w:left="360"/>
      </w:pPr>
      <w:r>
        <w:t>X1 = platform</w:t>
      </w:r>
    </w:p>
    <w:p w:rsidR="00036A34" w:rsidRDefault="00515B1B">
      <w:pPr>
        <w:pBdr>
          <w:top w:val="nil"/>
          <w:left w:val="nil"/>
          <w:bottom w:val="nil"/>
          <w:right w:val="nil"/>
          <w:between w:val="nil"/>
        </w:pBdr>
        <w:spacing w:after="0"/>
        <w:ind w:left="360"/>
      </w:pPr>
      <w:r>
        <w:t>X2 =Genre</w:t>
      </w:r>
    </w:p>
    <w:p w:rsidR="00036A34" w:rsidRDefault="00515B1B">
      <w:pPr>
        <w:pBdr>
          <w:top w:val="nil"/>
          <w:left w:val="nil"/>
          <w:bottom w:val="nil"/>
          <w:right w:val="nil"/>
          <w:between w:val="nil"/>
        </w:pBdr>
        <w:spacing w:after="0"/>
        <w:ind w:left="360"/>
      </w:pPr>
      <w:r>
        <w:t>X3 =EU</w:t>
      </w:r>
    </w:p>
    <w:p w:rsidR="00036A34" w:rsidRDefault="00515B1B">
      <w:pPr>
        <w:pBdr>
          <w:top w:val="nil"/>
          <w:left w:val="nil"/>
          <w:bottom w:val="nil"/>
          <w:right w:val="nil"/>
          <w:between w:val="nil"/>
        </w:pBdr>
        <w:spacing w:after="0"/>
        <w:ind w:left="360"/>
      </w:pPr>
      <w:r>
        <w:t>X4 =Other Sales</w:t>
      </w:r>
    </w:p>
    <w:p w:rsidR="00036A34" w:rsidRDefault="00515B1B">
      <w:pPr>
        <w:pBdr>
          <w:top w:val="nil"/>
          <w:left w:val="nil"/>
          <w:bottom w:val="nil"/>
          <w:right w:val="nil"/>
          <w:between w:val="nil"/>
        </w:pBdr>
        <w:spacing w:after="0"/>
        <w:ind w:left="360"/>
      </w:pPr>
      <w:r>
        <w:t>X5=JP Sales</w:t>
      </w:r>
    </w:p>
    <w:p w:rsidR="00036A34" w:rsidRDefault="00515B1B">
      <w:pPr>
        <w:pBdr>
          <w:top w:val="nil"/>
          <w:left w:val="nil"/>
          <w:bottom w:val="nil"/>
          <w:right w:val="nil"/>
          <w:between w:val="nil"/>
        </w:pBdr>
        <w:spacing w:after="0"/>
        <w:ind w:left="360"/>
      </w:pPr>
      <w:r>
        <w:t>X6 = NA sales</w:t>
      </w:r>
    </w:p>
    <w:p w:rsidR="00036A34" w:rsidRDefault="00036A34">
      <w:pPr>
        <w:pBdr>
          <w:top w:val="nil"/>
          <w:left w:val="nil"/>
          <w:bottom w:val="nil"/>
          <w:right w:val="nil"/>
          <w:between w:val="nil"/>
        </w:pBdr>
        <w:spacing w:after="0"/>
        <w:ind w:left="360"/>
      </w:pPr>
    </w:p>
    <w:p w:rsidR="00036A34" w:rsidRDefault="00515B1B">
      <w:pPr>
        <w:pBdr>
          <w:top w:val="nil"/>
          <w:left w:val="nil"/>
          <w:bottom w:val="nil"/>
          <w:right w:val="nil"/>
          <w:between w:val="nil"/>
        </w:pBdr>
        <w:spacing w:after="0"/>
        <w:ind w:left="360"/>
      </w:pPr>
      <w:r>
        <w:t xml:space="preserve">The VIF values of the independent variables ranged from 1.078 to 1.974 which is far from lower than cutoff value 10. Therefore, there was no multi-collinearity issue. The results indicated that the platform, Genre, Europe Sales, Japan Sales. North America sales and other sales could reliable predicted the Global sales. Thus, the overall model significant (F=412691 and P-value &lt; 5% from Table </w:t>
      </w:r>
      <w:r w:rsidR="00050595">
        <w:t>No: -</w:t>
      </w:r>
      <w:r>
        <w:t>9 &amp; 10)</w:t>
      </w:r>
    </w:p>
    <w:p w:rsidR="00036A34" w:rsidRDefault="00036A34">
      <w:pPr>
        <w:pBdr>
          <w:top w:val="nil"/>
          <w:left w:val="nil"/>
          <w:bottom w:val="nil"/>
          <w:right w:val="nil"/>
          <w:between w:val="nil"/>
        </w:pBdr>
        <w:spacing w:after="0"/>
        <w:ind w:left="360"/>
      </w:pPr>
    </w:p>
    <w:p w:rsidR="00036A34" w:rsidRDefault="00515B1B">
      <w:pPr>
        <w:pBdr>
          <w:top w:val="nil"/>
          <w:left w:val="nil"/>
          <w:bottom w:val="nil"/>
          <w:right w:val="nil"/>
          <w:between w:val="nil"/>
        </w:pBdr>
        <w:spacing w:after="0"/>
        <w:ind w:left="360"/>
        <w:rPr>
          <w:b/>
        </w:rPr>
      </w:pPr>
      <w:r>
        <w:rPr>
          <w:b/>
        </w:rPr>
        <w:t>Table: - 9 Coefficients</w:t>
      </w:r>
    </w:p>
    <w:tbl>
      <w:tblPr>
        <w:tblStyle w:val="a7"/>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2622"/>
        <w:gridCol w:w="1069"/>
        <w:gridCol w:w="1290"/>
        <w:gridCol w:w="1542"/>
        <w:gridCol w:w="1475"/>
        <w:gridCol w:w="1992"/>
      </w:tblGrid>
      <w:tr w:rsidR="00036A34" w:rsidTr="00036A34">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810" w:type="dxa"/>
            <w:shd w:val="clear" w:color="auto" w:fill="D99594"/>
          </w:tcPr>
          <w:p w:rsidR="00036A34" w:rsidRDefault="00515B1B">
            <w:pPr>
              <w:spacing w:line="360" w:lineRule="auto"/>
              <w:jc w:val="right"/>
              <w:rPr>
                <w:rFonts w:ascii="Arial" w:eastAsia="Arial" w:hAnsi="Arial" w:cs="Arial"/>
                <w:color w:val="000000"/>
                <w:sz w:val="18"/>
                <w:szCs w:val="18"/>
              </w:rPr>
            </w:pPr>
            <w:r>
              <w:rPr>
                <w:rFonts w:ascii="Arial" w:eastAsia="Arial" w:hAnsi="Arial" w:cs="Arial"/>
                <w:color w:val="000000"/>
                <w:sz w:val="18"/>
                <w:szCs w:val="18"/>
              </w:rPr>
              <w:t>Model</w:t>
            </w:r>
          </w:p>
        </w:tc>
        <w:tc>
          <w:tcPr>
            <w:tcW w:w="3691" w:type="dxa"/>
            <w:gridSpan w:val="2"/>
            <w:shd w:val="clear" w:color="auto" w:fill="D99594"/>
          </w:tcPr>
          <w:p w:rsidR="00036A34" w:rsidRDefault="00515B1B">
            <w:pPr>
              <w:spacing w:line="360"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Independent Variable </w:t>
            </w:r>
          </w:p>
        </w:tc>
        <w:tc>
          <w:tcPr>
            <w:tcW w:w="1290" w:type="dxa"/>
            <w:shd w:val="clear" w:color="auto" w:fill="D99594"/>
          </w:tcPr>
          <w:p w:rsidR="00036A34" w:rsidRDefault="00515B1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Coefficients</w:t>
            </w:r>
          </w:p>
        </w:tc>
        <w:tc>
          <w:tcPr>
            <w:tcW w:w="1542" w:type="dxa"/>
            <w:shd w:val="clear" w:color="auto" w:fill="D99594"/>
          </w:tcPr>
          <w:p w:rsidR="00036A34" w:rsidRDefault="00515B1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t</w:t>
            </w:r>
          </w:p>
        </w:tc>
        <w:tc>
          <w:tcPr>
            <w:tcW w:w="1475" w:type="dxa"/>
            <w:shd w:val="clear" w:color="auto" w:fill="D99594"/>
          </w:tcPr>
          <w:p w:rsidR="00036A34" w:rsidRDefault="00515B1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Sig.</w:t>
            </w:r>
          </w:p>
        </w:tc>
        <w:tc>
          <w:tcPr>
            <w:tcW w:w="1992" w:type="dxa"/>
            <w:shd w:val="clear" w:color="auto" w:fill="D99594"/>
          </w:tcPr>
          <w:p w:rsidR="00036A34" w:rsidRDefault="00515B1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VIF</w:t>
            </w:r>
          </w:p>
        </w:tc>
      </w:tr>
      <w:tr w:rsidR="00036A34" w:rsidTr="00036A3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10"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lastRenderedPageBreak/>
              <w:t>1</w:t>
            </w:r>
          </w:p>
        </w:tc>
        <w:tc>
          <w:tcPr>
            <w:tcW w:w="2622" w:type="dxa"/>
          </w:tcPr>
          <w:p w:rsidR="00036A34" w:rsidRDefault="00515B1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(Constant)</w:t>
            </w:r>
          </w:p>
        </w:tc>
        <w:tc>
          <w:tcPr>
            <w:tcW w:w="2359" w:type="dxa"/>
            <w:gridSpan w:val="2"/>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-.037</w:t>
            </w:r>
          </w:p>
        </w:tc>
        <w:tc>
          <w:tcPr>
            <w:tcW w:w="1542"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-.780</w:t>
            </w:r>
          </w:p>
        </w:tc>
        <w:tc>
          <w:tcPr>
            <w:tcW w:w="1475"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.437</w:t>
            </w:r>
          </w:p>
        </w:tc>
        <w:tc>
          <w:tcPr>
            <w:tcW w:w="1992" w:type="dxa"/>
          </w:tcPr>
          <w:p w:rsidR="00036A34" w:rsidRDefault="00515B1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 </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810"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 </w:t>
            </w:r>
          </w:p>
        </w:tc>
        <w:tc>
          <w:tcPr>
            <w:tcW w:w="2622" w:type="dxa"/>
          </w:tcPr>
          <w:p w:rsidR="00036A34" w:rsidRDefault="00515B1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Platform</w:t>
            </w:r>
          </w:p>
        </w:tc>
        <w:tc>
          <w:tcPr>
            <w:tcW w:w="2359" w:type="dxa"/>
            <w:gridSpan w:val="2"/>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-4.224E-05</w:t>
            </w:r>
          </w:p>
        </w:tc>
        <w:tc>
          <w:tcPr>
            <w:tcW w:w="1542"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-.320</w:t>
            </w:r>
          </w:p>
        </w:tc>
        <w:tc>
          <w:tcPr>
            <w:tcW w:w="1475"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.750</w:t>
            </w:r>
          </w:p>
        </w:tc>
        <w:tc>
          <w:tcPr>
            <w:tcW w:w="1992"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1.659</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 </w:t>
            </w:r>
          </w:p>
        </w:tc>
        <w:tc>
          <w:tcPr>
            <w:tcW w:w="2622" w:type="dxa"/>
          </w:tcPr>
          <w:p w:rsidR="00036A34" w:rsidRDefault="00515B1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Genre</w:t>
            </w:r>
          </w:p>
        </w:tc>
        <w:tc>
          <w:tcPr>
            <w:tcW w:w="2359" w:type="dxa"/>
            <w:gridSpan w:val="2"/>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.000</w:t>
            </w:r>
          </w:p>
        </w:tc>
        <w:tc>
          <w:tcPr>
            <w:tcW w:w="1542"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.875</w:t>
            </w:r>
          </w:p>
        </w:tc>
        <w:tc>
          <w:tcPr>
            <w:tcW w:w="1475"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.384</w:t>
            </w:r>
          </w:p>
        </w:tc>
        <w:tc>
          <w:tcPr>
            <w:tcW w:w="1992"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1.078</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810"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 </w:t>
            </w:r>
          </w:p>
        </w:tc>
        <w:tc>
          <w:tcPr>
            <w:tcW w:w="2622" w:type="dxa"/>
          </w:tcPr>
          <w:p w:rsidR="00036A34" w:rsidRDefault="00515B1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EU_Sales</w:t>
            </w:r>
          </w:p>
        </w:tc>
        <w:tc>
          <w:tcPr>
            <w:tcW w:w="2359" w:type="dxa"/>
            <w:gridSpan w:val="2"/>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1.000</w:t>
            </w:r>
          </w:p>
        </w:tc>
        <w:tc>
          <w:tcPr>
            <w:tcW w:w="1542"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3957.485</w:t>
            </w:r>
          </w:p>
        </w:tc>
        <w:tc>
          <w:tcPr>
            <w:tcW w:w="1475"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.000</w:t>
            </w:r>
          </w:p>
        </w:tc>
        <w:tc>
          <w:tcPr>
            <w:tcW w:w="1992"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1.974</w:t>
            </w:r>
          </w:p>
        </w:tc>
      </w:tr>
      <w:tr w:rsidR="00036A34" w:rsidTr="00036A3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10"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 </w:t>
            </w:r>
          </w:p>
        </w:tc>
        <w:tc>
          <w:tcPr>
            <w:tcW w:w="2622" w:type="dxa"/>
          </w:tcPr>
          <w:p w:rsidR="00036A34" w:rsidRDefault="00515B1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Other_Sales</w:t>
            </w:r>
          </w:p>
        </w:tc>
        <w:tc>
          <w:tcPr>
            <w:tcW w:w="2359" w:type="dxa"/>
            <w:gridSpan w:val="2"/>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1.001</w:t>
            </w:r>
          </w:p>
        </w:tc>
        <w:tc>
          <w:tcPr>
            <w:tcW w:w="1542"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2031.919</w:t>
            </w:r>
          </w:p>
        </w:tc>
        <w:tc>
          <w:tcPr>
            <w:tcW w:w="1475"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.000</w:t>
            </w:r>
          </w:p>
        </w:tc>
        <w:tc>
          <w:tcPr>
            <w:tcW w:w="1992"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1.478</w:t>
            </w:r>
          </w:p>
        </w:tc>
      </w:tr>
      <w:tr w:rsidR="00036A34" w:rsidTr="00036A34">
        <w:trPr>
          <w:trHeight w:val="300"/>
        </w:trPr>
        <w:tc>
          <w:tcPr>
            <w:cnfStyle w:val="001000000000" w:firstRow="0" w:lastRow="0" w:firstColumn="1" w:lastColumn="0" w:oddVBand="0" w:evenVBand="0" w:oddHBand="0" w:evenHBand="0" w:firstRowFirstColumn="0" w:firstRowLastColumn="0" w:lastRowFirstColumn="0" w:lastRowLastColumn="0"/>
            <w:tcW w:w="810"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 </w:t>
            </w:r>
          </w:p>
        </w:tc>
        <w:tc>
          <w:tcPr>
            <w:tcW w:w="2622" w:type="dxa"/>
          </w:tcPr>
          <w:p w:rsidR="00036A34" w:rsidRDefault="00515B1B">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JP_Sales</w:t>
            </w:r>
          </w:p>
        </w:tc>
        <w:tc>
          <w:tcPr>
            <w:tcW w:w="2359" w:type="dxa"/>
            <w:gridSpan w:val="2"/>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1.000</w:t>
            </w:r>
          </w:p>
        </w:tc>
        <w:tc>
          <w:tcPr>
            <w:tcW w:w="1542"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2385.169</w:t>
            </w:r>
          </w:p>
        </w:tc>
        <w:tc>
          <w:tcPr>
            <w:tcW w:w="1475"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.000</w:t>
            </w:r>
          </w:p>
        </w:tc>
        <w:tc>
          <w:tcPr>
            <w:tcW w:w="1992" w:type="dxa"/>
          </w:tcPr>
          <w:p w:rsidR="00036A34" w:rsidRDefault="00515B1B">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1.851</w:t>
            </w:r>
          </w:p>
        </w:tc>
      </w:tr>
      <w:tr w:rsidR="00036A34" w:rsidTr="00036A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 </w:t>
            </w:r>
          </w:p>
        </w:tc>
        <w:tc>
          <w:tcPr>
            <w:tcW w:w="2622" w:type="dxa"/>
          </w:tcPr>
          <w:p w:rsidR="00036A34" w:rsidRDefault="00515B1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NA_Sales</w:t>
            </w:r>
          </w:p>
        </w:tc>
        <w:tc>
          <w:tcPr>
            <w:tcW w:w="2359" w:type="dxa"/>
            <w:gridSpan w:val="2"/>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1.000</w:t>
            </w:r>
          </w:p>
        </w:tc>
        <w:tc>
          <w:tcPr>
            <w:tcW w:w="1542"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7373.727</w:t>
            </w:r>
          </w:p>
        </w:tc>
        <w:tc>
          <w:tcPr>
            <w:tcW w:w="1475"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.000</w:t>
            </w:r>
          </w:p>
        </w:tc>
        <w:tc>
          <w:tcPr>
            <w:tcW w:w="1992" w:type="dxa"/>
          </w:tcPr>
          <w:p w:rsidR="00036A34" w:rsidRDefault="00515B1B">
            <w:pP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1.591</w:t>
            </w:r>
          </w:p>
        </w:tc>
      </w:tr>
    </w:tbl>
    <w:p w:rsidR="00036A34" w:rsidRDefault="00036A34">
      <w:pPr>
        <w:pBdr>
          <w:top w:val="nil"/>
          <w:left w:val="nil"/>
          <w:bottom w:val="nil"/>
          <w:right w:val="nil"/>
          <w:between w:val="nil"/>
        </w:pBdr>
        <w:spacing w:after="0"/>
        <w:ind w:left="360"/>
      </w:pPr>
    </w:p>
    <w:p w:rsidR="00036A34" w:rsidRDefault="00036A34">
      <w:pPr>
        <w:pBdr>
          <w:top w:val="nil"/>
          <w:left w:val="nil"/>
          <w:bottom w:val="nil"/>
          <w:right w:val="nil"/>
          <w:between w:val="nil"/>
        </w:pBdr>
        <w:spacing w:after="0"/>
        <w:ind w:left="360"/>
      </w:pPr>
    </w:p>
    <w:p w:rsidR="00036A34" w:rsidRDefault="00036A34">
      <w:pPr>
        <w:pBdr>
          <w:top w:val="nil"/>
          <w:left w:val="nil"/>
          <w:bottom w:val="nil"/>
          <w:right w:val="nil"/>
          <w:between w:val="nil"/>
        </w:pBdr>
        <w:spacing w:after="0"/>
        <w:ind w:left="360"/>
      </w:pPr>
    </w:p>
    <w:p w:rsidR="00036A34" w:rsidRDefault="00515B1B">
      <w:pPr>
        <w:pBdr>
          <w:top w:val="nil"/>
          <w:left w:val="nil"/>
          <w:bottom w:val="nil"/>
          <w:right w:val="nil"/>
          <w:between w:val="nil"/>
        </w:pBdr>
        <w:spacing w:after="0"/>
        <w:rPr>
          <w:b/>
        </w:rPr>
      </w:pPr>
      <w:r>
        <w:rPr>
          <w:b/>
        </w:rPr>
        <w:t xml:space="preserve">Table No:10  -Model Summary </w:t>
      </w:r>
    </w:p>
    <w:tbl>
      <w:tblPr>
        <w:tblStyle w:val="a8"/>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0"/>
        <w:gridCol w:w="2311"/>
        <w:gridCol w:w="1896"/>
        <w:gridCol w:w="2158"/>
        <w:gridCol w:w="1835"/>
      </w:tblGrid>
      <w:tr w:rsidR="00036A34" w:rsidTr="00036A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0" w:type="dxa"/>
            <w:shd w:val="clear" w:color="auto" w:fill="D99594"/>
          </w:tcPr>
          <w:p w:rsidR="00036A34" w:rsidRDefault="00515B1B">
            <w:r>
              <w:t>Model</w:t>
            </w:r>
          </w:p>
        </w:tc>
        <w:tc>
          <w:tcPr>
            <w:tcW w:w="2311" w:type="dxa"/>
            <w:shd w:val="clear" w:color="auto" w:fill="D99594"/>
          </w:tcPr>
          <w:p w:rsidR="00036A34" w:rsidRDefault="00036A34">
            <w:pPr>
              <w:cnfStyle w:val="100000000000" w:firstRow="1" w:lastRow="0" w:firstColumn="0" w:lastColumn="0" w:oddVBand="0" w:evenVBand="0" w:oddHBand="0" w:evenHBand="0" w:firstRowFirstColumn="0" w:firstRowLastColumn="0" w:lastRowFirstColumn="0" w:lastRowLastColumn="0"/>
            </w:pPr>
          </w:p>
        </w:tc>
        <w:tc>
          <w:tcPr>
            <w:tcW w:w="1896" w:type="dxa"/>
            <w:shd w:val="clear" w:color="auto" w:fill="D99594"/>
          </w:tcPr>
          <w:p w:rsidR="00036A34" w:rsidRDefault="00515B1B">
            <w:pPr>
              <w:cnfStyle w:val="100000000000" w:firstRow="1" w:lastRow="0" w:firstColumn="0" w:lastColumn="0" w:oddVBand="0" w:evenVBand="0" w:oddHBand="0" w:evenHBand="0" w:firstRowFirstColumn="0" w:firstRowLastColumn="0" w:lastRowFirstColumn="0" w:lastRowLastColumn="0"/>
            </w:pPr>
            <w:r>
              <w:t>Df</w:t>
            </w:r>
          </w:p>
        </w:tc>
        <w:tc>
          <w:tcPr>
            <w:tcW w:w="2158" w:type="dxa"/>
            <w:shd w:val="clear" w:color="auto" w:fill="D99594"/>
          </w:tcPr>
          <w:p w:rsidR="00036A34" w:rsidRDefault="00515B1B">
            <w:pPr>
              <w:cnfStyle w:val="100000000000" w:firstRow="1" w:lastRow="0" w:firstColumn="0" w:lastColumn="0" w:oddVBand="0" w:evenVBand="0" w:oddHBand="0" w:evenHBand="0" w:firstRowFirstColumn="0" w:firstRowLastColumn="0" w:lastRowFirstColumn="0" w:lastRowLastColumn="0"/>
            </w:pPr>
            <w:r>
              <w:t>F</w:t>
            </w:r>
          </w:p>
        </w:tc>
        <w:tc>
          <w:tcPr>
            <w:tcW w:w="1835" w:type="dxa"/>
            <w:shd w:val="clear" w:color="auto" w:fill="D99594"/>
          </w:tcPr>
          <w:p w:rsidR="00036A34" w:rsidRDefault="00515B1B">
            <w:pPr>
              <w:cnfStyle w:val="100000000000" w:firstRow="1" w:lastRow="0" w:firstColumn="0" w:lastColumn="0" w:oddVBand="0" w:evenVBand="0" w:oddHBand="0" w:evenHBand="0" w:firstRowFirstColumn="0" w:firstRowLastColumn="0" w:lastRowFirstColumn="0" w:lastRowLastColumn="0"/>
            </w:pPr>
            <w:r>
              <w:t>Sig.</w:t>
            </w:r>
          </w:p>
        </w:tc>
      </w:tr>
      <w:tr w:rsidR="0003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036A34" w:rsidRDefault="00036A34"/>
        </w:tc>
        <w:tc>
          <w:tcPr>
            <w:tcW w:w="2311" w:type="dxa"/>
          </w:tcPr>
          <w:p w:rsidR="00036A34" w:rsidRDefault="00515B1B">
            <w:pPr>
              <w:cnfStyle w:val="000000100000" w:firstRow="0" w:lastRow="0" w:firstColumn="0" w:lastColumn="0" w:oddVBand="0" w:evenVBand="0" w:oddHBand="1" w:evenHBand="0" w:firstRowFirstColumn="0" w:firstRowLastColumn="0" w:lastRowFirstColumn="0" w:lastRowLastColumn="0"/>
            </w:pPr>
            <w:r>
              <w:t>Regression</w:t>
            </w:r>
          </w:p>
        </w:tc>
        <w:tc>
          <w:tcPr>
            <w:tcW w:w="1896" w:type="dxa"/>
          </w:tcPr>
          <w:p w:rsidR="00036A34" w:rsidRDefault="00515B1B">
            <w:pPr>
              <w:cnfStyle w:val="000000100000" w:firstRow="0" w:lastRow="0" w:firstColumn="0" w:lastColumn="0" w:oddVBand="0" w:evenVBand="0" w:oddHBand="1" w:evenHBand="0" w:firstRowFirstColumn="0" w:firstRowLastColumn="0" w:lastRowFirstColumn="0" w:lastRowLastColumn="0"/>
            </w:pPr>
            <w:r>
              <w:t>6</w:t>
            </w:r>
          </w:p>
        </w:tc>
        <w:tc>
          <w:tcPr>
            <w:tcW w:w="2158" w:type="dxa"/>
          </w:tcPr>
          <w:p w:rsidR="00036A34" w:rsidRDefault="00515B1B">
            <w:pPr>
              <w:cnfStyle w:val="000000100000" w:firstRow="0" w:lastRow="0" w:firstColumn="0" w:lastColumn="0" w:oddVBand="0" w:evenVBand="0" w:oddHBand="1" w:evenHBand="0" w:firstRowFirstColumn="0" w:firstRowLastColumn="0" w:lastRowFirstColumn="0" w:lastRowLastColumn="0"/>
            </w:pPr>
            <w:r>
              <w:t>41269189.52</w:t>
            </w:r>
          </w:p>
        </w:tc>
        <w:tc>
          <w:tcPr>
            <w:tcW w:w="1835" w:type="dxa"/>
          </w:tcPr>
          <w:p w:rsidR="00036A34" w:rsidRDefault="00515B1B">
            <w:pPr>
              <w:cnfStyle w:val="000000100000" w:firstRow="0" w:lastRow="0" w:firstColumn="0" w:lastColumn="0" w:oddVBand="0" w:evenVBand="0" w:oddHBand="1" w:evenHBand="0" w:firstRowFirstColumn="0" w:firstRowLastColumn="0" w:lastRowFirstColumn="0" w:lastRowLastColumn="0"/>
            </w:pPr>
            <w:r>
              <w:t>0.000</w:t>
            </w:r>
          </w:p>
        </w:tc>
      </w:tr>
      <w:tr w:rsidR="00036A34">
        <w:tc>
          <w:tcPr>
            <w:cnfStyle w:val="001000000000" w:firstRow="0" w:lastRow="0" w:firstColumn="1" w:lastColumn="0" w:oddVBand="0" w:evenVBand="0" w:oddHBand="0" w:evenHBand="0" w:firstRowFirstColumn="0" w:firstRowLastColumn="0" w:lastRowFirstColumn="0" w:lastRowLastColumn="0"/>
            <w:tcW w:w="2230" w:type="dxa"/>
          </w:tcPr>
          <w:p w:rsidR="00036A34" w:rsidRDefault="00036A34"/>
        </w:tc>
        <w:tc>
          <w:tcPr>
            <w:tcW w:w="2311" w:type="dxa"/>
          </w:tcPr>
          <w:p w:rsidR="00036A34" w:rsidRDefault="00515B1B">
            <w:pPr>
              <w:cnfStyle w:val="000000000000" w:firstRow="0" w:lastRow="0" w:firstColumn="0" w:lastColumn="0" w:oddVBand="0" w:evenVBand="0" w:oddHBand="0" w:evenHBand="0" w:firstRowFirstColumn="0" w:firstRowLastColumn="0" w:lastRowFirstColumn="0" w:lastRowLastColumn="0"/>
            </w:pPr>
            <w:r>
              <w:t>Residual</w:t>
            </w:r>
          </w:p>
        </w:tc>
        <w:tc>
          <w:tcPr>
            <w:tcW w:w="1896" w:type="dxa"/>
          </w:tcPr>
          <w:p w:rsidR="00036A34" w:rsidRDefault="00515B1B">
            <w:pPr>
              <w:cnfStyle w:val="000000000000" w:firstRow="0" w:lastRow="0" w:firstColumn="0" w:lastColumn="0" w:oddVBand="0" w:evenVBand="0" w:oddHBand="0" w:evenHBand="0" w:firstRowFirstColumn="0" w:firstRowLastColumn="0" w:lastRowFirstColumn="0" w:lastRowLastColumn="0"/>
            </w:pPr>
            <w:r>
              <w:t>93</w:t>
            </w:r>
          </w:p>
        </w:tc>
        <w:tc>
          <w:tcPr>
            <w:tcW w:w="2158" w:type="dxa"/>
          </w:tcPr>
          <w:p w:rsidR="00036A34" w:rsidRDefault="00036A34">
            <w:pPr>
              <w:cnfStyle w:val="000000000000" w:firstRow="0" w:lastRow="0" w:firstColumn="0" w:lastColumn="0" w:oddVBand="0" w:evenVBand="0" w:oddHBand="0" w:evenHBand="0" w:firstRowFirstColumn="0" w:firstRowLastColumn="0" w:lastRowFirstColumn="0" w:lastRowLastColumn="0"/>
            </w:pPr>
          </w:p>
        </w:tc>
        <w:tc>
          <w:tcPr>
            <w:tcW w:w="1835" w:type="dxa"/>
          </w:tcPr>
          <w:p w:rsidR="00036A34" w:rsidRDefault="00036A34">
            <w:pPr>
              <w:cnfStyle w:val="000000000000" w:firstRow="0" w:lastRow="0" w:firstColumn="0" w:lastColumn="0" w:oddVBand="0" w:evenVBand="0" w:oddHBand="0" w:evenHBand="0" w:firstRowFirstColumn="0" w:firstRowLastColumn="0" w:lastRowFirstColumn="0" w:lastRowLastColumn="0"/>
            </w:pPr>
          </w:p>
        </w:tc>
      </w:tr>
      <w:tr w:rsidR="0003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036A34" w:rsidRDefault="00036A34"/>
        </w:tc>
        <w:tc>
          <w:tcPr>
            <w:tcW w:w="2311" w:type="dxa"/>
          </w:tcPr>
          <w:p w:rsidR="00036A34" w:rsidRDefault="00515B1B">
            <w:pPr>
              <w:cnfStyle w:val="000000100000" w:firstRow="0" w:lastRow="0" w:firstColumn="0" w:lastColumn="0" w:oddVBand="0" w:evenVBand="0" w:oddHBand="1" w:evenHBand="0" w:firstRowFirstColumn="0" w:firstRowLastColumn="0" w:lastRowFirstColumn="0" w:lastRowLastColumn="0"/>
            </w:pPr>
            <w:r>
              <w:t>Total</w:t>
            </w:r>
          </w:p>
        </w:tc>
        <w:tc>
          <w:tcPr>
            <w:tcW w:w="1896" w:type="dxa"/>
          </w:tcPr>
          <w:p w:rsidR="00036A34" w:rsidRDefault="00515B1B">
            <w:pPr>
              <w:cnfStyle w:val="000000100000" w:firstRow="0" w:lastRow="0" w:firstColumn="0" w:lastColumn="0" w:oddVBand="0" w:evenVBand="0" w:oddHBand="1" w:evenHBand="0" w:firstRowFirstColumn="0" w:firstRowLastColumn="0" w:lastRowFirstColumn="0" w:lastRowLastColumn="0"/>
            </w:pPr>
            <w:r>
              <w:t>99</w:t>
            </w:r>
          </w:p>
        </w:tc>
        <w:tc>
          <w:tcPr>
            <w:tcW w:w="2158" w:type="dxa"/>
          </w:tcPr>
          <w:p w:rsidR="00036A34" w:rsidRDefault="00036A34">
            <w:pPr>
              <w:cnfStyle w:val="000000100000" w:firstRow="0" w:lastRow="0" w:firstColumn="0" w:lastColumn="0" w:oddVBand="0" w:evenVBand="0" w:oddHBand="1" w:evenHBand="0" w:firstRowFirstColumn="0" w:firstRowLastColumn="0" w:lastRowFirstColumn="0" w:lastRowLastColumn="0"/>
            </w:pPr>
          </w:p>
        </w:tc>
        <w:tc>
          <w:tcPr>
            <w:tcW w:w="1835" w:type="dxa"/>
          </w:tcPr>
          <w:p w:rsidR="00036A34" w:rsidRDefault="00036A34">
            <w:pPr>
              <w:cnfStyle w:val="000000100000" w:firstRow="0" w:lastRow="0" w:firstColumn="0" w:lastColumn="0" w:oddVBand="0" w:evenVBand="0" w:oddHBand="1" w:evenHBand="0" w:firstRowFirstColumn="0" w:firstRowLastColumn="0" w:lastRowFirstColumn="0" w:lastRowLastColumn="0"/>
            </w:pPr>
          </w:p>
        </w:tc>
      </w:tr>
    </w:tbl>
    <w:p w:rsidR="00036A34" w:rsidRDefault="00036A34">
      <w:pPr>
        <w:pBdr>
          <w:top w:val="nil"/>
          <w:left w:val="nil"/>
          <w:bottom w:val="nil"/>
          <w:right w:val="nil"/>
          <w:between w:val="nil"/>
        </w:pBdr>
        <w:spacing w:after="0"/>
        <w:ind w:left="360"/>
      </w:pPr>
    </w:p>
    <w:p w:rsidR="00036A34" w:rsidRDefault="00036A34">
      <w:pPr>
        <w:pBdr>
          <w:top w:val="nil"/>
          <w:left w:val="nil"/>
          <w:bottom w:val="nil"/>
          <w:right w:val="nil"/>
          <w:between w:val="nil"/>
        </w:pBdr>
        <w:spacing w:after="0"/>
        <w:ind w:left="360"/>
      </w:pPr>
    </w:p>
    <w:p w:rsidR="00036A34" w:rsidRDefault="00515B1B" w:rsidP="00050595">
      <w:pPr>
        <w:pBdr>
          <w:top w:val="nil"/>
          <w:left w:val="nil"/>
          <w:bottom w:val="nil"/>
          <w:right w:val="nil"/>
          <w:between w:val="nil"/>
        </w:pBdr>
        <w:spacing w:after="0"/>
      </w:pPr>
      <w:r>
        <w:t>Moreover, 46.6% of the variance in Global Sales by genre, Platform, Europe, North America, Japan and other sales (Adj R2=48.8% from table: -11.</w:t>
      </w:r>
    </w:p>
    <w:p w:rsidR="00050595" w:rsidRDefault="00050595">
      <w:pPr>
        <w:pBdr>
          <w:top w:val="nil"/>
          <w:left w:val="nil"/>
          <w:bottom w:val="nil"/>
          <w:right w:val="nil"/>
          <w:between w:val="nil"/>
        </w:pBdr>
        <w:spacing w:after="0"/>
        <w:ind w:left="360"/>
      </w:pPr>
    </w:p>
    <w:p w:rsidR="00036A34" w:rsidRDefault="00515B1B">
      <w:pPr>
        <w:pBdr>
          <w:top w:val="nil"/>
          <w:left w:val="nil"/>
          <w:bottom w:val="nil"/>
          <w:right w:val="nil"/>
          <w:between w:val="nil"/>
        </w:pBdr>
        <w:spacing w:after="0"/>
        <w:ind w:left="360"/>
        <w:rPr>
          <w:b/>
        </w:rPr>
      </w:pPr>
      <w:r>
        <w:rPr>
          <w:b/>
        </w:rPr>
        <w:t>Table: -11 Model Summary</w:t>
      </w:r>
    </w:p>
    <w:tbl>
      <w:tblPr>
        <w:tblStyle w:val="a9"/>
        <w:tblW w:w="10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5"/>
        <w:gridCol w:w="2080"/>
        <w:gridCol w:w="1439"/>
        <w:gridCol w:w="2088"/>
        <w:gridCol w:w="2811"/>
      </w:tblGrid>
      <w:tr w:rsidR="00036A34" w:rsidTr="00050595">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2105" w:type="dxa"/>
            <w:shd w:val="clear" w:color="auto" w:fill="D99594"/>
          </w:tcPr>
          <w:p w:rsidR="00036A34" w:rsidRDefault="00515B1B">
            <w:pPr>
              <w:jc w:val="both"/>
            </w:pPr>
            <w:r>
              <w:t>Model</w:t>
            </w:r>
          </w:p>
        </w:tc>
        <w:tc>
          <w:tcPr>
            <w:tcW w:w="2080" w:type="dxa"/>
            <w:shd w:val="clear" w:color="auto" w:fill="D99594"/>
          </w:tcPr>
          <w:p w:rsidR="00036A34" w:rsidRDefault="00515B1B">
            <w:pPr>
              <w:jc w:val="both"/>
              <w:cnfStyle w:val="100000000000" w:firstRow="1" w:lastRow="0" w:firstColumn="0" w:lastColumn="0" w:oddVBand="0" w:evenVBand="0" w:oddHBand="0" w:evenHBand="0" w:firstRowFirstColumn="0" w:firstRowLastColumn="0" w:lastRowFirstColumn="0" w:lastRowLastColumn="0"/>
            </w:pPr>
            <w:r>
              <w:t>R</w:t>
            </w:r>
          </w:p>
        </w:tc>
        <w:tc>
          <w:tcPr>
            <w:tcW w:w="1439" w:type="dxa"/>
            <w:shd w:val="clear" w:color="auto" w:fill="D99594"/>
          </w:tcPr>
          <w:p w:rsidR="00036A34" w:rsidRDefault="00515B1B">
            <w:pPr>
              <w:jc w:val="both"/>
              <w:cnfStyle w:val="100000000000" w:firstRow="1" w:lastRow="0" w:firstColumn="0" w:lastColumn="0" w:oddVBand="0" w:evenVBand="0" w:oddHBand="0" w:evenHBand="0" w:firstRowFirstColumn="0" w:firstRowLastColumn="0" w:lastRowFirstColumn="0" w:lastRowLastColumn="0"/>
            </w:pPr>
            <w:r>
              <w:t>R Square</w:t>
            </w:r>
          </w:p>
        </w:tc>
        <w:tc>
          <w:tcPr>
            <w:tcW w:w="2088" w:type="dxa"/>
            <w:shd w:val="clear" w:color="auto" w:fill="D99594"/>
          </w:tcPr>
          <w:p w:rsidR="00036A34" w:rsidRDefault="00515B1B">
            <w:pPr>
              <w:jc w:val="both"/>
              <w:cnfStyle w:val="100000000000" w:firstRow="1" w:lastRow="0" w:firstColumn="0" w:lastColumn="0" w:oddVBand="0" w:evenVBand="0" w:oddHBand="0" w:evenHBand="0" w:firstRowFirstColumn="0" w:firstRowLastColumn="0" w:lastRowFirstColumn="0" w:lastRowLastColumn="0"/>
            </w:pPr>
            <w:r>
              <w:t>Adjusted R Square</w:t>
            </w:r>
          </w:p>
        </w:tc>
        <w:tc>
          <w:tcPr>
            <w:tcW w:w="2811" w:type="dxa"/>
            <w:shd w:val="clear" w:color="auto" w:fill="D99594"/>
          </w:tcPr>
          <w:p w:rsidR="00036A34" w:rsidRDefault="00515B1B">
            <w:pPr>
              <w:jc w:val="both"/>
              <w:cnfStyle w:val="100000000000" w:firstRow="1" w:lastRow="0" w:firstColumn="0" w:lastColumn="0" w:oddVBand="0" w:evenVBand="0" w:oddHBand="0" w:evenHBand="0" w:firstRowFirstColumn="0" w:firstRowLastColumn="0" w:lastRowFirstColumn="0" w:lastRowLastColumn="0"/>
            </w:pPr>
            <w:r>
              <w:t>Std. Error of the Estimate</w:t>
            </w:r>
          </w:p>
        </w:tc>
      </w:tr>
      <w:tr w:rsidR="00036A34" w:rsidTr="00050595">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105" w:type="dxa"/>
          </w:tcPr>
          <w:p w:rsidR="00036A34" w:rsidRDefault="00515B1B">
            <w:pPr>
              <w:rPr>
                <w:rFonts w:ascii="Arial" w:eastAsia="Arial" w:hAnsi="Arial" w:cs="Arial"/>
                <w:color w:val="000000"/>
                <w:sz w:val="18"/>
                <w:szCs w:val="18"/>
              </w:rPr>
            </w:pPr>
            <w:r>
              <w:rPr>
                <w:rFonts w:ascii="Arial" w:eastAsia="Arial" w:hAnsi="Arial" w:cs="Arial"/>
                <w:color w:val="000000"/>
                <w:sz w:val="18"/>
                <w:szCs w:val="18"/>
              </w:rPr>
              <w:t>1</w:t>
            </w:r>
          </w:p>
        </w:tc>
        <w:tc>
          <w:tcPr>
            <w:tcW w:w="2080" w:type="dxa"/>
          </w:tcPr>
          <w:p w:rsidR="00036A34" w:rsidRDefault="00515B1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1.000</w:t>
            </w:r>
            <w:r>
              <w:rPr>
                <w:rFonts w:ascii="Arial" w:eastAsia="Arial" w:hAnsi="Arial" w:cs="Arial"/>
                <w:color w:val="000000"/>
                <w:sz w:val="18"/>
                <w:szCs w:val="18"/>
                <w:vertAlign w:val="superscript"/>
              </w:rPr>
              <w:t>a</w:t>
            </w:r>
          </w:p>
        </w:tc>
        <w:tc>
          <w:tcPr>
            <w:tcW w:w="1439" w:type="dxa"/>
          </w:tcPr>
          <w:p w:rsidR="00036A34" w:rsidRDefault="00515B1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1.000</w:t>
            </w:r>
          </w:p>
        </w:tc>
        <w:tc>
          <w:tcPr>
            <w:tcW w:w="2088" w:type="dxa"/>
          </w:tcPr>
          <w:p w:rsidR="00036A34" w:rsidRDefault="00515B1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1.000</w:t>
            </w:r>
          </w:p>
        </w:tc>
        <w:tc>
          <w:tcPr>
            <w:tcW w:w="2811" w:type="dxa"/>
          </w:tcPr>
          <w:p w:rsidR="00036A34" w:rsidRDefault="00515B1B">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Pr>
                <w:rFonts w:ascii="Arial" w:eastAsia="Arial" w:hAnsi="Arial" w:cs="Arial"/>
                <w:color w:val="000000"/>
                <w:sz w:val="18"/>
                <w:szCs w:val="18"/>
              </w:rPr>
              <w:t>.006283</w:t>
            </w:r>
          </w:p>
        </w:tc>
      </w:tr>
    </w:tbl>
    <w:p w:rsidR="00036A34" w:rsidRDefault="00036A34">
      <w:pPr>
        <w:pBdr>
          <w:top w:val="nil"/>
          <w:left w:val="nil"/>
          <w:bottom w:val="nil"/>
          <w:right w:val="nil"/>
          <w:between w:val="nil"/>
        </w:pBdr>
        <w:spacing w:after="0"/>
        <w:ind w:left="360"/>
      </w:pPr>
    </w:p>
    <w:p w:rsidR="00036A34" w:rsidRDefault="00515B1B">
      <w:pPr>
        <w:pBdr>
          <w:top w:val="nil"/>
          <w:left w:val="nil"/>
          <w:bottom w:val="nil"/>
          <w:right w:val="nil"/>
          <w:between w:val="nil"/>
        </w:pBdr>
        <w:spacing w:after="0"/>
        <w:ind w:left="360"/>
      </w:pPr>
      <w:r>
        <w:t>The results revealed that Genre value has not relation at all nor significant effect on global sales (b=-0.00, P-value=38.4%).</w:t>
      </w:r>
    </w:p>
    <w:p w:rsidR="00036A34" w:rsidRDefault="00515B1B">
      <w:pPr>
        <w:pBdr>
          <w:top w:val="nil"/>
          <w:left w:val="nil"/>
          <w:bottom w:val="nil"/>
          <w:right w:val="nil"/>
          <w:between w:val="nil"/>
        </w:pBdr>
        <w:spacing w:after="0"/>
        <w:ind w:left="360"/>
      </w:pPr>
      <w:r>
        <w:t>Similarly, Platform has negative and not significance effects on global sales with b=-4.224E-005 and p-value=75%. Which is greater than 5%.</w:t>
      </w:r>
    </w:p>
    <w:p w:rsidR="00036A34" w:rsidRDefault="00515B1B">
      <w:pPr>
        <w:pBdr>
          <w:top w:val="nil"/>
          <w:left w:val="nil"/>
          <w:bottom w:val="nil"/>
          <w:right w:val="nil"/>
          <w:between w:val="nil"/>
        </w:pBdr>
        <w:spacing w:after="0"/>
        <w:ind w:left="360"/>
      </w:pPr>
      <w:r>
        <w:t>Similarly, EU sales has positive and significantly effects on global sales with b=1.000 and p-value=0.00%. Which is less than 5%.</w:t>
      </w:r>
    </w:p>
    <w:p w:rsidR="00036A34" w:rsidRDefault="00515B1B">
      <w:pPr>
        <w:pBdr>
          <w:top w:val="nil"/>
          <w:left w:val="nil"/>
          <w:bottom w:val="nil"/>
          <w:right w:val="nil"/>
          <w:between w:val="nil"/>
        </w:pBdr>
        <w:spacing w:after="0"/>
        <w:ind w:left="360"/>
      </w:pPr>
      <w:r>
        <w:t>Similarly, JP sales has positive and significantly effects on global sales with b=1.000 and p-value=0.00%. Which is less than 5%.</w:t>
      </w:r>
    </w:p>
    <w:p w:rsidR="00036A34" w:rsidRDefault="00515B1B">
      <w:pPr>
        <w:pBdr>
          <w:top w:val="nil"/>
          <w:left w:val="nil"/>
          <w:bottom w:val="nil"/>
          <w:right w:val="nil"/>
          <w:between w:val="nil"/>
        </w:pBdr>
        <w:spacing w:after="0"/>
        <w:ind w:left="360"/>
      </w:pPr>
      <w:r>
        <w:t>Similarly, NA sales has positive and significantly effects on global sales with b=1.000 and p-value=0.00%. Which is less than 5%.</w:t>
      </w:r>
    </w:p>
    <w:p w:rsidR="00036A34" w:rsidRDefault="00515B1B">
      <w:pPr>
        <w:pBdr>
          <w:top w:val="nil"/>
          <w:left w:val="nil"/>
          <w:bottom w:val="nil"/>
          <w:right w:val="nil"/>
          <w:between w:val="nil"/>
        </w:pBdr>
        <w:spacing w:after="0"/>
        <w:ind w:left="360"/>
      </w:pPr>
      <w:r>
        <w:lastRenderedPageBreak/>
        <w:t>And EU sales has positive and significantly effects on global sales with b=1.000 and p-value=0.00%. Which is less than 5%.</w:t>
      </w:r>
    </w:p>
    <w:p w:rsidR="00036A34" w:rsidRDefault="00036A34">
      <w:pPr>
        <w:pBdr>
          <w:top w:val="nil"/>
          <w:left w:val="nil"/>
          <w:bottom w:val="nil"/>
          <w:right w:val="nil"/>
          <w:between w:val="nil"/>
        </w:pBdr>
        <w:spacing w:after="0"/>
        <w:ind w:left="360"/>
      </w:pPr>
    </w:p>
    <w:p w:rsidR="00036A34" w:rsidRDefault="00036A34">
      <w:pPr>
        <w:pBdr>
          <w:top w:val="nil"/>
          <w:left w:val="nil"/>
          <w:bottom w:val="nil"/>
          <w:right w:val="nil"/>
          <w:between w:val="nil"/>
        </w:pBdr>
        <w:spacing w:after="0"/>
        <w:ind w:left="360"/>
      </w:pPr>
    </w:p>
    <w:p w:rsidR="00036A34" w:rsidRDefault="006B0DFE">
      <w:pPr>
        <w:pBdr>
          <w:top w:val="nil"/>
          <w:left w:val="nil"/>
          <w:bottom w:val="nil"/>
          <w:right w:val="nil"/>
          <w:between w:val="nil"/>
        </w:pBdr>
        <w:spacing w:after="0"/>
        <w:ind w:left="360"/>
      </w:pPr>
      <w:r>
        <w:t>Table:12 Multiple Regression</w:t>
      </w:r>
    </w:p>
    <w:tbl>
      <w:tblPr>
        <w:tblStyle w:val="aa"/>
        <w:tblW w:w="10790" w:type="dxa"/>
        <w:tblLayout w:type="fixed"/>
        <w:tblLook w:val="04A0" w:firstRow="1" w:lastRow="0" w:firstColumn="1" w:lastColumn="0" w:noHBand="0" w:noVBand="1"/>
      </w:tblPr>
      <w:tblGrid>
        <w:gridCol w:w="5395"/>
        <w:gridCol w:w="5395"/>
      </w:tblGrid>
      <w:tr w:rsidR="00036A34" w:rsidTr="00C968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Borders>
              <w:top w:val="single" w:sz="4" w:space="0" w:color="auto"/>
              <w:bottom w:val="single" w:sz="4" w:space="0" w:color="auto"/>
              <w:right w:val="none" w:sz="0" w:space="0" w:color="auto"/>
            </w:tcBorders>
          </w:tcPr>
          <w:p w:rsidR="00036A34" w:rsidRDefault="00515B1B">
            <w:r>
              <w:t>Independent variable</w:t>
            </w:r>
          </w:p>
        </w:tc>
        <w:tc>
          <w:tcPr>
            <w:tcW w:w="5395" w:type="dxa"/>
            <w:tcBorders>
              <w:top w:val="single" w:sz="4" w:space="0" w:color="auto"/>
              <w:bottom w:val="single" w:sz="4" w:space="0" w:color="auto"/>
            </w:tcBorders>
          </w:tcPr>
          <w:p w:rsidR="00036A34" w:rsidRDefault="00515B1B">
            <w:pPr>
              <w:cnfStyle w:val="100000000000" w:firstRow="1" w:lastRow="0" w:firstColumn="0" w:lastColumn="0" w:oddVBand="0" w:evenVBand="0" w:oddHBand="0" w:evenHBand="0" w:firstRowFirstColumn="0" w:firstRowLastColumn="0" w:lastRowFirstColumn="0" w:lastRowLastColumn="0"/>
            </w:pPr>
            <w:r>
              <w:t>Model</w:t>
            </w:r>
          </w:p>
          <w:p w:rsidR="00036A34" w:rsidRDefault="00515B1B" w:rsidP="00C96839">
            <w:pPr>
              <w:cnfStyle w:val="100000000000" w:firstRow="1" w:lastRow="0" w:firstColumn="0" w:lastColumn="0" w:oddVBand="0" w:evenVBand="0" w:oddHBand="0" w:evenHBand="0" w:firstRowFirstColumn="0" w:firstRowLastColumn="0" w:lastRowFirstColumn="0" w:lastRowLastColumn="0"/>
            </w:pPr>
            <w:r>
              <w:t xml:space="preserve">Dependent Variable: </w:t>
            </w:r>
            <w:r>
              <w:rPr>
                <w:rFonts w:ascii="Arial" w:eastAsia="Arial" w:hAnsi="Arial" w:cs="Arial"/>
                <w:color w:val="000000"/>
                <w:sz w:val="18"/>
                <w:szCs w:val="18"/>
              </w:rPr>
              <w:t>Global</w:t>
            </w:r>
            <w:r w:rsidR="00C96839">
              <w:rPr>
                <w:rFonts w:ascii="Arial" w:eastAsia="Arial" w:hAnsi="Arial" w:cs="Arial"/>
                <w:color w:val="000000"/>
                <w:sz w:val="18"/>
                <w:szCs w:val="18"/>
              </w:rPr>
              <w:t xml:space="preserve"> Sales</w:t>
            </w:r>
          </w:p>
        </w:tc>
      </w:tr>
      <w:tr w:rsidR="00036A34" w:rsidTr="00C96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auto"/>
              <w:right w:val="none" w:sz="0" w:space="0" w:color="auto"/>
            </w:tcBorders>
          </w:tcPr>
          <w:p w:rsidR="00036A34" w:rsidRDefault="00515B1B">
            <w:r>
              <w:t>Genre</w:t>
            </w:r>
          </w:p>
        </w:tc>
        <w:tc>
          <w:tcPr>
            <w:tcW w:w="5395" w:type="dxa"/>
            <w:tcBorders>
              <w:top w:val="single" w:sz="4" w:space="0" w:color="auto"/>
            </w:tcBorders>
          </w:tcPr>
          <w:p w:rsidR="00036A34" w:rsidRDefault="00515B1B">
            <w:pPr>
              <w:cnfStyle w:val="000000100000" w:firstRow="0" w:lastRow="0" w:firstColumn="0" w:lastColumn="0" w:oddVBand="0" w:evenVBand="0" w:oddHBand="1" w:evenHBand="0" w:firstRowFirstColumn="0" w:firstRowLastColumn="0" w:lastRowFirstColumn="0" w:lastRowLastColumn="0"/>
            </w:pPr>
            <w:r>
              <w:t>0.00***</w:t>
            </w:r>
          </w:p>
          <w:p w:rsidR="00036A34" w:rsidRDefault="00515B1B">
            <w:pPr>
              <w:cnfStyle w:val="000000100000" w:firstRow="0" w:lastRow="0" w:firstColumn="0" w:lastColumn="0" w:oddVBand="0" w:evenVBand="0" w:oddHBand="1" w:evenHBand="0" w:firstRowFirstColumn="0" w:firstRowLastColumn="0" w:lastRowFirstColumn="0" w:lastRowLastColumn="0"/>
            </w:pPr>
            <w:r>
              <w:t>(38.4%)</w:t>
            </w:r>
          </w:p>
        </w:tc>
      </w:tr>
      <w:tr w:rsidR="00036A34" w:rsidTr="00C96839">
        <w:tc>
          <w:tcPr>
            <w:cnfStyle w:val="001000000000" w:firstRow="0" w:lastRow="0" w:firstColumn="1" w:lastColumn="0" w:oddVBand="0" w:evenVBand="0" w:oddHBand="0" w:evenHBand="0" w:firstRowFirstColumn="0" w:firstRowLastColumn="0" w:lastRowFirstColumn="0" w:lastRowLastColumn="0"/>
            <w:tcW w:w="5395" w:type="dxa"/>
            <w:tcBorders>
              <w:right w:val="none" w:sz="0" w:space="0" w:color="auto"/>
            </w:tcBorders>
          </w:tcPr>
          <w:p w:rsidR="00036A34" w:rsidRDefault="00515B1B">
            <w:r>
              <w:t>Platform</w:t>
            </w:r>
          </w:p>
        </w:tc>
        <w:tc>
          <w:tcPr>
            <w:tcW w:w="5395" w:type="dxa"/>
          </w:tcPr>
          <w:p w:rsidR="00036A34" w:rsidRDefault="00515B1B">
            <w:pPr>
              <w:cnfStyle w:val="000000000000" w:firstRow="0" w:lastRow="0" w:firstColumn="0" w:lastColumn="0" w:oddVBand="0" w:evenVBand="0" w:oddHBand="0" w:evenHBand="0" w:firstRowFirstColumn="0" w:firstRowLastColumn="0" w:lastRowFirstColumn="0" w:lastRowLastColumn="0"/>
            </w:pPr>
            <w:r>
              <w:t>1***</w:t>
            </w:r>
          </w:p>
          <w:p w:rsidR="00036A34" w:rsidRDefault="00515B1B">
            <w:pPr>
              <w:cnfStyle w:val="000000000000" w:firstRow="0" w:lastRow="0" w:firstColumn="0" w:lastColumn="0" w:oddVBand="0" w:evenVBand="0" w:oddHBand="0" w:evenHBand="0" w:firstRowFirstColumn="0" w:firstRowLastColumn="0" w:lastRowFirstColumn="0" w:lastRowLastColumn="0"/>
            </w:pPr>
            <w:r>
              <w:t>(75%)</w:t>
            </w:r>
          </w:p>
        </w:tc>
      </w:tr>
      <w:tr w:rsidR="00036A34" w:rsidTr="00C96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right w:val="none" w:sz="0" w:space="0" w:color="auto"/>
            </w:tcBorders>
          </w:tcPr>
          <w:p w:rsidR="00036A34" w:rsidRDefault="00515B1B">
            <w:r>
              <w:t>EU sales</w:t>
            </w:r>
          </w:p>
        </w:tc>
        <w:tc>
          <w:tcPr>
            <w:tcW w:w="5395" w:type="dxa"/>
          </w:tcPr>
          <w:p w:rsidR="00036A34" w:rsidRDefault="00515B1B">
            <w:pPr>
              <w:cnfStyle w:val="000000100000" w:firstRow="0" w:lastRow="0" w:firstColumn="0" w:lastColumn="0" w:oddVBand="0" w:evenVBand="0" w:oddHBand="1" w:evenHBand="0" w:firstRowFirstColumn="0" w:firstRowLastColumn="0" w:lastRowFirstColumn="0" w:lastRowLastColumn="0"/>
            </w:pPr>
            <w:r>
              <w:t>1***</w:t>
            </w:r>
          </w:p>
          <w:p w:rsidR="00036A34" w:rsidRDefault="00515B1B">
            <w:pPr>
              <w:cnfStyle w:val="000000100000" w:firstRow="0" w:lastRow="0" w:firstColumn="0" w:lastColumn="0" w:oddVBand="0" w:evenVBand="0" w:oddHBand="1" w:evenHBand="0" w:firstRowFirstColumn="0" w:firstRowLastColumn="0" w:lastRowFirstColumn="0" w:lastRowLastColumn="0"/>
            </w:pPr>
            <w:r>
              <w:t>(0.00)</w:t>
            </w:r>
          </w:p>
        </w:tc>
      </w:tr>
      <w:tr w:rsidR="00036A34" w:rsidTr="00C96839">
        <w:tc>
          <w:tcPr>
            <w:cnfStyle w:val="001000000000" w:firstRow="0" w:lastRow="0" w:firstColumn="1" w:lastColumn="0" w:oddVBand="0" w:evenVBand="0" w:oddHBand="0" w:evenHBand="0" w:firstRowFirstColumn="0" w:firstRowLastColumn="0" w:lastRowFirstColumn="0" w:lastRowLastColumn="0"/>
            <w:tcW w:w="5395" w:type="dxa"/>
            <w:tcBorders>
              <w:right w:val="none" w:sz="0" w:space="0" w:color="auto"/>
            </w:tcBorders>
          </w:tcPr>
          <w:p w:rsidR="00036A34" w:rsidRDefault="00515B1B">
            <w:r>
              <w:t>NA sales</w:t>
            </w:r>
          </w:p>
        </w:tc>
        <w:tc>
          <w:tcPr>
            <w:tcW w:w="5395" w:type="dxa"/>
          </w:tcPr>
          <w:p w:rsidR="00036A34" w:rsidRDefault="00515B1B">
            <w:pPr>
              <w:cnfStyle w:val="000000000000" w:firstRow="0" w:lastRow="0" w:firstColumn="0" w:lastColumn="0" w:oddVBand="0" w:evenVBand="0" w:oddHBand="0" w:evenHBand="0" w:firstRowFirstColumn="0" w:firstRowLastColumn="0" w:lastRowFirstColumn="0" w:lastRowLastColumn="0"/>
            </w:pPr>
            <w:r>
              <w:t>1**</w:t>
            </w:r>
          </w:p>
          <w:p w:rsidR="00036A34" w:rsidRDefault="00515B1B">
            <w:pPr>
              <w:cnfStyle w:val="000000000000" w:firstRow="0" w:lastRow="0" w:firstColumn="0" w:lastColumn="0" w:oddVBand="0" w:evenVBand="0" w:oddHBand="0" w:evenHBand="0" w:firstRowFirstColumn="0" w:firstRowLastColumn="0" w:lastRowFirstColumn="0" w:lastRowLastColumn="0"/>
            </w:pPr>
            <w:r>
              <w:t>(0.00)</w:t>
            </w:r>
          </w:p>
        </w:tc>
      </w:tr>
      <w:tr w:rsidR="00036A34" w:rsidTr="00C96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right w:val="none" w:sz="0" w:space="0" w:color="auto"/>
            </w:tcBorders>
          </w:tcPr>
          <w:p w:rsidR="00036A34" w:rsidRDefault="00515B1B">
            <w:r>
              <w:t>Japan Sales</w:t>
            </w:r>
          </w:p>
        </w:tc>
        <w:tc>
          <w:tcPr>
            <w:tcW w:w="5395" w:type="dxa"/>
          </w:tcPr>
          <w:p w:rsidR="00036A34" w:rsidRDefault="00515B1B">
            <w:pPr>
              <w:cnfStyle w:val="000000100000" w:firstRow="0" w:lastRow="0" w:firstColumn="0" w:lastColumn="0" w:oddVBand="0" w:evenVBand="0" w:oddHBand="1" w:evenHBand="0" w:firstRowFirstColumn="0" w:firstRowLastColumn="0" w:lastRowFirstColumn="0" w:lastRowLastColumn="0"/>
            </w:pPr>
            <w:r>
              <w:t>1.00*</w:t>
            </w:r>
          </w:p>
        </w:tc>
      </w:tr>
      <w:tr w:rsidR="00036A34" w:rsidTr="00C96839">
        <w:tc>
          <w:tcPr>
            <w:cnfStyle w:val="001000000000" w:firstRow="0" w:lastRow="0" w:firstColumn="1" w:lastColumn="0" w:oddVBand="0" w:evenVBand="0" w:oddHBand="0" w:evenHBand="0" w:firstRowFirstColumn="0" w:firstRowLastColumn="0" w:lastRowFirstColumn="0" w:lastRowLastColumn="0"/>
            <w:tcW w:w="5395" w:type="dxa"/>
            <w:tcBorders>
              <w:right w:val="none" w:sz="0" w:space="0" w:color="auto"/>
            </w:tcBorders>
          </w:tcPr>
          <w:p w:rsidR="00036A34" w:rsidRDefault="00036A34"/>
        </w:tc>
        <w:tc>
          <w:tcPr>
            <w:tcW w:w="5395" w:type="dxa"/>
          </w:tcPr>
          <w:p w:rsidR="00036A34" w:rsidRDefault="00515B1B">
            <w:pPr>
              <w:cnfStyle w:val="000000000000" w:firstRow="0" w:lastRow="0" w:firstColumn="0" w:lastColumn="0" w:oddVBand="0" w:evenVBand="0" w:oddHBand="0" w:evenHBand="0" w:firstRowFirstColumn="0" w:firstRowLastColumn="0" w:lastRowFirstColumn="0" w:lastRowLastColumn="0"/>
            </w:pPr>
            <w:bookmarkStart w:id="2" w:name="_30j0zll" w:colFirst="0" w:colLast="0"/>
            <w:bookmarkEnd w:id="2"/>
            <w:r>
              <w:t>(0.00)</w:t>
            </w:r>
          </w:p>
        </w:tc>
      </w:tr>
      <w:tr w:rsidR="00036A34" w:rsidTr="00C96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auto"/>
              <w:right w:val="none" w:sz="0" w:space="0" w:color="auto"/>
            </w:tcBorders>
          </w:tcPr>
          <w:p w:rsidR="00036A34" w:rsidRDefault="00515B1B">
            <w:r>
              <w:t>Other sales</w:t>
            </w:r>
          </w:p>
        </w:tc>
        <w:tc>
          <w:tcPr>
            <w:tcW w:w="5395" w:type="dxa"/>
            <w:tcBorders>
              <w:bottom w:val="single" w:sz="4" w:space="0" w:color="auto"/>
            </w:tcBorders>
          </w:tcPr>
          <w:p w:rsidR="00036A34" w:rsidRDefault="00515B1B">
            <w:pPr>
              <w:cnfStyle w:val="000000100000" w:firstRow="0" w:lastRow="0" w:firstColumn="0" w:lastColumn="0" w:oddVBand="0" w:evenVBand="0" w:oddHBand="1" w:evenHBand="0" w:firstRowFirstColumn="0" w:firstRowLastColumn="0" w:lastRowFirstColumn="0" w:lastRowLastColumn="0"/>
            </w:pPr>
            <w:r>
              <w:t>0.32***</w:t>
            </w:r>
          </w:p>
          <w:p w:rsidR="00036A34" w:rsidRDefault="00515B1B">
            <w:pPr>
              <w:cnfStyle w:val="000000100000" w:firstRow="0" w:lastRow="0" w:firstColumn="0" w:lastColumn="0" w:oddVBand="0" w:evenVBand="0" w:oddHBand="1" w:evenHBand="0" w:firstRowFirstColumn="0" w:firstRowLastColumn="0" w:lastRowFirstColumn="0" w:lastRowLastColumn="0"/>
            </w:pPr>
            <w:r>
              <w:t>(8.96)</w:t>
            </w:r>
          </w:p>
        </w:tc>
      </w:tr>
      <w:tr w:rsidR="00036A34" w:rsidTr="00C96839">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auto"/>
              <w:right w:val="none" w:sz="0" w:space="0" w:color="auto"/>
            </w:tcBorders>
          </w:tcPr>
          <w:p w:rsidR="00036A34" w:rsidRDefault="00515B1B">
            <w:r>
              <w:t>F-Stat</w:t>
            </w:r>
          </w:p>
        </w:tc>
        <w:tc>
          <w:tcPr>
            <w:tcW w:w="5395" w:type="dxa"/>
            <w:tcBorders>
              <w:top w:val="single" w:sz="4" w:space="0" w:color="auto"/>
            </w:tcBorders>
          </w:tcPr>
          <w:p w:rsidR="00036A34" w:rsidRDefault="00515B1B">
            <w:pPr>
              <w:cnfStyle w:val="000000000000" w:firstRow="0" w:lastRow="0" w:firstColumn="0" w:lastColumn="0" w:oddVBand="0" w:evenVBand="0" w:oddHBand="0" w:evenHBand="0" w:firstRowFirstColumn="0" w:firstRowLastColumn="0" w:lastRowFirstColumn="0" w:lastRowLastColumn="0"/>
            </w:pPr>
            <w:r>
              <w:t>41269189.52***</w:t>
            </w:r>
          </w:p>
        </w:tc>
      </w:tr>
      <w:tr w:rsidR="00036A34" w:rsidTr="00C96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right w:val="none" w:sz="0" w:space="0" w:color="auto"/>
            </w:tcBorders>
          </w:tcPr>
          <w:p w:rsidR="00036A34" w:rsidRDefault="00515B1B">
            <w:r>
              <w:t>Adj-R2</w:t>
            </w:r>
          </w:p>
        </w:tc>
        <w:tc>
          <w:tcPr>
            <w:tcW w:w="5395" w:type="dxa"/>
          </w:tcPr>
          <w:p w:rsidR="00036A34" w:rsidRDefault="00515B1B">
            <w:pPr>
              <w:cnfStyle w:val="000000100000" w:firstRow="0" w:lastRow="0" w:firstColumn="0" w:lastColumn="0" w:oddVBand="0" w:evenVBand="0" w:oddHBand="1" w:evenHBand="0" w:firstRowFirstColumn="0" w:firstRowLastColumn="0" w:lastRowFirstColumn="0" w:lastRowLastColumn="0"/>
            </w:pPr>
            <w:r>
              <w:t>100%</w:t>
            </w:r>
          </w:p>
        </w:tc>
      </w:tr>
      <w:tr w:rsidR="00036A34" w:rsidTr="00C96839">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auto"/>
              <w:right w:val="none" w:sz="0" w:space="0" w:color="auto"/>
            </w:tcBorders>
          </w:tcPr>
          <w:p w:rsidR="00036A34" w:rsidRDefault="00515B1B">
            <w:r>
              <w:t>N</w:t>
            </w:r>
          </w:p>
        </w:tc>
        <w:tc>
          <w:tcPr>
            <w:tcW w:w="5395" w:type="dxa"/>
            <w:tcBorders>
              <w:bottom w:val="single" w:sz="4" w:space="0" w:color="auto"/>
            </w:tcBorders>
          </w:tcPr>
          <w:p w:rsidR="00036A34" w:rsidRDefault="00515B1B">
            <w:pPr>
              <w:cnfStyle w:val="000000000000" w:firstRow="0" w:lastRow="0" w:firstColumn="0" w:lastColumn="0" w:oddVBand="0" w:evenVBand="0" w:oddHBand="0" w:evenHBand="0" w:firstRowFirstColumn="0" w:firstRowLastColumn="0" w:lastRowFirstColumn="0" w:lastRowLastColumn="0"/>
            </w:pPr>
            <w:r>
              <w:t>100</w:t>
            </w:r>
          </w:p>
        </w:tc>
      </w:tr>
    </w:tbl>
    <w:p w:rsidR="00036A34" w:rsidRDefault="00515B1B">
      <w:pPr>
        <w:pBdr>
          <w:top w:val="nil"/>
          <w:left w:val="nil"/>
          <w:bottom w:val="nil"/>
          <w:right w:val="nil"/>
          <w:between w:val="nil"/>
        </w:pBdr>
        <w:spacing w:after="0"/>
        <w:ind w:left="360"/>
      </w:pPr>
      <w:r>
        <w:t>*P&lt;0.05; **p&lt;0.01; ***p&lt;0.001</w:t>
      </w:r>
    </w:p>
    <w:p w:rsidR="00036A34" w:rsidRDefault="00036A34">
      <w:pPr>
        <w:pBdr>
          <w:top w:val="nil"/>
          <w:left w:val="nil"/>
          <w:bottom w:val="nil"/>
          <w:right w:val="nil"/>
          <w:between w:val="nil"/>
        </w:pBdr>
        <w:spacing w:after="0"/>
      </w:pPr>
    </w:p>
    <w:p w:rsidR="00036A34" w:rsidRDefault="00036A34">
      <w:pPr>
        <w:pBdr>
          <w:top w:val="nil"/>
          <w:left w:val="nil"/>
          <w:bottom w:val="nil"/>
          <w:right w:val="nil"/>
          <w:between w:val="nil"/>
        </w:pBdr>
        <w:spacing w:after="0"/>
      </w:pPr>
    </w:p>
    <w:p w:rsidR="00515B1B" w:rsidRDefault="00515B1B">
      <w:pPr>
        <w:pBdr>
          <w:top w:val="nil"/>
          <w:left w:val="nil"/>
          <w:bottom w:val="nil"/>
          <w:right w:val="nil"/>
          <w:between w:val="nil"/>
        </w:pBdr>
        <w:spacing w:after="0"/>
      </w:pPr>
    </w:p>
    <w:p w:rsidR="00515B1B" w:rsidRDefault="00515B1B">
      <w:pPr>
        <w:pBdr>
          <w:top w:val="nil"/>
          <w:left w:val="nil"/>
          <w:bottom w:val="nil"/>
          <w:right w:val="nil"/>
          <w:between w:val="nil"/>
        </w:pBdr>
        <w:spacing w:after="0"/>
      </w:pPr>
    </w:p>
    <w:p w:rsidR="00515B1B" w:rsidRDefault="00515B1B">
      <w:pPr>
        <w:pBdr>
          <w:top w:val="nil"/>
          <w:left w:val="nil"/>
          <w:bottom w:val="nil"/>
          <w:right w:val="nil"/>
          <w:between w:val="nil"/>
        </w:pBdr>
        <w:spacing w:after="0"/>
      </w:pPr>
    </w:p>
    <w:p w:rsidR="00515B1B" w:rsidRDefault="00515B1B">
      <w:pPr>
        <w:pBdr>
          <w:top w:val="nil"/>
          <w:left w:val="nil"/>
          <w:bottom w:val="nil"/>
          <w:right w:val="nil"/>
          <w:between w:val="nil"/>
        </w:pBdr>
        <w:spacing w:after="0"/>
      </w:pPr>
    </w:p>
    <w:p w:rsidR="00515B1B" w:rsidRDefault="00515B1B">
      <w:pPr>
        <w:pBdr>
          <w:top w:val="nil"/>
          <w:left w:val="nil"/>
          <w:bottom w:val="nil"/>
          <w:right w:val="nil"/>
          <w:between w:val="nil"/>
        </w:pBdr>
        <w:spacing w:after="0"/>
      </w:pPr>
    </w:p>
    <w:p w:rsidR="00515B1B" w:rsidRDefault="00515B1B">
      <w:pPr>
        <w:pBdr>
          <w:top w:val="nil"/>
          <w:left w:val="nil"/>
          <w:bottom w:val="nil"/>
          <w:right w:val="nil"/>
          <w:between w:val="nil"/>
        </w:pBdr>
        <w:spacing w:after="0"/>
      </w:pPr>
    </w:p>
    <w:p w:rsidR="00515B1B" w:rsidRDefault="00515B1B">
      <w:pPr>
        <w:pBdr>
          <w:top w:val="nil"/>
          <w:left w:val="nil"/>
          <w:bottom w:val="nil"/>
          <w:right w:val="nil"/>
          <w:between w:val="nil"/>
        </w:pBdr>
        <w:spacing w:after="0"/>
      </w:pPr>
    </w:p>
    <w:p w:rsidR="00515B1B" w:rsidRDefault="00515B1B">
      <w:pPr>
        <w:pBdr>
          <w:top w:val="nil"/>
          <w:left w:val="nil"/>
          <w:bottom w:val="nil"/>
          <w:right w:val="nil"/>
          <w:between w:val="nil"/>
        </w:pBdr>
        <w:spacing w:after="0"/>
      </w:pPr>
    </w:p>
    <w:p w:rsidR="00515B1B" w:rsidRDefault="00515B1B">
      <w:pPr>
        <w:pBdr>
          <w:top w:val="nil"/>
          <w:left w:val="nil"/>
          <w:bottom w:val="nil"/>
          <w:right w:val="nil"/>
          <w:between w:val="nil"/>
        </w:pBdr>
        <w:spacing w:after="0"/>
      </w:pPr>
    </w:p>
    <w:p w:rsidR="00036A34" w:rsidRDefault="00515B1B">
      <w:pPr>
        <w:numPr>
          <w:ilvl w:val="0"/>
          <w:numId w:val="1"/>
        </w:numPr>
        <w:pBdr>
          <w:top w:val="nil"/>
          <w:left w:val="nil"/>
          <w:bottom w:val="nil"/>
          <w:right w:val="nil"/>
          <w:between w:val="nil"/>
        </w:pBdr>
        <w:spacing w:after="0"/>
        <w:contextualSpacing/>
      </w:pPr>
      <w:r>
        <w:rPr>
          <w:color w:val="000000"/>
        </w:rPr>
        <w:t xml:space="preserve">Propose a </w:t>
      </w:r>
      <w:r>
        <w:rPr>
          <w:color w:val="FF0000"/>
        </w:rPr>
        <w:t xml:space="preserve">logistic regression </w:t>
      </w:r>
      <w:r>
        <w:rPr>
          <w:color w:val="000000"/>
        </w:rPr>
        <w:t xml:space="preserve">model that will investigate the impact of the proposed independent variables on the proposed dependent variables. Investigate this proposed model thoroughly. </w:t>
      </w:r>
    </w:p>
    <w:p w:rsidR="00036A34" w:rsidRDefault="00036A34">
      <w:pPr>
        <w:pBdr>
          <w:top w:val="nil"/>
          <w:left w:val="nil"/>
          <w:bottom w:val="nil"/>
          <w:right w:val="nil"/>
          <w:between w:val="nil"/>
        </w:pBdr>
        <w:ind w:left="720" w:hanging="720"/>
        <w:rPr>
          <w:color w:val="000000"/>
        </w:rPr>
      </w:pPr>
    </w:p>
    <w:p w:rsidR="005F47BD" w:rsidRDefault="00515B1B" w:rsidP="005F47BD">
      <w:pPr>
        <w:pBdr>
          <w:top w:val="nil"/>
          <w:left w:val="nil"/>
          <w:bottom w:val="nil"/>
          <w:right w:val="nil"/>
          <w:between w:val="nil"/>
        </w:pBdr>
        <w:spacing w:after="0"/>
        <w:ind w:left="720" w:hanging="720"/>
        <w:rPr>
          <w:color w:val="000000"/>
        </w:rPr>
      </w:pPr>
      <w:r>
        <w:rPr>
          <w:color w:val="000000"/>
        </w:rPr>
        <w:lastRenderedPageBreak/>
        <w:t xml:space="preserve">On the basis of given data, </w:t>
      </w:r>
      <w:r w:rsidR="005F47BD">
        <w:rPr>
          <w:color w:val="000000"/>
        </w:rPr>
        <w:t xml:space="preserve">the effect of sales of North America, Japan, Europe and other continent on Global sales was </w:t>
      </w:r>
    </w:p>
    <w:p w:rsidR="005F47BD" w:rsidRDefault="005F47BD" w:rsidP="005F47BD">
      <w:pPr>
        <w:pBdr>
          <w:top w:val="nil"/>
          <w:left w:val="nil"/>
          <w:bottom w:val="nil"/>
          <w:right w:val="nil"/>
          <w:between w:val="nil"/>
        </w:pBdr>
        <w:spacing w:after="0"/>
        <w:ind w:left="720" w:hanging="720"/>
        <w:rPr>
          <w:color w:val="000000"/>
        </w:rPr>
      </w:pPr>
      <w:r>
        <w:rPr>
          <w:color w:val="000000"/>
        </w:rPr>
        <w:t xml:space="preserve">investigated using binary logistic regression analysis. The Analysis results were shown in Table. </w:t>
      </w:r>
    </w:p>
    <w:p w:rsidR="005F47BD" w:rsidRDefault="005F47BD" w:rsidP="005F47BD">
      <w:pPr>
        <w:pBdr>
          <w:top w:val="nil"/>
          <w:left w:val="nil"/>
          <w:bottom w:val="nil"/>
          <w:right w:val="nil"/>
          <w:between w:val="nil"/>
        </w:pBdr>
        <w:spacing w:after="0"/>
        <w:ind w:left="720" w:hanging="720"/>
        <w:rPr>
          <w:color w:val="000000"/>
        </w:rPr>
      </w:pPr>
    </w:p>
    <w:p w:rsidR="005F47BD" w:rsidRDefault="005F47BD" w:rsidP="005F47BD">
      <w:pPr>
        <w:pBdr>
          <w:top w:val="nil"/>
          <w:left w:val="nil"/>
          <w:bottom w:val="nil"/>
          <w:right w:val="nil"/>
          <w:between w:val="nil"/>
        </w:pBdr>
        <w:spacing w:after="0"/>
        <w:ind w:left="720" w:hanging="720"/>
        <w:rPr>
          <w:color w:val="000000"/>
        </w:rPr>
      </w:pPr>
      <w:r>
        <w:rPr>
          <w:color w:val="000000"/>
        </w:rPr>
        <w:t xml:space="preserve">The samples included top 100 ranking of Video games sold in all over the world.  The dependent variable </w:t>
      </w:r>
    </w:p>
    <w:p w:rsidR="005F47BD" w:rsidRDefault="005F47BD" w:rsidP="005F47BD">
      <w:pPr>
        <w:pBdr>
          <w:top w:val="nil"/>
          <w:left w:val="nil"/>
          <w:bottom w:val="nil"/>
          <w:right w:val="nil"/>
          <w:between w:val="nil"/>
        </w:pBdr>
        <w:spacing w:after="0"/>
        <w:ind w:left="720" w:hanging="720"/>
        <w:rPr>
          <w:color w:val="000000"/>
        </w:rPr>
      </w:pPr>
      <w:r>
        <w:rPr>
          <w:color w:val="000000"/>
        </w:rPr>
        <w:t xml:space="preserve">Bin_Average_Globalsales was coded as 1 if the global sales is above average sales and “0” if sales is below. All the step </w:t>
      </w:r>
    </w:p>
    <w:p w:rsidR="005F47BD" w:rsidRDefault="005F47BD" w:rsidP="005F47BD">
      <w:pPr>
        <w:pBdr>
          <w:top w:val="nil"/>
          <w:left w:val="nil"/>
          <w:bottom w:val="nil"/>
          <w:right w:val="nil"/>
          <w:between w:val="nil"/>
        </w:pBdr>
        <w:spacing w:after="0"/>
        <w:ind w:left="720" w:hanging="720"/>
        <w:rPr>
          <w:color w:val="000000"/>
        </w:rPr>
      </w:pPr>
      <w:r>
        <w:rPr>
          <w:color w:val="000000"/>
        </w:rPr>
        <w:t>taken to analysis the effect by using logistic regression is shown below figure 1.</w:t>
      </w:r>
    </w:p>
    <w:p w:rsidR="008A56C3" w:rsidRDefault="008A56C3" w:rsidP="005F47BD">
      <w:pPr>
        <w:pBdr>
          <w:top w:val="nil"/>
          <w:left w:val="nil"/>
          <w:bottom w:val="nil"/>
          <w:right w:val="nil"/>
          <w:between w:val="nil"/>
        </w:pBdr>
        <w:spacing w:after="0"/>
        <w:ind w:left="720" w:hanging="720"/>
        <w:rPr>
          <w:color w:val="000000"/>
        </w:rPr>
      </w:pPr>
    </w:p>
    <w:p w:rsidR="008A56C3" w:rsidRDefault="008A56C3" w:rsidP="005F47BD">
      <w:pPr>
        <w:pBdr>
          <w:top w:val="nil"/>
          <w:left w:val="nil"/>
          <w:bottom w:val="nil"/>
          <w:right w:val="nil"/>
          <w:between w:val="nil"/>
        </w:pBdr>
        <w:spacing w:after="0"/>
        <w:ind w:left="720" w:hanging="720"/>
        <w:rPr>
          <w:color w:val="000000"/>
        </w:rPr>
      </w:pPr>
      <w:r>
        <w:rPr>
          <w:color w:val="000000"/>
        </w:rPr>
        <w:t xml:space="preserve">From the data collection for the Logistic regression, 98.04% is the correct and 1.96% is incorrect </w:t>
      </w:r>
    </w:p>
    <w:p w:rsidR="005F47BD" w:rsidRDefault="00515B1B" w:rsidP="005F47BD">
      <w:pPr>
        <w:keepNext/>
        <w:pBdr>
          <w:top w:val="nil"/>
          <w:left w:val="nil"/>
          <w:bottom w:val="nil"/>
          <w:right w:val="nil"/>
          <w:between w:val="nil"/>
        </w:pBdr>
        <w:ind w:left="1080" w:hanging="720"/>
      </w:pPr>
      <w:r>
        <w:rPr>
          <w:noProof/>
        </w:rPr>
        <w:drawing>
          <wp:inline distT="0" distB="0" distL="0" distR="0" wp14:anchorId="570878C3" wp14:editId="7B0DBD2F">
            <wp:extent cx="68580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466975"/>
                    </a:xfrm>
                    <a:prstGeom prst="rect">
                      <a:avLst/>
                    </a:prstGeom>
                  </pic:spPr>
                </pic:pic>
              </a:graphicData>
            </a:graphic>
          </wp:inline>
        </w:drawing>
      </w:r>
    </w:p>
    <w:p w:rsidR="005F47BD" w:rsidRDefault="005F47BD" w:rsidP="005F47BD">
      <w:pPr>
        <w:pStyle w:val="Caption"/>
        <w:rPr>
          <w:color w:val="000000"/>
        </w:rPr>
      </w:pPr>
      <w:r>
        <w:t xml:space="preserve">Figure </w:t>
      </w:r>
      <w:fldSimple w:instr=" SEQ Figure \* ARABIC ">
        <w:r w:rsidR="00137BDB">
          <w:rPr>
            <w:noProof/>
          </w:rPr>
          <w:t>1</w:t>
        </w:r>
      </w:fldSimple>
      <w:r>
        <w:t>. Step taken to determine Logistic Analysis</w:t>
      </w:r>
      <w:r>
        <w:rPr>
          <w:color w:val="000000"/>
        </w:rPr>
        <w:t xml:space="preserve"> </w:t>
      </w:r>
    </w:p>
    <w:p w:rsidR="006B0DFE" w:rsidRPr="006B0DFE" w:rsidRDefault="006B0DFE" w:rsidP="006B0DFE">
      <w:pPr>
        <w:autoSpaceDE w:val="0"/>
        <w:autoSpaceDN w:val="0"/>
        <w:adjustRightInd w:val="0"/>
        <w:spacing w:after="0" w:line="240" w:lineRule="auto"/>
        <w:rPr>
          <w:rFonts w:ascii="Times New Roman" w:hAnsi="Times New Roman" w:cs="Times New Roman"/>
          <w:sz w:val="24"/>
          <w:szCs w:val="24"/>
        </w:rPr>
      </w:pPr>
    </w:p>
    <w:tbl>
      <w:tblPr>
        <w:tblStyle w:val="PlainTable5"/>
        <w:tblW w:w="5000" w:type="pct"/>
        <w:tblLook w:val="04A0" w:firstRow="1" w:lastRow="0" w:firstColumn="1" w:lastColumn="0" w:noHBand="0" w:noVBand="1"/>
      </w:tblPr>
      <w:tblGrid>
        <w:gridCol w:w="1968"/>
        <w:gridCol w:w="2466"/>
        <w:gridCol w:w="5014"/>
        <w:gridCol w:w="742"/>
        <w:gridCol w:w="826"/>
      </w:tblGrid>
      <w:tr w:rsidR="006B0DFE" w:rsidRPr="006B0DFE" w:rsidTr="00C63176">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893" w:type="pct"/>
            <w:noWrap/>
            <w:hideMark/>
          </w:tcPr>
          <w:p w:rsidR="006B0DFE" w:rsidRPr="006B0DFE" w:rsidRDefault="006B0DFE" w:rsidP="006B0DFE">
            <w:pPr>
              <w:rPr>
                <w:rFonts w:eastAsia="Times New Roman" w:cs="Times New Roman"/>
                <w:color w:val="000000"/>
              </w:rPr>
            </w:pPr>
            <w:r>
              <w:rPr>
                <w:rFonts w:eastAsia="Times New Roman" w:cs="Times New Roman"/>
                <w:color w:val="000000"/>
              </w:rPr>
              <w:t>Table:</w:t>
            </w:r>
            <w:r w:rsidR="00C63176">
              <w:rPr>
                <w:rFonts w:eastAsia="Times New Roman" w:cs="Times New Roman"/>
                <w:color w:val="000000"/>
              </w:rPr>
              <w:t xml:space="preserve">13 </w:t>
            </w:r>
            <w:r w:rsidRPr="006B0DFE">
              <w:rPr>
                <w:rFonts w:eastAsia="Times New Roman" w:cs="Times New Roman"/>
                <w:color w:val="000000"/>
              </w:rPr>
              <w:t>Model</w:t>
            </w:r>
          </w:p>
        </w:tc>
        <w:tc>
          <w:tcPr>
            <w:tcW w:w="1119" w:type="pct"/>
            <w:noWrap/>
            <w:hideMark/>
          </w:tcPr>
          <w:p w:rsidR="006B0DFE" w:rsidRPr="006B0DFE" w:rsidRDefault="006B0DFE" w:rsidP="006B0DFE">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Model Fitting Criteria</w:t>
            </w:r>
          </w:p>
        </w:tc>
        <w:tc>
          <w:tcPr>
            <w:tcW w:w="2987" w:type="pct"/>
            <w:gridSpan w:val="3"/>
            <w:noWrap/>
            <w:hideMark/>
          </w:tcPr>
          <w:p w:rsidR="006B0DFE" w:rsidRPr="006B0DFE" w:rsidRDefault="006B0DFE" w:rsidP="006B0DFE">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p>
        </w:tc>
      </w:tr>
      <w:tr w:rsidR="00C63176" w:rsidRPr="006B0DFE" w:rsidTr="00137B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pct"/>
            <w:shd w:val="clear" w:color="auto" w:fill="E36C0A" w:themeFill="accent6" w:themeFillShade="BF"/>
            <w:noWrap/>
            <w:hideMark/>
          </w:tcPr>
          <w:p w:rsidR="00C63176" w:rsidRPr="006B0DFE" w:rsidRDefault="00C63176" w:rsidP="006B0DFE">
            <w:pPr>
              <w:rPr>
                <w:rFonts w:eastAsia="Times New Roman" w:cs="Times New Roman"/>
                <w:color w:val="000000"/>
              </w:rPr>
            </w:pPr>
            <w:r w:rsidRPr="006B0DFE">
              <w:rPr>
                <w:rFonts w:eastAsia="Times New Roman" w:cs="Times New Roman"/>
                <w:color w:val="000000"/>
              </w:rPr>
              <w:t> </w:t>
            </w:r>
          </w:p>
        </w:tc>
        <w:tc>
          <w:tcPr>
            <w:tcW w:w="1119" w:type="pct"/>
            <w:shd w:val="clear" w:color="auto" w:fill="E36C0A" w:themeFill="accent6" w:themeFillShade="BF"/>
            <w:noWrap/>
            <w:hideMark/>
          </w:tcPr>
          <w:p w:rsidR="00C63176" w:rsidRPr="006B0DFE" w:rsidRDefault="00C63176" w:rsidP="006B0D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-2 Log Likelihood</w:t>
            </w:r>
          </w:p>
        </w:tc>
        <w:tc>
          <w:tcPr>
            <w:tcW w:w="2987" w:type="pct"/>
            <w:gridSpan w:val="3"/>
            <w:shd w:val="clear" w:color="auto" w:fill="E36C0A" w:themeFill="accent6" w:themeFillShade="BF"/>
            <w:noWrap/>
            <w:hideMark/>
          </w:tcPr>
          <w:p w:rsidR="00C63176" w:rsidRPr="006B0DFE" w:rsidRDefault="00C63176" w:rsidP="006B0DF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Likelihood Ratio Tests</w:t>
            </w:r>
            <w:r w:rsidRPr="006B0DFE">
              <w:rPr>
                <w:rFonts w:eastAsia="Times New Roman" w:cs="Times New Roman"/>
                <w:color w:val="000000"/>
              </w:rPr>
              <w:t xml:space="preserve"> </w:t>
            </w:r>
          </w:p>
        </w:tc>
      </w:tr>
      <w:tr w:rsidR="00C63176" w:rsidRPr="006B0DFE" w:rsidTr="00C63176">
        <w:trPr>
          <w:trHeight w:val="300"/>
        </w:trPr>
        <w:tc>
          <w:tcPr>
            <w:cnfStyle w:val="001000000000" w:firstRow="0" w:lastRow="0" w:firstColumn="1" w:lastColumn="0" w:oddVBand="0" w:evenVBand="0" w:oddHBand="0" w:evenHBand="0" w:firstRowFirstColumn="0" w:firstRowLastColumn="0" w:lastRowFirstColumn="0" w:lastRowLastColumn="0"/>
            <w:tcW w:w="893" w:type="pct"/>
            <w:noWrap/>
          </w:tcPr>
          <w:p w:rsidR="00C63176" w:rsidRPr="006B0DFE" w:rsidRDefault="00C63176" w:rsidP="00C63176">
            <w:pPr>
              <w:rPr>
                <w:rFonts w:eastAsia="Times New Roman" w:cs="Times New Roman"/>
                <w:color w:val="000000"/>
              </w:rPr>
            </w:pPr>
          </w:p>
        </w:tc>
        <w:tc>
          <w:tcPr>
            <w:tcW w:w="1119" w:type="pct"/>
            <w:noWrap/>
          </w:tcPr>
          <w:p w:rsidR="00C63176" w:rsidRPr="006B0DFE" w:rsidRDefault="00C63176" w:rsidP="00C6317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2276" w:type="pct"/>
            <w:noWrap/>
          </w:tcPr>
          <w:p w:rsidR="00C63176" w:rsidRPr="006B0DFE" w:rsidRDefault="00C63176" w:rsidP="00C6317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Chi-Square</w:t>
            </w:r>
          </w:p>
        </w:tc>
        <w:tc>
          <w:tcPr>
            <w:tcW w:w="337" w:type="pct"/>
            <w:noWrap/>
          </w:tcPr>
          <w:p w:rsidR="00C63176" w:rsidRPr="006B0DFE" w:rsidRDefault="00C63176" w:rsidP="00C6317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df</w:t>
            </w:r>
          </w:p>
        </w:tc>
        <w:tc>
          <w:tcPr>
            <w:tcW w:w="375" w:type="pct"/>
            <w:noWrap/>
          </w:tcPr>
          <w:p w:rsidR="00C63176" w:rsidRPr="006B0DFE" w:rsidRDefault="00C63176" w:rsidP="00C6317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Sig.</w:t>
            </w:r>
          </w:p>
        </w:tc>
      </w:tr>
      <w:tr w:rsidR="00C63176" w:rsidRPr="006B0DFE" w:rsidTr="00C631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3" w:type="pct"/>
            <w:noWrap/>
            <w:hideMark/>
          </w:tcPr>
          <w:p w:rsidR="00C63176" w:rsidRPr="006B0DFE" w:rsidRDefault="00C63176" w:rsidP="00C63176">
            <w:pPr>
              <w:rPr>
                <w:rFonts w:eastAsia="Times New Roman" w:cs="Times New Roman"/>
                <w:color w:val="000000"/>
              </w:rPr>
            </w:pPr>
            <w:r w:rsidRPr="006B0DFE">
              <w:rPr>
                <w:rFonts w:eastAsia="Times New Roman" w:cs="Times New Roman"/>
                <w:color w:val="000000"/>
              </w:rPr>
              <w:t>Intercept Only</w:t>
            </w:r>
          </w:p>
        </w:tc>
        <w:tc>
          <w:tcPr>
            <w:tcW w:w="1119" w:type="pct"/>
            <w:noWrap/>
            <w:hideMark/>
          </w:tcPr>
          <w:p w:rsidR="00C63176" w:rsidRPr="006B0DFE" w:rsidRDefault="00C63176" w:rsidP="00C6317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125.374</w:t>
            </w:r>
          </w:p>
        </w:tc>
        <w:tc>
          <w:tcPr>
            <w:tcW w:w="2276" w:type="pct"/>
            <w:noWrap/>
            <w:hideMark/>
          </w:tcPr>
          <w:p w:rsidR="00C63176" w:rsidRPr="006B0DFE" w:rsidRDefault="00C63176" w:rsidP="00C6317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337" w:type="pct"/>
            <w:noWrap/>
            <w:hideMark/>
          </w:tcPr>
          <w:p w:rsidR="00C63176" w:rsidRPr="006B0DFE" w:rsidRDefault="00C63176" w:rsidP="00C6317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375" w:type="pct"/>
            <w:noWrap/>
            <w:hideMark/>
          </w:tcPr>
          <w:p w:rsidR="00C63176" w:rsidRPr="006B0DFE" w:rsidRDefault="00C63176" w:rsidP="00C6317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 </w:t>
            </w:r>
          </w:p>
        </w:tc>
      </w:tr>
      <w:tr w:rsidR="00C63176" w:rsidRPr="006B0DFE" w:rsidTr="00C63176">
        <w:trPr>
          <w:trHeight w:val="315"/>
        </w:trPr>
        <w:tc>
          <w:tcPr>
            <w:cnfStyle w:val="001000000000" w:firstRow="0" w:lastRow="0" w:firstColumn="1" w:lastColumn="0" w:oddVBand="0" w:evenVBand="0" w:oddHBand="0" w:evenHBand="0" w:firstRowFirstColumn="0" w:firstRowLastColumn="0" w:lastRowFirstColumn="0" w:lastRowLastColumn="0"/>
            <w:tcW w:w="893" w:type="pct"/>
            <w:noWrap/>
            <w:hideMark/>
          </w:tcPr>
          <w:p w:rsidR="00C63176" w:rsidRPr="006B0DFE" w:rsidRDefault="00C63176" w:rsidP="00C63176">
            <w:pPr>
              <w:rPr>
                <w:rFonts w:eastAsia="Times New Roman" w:cs="Times New Roman"/>
                <w:color w:val="000000"/>
              </w:rPr>
            </w:pPr>
            <w:r w:rsidRPr="006B0DFE">
              <w:rPr>
                <w:rFonts w:eastAsia="Times New Roman" w:cs="Times New Roman"/>
                <w:color w:val="000000"/>
              </w:rPr>
              <w:t>Final</w:t>
            </w:r>
          </w:p>
        </w:tc>
        <w:tc>
          <w:tcPr>
            <w:tcW w:w="1119" w:type="pct"/>
            <w:noWrap/>
            <w:hideMark/>
          </w:tcPr>
          <w:p w:rsidR="00C63176" w:rsidRPr="006B0DFE" w:rsidRDefault="00C63176" w:rsidP="00C6317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0</w:t>
            </w:r>
          </w:p>
        </w:tc>
        <w:tc>
          <w:tcPr>
            <w:tcW w:w="2276" w:type="pct"/>
            <w:noWrap/>
            <w:hideMark/>
          </w:tcPr>
          <w:p w:rsidR="00C63176" w:rsidRPr="006B0DFE" w:rsidRDefault="00C63176" w:rsidP="00C6317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125.374</w:t>
            </w:r>
          </w:p>
        </w:tc>
        <w:tc>
          <w:tcPr>
            <w:tcW w:w="337" w:type="pct"/>
            <w:noWrap/>
            <w:hideMark/>
          </w:tcPr>
          <w:p w:rsidR="00C63176" w:rsidRPr="006B0DFE" w:rsidRDefault="00C63176" w:rsidP="00C6317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4</w:t>
            </w:r>
          </w:p>
        </w:tc>
        <w:tc>
          <w:tcPr>
            <w:tcW w:w="375" w:type="pct"/>
            <w:noWrap/>
            <w:hideMark/>
          </w:tcPr>
          <w:p w:rsidR="00C63176" w:rsidRPr="006B0DFE" w:rsidRDefault="00C63176" w:rsidP="00C6317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6B0DFE">
              <w:rPr>
                <w:rFonts w:eastAsia="Times New Roman" w:cs="Times New Roman"/>
                <w:color w:val="000000"/>
              </w:rPr>
              <w:t>0</w:t>
            </w:r>
          </w:p>
        </w:tc>
      </w:tr>
    </w:tbl>
    <w:p w:rsidR="006B0DFE" w:rsidRPr="006B0DFE" w:rsidRDefault="006B0DFE" w:rsidP="006B0DFE">
      <w:pPr>
        <w:autoSpaceDE w:val="0"/>
        <w:autoSpaceDN w:val="0"/>
        <w:adjustRightInd w:val="0"/>
        <w:spacing w:after="0" w:line="400" w:lineRule="atLeast"/>
        <w:rPr>
          <w:rFonts w:ascii="Times New Roman" w:hAnsi="Times New Roman" w:cs="Times New Roman"/>
          <w:sz w:val="24"/>
          <w:szCs w:val="24"/>
        </w:rPr>
      </w:pPr>
    </w:p>
    <w:tbl>
      <w:tblPr>
        <w:tblStyle w:val="PlainTable3"/>
        <w:tblW w:w="5000" w:type="pct"/>
        <w:tblLook w:val="04A0" w:firstRow="1" w:lastRow="0" w:firstColumn="1" w:lastColumn="0" w:noHBand="0" w:noVBand="1"/>
      </w:tblPr>
      <w:tblGrid>
        <w:gridCol w:w="7361"/>
        <w:gridCol w:w="1055"/>
        <w:gridCol w:w="1677"/>
        <w:gridCol w:w="923"/>
      </w:tblGrid>
      <w:tr w:rsidR="00137BDB" w:rsidRPr="00137BDB" w:rsidTr="00137BDB">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5000" w:type="pct"/>
            <w:gridSpan w:val="4"/>
            <w:noWrap/>
            <w:hideMark/>
          </w:tcPr>
          <w:p w:rsidR="00137BDB" w:rsidRPr="00137BDB" w:rsidRDefault="00137BDB" w:rsidP="00137BDB">
            <w:pPr>
              <w:rPr>
                <w:rFonts w:eastAsia="Times New Roman"/>
                <w:color w:val="000000"/>
              </w:rPr>
            </w:pPr>
            <w:r>
              <w:rPr>
                <w:rFonts w:eastAsia="Times New Roman"/>
                <w:color w:val="000000"/>
              </w:rPr>
              <w:t xml:space="preserve">Table:14 </w:t>
            </w:r>
            <w:r w:rsidRPr="00137BDB">
              <w:rPr>
                <w:rFonts w:eastAsia="Times New Roman"/>
                <w:color w:val="000000"/>
              </w:rPr>
              <w:t>Analysis fo</w:t>
            </w:r>
            <w:r>
              <w:rPr>
                <w:rFonts w:eastAsia="Times New Roman"/>
                <w:color w:val="000000"/>
              </w:rPr>
              <w:t>r</w:t>
            </w:r>
            <w:r w:rsidRPr="00137BDB">
              <w:rPr>
                <w:rFonts w:eastAsia="Times New Roman"/>
                <w:color w:val="000000"/>
              </w:rPr>
              <w:t xml:space="preserve"> Binary_Average-Globalsales</w:t>
            </w:r>
          </w:p>
        </w:tc>
      </w:tr>
      <w:tr w:rsidR="00137BDB" w:rsidRPr="00137BDB" w:rsidTr="00137B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1" w:type="pct"/>
            <w:noWrap/>
            <w:hideMark/>
          </w:tcPr>
          <w:p w:rsidR="00137BDB" w:rsidRPr="00137BDB" w:rsidRDefault="00137BDB" w:rsidP="00137BDB">
            <w:pPr>
              <w:rPr>
                <w:rFonts w:eastAsia="Times New Roman"/>
                <w:color w:val="000000"/>
              </w:rPr>
            </w:pPr>
            <w:r w:rsidRPr="00137BDB">
              <w:rPr>
                <w:rFonts w:eastAsia="Times New Roman"/>
                <w:color w:val="000000"/>
              </w:rPr>
              <w:t>Correct</w:t>
            </w:r>
          </w:p>
        </w:tc>
        <w:tc>
          <w:tcPr>
            <w:tcW w:w="479" w:type="pct"/>
            <w:noWrap/>
            <w:hideMark/>
          </w:tcPr>
          <w:p w:rsidR="00137BDB" w:rsidRPr="00137BDB" w:rsidRDefault="00137BDB" w:rsidP="00137BD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37BDB">
              <w:rPr>
                <w:rFonts w:eastAsia="Times New Roman"/>
                <w:color w:val="000000"/>
              </w:rPr>
              <w:t>100</w:t>
            </w:r>
          </w:p>
        </w:tc>
        <w:tc>
          <w:tcPr>
            <w:tcW w:w="761" w:type="pct"/>
            <w:noWrap/>
            <w:hideMark/>
          </w:tcPr>
          <w:p w:rsidR="00137BDB" w:rsidRPr="00137BDB" w:rsidRDefault="00137BDB" w:rsidP="00137BD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37BDB">
              <w:rPr>
                <w:rFonts w:eastAsia="Times New Roman"/>
                <w:color w:val="000000"/>
              </w:rPr>
              <w:t>98.04%</w:t>
            </w:r>
          </w:p>
        </w:tc>
        <w:tc>
          <w:tcPr>
            <w:tcW w:w="418" w:type="pct"/>
            <w:noWrap/>
            <w:hideMark/>
          </w:tcPr>
          <w:p w:rsidR="00137BDB" w:rsidRPr="00137BDB" w:rsidRDefault="00137BDB" w:rsidP="00137BDB">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37BDB">
              <w:rPr>
                <w:rFonts w:eastAsia="Times New Roman"/>
                <w:color w:val="000000"/>
              </w:rPr>
              <w:t> </w:t>
            </w:r>
          </w:p>
        </w:tc>
      </w:tr>
      <w:tr w:rsidR="00137BDB" w:rsidRPr="00137BDB" w:rsidTr="00137BDB">
        <w:trPr>
          <w:trHeight w:val="300"/>
        </w:trPr>
        <w:tc>
          <w:tcPr>
            <w:cnfStyle w:val="001000000000" w:firstRow="0" w:lastRow="0" w:firstColumn="1" w:lastColumn="0" w:oddVBand="0" w:evenVBand="0" w:oddHBand="0" w:evenHBand="0" w:firstRowFirstColumn="0" w:firstRowLastColumn="0" w:lastRowFirstColumn="0" w:lastRowLastColumn="0"/>
            <w:tcW w:w="3341" w:type="pct"/>
            <w:noWrap/>
            <w:hideMark/>
          </w:tcPr>
          <w:p w:rsidR="00137BDB" w:rsidRPr="00137BDB" w:rsidRDefault="00137BDB" w:rsidP="00137BDB">
            <w:pPr>
              <w:rPr>
                <w:rFonts w:eastAsia="Times New Roman"/>
                <w:color w:val="000000"/>
              </w:rPr>
            </w:pPr>
            <w:r w:rsidRPr="00137BDB">
              <w:rPr>
                <w:rFonts w:eastAsia="Times New Roman"/>
                <w:color w:val="000000"/>
              </w:rPr>
              <w:t>Wrong</w:t>
            </w:r>
          </w:p>
        </w:tc>
        <w:tc>
          <w:tcPr>
            <w:tcW w:w="479" w:type="pct"/>
            <w:noWrap/>
            <w:hideMark/>
          </w:tcPr>
          <w:p w:rsidR="00137BDB" w:rsidRPr="00137BDB" w:rsidRDefault="00137BDB" w:rsidP="00137BD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37BDB">
              <w:rPr>
                <w:rFonts w:eastAsia="Times New Roman"/>
                <w:color w:val="000000"/>
              </w:rPr>
              <w:t>2</w:t>
            </w:r>
          </w:p>
        </w:tc>
        <w:tc>
          <w:tcPr>
            <w:tcW w:w="761" w:type="pct"/>
            <w:noWrap/>
            <w:hideMark/>
          </w:tcPr>
          <w:p w:rsidR="00137BDB" w:rsidRPr="00137BDB" w:rsidRDefault="00137BDB" w:rsidP="00137BD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37BDB">
              <w:rPr>
                <w:rFonts w:eastAsia="Times New Roman"/>
                <w:color w:val="000000"/>
              </w:rPr>
              <w:t>1.96%</w:t>
            </w:r>
          </w:p>
        </w:tc>
        <w:tc>
          <w:tcPr>
            <w:tcW w:w="418" w:type="pct"/>
            <w:noWrap/>
            <w:hideMark/>
          </w:tcPr>
          <w:p w:rsidR="00137BDB" w:rsidRPr="00137BDB" w:rsidRDefault="00137BDB" w:rsidP="00137BDB">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37BDB">
              <w:rPr>
                <w:rFonts w:eastAsia="Times New Roman"/>
                <w:color w:val="000000"/>
              </w:rPr>
              <w:t> </w:t>
            </w:r>
          </w:p>
        </w:tc>
      </w:tr>
      <w:tr w:rsidR="00137BDB" w:rsidRPr="00137BDB" w:rsidTr="00137B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41" w:type="pct"/>
            <w:noWrap/>
            <w:hideMark/>
          </w:tcPr>
          <w:p w:rsidR="00137BDB" w:rsidRPr="00137BDB" w:rsidRDefault="00137BDB" w:rsidP="00137BDB">
            <w:pPr>
              <w:rPr>
                <w:rFonts w:eastAsia="Times New Roman"/>
                <w:color w:val="000000"/>
              </w:rPr>
            </w:pPr>
            <w:r w:rsidRPr="00137BDB">
              <w:rPr>
                <w:rFonts w:eastAsia="Times New Roman"/>
                <w:color w:val="000000"/>
              </w:rPr>
              <w:t>Total</w:t>
            </w:r>
          </w:p>
        </w:tc>
        <w:tc>
          <w:tcPr>
            <w:tcW w:w="479" w:type="pct"/>
            <w:noWrap/>
            <w:hideMark/>
          </w:tcPr>
          <w:p w:rsidR="00137BDB" w:rsidRPr="00137BDB" w:rsidRDefault="00137BDB" w:rsidP="00137BD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37BDB">
              <w:rPr>
                <w:rFonts w:eastAsia="Times New Roman"/>
                <w:color w:val="000000"/>
              </w:rPr>
              <w:t>102</w:t>
            </w:r>
          </w:p>
        </w:tc>
        <w:tc>
          <w:tcPr>
            <w:tcW w:w="761" w:type="pct"/>
            <w:noWrap/>
            <w:hideMark/>
          </w:tcPr>
          <w:p w:rsidR="00137BDB" w:rsidRPr="00137BDB" w:rsidRDefault="00137BDB" w:rsidP="00137BDB">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37BDB">
              <w:rPr>
                <w:rFonts w:eastAsia="Times New Roman"/>
                <w:color w:val="000000"/>
              </w:rPr>
              <w:t> </w:t>
            </w:r>
          </w:p>
        </w:tc>
        <w:tc>
          <w:tcPr>
            <w:tcW w:w="418" w:type="pct"/>
            <w:noWrap/>
            <w:hideMark/>
          </w:tcPr>
          <w:p w:rsidR="00137BDB" w:rsidRPr="00137BDB" w:rsidRDefault="00137BDB" w:rsidP="00137BDB">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37BDB">
              <w:rPr>
                <w:rFonts w:eastAsia="Times New Roman"/>
                <w:color w:val="000000"/>
              </w:rPr>
              <w:t> </w:t>
            </w:r>
          </w:p>
        </w:tc>
      </w:tr>
    </w:tbl>
    <w:p w:rsidR="006B0DFE" w:rsidRDefault="006B0DFE" w:rsidP="006B0DFE"/>
    <w:p w:rsidR="008A56C3" w:rsidRDefault="008A56C3" w:rsidP="006B0DFE"/>
    <w:p w:rsidR="00137BDB" w:rsidRDefault="00137BDB" w:rsidP="00137BDB">
      <w:pPr>
        <w:keepNext/>
      </w:pPr>
      <w:r w:rsidRPr="00137BDB">
        <w:lastRenderedPageBreak/>
        <w:drawing>
          <wp:inline distT="0" distB="0" distL="0" distR="0" wp14:anchorId="7CB7601E" wp14:editId="21EF4A33">
            <wp:extent cx="68580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067050"/>
                    </a:xfrm>
                    <a:prstGeom prst="rect">
                      <a:avLst/>
                    </a:prstGeom>
                  </pic:spPr>
                </pic:pic>
              </a:graphicData>
            </a:graphic>
          </wp:inline>
        </w:drawing>
      </w:r>
    </w:p>
    <w:p w:rsidR="00137BDB" w:rsidRDefault="00137BDB" w:rsidP="00137BDB">
      <w:pPr>
        <w:pStyle w:val="Caption"/>
      </w:pPr>
      <w:r>
        <w:t xml:space="preserve">Figure </w:t>
      </w:r>
      <w:fldSimple w:instr=" SEQ Figure \* ARABIC ">
        <w:r>
          <w:rPr>
            <w:noProof/>
          </w:rPr>
          <w:t>2</w:t>
        </w:r>
      </w:fldSimple>
      <w:r>
        <w:t>. Predictor Importance</w:t>
      </w:r>
    </w:p>
    <w:p w:rsidR="000E7C7F" w:rsidRPr="000E7C7F" w:rsidRDefault="000E7C7F" w:rsidP="000E7C7F">
      <w:pPr>
        <w:rPr>
          <w:b/>
        </w:rPr>
      </w:pPr>
      <w:r w:rsidRPr="000E7C7F">
        <w:rPr>
          <w:b/>
        </w:rPr>
        <w:t>Table: -15 Predictor importance data</w:t>
      </w:r>
    </w:p>
    <w:tbl>
      <w:tblPr>
        <w:tblStyle w:val="PlainTable3"/>
        <w:tblW w:w="5000" w:type="pct"/>
        <w:tblLook w:val="04A0" w:firstRow="1" w:lastRow="0" w:firstColumn="1" w:lastColumn="0" w:noHBand="0" w:noVBand="1"/>
      </w:tblPr>
      <w:tblGrid>
        <w:gridCol w:w="2707"/>
        <w:gridCol w:w="2594"/>
        <w:gridCol w:w="2593"/>
        <w:gridCol w:w="1915"/>
        <w:gridCol w:w="1207"/>
      </w:tblGrid>
      <w:tr w:rsidR="00137BDB" w:rsidRPr="00137BDB" w:rsidTr="00137B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28" w:type="pct"/>
            <w:hideMark/>
          </w:tcPr>
          <w:p w:rsidR="00137BDB" w:rsidRPr="00137BDB" w:rsidRDefault="00137BDB" w:rsidP="00137BDB">
            <w:pPr>
              <w:jc w:val="center"/>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Nodes</w:t>
            </w:r>
          </w:p>
        </w:tc>
        <w:tc>
          <w:tcPr>
            <w:tcW w:w="1177" w:type="pct"/>
            <w:hideMark/>
          </w:tcPr>
          <w:p w:rsidR="00137BDB" w:rsidRPr="00137BDB" w:rsidRDefault="00137BDB" w:rsidP="00137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Importance</w:t>
            </w:r>
          </w:p>
        </w:tc>
        <w:tc>
          <w:tcPr>
            <w:tcW w:w="1177" w:type="pct"/>
            <w:hideMark/>
          </w:tcPr>
          <w:p w:rsidR="00137BDB" w:rsidRPr="00137BDB" w:rsidRDefault="00137BDB" w:rsidP="00137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Importance</w:t>
            </w:r>
          </w:p>
        </w:tc>
        <w:tc>
          <w:tcPr>
            <w:tcW w:w="869" w:type="pct"/>
            <w:hideMark/>
          </w:tcPr>
          <w:p w:rsidR="00137BDB" w:rsidRPr="00137BDB" w:rsidRDefault="00137BDB" w:rsidP="00137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V4</w:t>
            </w:r>
          </w:p>
        </w:tc>
        <w:tc>
          <w:tcPr>
            <w:tcW w:w="548" w:type="pct"/>
            <w:hideMark/>
          </w:tcPr>
          <w:p w:rsidR="00137BDB" w:rsidRPr="00137BDB" w:rsidRDefault="00137BDB" w:rsidP="00137B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V5</w:t>
            </w:r>
          </w:p>
        </w:tc>
      </w:tr>
      <w:tr w:rsidR="00137BDB" w:rsidRPr="00137BDB" w:rsidTr="00137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hideMark/>
          </w:tcPr>
          <w:p w:rsidR="00137BDB" w:rsidRPr="00137BDB" w:rsidRDefault="00137BDB" w:rsidP="00137BDB">
            <w:pPr>
              <w:jc w:val="center"/>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Other_Sales</w:t>
            </w:r>
          </w:p>
        </w:tc>
        <w:tc>
          <w:tcPr>
            <w:tcW w:w="1177" w:type="pct"/>
            <w:hideMark/>
          </w:tcPr>
          <w:p w:rsidR="00137BDB" w:rsidRPr="00137BDB" w:rsidRDefault="00137BDB" w:rsidP="00137BD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0.0669</w:t>
            </w:r>
          </w:p>
        </w:tc>
        <w:tc>
          <w:tcPr>
            <w:tcW w:w="1177" w:type="pct"/>
            <w:hideMark/>
          </w:tcPr>
          <w:p w:rsidR="00137BDB" w:rsidRPr="00137BDB" w:rsidRDefault="00137BDB" w:rsidP="00137BD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0.0669</w:t>
            </w:r>
          </w:p>
        </w:tc>
        <w:tc>
          <w:tcPr>
            <w:tcW w:w="869" w:type="pct"/>
            <w:hideMark/>
          </w:tcPr>
          <w:p w:rsidR="00137BDB" w:rsidRPr="00137BDB" w:rsidRDefault="00137BDB" w:rsidP="00137BD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Other_Sales</w:t>
            </w:r>
          </w:p>
        </w:tc>
        <w:tc>
          <w:tcPr>
            <w:tcW w:w="548" w:type="pct"/>
            <w:hideMark/>
          </w:tcPr>
          <w:p w:rsidR="00137BDB" w:rsidRPr="00137BDB" w:rsidRDefault="00137BDB" w:rsidP="00137BD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0.0669</w:t>
            </w:r>
          </w:p>
        </w:tc>
      </w:tr>
      <w:tr w:rsidR="00137BDB" w:rsidRPr="00137BDB" w:rsidTr="00137BDB">
        <w:tc>
          <w:tcPr>
            <w:cnfStyle w:val="001000000000" w:firstRow="0" w:lastRow="0" w:firstColumn="1" w:lastColumn="0" w:oddVBand="0" w:evenVBand="0" w:oddHBand="0" w:evenHBand="0" w:firstRowFirstColumn="0" w:firstRowLastColumn="0" w:lastRowFirstColumn="0" w:lastRowLastColumn="0"/>
            <w:tcW w:w="1228" w:type="pct"/>
            <w:hideMark/>
          </w:tcPr>
          <w:p w:rsidR="00137BDB" w:rsidRPr="00137BDB" w:rsidRDefault="00137BDB" w:rsidP="00137BDB">
            <w:pPr>
              <w:jc w:val="center"/>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JP_Sales</w:t>
            </w:r>
          </w:p>
        </w:tc>
        <w:tc>
          <w:tcPr>
            <w:tcW w:w="1177" w:type="pct"/>
            <w:hideMark/>
          </w:tcPr>
          <w:p w:rsidR="00137BDB" w:rsidRPr="00137BDB" w:rsidRDefault="00137BDB" w:rsidP="00137B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0.1594</w:t>
            </w:r>
          </w:p>
        </w:tc>
        <w:tc>
          <w:tcPr>
            <w:tcW w:w="1177" w:type="pct"/>
            <w:hideMark/>
          </w:tcPr>
          <w:p w:rsidR="00137BDB" w:rsidRPr="00137BDB" w:rsidRDefault="00137BDB" w:rsidP="00137B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0.1594</w:t>
            </w:r>
          </w:p>
        </w:tc>
        <w:tc>
          <w:tcPr>
            <w:tcW w:w="869" w:type="pct"/>
            <w:hideMark/>
          </w:tcPr>
          <w:p w:rsidR="00137BDB" w:rsidRPr="00137BDB" w:rsidRDefault="00137BDB" w:rsidP="00137B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JP_Sales</w:t>
            </w:r>
          </w:p>
        </w:tc>
        <w:tc>
          <w:tcPr>
            <w:tcW w:w="548" w:type="pct"/>
            <w:hideMark/>
          </w:tcPr>
          <w:p w:rsidR="00137BDB" w:rsidRPr="00137BDB" w:rsidRDefault="00137BDB" w:rsidP="00137B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0.1594</w:t>
            </w:r>
          </w:p>
        </w:tc>
      </w:tr>
      <w:tr w:rsidR="00137BDB" w:rsidRPr="00137BDB" w:rsidTr="00137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hideMark/>
          </w:tcPr>
          <w:p w:rsidR="00137BDB" w:rsidRPr="00137BDB" w:rsidRDefault="00137BDB" w:rsidP="00137BDB">
            <w:pPr>
              <w:jc w:val="center"/>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EU_Sales</w:t>
            </w:r>
          </w:p>
        </w:tc>
        <w:tc>
          <w:tcPr>
            <w:tcW w:w="1177" w:type="pct"/>
            <w:hideMark/>
          </w:tcPr>
          <w:p w:rsidR="00137BDB" w:rsidRPr="00137BDB" w:rsidRDefault="00137BDB" w:rsidP="00137BD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0.2579</w:t>
            </w:r>
          </w:p>
        </w:tc>
        <w:tc>
          <w:tcPr>
            <w:tcW w:w="1177" w:type="pct"/>
            <w:hideMark/>
          </w:tcPr>
          <w:p w:rsidR="00137BDB" w:rsidRPr="00137BDB" w:rsidRDefault="00137BDB" w:rsidP="00137BD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0.2579</w:t>
            </w:r>
          </w:p>
        </w:tc>
        <w:tc>
          <w:tcPr>
            <w:tcW w:w="869" w:type="pct"/>
            <w:hideMark/>
          </w:tcPr>
          <w:p w:rsidR="00137BDB" w:rsidRPr="00137BDB" w:rsidRDefault="00137BDB" w:rsidP="00137BD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EU_Sales</w:t>
            </w:r>
          </w:p>
        </w:tc>
        <w:tc>
          <w:tcPr>
            <w:tcW w:w="548" w:type="pct"/>
            <w:hideMark/>
          </w:tcPr>
          <w:p w:rsidR="00137BDB" w:rsidRPr="00137BDB" w:rsidRDefault="00137BDB" w:rsidP="00137BD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0.2579</w:t>
            </w:r>
          </w:p>
        </w:tc>
      </w:tr>
      <w:tr w:rsidR="00137BDB" w:rsidRPr="00137BDB" w:rsidTr="00137BDB">
        <w:tc>
          <w:tcPr>
            <w:cnfStyle w:val="001000000000" w:firstRow="0" w:lastRow="0" w:firstColumn="1" w:lastColumn="0" w:oddVBand="0" w:evenVBand="0" w:oddHBand="0" w:evenHBand="0" w:firstRowFirstColumn="0" w:firstRowLastColumn="0" w:lastRowFirstColumn="0" w:lastRowLastColumn="0"/>
            <w:tcW w:w="1228" w:type="pct"/>
            <w:hideMark/>
          </w:tcPr>
          <w:p w:rsidR="00137BDB" w:rsidRPr="00137BDB" w:rsidRDefault="00137BDB" w:rsidP="00137BDB">
            <w:pPr>
              <w:jc w:val="center"/>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NA_Sales</w:t>
            </w:r>
          </w:p>
        </w:tc>
        <w:tc>
          <w:tcPr>
            <w:tcW w:w="1177" w:type="pct"/>
            <w:hideMark/>
          </w:tcPr>
          <w:p w:rsidR="00137BDB" w:rsidRPr="00137BDB" w:rsidRDefault="00137BDB" w:rsidP="00137B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0.5157</w:t>
            </w:r>
          </w:p>
        </w:tc>
        <w:tc>
          <w:tcPr>
            <w:tcW w:w="1177" w:type="pct"/>
            <w:hideMark/>
          </w:tcPr>
          <w:p w:rsidR="00137BDB" w:rsidRPr="00137BDB" w:rsidRDefault="00137BDB" w:rsidP="00137B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0.5157</w:t>
            </w:r>
          </w:p>
        </w:tc>
        <w:tc>
          <w:tcPr>
            <w:tcW w:w="869" w:type="pct"/>
            <w:hideMark/>
          </w:tcPr>
          <w:p w:rsidR="00137BDB" w:rsidRPr="00137BDB" w:rsidRDefault="00137BDB" w:rsidP="00137B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NA_Sales</w:t>
            </w:r>
          </w:p>
        </w:tc>
        <w:tc>
          <w:tcPr>
            <w:tcW w:w="548" w:type="pct"/>
            <w:hideMark/>
          </w:tcPr>
          <w:p w:rsidR="00137BDB" w:rsidRPr="00137BDB" w:rsidRDefault="00137BDB" w:rsidP="00137B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37BDB">
              <w:rPr>
                <w:rFonts w:ascii="Times New Roman" w:eastAsia="Times New Roman" w:hAnsi="Times New Roman" w:cs="Times New Roman"/>
                <w:sz w:val="24"/>
                <w:szCs w:val="24"/>
              </w:rPr>
              <w:t>0.5157</w:t>
            </w:r>
          </w:p>
        </w:tc>
      </w:tr>
    </w:tbl>
    <w:p w:rsidR="00137BDB" w:rsidRDefault="00137BDB" w:rsidP="00137BDB"/>
    <w:p w:rsidR="00FB59BA" w:rsidRDefault="00FB59BA" w:rsidP="00137BDB"/>
    <w:p w:rsidR="00FB59BA" w:rsidRDefault="00FB59BA" w:rsidP="00137BDB"/>
    <w:p w:rsidR="00FB59BA" w:rsidRDefault="00FB59BA" w:rsidP="00137BDB"/>
    <w:p w:rsidR="00FB59BA" w:rsidRDefault="00FB59BA" w:rsidP="00137BDB"/>
    <w:p w:rsidR="00FB59BA" w:rsidRDefault="00FB59BA" w:rsidP="00137BDB"/>
    <w:p w:rsidR="001D3F6A" w:rsidRDefault="001D3F6A" w:rsidP="00137BDB">
      <w:r>
        <w:t>Table: -16 Parameter Estimation</w:t>
      </w:r>
    </w:p>
    <w:tbl>
      <w:tblPr>
        <w:tblStyle w:val="PlainTable3"/>
        <w:tblW w:w="5000" w:type="pct"/>
        <w:tblLook w:val="04A0" w:firstRow="1" w:lastRow="0" w:firstColumn="1" w:lastColumn="0" w:noHBand="0" w:noVBand="1"/>
      </w:tblPr>
      <w:tblGrid>
        <w:gridCol w:w="2639"/>
        <w:gridCol w:w="923"/>
        <w:gridCol w:w="1200"/>
        <w:gridCol w:w="701"/>
        <w:gridCol w:w="208"/>
        <w:gridCol w:w="663"/>
        <w:gridCol w:w="293"/>
        <w:gridCol w:w="649"/>
        <w:gridCol w:w="171"/>
        <w:gridCol w:w="853"/>
        <w:gridCol w:w="713"/>
        <w:gridCol w:w="62"/>
        <w:gridCol w:w="917"/>
        <w:gridCol w:w="1024"/>
      </w:tblGrid>
      <w:tr w:rsidR="00FB59BA" w:rsidRPr="00B44FD0" w:rsidTr="00FB59BA">
        <w:trPr>
          <w:gridAfter w:val="3"/>
          <w:cnfStyle w:val="100000000000" w:firstRow="1" w:lastRow="0" w:firstColumn="0" w:lastColumn="0" w:oddVBand="0" w:evenVBand="0" w:oddHBand="0" w:evenHBand="0" w:firstRowFirstColumn="0" w:firstRowLastColumn="0" w:lastRowFirstColumn="0" w:lastRowLastColumn="0"/>
          <w:wAfter w:w="949" w:type="pct"/>
          <w:trHeight w:val="315"/>
        </w:trPr>
        <w:tc>
          <w:tcPr>
            <w:cnfStyle w:val="001000000100" w:firstRow="0" w:lastRow="0" w:firstColumn="1" w:lastColumn="0" w:oddVBand="0" w:evenVBand="0" w:oddHBand="0" w:evenHBand="0" w:firstRowFirstColumn="1" w:firstRowLastColumn="0" w:lastRowFirstColumn="0" w:lastRowLastColumn="0"/>
            <w:tcW w:w="1171" w:type="pct"/>
            <w:tcBorders>
              <w:top w:val="single" w:sz="4" w:space="0" w:color="auto"/>
            </w:tcBorders>
            <w:shd w:val="clear" w:color="auto" w:fill="E36C0A" w:themeFill="accent6" w:themeFillShade="BF"/>
            <w:noWrap/>
            <w:hideMark/>
          </w:tcPr>
          <w:p w:rsidR="00FB59BA" w:rsidRPr="00B44FD0" w:rsidRDefault="00FB59BA" w:rsidP="00B44FD0">
            <w:pPr>
              <w:rPr>
                <w:rFonts w:eastAsia="Times New Roman"/>
                <w:color w:val="000000"/>
              </w:rPr>
            </w:pPr>
            <w:r w:rsidRPr="00B44FD0">
              <w:rPr>
                <w:rFonts w:eastAsia="Times New Roman"/>
                <w:color w:val="000000"/>
              </w:rPr>
              <w:t>Bin_Average_GlobalSalesa</w:t>
            </w:r>
          </w:p>
        </w:tc>
        <w:tc>
          <w:tcPr>
            <w:tcW w:w="429" w:type="pct"/>
            <w:tcBorders>
              <w:top w:val="single" w:sz="4" w:space="0" w:color="auto"/>
            </w:tcBorders>
            <w:shd w:val="clear" w:color="auto" w:fill="E36C0A" w:themeFill="accent6" w:themeFillShade="BF"/>
            <w:noWrap/>
            <w:hideMark/>
          </w:tcPr>
          <w:p w:rsidR="00FB59BA" w:rsidRPr="00B44FD0" w:rsidRDefault="00FB59BA" w:rsidP="00B44FD0">
            <w:pPr>
              <w:jc w:val="right"/>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B</w:t>
            </w:r>
          </w:p>
        </w:tc>
        <w:tc>
          <w:tcPr>
            <w:tcW w:w="562" w:type="pct"/>
            <w:tcBorders>
              <w:top w:val="single" w:sz="4" w:space="0" w:color="auto"/>
            </w:tcBorders>
            <w:shd w:val="clear" w:color="auto" w:fill="E36C0A" w:themeFill="accent6" w:themeFillShade="BF"/>
            <w:noWrap/>
            <w:hideMark/>
          </w:tcPr>
          <w:p w:rsidR="00FB59BA" w:rsidRPr="00B44FD0" w:rsidRDefault="00FB59BA" w:rsidP="00B44FD0">
            <w:pPr>
              <w:jc w:val="right"/>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Std. Error</w:t>
            </w:r>
          </w:p>
        </w:tc>
        <w:tc>
          <w:tcPr>
            <w:tcW w:w="313" w:type="pct"/>
            <w:tcBorders>
              <w:top w:val="single" w:sz="4" w:space="0" w:color="auto"/>
            </w:tcBorders>
            <w:shd w:val="clear" w:color="auto" w:fill="E36C0A" w:themeFill="accent6" w:themeFillShade="BF"/>
            <w:noWrap/>
            <w:hideMark/>
          </w:tcPr>
          <w:p w:rsidR="00FB59BA" w:rsidRPr="00B44FD0" w:rsidRDefault="00FB59BA" w:rsidP="00B44FD0">
            <w:pPr>
              <w:jc w:val="right"/>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Wald</w:t>
            </w:r>
          </w:p>
        </w:tc>
        <w:tc>
          <w:tcPr>
            <w:tcW w:w="515" w:type="pct"/>
            <w:gridSpan w:val="3"/>
            <w:tcBorders>
              <w:top w:val="single" w:sz="4" w:space="0" w:color="auto"/>
            </w:tcBorders>
            <w:shd w:val="clear" w:color="auto" w:fill="E36C0A" w:themeFill="accent6" w:themeFillShade="BF"/>
            <w:noWrap/>
            <w:hideMark/>
          </w:tcPr>
          <w:p w:rsidR="00FB59BA" w:rsidRPr="00B44FD0" w:rsidRDefault="00FB59BA" w:rsidP="00B44FD0">
            <w:pPr>
              <w:jc w:val="right"/>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df</w:t>
            </w:r>
          </w:p>
        </w:tc>
        <w:tc>
          <w:tcPr>
            <w:tcW w:w="364" w:type="pct"/>
            <w:gridSpan w:val="2"/>
            <w:tcBorders>
              <w:top w:val="single" w:sz="4" w:space="0" w:color="auto"/>
            </w:tcBorders>
            <w:shd w:val="clear" w:color="auto" w:fill="E36C0A" w:themeFill="accent6" w:themeFillShade="BF"/>
            <w:noWrap/>
            <w:hideMark/>
          </w:tcPr>
          <w:p w:rsidR="00FB59BA" w:rsidRPr="00B44FD0" w:rsidRDefault="00FB59BA" w:rsidP="00B44FD0">
            <w:pPr>
              <w:jc w:val="right"/>
              <w:cnfStyle w:val="100000000000" w:firstRow="1"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Sig.</w:t>
            </w:r>
          </w:p>
        </w:tc>
        <w:tc>
          <w:tcPr>
            <w:tcW w:w="697" w:type="pct"/>
            <w:gridSpan w:val="2"/>
            <w:tcBorders>
              <w:top w:val="single" w:sz="4" w:space="0" w:color="auto"/>
            </w:tcBorders>
            <w:shd w:val="clear" w:color="auto" w:fill="E36C0A" w:themeFill="accent6" w:themeFillShade="BF"/>
            <w:noWrap/>
            <w:hideMark/>
          </w:tcPr>
          <w:p w:rsidR="00FB59BA" w:rsidRPr="00B44FD0" w:rsidRDefault="00FB59BA" w:rsidP="00FB59BA">
            <w:pPr>
              <w:cnfStyle w:val="100000000000" w:firstRow="1" w:lastRow="0" w:firstColumn="0" w:lastColumn="0" w:oddVBand="0" w:evenVBand="0" w:oddHBand="0" w:evenHBand="0" w:firstRowFirstColumn="0" w:firstRowLastColumn="0" w:lastRowFirstColumn="0" w:lastRowLastColumn="0"/>
              <w:rPr>
                <w:rFonts w:eastAsia="Times New Roman"/>
                <w:b w:val="0"/>
                <w:bCs w:val="0"/>
                <w:caps w:val="0"/>
                <w:color w:val="000000"/>
              </w:rPr>
            </w:pPr>
            <w:r w:rsidRPr="00B44FD0">
              <w:rPr>
                <w:rFonts w:eastAsia="Times New Roman"/>
                <w:color w:val="000000"/>
              </w:rPr>
              <w:t>Exp(B)</w:t>
            </w:r>
          </w:p>
        </w:tc>
      </w:tr>
      <w:tr w:rsidR="00FB59BA" w:rsidRPr="00B44FD0" w:rsidTr="00FB59BA">
        <w:trPr>
          <w:gridAfter w:val="2"/>
          <w:cnfStyle w:val="000000100000" w:firstRow="0" w:lastRow="0" w:firstColumn="0" w:lastColumn="0" w:oddVBand="0" w:evenVBand="0" w:oddHBand="1" w:evenHBand="0" w:firstRowFirstColumn="0" w:firstRowLastColumn="0" w:lastRowFirstColumn="0" w:lastRowLastColumn="0"/>
          <w:wAfter w:w="920" w:type="pct"/>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rsidR="00FB59BA" w:rsidRPr="00B44FD0" w:rsidRDefault="00FB59BA" w:rsidP="00B44FD0">
            <w:pPr>
              <w:rPr>
                <w:rFonts w:eastAsia="Times New Roman"/>
                <w:color w:val="000000"/>
              </w:rPr>
            </w:pPr>
            <w:r w:rsidRPr="00B44FD0">
              <w:rPr>
                <w:rFonts w:eastAsia="Times New Roman"/>
                <w:color w:val="000000"/>
              </w:rPr>
              <w:t>Intercept</w:t>
            </w:r>
          </w:p>
        </w:tc>
        <w:tc>
          <w:tcPr>
            <w:tcW w:w="429" w:type="pct"/>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-534.683</w:t>
            </w:r>
          </w:p>
        </w:tc>
        <w:tc>
          <w:tcPr>
            <w:tcW w:w="562" w:type="pct"/>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15526.02</w:t>
            </w:r>
          </w:p>
        </w:tc>
        <w:tc>
          <w:tcPr>
            <w:tcW w:w="398" w:type="pct"/>
            <w:gridSpan w:val="2"/>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0.001</w:t>
            </w:r>
          </w:p>
        </w:tc>
        <w:tc>
          <w:tcPr>
            <w:tcW w:w="304" w:type="pct"/>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1</w:t>
            </w:r>
          </w:p>
        </w:tc>
        <w:tc>
          <w:tcPr>
            <w:tcW w:w="491" w:type="pct"/>
            <w:gridSpan w:val="3"/>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0.973</w:t>
            </w:r>
          </w:p>
        </w:tc>
        <w:tc>
          <w:tcPr>
            <w:tcW w:w="726" w:type="pct"/>
            <w:gridSpan w:val="3"/>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 </w:t>
            </w:r>
          </w:p>
        </w:tc>
      </w:tr>
      <w:tr w:rsidR="00FB59BA" w:rsidRPr="00B44FD0" w:rsidTr="00FB59BA">
        <w:trPr>
          <w:gridAfter w:val="2"/>
          <w:wAfter w:w="920" w:type="pct"/>
          <w:trHeight w:val="315"/>
        </w:trPr>
        <w:tc>
          <w:tcPr>
            <w:cnfStyle w:val="001000000000" w:firstRow="0" w:lastRow="0" w:firstColumn="1" w:lastColumn="0" w:oddVBand="0" w:evenVBand="0" w:oddHBand="0" w:evenHBand="0" w:firstRowFirstColumn="0" w:firstRowLastColumn="0" w:lastRowFirstColumn="0" w:lastRowLastColumn="0"/>
            <w:tcW w:w="1171" w:type="pct"/>
            <w:noWrap/>
            <w:hideMark/>
          </w:tcPr>
          <w:p w:rsidR="00FB59BA" w:rsidRPr="00B44FD0" w:rsidRDefault="00FB59BA" w:rsidP="00B44FD0">
            <w:pPr>
              <w:rPr>
                <w:rFonts w:eastAsia="Times New Roman"/>
                <w:color w:val="000000"/>
              </w:rPr>
            </w:pPr>
            <w:r w:rsidRPr="00B44FD0">
              <w:rPr>
                <w:rFonts w:eastAsia="Times New Roman"/>
                <w:color w:val="000000"/>
              </w:rPr>
              <w:t>NA_Sales</w:t>
            </w:r>
          </w:p>
        </w:tc>
        <w:tc>
          <w:tcPr>
            <w:tcW w:w="429" w:type="pct"/>
            <w:noWrap/>
            <w:hideMark/>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38.442</w:t>
            </w:r>
          </w:p>
        </w:tc>
        <w:tc>
          <w:tcPr>
            <w:tcW w:w="562" w:type="pct"/>
            <w:noWrap/>
            <w:hideMark/>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1176.886</w:t>
            </w:r>
          </w:p>
        </w:tc>
        <w:tc>
          <w:tcPr>
            <w:tcW w:w="398" w:type="pct"/>
            <w:gridSpan w:val="2"/>
            <w:noWrap/>
            <w:hideMark/>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0.001</w:t>
            </w:r>
          </w:p>
        </w:tc>
        <w:tc>
          <w:tcPr>
            <w:tcW w:w="304" w:type="pct"/>
            <w:noWrap/>
            <w:hideMark/>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1</w:t>
            </w:r>
          </w:p>
        </w:tc>
        <w:tc>
          <w:tcPr>
            <w:tcW w:w="491" w:type="pct"/>
            <w:gridSpan w:val="3"/>
            <w:noWrap/>
            <w:hideMark/>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0.974</w:t>
            </w:r>
          </w:p>
        </w:tc>
        <w:tc>
          <w:tcPr>
            <w:tcW w:w="726" w:type="pct"/>
            <w:gridSpan w:val="3"/>
            <w:noWrap/>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4.957E+16</w:t>
            </w:r>
          </w:p>
        </w:tc>
      </w:tr>
      <w:tr w:rsidR="00FB59BA" w:rsidRPr="00B44FD0" w:rsidTr="00FB59BA">
        <w:trPr>
          <w:gridAfter w:val="2"/>
          <w:cnfStyle w:val="000000100000" w:firstRow="0" w:lastRow="0" w:firstColumn="0" w:lastColumn="0" w:oddVBand="0" w:evenVBand="0" w:oddHBand="1" w:evenHBand="0" w:firstRowFirstColumn="0" w:firstRowLastColumn="0" w:lastRowFirstColumn="0" w:lastRowLastColumn="0"/>
          <w:wAfter w:w="920" w:type="pct"/>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rsidR="00FB59BA" w:rsidRPr="00B44FD0" w:rsidRDefault="00FB59BA" w:rsidP="00B44FD0">
            <w:pPr>
              <w:rPr>
                <w:rFonts w:eastAsia="Times New Roman"/>
                <w:color w:val="000000"/>
              </w:rPr>
            </w:pPr>
            <w:r w:rsidRPr="00B44FD0">
              <w:rPr>
                <w:rFonts w:eastAsia="Times New Roman"/>
                <w:color w:val="000000"/>
              </w:rPr>
              <w:t>EU_Sales</w:t>
            </w:r>
          </w:p>
        </w:tc>
        <w:tc>
          <w:tcPr>
            <w:tcW w:w="429" w:type="pct"/>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41.856</w:t>
            </w:r>
          </w:p>
        </w:tc>
        <w:tc>
          <w:tcPr>
            <w:tcW w:w="562" w:type="pct"/>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1251.813</w:t>
            </w:r>
          </w:p>
        </w:tc>
        <w:tc>
          <w:tcPr>
            <w:tcW w:w="398" w:type="pct"/>
            <w:gridSpan w:val="2"/>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0.001</w:t>
            </w:r>
          </w:p>
        </w:tc>
        <w:tc>
          <w:tcPr>
            <w:tcW w:w="304" w:type="pct"/>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1</w:t>
            </w:r>
          </w:p>
        </w:tc>
        <w:tc>
          <w:tcPr>
            <w:tcW w:w="491" w:type="pct"/>
            <w:gridSpan w:val="3"/>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0.973</w:t>
            </w:r>
          </w:p>
        </w:tc>
        <w:tc>
          <w:tcPr>
            <w:tcW w:w="726" w:type="pct"/>
            <w:gridSpan w:val="3"/>
            <w:noWrap/>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1.506</w:t>
            </w:r>
            <w:r>
              <w:rPr>
                <w:rFonts w:eastAsia="Times New Roman"/>
                <w:color w:val="000000"/>
              </w:rPr>
              <w:t>E+16</w:t>
            </w:r>
          </w:p>
        </w:tc>
      </w:tr>
      <w:tr w:rsidR="00FB59BA" w:rsidRPr="00B44FD0" w:rsidTr="00FB59BA">
        <w:trPr>
          <w:gridAfter w:val="2"/>
          <w:wAfter w:w="920" w:type="pct"/>
          <w:trHeight w:val="300"/>
        </w:trPr>
        <w:tc>
          <w:tcPr>
            <w:cnfStyle w:val="001000000000" w:firstRow="0" w:lastRow="0" w:firstColumn="1" w:lastColumn="0" w:oddVBand="0" w:evenVBand="0" w:oddHBand="0" w:evenHBand="0" w:firstRowFirstColumn="0" w:firstRowLastColumn="0" w:lastRowFirstColumn="0" w:lastRowLastColumn="0"/>
            <w:tcW w:w="1171" w:type="pct"/>
            <w:noWrap/>
            <w:hideMark/>
          </w:tcPr>
          <w:p w:rsidR="00FB59BA" w:rsidRPr="00B44FD0" w:rsidRDefault="00FB59BA" w:rsidP="00B44FD0">
            <w:pPr>
              <w:rPr>
                <w:rFonts w:eastAsia="Times New Roman"/>
                <w:color w:val="000000"/>
              </w:rPr>
            </w:pPr>
            <w:r w:rsidRPr="00B44FD0">
              <w:rPr>
                <w:rFonts w:eastAsia="Times New Roman"/>
                <w:color w:val="000000"/>
              </w:rPr>
              <w:t>JP_Sales</w:t>
            </w:r>
          </w:p>
        </w:tc>
        <w:tc>
          <w:tcPr>
            <w:tcW w:w="429" w:type="pct"/>
            <w:noWrap/>
            <w:hideMark/>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32.235</w:t>
            </w:r>
          </w:p>
        </w:tc>
        <w:tc>
          <w:tcPr>
            <w:tcW w:w="562" w:type="pct"/>
            <w:noWrap/>
            <w:hideMark/>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921.898</w:t>
            </w:r>
          </w:p>
        </w:tc>
        <w:tc>
          <w:tcPr>
            <w:tcW w:w="398" w:type="pct"/>
            <w:gridSpan w:val="2"/>
            <w:noWrap/>
            <w:hideMark/>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0.001</w:t>
            </w:r>
          </w:p>
        </w:tc>
        <w:tc>
          <w:tcPr>
            <w:tcW w:w="304" w:type="pct"/>
            <w:noWrap/>
            <w:hideMark/>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1</w:t>
            </w:r>
          </w:p>
        </w:tc>
        <w:tc>
          <w:tcPr>
            <w:tcW w:w="491" w:type="pct"/>
            <w:gridSpan w:val="3"/>
            <w:noWrap/>
            <w:hideMark/>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B44FD0">
              <w:rPr>
                <w:rFonts w:eastAsia="Times New Roman"/>
                <w:color w:val="000000"/>
              </w:rPr>
              <w:t>0.972</w:t>
            </w:r>
          </w:p>
        </w:tc>
        <w:tc>
          <w:tcPr>
            <w:tcW w:w="726" w:type="pct"/>
            <w:gridSpan w:val="3"/>
            <w:noWrap/>
          </w:tcPr>
          <w:p w:rsidR="00FB59BA" w:rsidRPr="00B44FD0" w:rsidRDefault="00FB59BA" w:rsidP="00B44FD0">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9.990</w:t>
            </w:r>
            <w:r>
              <w:rPr>
                <w:rFonts w:eastAsia="Times New Roman"/>
                <w:color w:val="000000"/>
              </w:rPr>
              <w:t>E+16</w:t>
            </w:r>
          </w:p>
        </w:tc>
      </w:tr>
      <w:tr w:rsidR="00FB59BA" w:rsidRPr="00B44FD0" w:rsidTr="00FB59BA">
        <w:trPr>
          <w:gridAfter w:val="2"/>
          <w:cnfStyle w:val="000000100000" w:firstRow="0" w:lastRow="0" w:firstColumn="0" w:lastColumn="0" w:oddVBand="0" w:evenVBand="0" w:oddHBand="1" w:evenHBand="0" w:firstRowFirstColumn="0" w:firstRowLastColumn="0" w:lastRowFirstColumn="0" w:lastRowLastColumn="0"/>
          <w:wAfter w:w="920" w:type="pct"/>
          <w:trHeight w:val="315"/>
        </w:trPr>
        <w:tc>
          <w:tcPr>
            <w:cnfStyle w:val="001000000000" w:firstRow="0" w:lastRow="0" w:firstColumn="1" w:lastColumn="0" w:oddVBand="0" w:evenVBand="0" w:oddHBand="0" w:evenHBand="0" w:firstRowFirstColumn="0" w:firstRowLastColumn="0" w:lastRowFirstColumn="0" w:lastRowLastColumn="0"/>
            <w:tcW w:w="1171" w:type="pct"/>
            <w:noWrap/>
            <w:hideMark/>
          </w:tcPr>
          <w:p w:rsidR="00FB59BA" w:rsidRPr="00B44FD0" w:rsidRDefault="00FB59BA" w:rsidP="00B44FD0">
            <w:pPr>
              <w:rPr>
                <w:rFonts w:eastAsia="Times New Roman"/>
                <w:color w:val="000000"/>
              </w:rPr>
            </w:pPr>
            <w:r w:rsidRPr="00B44FD0">
              <w:rPr>
                <w:rFonts w:eastAsia="Times New Roman"/>
                <w:color w:val="000000"/>
              </w:rPr>
              <w:t>Other_Sales</w:t>
            </w:r>
          </w:p>
        </w:tc>
        <w:tc>
          <w:tcPr>
            <w:tcW w:w="429" w:type="pct"/>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17.644</w:t>
            </w:r>
          </w:p>
        </w:tc>
        <w:tc>
          <w:tcPr>
            <w:tcW w:w="562" w:type="pct"/>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2287.896</w:t>
            </w:r>
          </w:p>
        </w:tc>
        <w:tc>
          <w:tcPr>
            <w:tcW w:w="398" w:type="pct"/>
            <w:gridSpan w:val="2"/>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0</w:t>
            </w:r>
          </w:p>
        </w:tc>
        <w:tc>
          <w:tcPr>
            <w:tcW w:w="304" w:type="pct"/>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1</w:t>
            </w:r>
          </w:p>
        </w:tc>
        <w:tc>
          <w:tcPr>
            <w:tcW w:w="491" w:type="pct"/>
            <w:gridSpan w:val="3"/>
            <w:noWrap/>
            <w:hideMark/>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B44FD0">
              <w:rPr>
                <w:rFonts w:eastAsia="Times New Roman"/>
                <w:color w:val="000000"/>
              </w:rPr>
              <w:t>0.994</w:t>
            </w:r>
          </w:p>
        </w:tc>
        <w:tc>
          <w:tcPr>
            <w:tcW w:w="726" w:type="pct"/>
            <w:gridSpan w:val="3"/>
            <w:noWrap/>
          </w:tcPr>
          <w:p w:rsidR="00FB59BA" w:rsidRPr="00B44FD0" w:rsidRDefault="00FB59BA" w:rsidP="00B44FD0">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45984713.59</w:t>
            </w:r>
            <w:r>
              <w:rPr>
                <w:rFonts w:eastAsia="Times New Roman"/>
                <w:color w:val="000000"/>
              </w:rPr>
              <w:t>E+16</w:t>
            </w:r>
          </w:p>
        </w:tc>
      </w:tr>
      <w:tr w:rsidR="00FB59BA" w:rsidRPr="00B44FD0" w:rsidTr="00FB59BA">
        <w:trPr>
          <w:trHeight w:val="300"/>
        </w:trPr>
        <w:tc>
          <w:tcPr>
            <w:cnfStyle w:val="001000000000" w:firstRow="0" w:lastRow="0" w:firstColumn="1" w:lastColumn="0" w:oddVBand="0" w:evenVBand="0" w:oddHBand="0" w:evenHBand="0" w:firstRowFirstColumn="0" w:firstRowLastColumn="0" w:lastRowFirstColumn="0" w:lastRowLastColumn="0"/>
            <w:tcW w:w="2162" w:type="pct"/>
            <w:gridSpan w:val="3"/>
            <w:noWrap/>
            <w:hideMark/>
          </w:tcPr>
          <w:p w:rsidR="00B44FD0" w:rsidRPr="00B44FD0" w:rsidRDefault="00B44FD0" w:rsidP="00B44FD0">
            <w:pPr>
              <w:rPr>
                <w:rFonts w:eastAsia="Times New Roman"/>
                <w:color w:val="000000"/>
              </w:rPr>
            </w:pPr>
            <w:r w:rsidRPr="00B44FD0">
              <w:rPr>
                <w:rFonts w:eastAsia="Times New Roman"/>
                <w:color w:val="000000"/>
              </w:rPr>
              <w:lastRenderedPageBreak/>
              <w:t>a The reference category is: 0.</w:t>
            </w:r>
          </w:p>
        </w:tc>
        <w:tc>
          <w:tcPr>
            <w:tcW w:w="398" w:type="pct"/>
            <w:gridSpan w:val="2"/>
            <w:noWrap/>
            <w:hideMark/>
          </w:tcPr>
          <w:p w:rsidR="00B44FD0" w:rsidRPr="00B44FD0" w:rsidRDefault="00B44FD0" w:rsidP="00B44FD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304" w:type="pct"/>
            <w:noWrap/>
            <w:hideMark/>
          </w:tcPr>
          <w:p w:rsidR="00B44FD0" w:rsidRPr="00B44FD0" w:rsidRDefault="00B44FD0" w:rsidP="00B44F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23" w:type="pct"/>
            <w:gridSpan w:val="2"/>
            <w:noWrap/>
            <w:hideMark/>
          </w:tcPr>
          <w:p w:rsidR="00B44FD0" w:rsidRPr="00B44FD0" w:rsidRDefault="00B44FD0" w:rsidP="00B44F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49" w:type="pct"/>
            <w:gridSpan w:val="2"/>
            <w:noWrap/>
            <w:hideMark/>
          </w:tcPr>
          <w:p w:rsidR="00B44FD0" w:rsidRPr="00B44FD0" w:rsidRDefault="00B44FD0" w:rsidP="00B44F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86" w:type="pct"/>
            <w:gridSpan w:val="3"/>
            <w:noWrap/>
            <w:hideMark/>
          </w:tcPr>
          <w:p w:rsidR="00B44FD0" w:rsidRPr="00B44FD0" w:rsidRDefault="00B44FD0" w:rsidP="00B44F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78" w:type="pct"/>
            <w:noWrap/>
            <w:hideMark/>
          </w:tcPr>
          <w:p w:rsidR="00B44FD0" w:rsidRPr="00B44FD0" w:rsidRDefault="00B44FD0" w:rsidP="00B44F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44FD0" w:rsidRPr="00B44FD0" w:rsidTr="00FB59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14"/>
            <w:noWrap/>
            <w:hideMark/>
          </w:tcPr>
          <w:p w:rsidR="00B44FD0" w:rsidRPr="00B44FD0" w:rsidRDefault="00B44FD0" w:rsidP="00B44FD0">
            <w:pPr>
              <w:rPr>
                <w:rFonts w:eastAsia="Times New Roman"/>
                <w:color w:val="000000"/>
              </w:rPr>
            </w:pPr>
            <w:r w:rsidRPr="00B44FD0">
              <w:rPr>
                <w:rFonts w:eastAsia="Times New Roman"/>
                <w:color w:val="000000"/>
              </w:rPr>
              <w:t>b Floating point overflow occurred while computing this statistic. Its value is therefore set to system missing.</w:t>
            </w:r>
          </w:p>
        </w:tc>
      </w:tr>
    </w:tbl>
    <w:p w:rsidR="007441B1" w:rsidRDefault="007441B1" w:rsidP="00137BDB"/>
    <w:p w:rsidR="007441B1" w:rsidRDefault="007441B1" w:rsidP="007441B1">
      <w:pPr>
        <w:pBdr>
          <w:top w:val="nil"/>
          <w:left w:val="nil"/>
          <w:bottom w:val="nil"/>
          <w:right w:val="nil"/>
          <w:between w:val="nil"/>
        </w:pBdr>
        <w:spacing w:after="0"/>
        <w:ind w:left="360"/>
        <w:rPr>
          <w:b/>
          <w:u w:val="single"/>
        </w:rPr>
      </w:pPr>
      <w:r>
        <w:rPr>
          <w:b/>
          <w:u w:val="single"/>
        </w:rPr>
        <w:t>Proposed model</w:t>
      </w:r>
    </w:p>
    <w:p w:rsidR="007441B1" w:rsidRDefault="007441B1" w:rsidP="007441B1">
      <w:pPr>
        <w:pBdr>
          <w:top w:val="nil"/>
          <w:left w:val="nil"/>
          <w:bottom w:val="nil"/>
          <w:right w:val="nil"/>
          <w:between w:val="nil"/>
        </w:pBdr>
        <w:spacing w:after="0"/>
        <w:ind w:left="360"/>
        <w:rPr>
          <w:b/>
        </w:rPr>
      </w:pPr>
      <w:r>
        <w:rPr>
          <w:b/>
        </w:rPr>
        <w:t>Bin_Average_Globalsales</w:t>
      </w:r>
      <w:r>
        <w:rPr>
          <w:b/>
        </w:rPr>
        <w:t xml:space="preserve"> = b0</w:t>
      </w:r>
      <w:r w:rsidR="006B39DC">
        <w:rPr>
          <w:b/>
        </w:rPr>
        <w:t xml:space="preserve"> + b1*X1 + b2*X2 + b3*X3 + b4*X4</w:t>
      </w:r>
      <w:r>
        <w:rPr>
          <w:b/>
        </w:rPr>
        <w:t xml:space="preserve"> + e</w:t>
      </w:r>
    </w:p>
    <w:p w:rsidR="007441B1" w:rsidRDefault="007441B1" w:rsidP="007441B1">
      <w:pPr>
        <w:pBdr>
          <w:top w:val="nil"/>
          <w:left w:val="nil"/>
          <w:bottom w:val="nil"/>
          <w:right w:val="nil"/>
          <w:between w:val="nil"/>
        </w:pBdr>
        <w:spacing w:after="0"/>
        <w:ind w:left="360"/>
        <w:rPr>
          <w:b/>
        </w:rPr>
      </w:pPr>
      <w:r>
        <w:rPr>
          <w:b/>
        </w:rPr>
        <w:t xml:space="preserve"> Where b0, b1, b2,</w:t>
      </w:r>
      <w:r w:rsidR="0010508E">
        <w:rPr>
          <w:b/>
        </w:rPr>
        <w:t xml:space="preserve"> an</w:t>
      </w:r>
      <w:r w:rsidR="005F7BCA">
        <w:rPr>
          <w:b/>
        </w:rPr>
        <w:t>d b3 are samples coefficient.</w:t>
      </w:r>
    </w:p>
    <w:p w:rsidR="007441B1" w:rsidRDefault="007441B1" w:rsidP="007441B1">
      <w:pPr>
        <w:pBdr>
          <w:top w:val="nil"/>
          <w:left w:val="nil"/>
          <w:bottom w:val="nil"/>
          <w:right w:val="nil"/>
          <w:between w:val="nil"/>
        </w:pBdr>
        <w:spacing w:after="0"/>
        <w:ind w:left="360"/>
      </w:pPr>
      <w:r>
        <w:t xml:space="preserve">And </w:t>
      </w:r>
    </w:p>
    <w:p w:rsidR="007441B1" w:rsidRDefault="007441B1" w:rsidP="007441B1">
      <w:pPr>
        <w:pBdr>
          <w:top w:val="nil"/>
          <w:left w:val="nil"/>
          <w:bottom w:val="nil"/>
          <w:right w:val="nil"/>
          <w:between w:val="nil"/>
        </w:pBdr>
        <w:spacing w:after="0"/>
        <w:ind w:left="360"/>
      </w:pPr>
      <w:r>
        <w:t>X1</w:t>
      </w:r>
      <w:r>
        <w:t xml:space="preserve"> =EU</w:t>
      </w:r>
    </w:p>
    <w:p w:rsidR="007441B1" w:rsidRDefault="007441B1" w:rsidP="007441B1">
      <w:pPr>
        <w:pBdr>
          <w:top w:val="nil"/>
          <w:left w:val="nil"/>
          <w:bottom w:val="nil"/>
          <w:right w:val="nil"/>
          <w:between w:val="nil"/>
        </w:pBdr>
        <w:spacing w:after="0"/>
        <w:ind w:left="360"/>
      </w:pPr>
      <w:r>
        <w:t>X2</w:t>
      </w:r>
      <w:r>
        <w:t xml:space="preserve"> = NA sales</w:t>
      </w:r>
    </w:p>
    <w:p w:rsidR="007441B1" w:rsidRDefault="007441B1" w:rsidP="007441B1">
      <w:pPr>
        <w:pBdr>
          <w:top w:val="nil"/>
          <w:left w:val="nil"/>
          <w:bottom w:val="nil"/>
          <w:right w:val="nil"/>
          <w:between w:val="nil"/>
        </w:pBdr>
        <w:spacing w:after="0"/>
        <w:ind w:left="360"/>
      </w:pPr>
      <w:r>
        <w:t>X3</w:t>
      </w:r>
      <w:r>
        <w:t>=JP Sales</w:t>
      </w:r>
    </w:p>
    <w:p w:rsidR="007441B1" w:rsidRDefault="007441B1" w:rsidP="007441B1">
      <w:pPr>
        <w:pBdr>
          <w:top w:val="nil"/>
          <w:left w:val="nil"/>
          <w:bottom w:val="nil"/>
          <w:right w:val="nil"/>
          <w:between w:val="nil"/>
        </w:pBdr>
        <w:spacing w:after="0"/>
        <w:ind w:left="360"/>
      </w:pPr>
      <w:r>
        <w:t>X4</w:t>
      </w:r>
      <w:r>
        <w:t xml:space="preserve"> =</w:t>
      </w:r>
      <w:r w:rsidRPr="007441B1">
        <w:t xml:space="preserve"> </w:t>
      </w:r>
      <w:r>
        <w:t>Other Sales</w:t>
      </w:r>
    </w:p>
    <w:p w:rsidR="008A56C3" w:rsidRDefault="008A56C3" w:rsidP="007441B1">
      <w:pPr>
        <w:pBdr>
          <w:top w:val="nil"/>
          <w:left w:val="nil"/>
          <w:bottom w:val="nil"/>
          <w:right w:val="nil"/>
          <w:between w:val="nil"/>
        </w:pBdr>
        <w:spacing w:after="0"/>
        <w:ind w:left="360"/>
      </w:pPr>
    </w:p>
    <w:p w:rsidR="008522A1" w:rsidRDefault="008522A1" w:rsidP="007441B1">
      <w:pPr>
        <w:pBdr>
          <w:top w:val="nil"/>
          <w:left w:val="nil"/>
          <w:bottom w:val="nil"/>
          <w:right w:val="nil"/>
          <w:between w:val="nil"/>
        </w:pBdr>
        <w:spacing w:after="0"/>
        <w:ind w:left="360"/>
      </w:pPr>
      <w:r>
        <w:t xml:space="preserve">North America </w:t>
      </w:r>
      <w:r w:rsidR="007110E2">
        <w:t xml:space="preserve">sales with 51.57% </w:t>
      </w:r>
      <w:r>
        <w:t>is the most important factor, so as Europe sales</w:t>
      </w:r>
      <w:r w:rsidR="007110E2">
        <w:t xml:space="preserve"> with 25.79%</w:t>
      </w:r>
      <w:r>
        <w:t xml:space="preserve"> is second most important factor. Similarly, Japan</w:t>
      </w:r>
      <w:r w:rsidR="007110E2">
        <w:t xml:space="preserve"> with 15.94%</w:t>
      </w:r>
      <w:r>
        <w:t xml:space="preserve"> is third most important factor on Global sales where as other sales</w:t>
      </w:r>
      <w:r w:rsidR="007110E2">
        <w:t xml:space="preserve"> with 6%</w:t>
      </w:r>
      <w:r>
        <w:t xml:space="preserve"> is the least one important factor that affects the global sales.</w:t>
      </w:r>
      <w:r w:rsidR="007110E2">
        <w:t xml:space="preserve"> (From Table:15 and figure: 2)</w:t>
      </w:r>
    </w:p>
    <w:p w:rsidR="008522A1" w:rsidRDefault="008522A1" w:rsidP="007441B1">
      <w:pPr>
        <w:pBdr>
          <w:top w:val="nil"/>
          <w:left w:val="nil"/>
          <w:bottom w:val="nil"/>
          <w:right w:val="nil"/>
          <w:between w:val="nil"/>
        </w:pBdr>
        <w:spacing w:after="0"/>
        <w:ind w:left="360"/>
      </w:pPr>
      <w:r>
        <w:t xml:space="preserve"> </w:t>
      </w:r>
    </w:p>
    <w:p w:rsidR="005F7BCA" w:rsidRDefault="005F7BCA" w:rsidP="007441B1">
      <w:pPr>
        <w:pBdr>
          <w:top w:val="nil"/>
          <w:left w:val="nil"/>
          <w:bottom w:val="nil"/>
          <w:right w:val="nil"/>
          <w:between w:val="nil"/>
        </w:pBdr>
        <w:spacing w:after="0"/>
        <w:ind w:left="360"/>
      </w:pPr>
      <w:r>
        <w:t>The odd ratio was used in order to determine the effect estimate of the variables. The results indicated that Europe sales, North America sales, Japan sales and other sales are reliable predict the global sales. (-2LR stat= 125.374, Chi-Square=125.374 and p-Value &lt;5%)</w:t>
      </w:r>
      <w:r w:rsidR="0006593A">
        <w:t xml:space="preserve">. </w:t>
      </w:r>
    </w:p>
    <w:p w:rsidR="00B44FD0" w:rsidRDefault="00B44FD0" w:rsidP="007441B1">
      <w:pPr>
        <w:pBdr>
          <w:top w:val="nil"/>
          <w:left w:val="nil"/>
          <w:bottom w:val="nil"/>
          <w:right w:val="nil"/>
          <w:between w:val="nil"/>
        </w:pBdr>
        <w:spacing w:after="0"/>
        <w:ind w:left="360"/>
      </w:pPr>
    </w:p>
    <w:p w:rsidR="00B44FD0" w:rsidRDefault="00B44FD0" w:rsidP="007441B1">
      <w:pPr>
        <w:pBdr>
          <w:top w:val="nil"/>
          <w:left w:val="nil"/>
          <w:bottom w:val="nil"/>
          <w:right w:val="nil"/>
          <w:between w:val="nil"/>
        </w:pBdr>
        <w:spacing w:after="0"/>
        <w:ind w:left="360"/>
      </w:pPr>
      <w:r>
        <w:t xml:space="preserve">The result showed that for a one point increased of North America sales, the odd ratio for Global sales is </w:t>
      </w:r>
      <w:r w:rsidR="00503601">
        <w:t>increased by</w:t>
      </w:r>
      <w:r>
        <w:t xml:space="preserve"> </w:t>
      </w:r>
      <w:r w:rsidR="00503601">
        <w:t xml:space="preserve">38.442 and p-value is 97.4% &lt; 5% which means increasing in global sales is not significantly </w:t>
      </w:r>
      <w:r w:rsidR="00684930">
        <w:t>associated</w:t>
      </w:r>
      <w:r w:rsidR="00503601">
        <w:t xml:space="preserve"> with an increased likelihood of global sales.</w:t>
      </w:r>
    </w:p>
    <w:p w:rsidR="00684930" w:rsidRDefault="00684930" w:rsidP="007441B1">
      <w:pPr>
        <w:pBdr>
          <w:top w:val="nil"/>
          <w:left w:val="nil"/>
          <w:bottom w:val="nil"/>
          <w:right w:val="nil"/>
          <w:between w:val="nil"/>
        </w:pBdr>
        <w:spacing w:after="0"/>
        <w:ind w:left="360"/>
      </w:pPr>
    </w:p>
    <w:p w:rsidR="00684930" w:rsidRDefault="00684930" w:rsidP="00684930">
      <w:pPr>
        <w:pBdr>
          <w:top w:val="nil"/>
          <w:left w:val="nil"/>
          <w:bottom w:val="nil"/>
          <w:right w:val="nil"/>
          <w:between w:val="nil"/>
        </w:pBdr>
        <w:spacing w:after="0"/>
        <w:ind w:left="360"/>
      </w:pPr>
      <w:r>
        <w:t>Similar, t</w:t>
      </w:r>
      <w:r>
        <w:t xml:space="preserve">he result showed that for a one point increased of </w:t>
      </w:r>
      <w:r>
        <w:t>Japan</w:t>
      </w:r>
      <w:r>
        <w:t xml:space="preserve"> sales, the odd ratio for Global sales is increased by </w:t>
      </w:r>
      <w:r>
        <w:t>32.235</w:t>
      </w:r>
      <w:r>
        <w:t xml:space="preserve"> and p-value is 97.</w:t>
      </w:r>
      <w:r>
        <w:t>2</w:t>
      </w:r>
      <w:r>
        <w:t>% &lt; 5% which means increasing in global sales is not significantly associated with an increased likelihood of global sales.</w:t>
      </w:r>
    </w:p>
    <w:p w:rsidR="00684930" w:rsidRDefault="00684930" w:rsidP="00684930">
      <w:pPr>
        <w:pBdr>
          <w:top w:val="nil"/>
          <w:left w:val="nil"/>
          <w:bottom w:val="nil"/>
          <w:right w:val="nil"/>
          <w:between w:val="nil"/>
        </w:pBdr>
        <w:spacing w:after="0"/>
        <w:ind w:left="360"/>
      </w:pPr>
    </w:p>
    <w:p w:rsidR="00684930" w:rsidRDefault="00684930" w:rsidP="00684930">
      <w:pPr>
        <w:pBdr>
          <w:top w:val="nil"/>
          <w:left w:val="nil"/>
          <w:bottom w:val="nil"/>
          <w:right w:val="nil"/>
          <w:between w:val="nil"/>
        </w:pBdr>
        <w:spacing w:after="0"/>
        <w:ind w:left="360"/>
      </w:pPr>
      <w:r>
        <w:t xml:space="preserve">Similar, the result showed that for a one point increased of </w:t>
      </w:r>
      <w:r>
        <w:t>Europe sales</w:t>
      </w:r>
      <w:r>
        <w:t xml:space="preserve">, the odd ratio for Global sales is increased by </w:t>
      </w:r>
      <w:r>
        <w:t>41.856</w:t>
      </w:r>
      <w:r>
        <w:t xml:space="preserve"> and p-value is 97.</w:t>
      </w:r>
      <w:r>
        <w:t>3</w:t>
      </w:r>
      <w:r>
        <w:t>% &lt; 5% which means increasing in global sales is not significantly associated with an increased likelihood of global sales.</w:t>
      </w:r>
    </w:p>
    <w:p w:rsidR="008522A1" w:rsidRDefault="008522A1" w:rsidP="00684930">
      <w:pPr>
        <w:pBdr>
          <w:top w:val="nil"/>
          <w:left w:val="nil"/>
          <w:bottom w:val="nil"/>
          <w:right w:val="nil"/>
          <w:between w:val="nil"/>
        </w:pBdr>
        <w:spacing w:after="0"/>
        <w:ind w:left="360"/>
      </w:pPr>
    </w:p>
    <w:p w:rsidR="00684930" w:rsidRDefault="00684930" w:rsidP="00684930">
      <w:pPr>
        <w:pBdr>
          <w:top w:val="nil"/>
          <w:left w:val="nil"/>
          <w:bottom w:val="nil"/>
          <w:right w:val="nil"/>
          <w:between w:val="nil"/>
        </w:pBdr>
        <w:spacing w:after="0"/>
        <w:ind w:left="360"/>
      </w:pPr>
      <w:r>
        <w:t>And</w:t>
      </w:r>
      <w:r>
        <w:t xml:space="preserve">, the result showed that for a one point increased of </w:t>
      </w:r>
      <w:r>
        <w:t>other</w:t>
      </w:r>
      <w:r>
        <w:t xml:space="preserve"> sales, the odd ratio for Global sales is increased by </w:t>
      </w:r>
      <w:r>
        <w:t>17.644</w:t>
      </w:r>
      <w:r>
        <w:t xml:space="preserve"> and p-value is </w:t>
      </w:r>
      <w:r>
        <w:t>99</w:t>
      </w:r>
      <w:r>
        <w:t>.</w:t>
      </w:r>
      <w:r>
        <w:t>4</w:t>
      </w:r>
      <w:r>
        <w:t>% &lt; 5% which means increasing in global sales is not significantly associated with an increased likelihood of global sales.</w:t>
      </w:r>
    </w:p>
    <w:p w:rsidR="008522A1" w:rsidRDefault="008522A1" w:rsidP="00684930">
      <w:pPr>
        <w:pBdr>
          <w:top w:val="nil"/>
          <w:left w:val="nil"/>
          <w:bottom w:val="nil"/>
          <w:right w:val="nil"/>
          <w:between w:val="nil"/>
        </w:pBdr>
        <w:spacing w:after="0"/>
        <w:ind w:left="360"/>
      </w:pPr>
    </w:p>
    <w:p w:rsidR="008522A1" w:rsidRDefault="008522A1" w:rsidP="00684930">
      <w:pPr>
        <w:pBdr>
          <w:top w:val="nil"/>
          <w:left w:val="nil"/>
          <w:bottom w:val="nil"/>
          <w:right w:val="nil"/>
          <w:between w:val="nil"/>
        </w:pBdr>
        <w:spacing w:after="0"/>
        <w:ind w:left="360"/>
      </w:pPr>
    </w:p>
    <w:p w:rsidR="000F60BE" w:rsidRDefault="000F60BE" w:rsidP="00684930">
      <w:pPr>
        <w:pBdr>
          <w:top w:val="nil"/>
          <w:left w:val="nil"/>
          <w:bottom w:val="nil"/>
          <w:right w:val="nil"/>
          <w:between w:val="nil"/>
        </w:pBdr>
        <w:spacing w:after="0"/>
        <w:ind w:left="360"/>
      </w:pPr>
    </w:p>
    <w:p w:rsidR="000F60BE" w:rsidRDefault="000F60BE" w:rsidP="00684930">
      <w:pPr>
        <w:pBdr>
          <w:top w:val="nil"/>
          <w:left w:val="nil"/>
          <w:bottom w:val="nil"/>
          <w:right w:val="nil"/>
          <w:between w:val="nil"/>
        </w:pBdr>
        <w:spacing w:after="0"/>
        <w:ind w:left="360"/>
      </w:pPr>
    </w:p>
    <w:p w:rsidR="000F60BE" w:rsidRDefault="000F60BE" w:rsidP="00684930">
      <w:pPr>
        <w:pBdr>
          <w:top w:val="nil"/>
          <w:left w:val="nil"/>
          <w:bottom w:val="nil"/>
          <w:right w:val="nil"/>
          <w:between w:val="nil"/>
        </w:pBdr>
        <w:spacing w:after="0"/>
        <w:ind w:left="360"/>
      </w:pPr>
    </w:p>
    <w:p w:rsidR="000F60BE" w:rsidRDefault="000F60BE" w:rsidP="00684930">
      <w:pPr>
        <w:pBdr>
          <w:top w:val="nil"/>
          <w:left w:val="nil"/>
          <w:bottom w:val="nil"/>
          <w:right w:val="nil"/>
          <w:between w:val="nil"/>
        </w:pBdr>
        <w:spacing w:after="0"/>
        <w:ind w:left="360"/>
      </w:pPr>
    </w:p>
    <w:p w:rsidR="000F60BE" w:rsidRDefault="000F60BE" w:rsidP="00684930">
      <w:pPr>
        <w:pBdr>
          <w:top w:val="nil"/>
          <w:left w:val="nil"/>
          <w:bottom w:val="nil"/>
          <w:right w:val="nil"/>
          <w:between w:val="nil"/>
        </w:pBdr>
        <w:spacing w:after="0"/>
        <w:ind w:left="360"/>
      </w:pPr>
    </w:p>
    <w:p w:rsidR="000F60BE" w:rsidRDefault="000F60BE" w:rsidP="00684930">
      <w:pPr>
        <w:pBdr>
          <w:top w:val="nil"/>
          <w:left w:val="nil"/>
          <w:bottom w:val="nil"/>
          <w:right w:val="nil"/>
          <w:between w:val="nil"/>
        </w:pBdr>
        <w:spacing w:after="0"/>
        <w:ind w:left="360"/>
      </w:pPr>
    </w:p>
    <w:p w:rsidR="00684930" w:rsidRDefault="000F60BE" w:rsidP="00684930">
      <w:pPr>
        <w:pBdr>
          <w:top w:val="nil"/>
          <w:left w:val="nil"/>
          <w:bottom w:val="nil"/>
          <w:right w:val="nil"/>
          <w:between w:val="nil"/>
        </w:pBdr>
        <w:spacing w:after="0"/>
        <w:ind w:left="360"/>
      </w:pPr>
      <w:r>
        <w:t>Table: -</w:t>
      </w:r>
      <w:r w:rsidR="00226C6B">
        <w:t>16 Logistic Analysis for Bin_Average_Globalsales dependent variable.</w:t>
      </w:r>
    </w:p>
    <w:tbl>
      <w:tblPr>
        <w:tblStyle w:val="aa"/>
        <w:tblW w:w="10790" w:type="dxa"/>
        <w:tblLayout w:type="fixed"/>
        <w:tblLook w:val="04A0" w:firstRow="1" w:lastRow="0" w:firstColumn="1" w:lastColumn="0" w:noHBand="0" w:noVBand="1"/>
      </w:tblPr>
      <w:tblGrid>
        <w:gridCol w:w="5395"/>
        <w:gridCol w:w="5395"/>
      </w:tblGrid>
      <w:tr w:rsidR="00226C6B" w:rsidTr="009C20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Borders>
              <w:top w:val="single" w:sz="4" w:space="0" w:color="auto"/>
              <w:bottom w:val="single" w:sz="4" w:space="0" w:color="auto"/>
              <w:right w:val="none" w:sz="0" w:space="0" w:color="auto"/>
            </w:tcBorders>
          </w:tcPr>
          <w:p w:rsidR="00226C6B" w:rsidRDefault="00226C6B" w:rsidP="009C20AD">
            <w:r>
              <w:lastRenderedPageBreak/>
              <w:t>Independent variable</w:t>
            </w:r>
          </w:p>
        </w:tc>
        <w:tc>
          <w:tcPr>
            <w:tcW w:w="5395" w:type="dxa"/>
            <w:tcBorders>
              <w:top w:val="single" w:sz="4" w:space="0" w:color="auto"/>
              <w:bottom w:val="single" w:sz="4" w:space="0" w:color="auto"/>
            </w:tcBorders>
          </w:tcPr>
          <w:p w:rsidR="00226C6B" w:rsidRDefault="00226C6B" w:rsidP="009C20AD">
            <w:pPr>
              <w:cnfStyle w:val="100000000000" w:firstRow="1" w:lastRow="0" w:firstColumn="0" w:lastColumn="0" w:oddVBand="0" w:evenVBand="0" w:oddHBand="0" w:evenHBand="0" w:firstRowFirstColumn="0" w:firstRowLastColumn="0" w:lastRowFirstColumn="0" w:lastRowLastColumn="0"/>
            </w:pPr>
            <w:r>
              <w:t>Model</w:t>
            </w:r>
          </w:p>
          <w:p w:rsidR="00226C6B" w:rsidRDefault="00226C6B" w:rsidP="009C20AD">
            <w:pPr>
              <w:cnfStyle w:val="100000000000" w:firstRow="1" w:lastRow="0" w:firstColumn="0" w:lastColumn="0" w:oddVBand="0" w:evenVBand="0" w:oddHBand="0" w:evenHBand="0" w:firstRowFirstColumn="0" w:firstRowLastColumn="0" w:lastRowFirstColumn="0" w:lastRowLastColumn="0"/>
            </w:pPr>
            <w:r>
              <w:t xml:space="preserve">Dependent Variable: </w:t>
            </w:r>
            <w:r>
              <w:rPr>
                <w:rFonts w:ascii="Arial" w:eastAsia="Arial" w:hAnsi="Arial" w:cs="Arial"/>
                <w:color w:val="000000"/>
                <w:sz w:val="18"/>
                <w:szCs w:val="18"/>
              </w:rPr>
              <w:t>Global Sales</w:t>
            </w:r>
          </w:p>
        </w:tc>
      </w:tr>
      <w:tr w:rsidR="00226C6B" w:rsidTr="009C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right w:val="none" w:sz="0" w:space="0" w:color="auto"/>
            </w:tcBorders>
          </w:tcPr>
          <w:p w:rsidR="00226C6B" w:rsidRDefault="00226C6B" w:rsidP="009C20AD">
            <w:r>
              <w:t>EU sales</w:t>
            </w:r>
          </w:p>
        </w:tc>
        <w:tc>
          <w:tcPr>
            <w:tcW w:w="5395" w:type="dxa"/>
          </w:tcPr>
          <w:p w:rsidR="00226C6B" w:rsidRDefault="00560957" w:rsidP="009C20AD">
            <w:pPr>
              <w:cnfStyle w:val="000000100000" w:firstRow="0" w:lastRow="0" w:firstColumn="0" w:lastColumn="0" w:oddVBand="0" w:evenVBand="0" w:oddHBand="1" w:evenHBand="0" w:firstRowFirstColumn="0" w:firstRowLastColumn="0" w:lastRowFirstColumn="0" w:lastRowLastColumn="0"/>
            </w:pPr>
            <w:r>
              <w:t>41.856*</w:t>
            </w:r>
          </w:p>
          <w:p w:rsidR="00226C6B" w:rsidRDefault="00560957" w:rsidP="009C20AD">
            <w:pPr>
              <w:cnfStyle w:val="000000100000" w:firstRow="0" w:lastRow="0" w:firstColumn="0" w:lastColumn="0" w:oddVBand="0" w:evenVBand="0" w:oddHBand="1" w:evenHBand="0" w:firstRowFirstColumn="0" w:firstRowLastColumn="0" w:lastRowFirstColumn="0" w:lastRowLastColumn="0"/>
            </w:pPr>
            <w:r>
              <w:t>(4.957E+16</w:t>
            </w:r>
            <w:r w:rsidR="00226C6B">
              <w:t>)</w:t>
            </w:r>
          </w:p>
        </w:tc>
      </w:tr>
      <w:tr w:rsidR="00226C6B" w:rsidTr="009C20AD">
        <w:tc>
          <w:tcPr>
            <w:cnfStyle w:val="001000000000" w:firstRow="0" w:lastRow="0" w:firstColumn="1" w:lastColumn="0" w:oddVBand="0" w:evenVBand="0" w:oddHBand="0" w:evenHBand="0" w:firstRowFirstColumn="0" w:firstRowLastColumn="0" w:lastRowFirstColumn="0" w:lastRowLastColumn="0"/>
            <w:tcW w:w="5395" w:type="dxa"/>
            <w:tcBorders>
              <w:right w:val="none" w:sz="0" w:space="0" w:color="auto"/>
            </w:tcBorders>
          </w:tcPr>
          <w:p w:rsidR="00226C6B" w:rsidRDefault="00226C6B" w:rsidP="009C20AD">
            <w:r>
              <w:t>NA sales</w:t>
            </w:r>
          </w:p>
        </w:tc>
        <w:tc>
          <w:tcPr>
            <w:tcW w:w="5395" w:type="dxa"/>
          </w:tcPr>
          <w:p w:rsidR="00226C6B" w:rsidRDefault="00560957" w:rsidP="009C20AD">
            <w:pPr>
              <w:cnfStyle w:val="000000000000" w:firstRow="0" w:lastRow="0" w:firstColumn="0" w:lastColumn="0" w:oddVBand="0" w:evenVBand="0" w:oddHBand="0" w:evenHBand="0" w:firstRowFirstColumn="0" w:firstRowLastColumn="0" w:lastRowFirstColumn="0" w:lastRowLastColumn="0"/>
            </w:pPr>
            <w:r>
              <w:t>38.442</w:t>
            </w:r>
            <w:r w:rsidR="00226C6B">
              <w:t>**</w:t>
            </w:r>
          </w:p>
          <w:p w:rsidR="00226C6B" w:rsidRDefault="00560957" w:rsidP="009C20AD">
            <w:pPr>
              <w:cnfStyle w:val="000000000000" w:firstRow="0" w:lastRow="0" w:firstColumn="0" w:lastColumn="0" w:oddVBand="0" w:evenVBand="0" w:oddHBand="0" w:evenHBand="0" w:firstRowFirstColumn="0" w:firstRowLastColumn="0" w:lastRowFirstColumn="0" w:lastRowLastColumn="0"/>
            </w:pPr>
            <w:r>
              <w:t>(1.506E+18</w:t>
            </w:r>
            <w:r w:rsidR="00226C6B">
              <w:t>)</w:t>
            </w:r>
          </w:p>
        </w:tc>
      </w:tr>
      <w:tr w:rsidR="00226C6B" w:rsidTr="009C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right w:val="none" w:sz="0" w:space="0" w:color="auto"/>
            </w:tcBorders>
          </w:tcPr>
          <w:p w:rsidR="00226C6B" w:rsidRDefault="00226C6B" w:rsidP="009C20AD">
            <w:r>
              <w:t>Japan Sales</w:t>
            </w:r>
          </w:p>
        </w:tc>
        <w:tc>
          <w:tcPr>
            <w:tcW w:w="5395" w:type="dxa"/>
          </w:tcPr>
          <w:p w:rsidR="00226C6B" w:rsidRDefault="00560957" w:rsidP="009C20AD">
            <w:pPr>
              <w:cnfStyle w:val="000000100000" w:firstRow="0" w:lastRow="0" w:firstColumn="0" w:lastColumn="0" w:oddVBand="0" w:evenVBand="0" w:oddHBand="1" w:evenHBand="0" w:firstRowFirstColumn="0" w:firstRowLastColumn="0" w:lastRowFirstColumn="0" w:lastRowLastColumn="0"/>
            </w:pPr>
            <w:r>
              <w:t>32.235</w:t>
            </w:r>
            <w:r w:rsidR="00226C6B">
              <w:t>*</w:t>
            </w:r>
          </w:p>
          <w:p w:rsidR="00560957" w:rsidRDefault="00560957" w:rsidP="009C20AD">
            <w:pPr>
              <w:cnfStyle w:val="000000100000" w:firstRow="0" w:lastRow="0" w:firstColumn="0" w:lastColumn="0" w:oddVBand="0" w:evenVBand="0" w:oddHBand="1" w:evenHBand="0" w:firstRowFirstColumn="0" w:firstRowLastColumn="0" w:lastRowFirstColumn="0" w:lastRowLastColumn="0"/>
            </w:pPr>
            <w:r>
              <w:t>(9.990E+13</w:t>
            </w:r>
            <w:r>
              <w:t>)</w:t>
            </w:r>
          </w:p>
        </w:tc>
      </w:tr>
      <w:tr w:rsidR="00226C6B" w:rsidTr="009C20AD">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auto"/>
              <w:right w:val="none" w:sz="0" w:space="0" w:color="auto"/>
            </w:tcBorders>
          </w:tcPr>
          <w:p w:rsidR="00226C6B" w:rsidRDefault="00226C6B" w:rsidP="009C20AD">
            <w:r>
              <w:t>Other sales</w:t>
            </w:r>
          </w:p>
        </w:tc>
        <w:tc>
          <w:tcPr>
            <w:tcW w:w="5395" w:type="dxa"/>
            <w:tcBorders>
              <w:bottom w:val="single" w:sz="4" w:space="0" w:color="auto"/>
            </w:tcBorders>
          </w:tcPr>
          <w:p w:rsidR="00226C6B" w:rsidRDefault="00560957" w:rsidP="009C20AD">
            <w:pPr>
              <w:cnfStyle w:val="000000000000" w:firstRow="0" w:lastRow="0" w:firstColumn="0" w:lastColumn="0" w:oddVBand="0" w:evenVBand="0" w:oddHBand="0" w:evenHBand="0" w:firstRowFirstColumn="0" w:firstRowLastColumn="0" w:lastRowFirstColumn="0" w:lastRowLastColumn="0"/>
            </w:pPr>
            <w:r>
              <w:t>17.644</w:t>
            </w:r>
            <w:r w:rsidR="00226C6B">
              <w:t>***</w:t>
            </w:r>
          </w:p>
          <w:p w:rsidR="00226C6B" w:rsidRDefault="00560957" w:rsidP="009C20AD">
            <w:pPr>
              <w:cnfStyle w:val="000000000000" w:firstRow="0" w:lastRow="0" w:firstColumn="0" w:lastColumn="0" w:oddVBand="0" w:evenVBand="0" w:oddHBand="0" w:evenHBand="0" w:firstRowFirstColumn="0" w:firstRowLastColumn="0" w:lastRowFirstColumn="0" w:lastRowLastColumn="0"/>
            </w:pPr>
            <w:r>
              <w:t>(45984713.59</w:t>
            </w:r>
            <w:r w:rsidR="00226C6B">
              <w:t>)</w:t>
            </w:r>
          </w:p>
        </w:tc>
      </w:tr>
      <w:tr w:rsidR="00226C6B" w:rsidTr="009C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top w:val="single" w:sz="4" w:space="0" w:color="auto"/>
              <w:right w:val="none" w:sz="0" w:space="0" w:color="auto"/>
            </w:tcBorders>
          </w:tcPr>
          <w:p w:rsidR="00226C6B" w:rsidRDefault="00FB59BA" w:rsidP="009C20AD">
            <w:r>
              <w:t>-2LogLikeliHood</w:t>
            </w:r>
          </w:p>
        </w:tc>
        <w:tc>
          <w:tcPr>
            <w:tcW w:w="5395" w:type="dxa"/>
            <w:tcBorders>
              <w:top w:val="single" w:sz="4" w:space="0" w:color="auto"/>
            </w:tcBorders>
          </w:tcPr>
          <w:p w:rsidR="00226C6B" w:rsidRDefault="00FB59BA" w:rsidP="009C20AD">
            <w:pPr>
              <w:cnfStyle w:val="000000100000" w:firstRow="0" w:lastRow="0" w:firstColumn="0" w:lastColumn="0" w:oddVBand="0" w:evenVBand="0" w:oddHBand="1" w:evenHBand="0" w:firstRowFirstColumn="0" w:firstRowLastColumn="0" w:lastRowFirstColumn="0" w:lastRowLastColumn="0"/>
            </w:pPr>
            <w:r w:rsidRPr="006B0DFE">
              <w:rPr>
                <w:rFonts w:eastAsia="Times New Roman" w:cs="Times New Roman"/>
                <w:color w:val="000000"/>
              </w:rPr>
              <w:t>125.374</w:t>
            </w:r>
          </w:p>
        </w:tc>
      </w:tr>
      <w:tr w:rsidR="00FB59BA" w:rsidTr="009C20AD">
        <w:tc>
          <w:tcPr>
            <w:cnfStyle w:val="001000000000" w:firstRow="0" w:lastRow="0" w:firstColumn="1" w:lastColumn="0" w:oddVBand="0" w:evenVBand="0" w:oddHBand="0" w:evenHBand="0" w:firstRowFirstColumn="0" w:firstRowLastColumn="0" w:lastRowFirstColumn="0" w:lastRowLastColumn="0"/>
            <w:tcW w:w="5395" w:type="dxa"/>
            <w:tcBorders>
              <w:right w:val="none" w:sz="0" w:space="0" w:color="auto"/>
            </w:tcBorders>
          </w:tcPr>
          <w:p w:rsidR="00FB59BA" w:rsidRDefault="00FB59BA" w:rsidP="00FB59BA">
            <w:r>
              <w:t>Likelihood Ratio Test(x2/df)</w:t>
            </w:r>
          </w:p>
        </w:tc>
        <w:tc>
          <w:tcPr>
            <w:tcW w:w="5395" w:type="dxa"/>
          </w:tcPr>
          <w:p w:rsidR="00FB59BA" w:rsidRDefault="00FB59BA" w:rsidP="00FB59BA">
            <w:pPr>
              <w:cnfStyle w:val="000000000000" w:firstRow="0" w:lastRow="0" w:firstColumn="0" w:lastColumn="0" w:oddVBand="0" w:evenVBand="0" w:oddHBand="0" w:evenHBand="0" w:firstRowFirstColumn="0" w:firstRowLastColumn="0" w:lastRowFirstColumn="0" w:lastRowLastColumn="0"/>
            </w:pPr>
            <w:r w:rsidRPr="006B0DFE">
              <w:rPr>
                <w:rFonts w:eastAsia="Times New Roman" w:cs="Times New Roman"/>
                <w:color w:val="000000"/>
              </w:rPr>
              <w:t>125.374</w:t>
            </w:r>
          </w:p>
        </w:tc>
      </w:tr>
      <w:tr w:rsidR="00FB59BA" w:rsidTr="00FB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right w:val="none" w:sz="0" w:space="0" w:color="auto"/>
            </w:tcBorders>
          </w:tcPr>
          <w:p w:rsidR="00FB59BA" w:rsidRDefault="00FB59BA" w:rsidP="00FB59BA">
            <w:r>
              <w:t>N</w:t>
            </w:r>
          </w:p>
        </w:tc>
        <w:tc>
          <w:tcPr>
            <w:tcW w:w="5395" w:type="dxa"/>
          </w:tcPr>
          <w:p w:rsidR="00FB59BA" w:rsidRDefault="00FB59BA" w:rsidP="00FB59BA">
            <w:pPr>
              <w:cnfStyle w:val="000000100000" w:firstRow="0" w:lastRow="0" w:firstColumn="0" w:lastColumn="0" w:oddVBand="0" w:evenVBand="0" w:oddHBand="1" w:evenHBand="0" w:firstRowFirstColumn="0" w:firstRowLastColumn="0" w:lastRowFirstColumn="0" w:lastRowLastColumn="0"/>
            </w:pPr>
            <w:r>
              <w:t>100</w:t>
            </w:r>
          </w:p>
        </w:tc>
      </w:tr>
      <w:tr w:rsidR="00FB59BA" w:rsidTr="009C20AD">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auto"/>
            </w:tcBorders>
          </w:tcPr>
          <w:p w:rsidR="00FB59BA" w:rsidRDefault="00FB59BA" w:rsidP="00FB59BA">
            <w:r>
              <w:t>Nagelkerke approximation of R2</w:t>
            </w:r>
          </w:p>
        </w:tc>
        <w:tc>
          <w:tcPr>
            <w:tcW w:w="5395" w:type="dxa"/>
            <w:tcBorders>
              <w:bottom w:val="single" w:sz="4" w:space="0" w:color="auto"/>
            </w:tcBorders>
          </w:tcPr>
          <w:p w:rsidR="00FB59BA" w:rsidRDefault="00FB59BA" w:rsidP="00FB59BA">
            <w:pPr>
              <w:cnfStyle w:val="000000000000" w:firstRow="0" w:lastRow="0" w:firstColumn="0" w:lastColumn="0" w:oddVBand="0" w:evenVBand="0" w:oddHBand="0" w:evenHBand="0" w:firstRowFirstColumn="0" w:firstRowLastColumn="0" w:lastRowFirstColumn="0" w:lastRowLastColumn="0"/>
            </w:pPr>
          </w:p>
        </w:tc>
      </w:tr>
    </w:tbl>
    <w:p w:rsidR="00684930" w:rsidRDefault="00684930" w:rsidP="00684930">
      <w:pPr>
        <w:pBdr>
          <w:top w:val="nil"/>
          <w:left w:val="nil"/>
          <w:bottom w:val="nil"/>
          <w:right w:val="nil"/>
          <w:between w:val="nil"/>
        </w:pBdr>
        <w:spacing w:after="0"/>
        <w:ind w:left="360"/>
      </w:pPr>
    </w:p>
    <w:p w:rsidR="00684930" w:rsidRDefault="00684930" w:rsidP="00684930">
      <w:pPr>
        <w:pBdr>
          <w:top w:val="nil"/>
          <w:left w:val="nil"/>
          <w:bottom w:val="nil"/>
          <w:right w:val="nil"/>
          <w:between w:val="nil"/>
        </w:pBdr>
        <w:spacing w:after="0"/>
        <w:ind w:left="360"/>
      </w:pPr>
    </w:p>
    <w:p w:rsidR="00684930" w:rsidRDefault="00684930" w:rsidP="007441B1">
      <w:pPr>
        <w:pBdr>
          <w:top w:val="nil"/>
          <w:left w:val="nil"/>
          <w:bottom w:val="nil"/>
          <w:right w:val="nil"/>
          <w:between w:val="nil"/>
        </w:pBdr>
        <w:spacing w:after="0"/>
        <w:ind w:left="360"/>
      </w:pPr>
    </w:p>
    <w:p w:rsidR="005F47BD" w:rsidRDefault="005F47BD">
      <w:pPr>
        <w:pBdr>
          <w:top w:val="nil"/>
          <w:left w:val="nil"/>
          <w:bottom w:val="nil"/>
          <w:right w:val="nil"/>
          <w:between w:val="nil"/>
        </w:pBdr>
        <w:spacing w:after="0"/>
        <w:ind w:left="360"/>
      </w:pPr>
    </w:p>
    <w:p w:rsidR="00036A34" w:rsidRDefault="00515B1B">
      <w:pPr>
        <w:numPr>
          <w:ilvl w:val="0"/>
          <w:numId w:val="1"/>
        </w:numPr>
        <w:pBdr>
          <w:top w:val="nil"/>
          <w:left w:val="nil"/>
          <w:bottom w:val="nil"/>
          <w:right w:val="nil"/>
          <w:between w:val="nil"/>
        </w:pBdr>
        <w:spacing w:after="0"/>
        <w:contextualSpacing/>
      </w:pPr>
      <w:r>
        <w:rPr>
          <w:color w:val="000000"/>
        </w:rPr>
        <w:t xml:space="preserve">After analyzing the data using the analysis tools, report the results using formatted tables and interpret the analysis results in a single write-up file. </w:t>
      </w:r>
    </w:p>
    <w:p w:rsidR="00036A34" w:rsidRDefault="00515B1B">
      <w:pPr>
        <w:numPr>
          <w:ilvl w:val="0"/>
          <w:numId w:val="1"/>
        </w:numPr>
        <w:pBdr>
          <w:top w:val="nil"/>
          <w:left w:val="nil"/>
          <w:bottom w:val="nil"/>
          <w:right w:val="nil"/>
          <w:between w:val="nil"/>
        </w:pBdr>
        <w:spacing w:after="0"/>
        <w:contextualSpacing/>
      </w:pPr>
      <w:r>
        <w:rPr>
          <w:color w:val="000000"/>
        </w:rPr>
        <w:t xml:space="preserve">Upload a) the data file b) all the analysis outputs, c) and the </w:t>
      </w:r>
      <w:r>
        <w:rPr>
          <w:b/>
          <w:color w:val="000000"/>
          <w:u w:val="single"/>
        </w:rPr>
        <w:t>TERM PROJECT WRITE UP</w:t>
      </w:r>
      <w:r>
        <w:rPr>
          <w:color w:val="000000"/>
        </w:rPr>
        <w:t>.</w:t>
      </w:r>
    </w:p>
    <w:p w:rsidR="00036A34" w:rsidRDefault="00036A34"/>
    <w:p w:rsidR="00036A34" w:rsidRDefault="00036A34">
      <w:pPr>
        <w:pBdr>
          <w:top w:val="nil"/>
          <w:left w:val="nil"/>
          <w:bottom w:val="nil"/>
          <w:right w:val="nil"/>
          <w:between w:val="nil"/>
        </w:pBdr>
        <w:ind w:left="720" w:hanging="720"/>
        <w:rPr>
          <w:color w:val="000000"/>
        </w:rPr>
      </w:pPr>
    </w:p>
    <w:tbl>
      <w:tblPr>
        <w:tblStyle w:val="ab"/>
        <w:tblW w:w="10525" w:type="dxa"/>
        <w:tblInd w:w="26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000000"/>
        </w:tblBorders>
        <w:tblLayout w:type="fixed"/>
        <w:tblLook w:val="0400" w:firstRow="0" w:lastRow="0" w:firstColumn="0" w:lastColumn="0" w:noHBand="0" w:noVBand="1"/>
      </w:tblPr>
      <w:tblGrid>
        <w:gridCol w:w="8730"/>
        <w:gridCol w:w="1795"/>
      </w:tblGrid>
      <w:tr w:rsidR="00036A34">
        <w:trPr>
          <w:trHeight w:val="260"/>
        </w:trPr>
        <w:tc>
          <w:tcPr>
            <w:tcW w:w="8730" w:type="dxa"/>
          </w:tcPr>
          <w:p w:rsidR="00036A34" w:rsidRDefault="00515B1B">
            <w:pPr>
              <w:pBdr>
                <w:top w:val="nil"/>
                <w:left w:val="nil"/>
                <w:bottom w:val="nil"/>
                <w:right w:val="nil"/>
                <w:between w:val="nil"/>
              </w:pBdr>
              <w:spacing w:after="160" w:line="259" w:lineRule="auto"/>
              <w:ind w:hanging="720"/>
              <w:rPr>
                <w:b/>
                <w:color w:val="000000"/>
              </w:rPr>
            </w:pPr>
            <w:r>
              <w:rPr>
                <w:b/>
                <w:color w:val="000000"/>
              </w:rPr>
              <w:t>Criteria</w:t>
            </w:r>
          </w:p>
        </w:tc>
        <w:tc>
          <w:tcPr>
            <w:tcW w:w="1795" w:type="dxa"/>
          </w:tcPr>
          <w:p w:rsidR="00036A34" w:rsidRDefault="00515B1B">
            <w:pPr>
              <w:pBdr>
                <w:top w:val="nil"/>
                <w:left w:val="nil"/>
                <w:bottom w:val="nil"/>
                <w:right w:val="nil"/>
                <w:between w:val="nil"/>
              </w:pBdr>
              <w:spacing w:after="160" w:line="259" w:lineRule="auto"/>
              <w:ind w:hanging="720"/>
              <w:rPr>
                <w:b/>
                <w:color w:val="000000"/>
              </w:rPr>
            </w:pPr>
            <w:r>
              <w:rPr>
                <w:b/>
                <w:color w:val="000000"/>
              </w:rPr>
              <w:t>Points</w:t>
            </w:r>
          </w:p>
        </w:tc>
      </w:tr>
      <w:tr w:rsidR="00036A34">
        <w:trPr>
          <w:trHeight w:val="280"/>
        </w:trPr>
        <w:tc>
          <w:tcPr>
            <w:tcW w:w="8730" w:type="dxa"/>
          </w:tcPr>
          <w:p w:rsidR="00036A34" w:rsidRDefault="00515B1B">
            <w:pPr>
              <w:pBdr>
                <w:top w:val="nil"/>
                <w:left w:val="nil"/>
                <w:bottom w:val="nil"/>
                <w:right w:val="nil"/>
                <w:between w:val="nil"/>
              </w:pBdr>
              <w:spacing w:after="160" w:line="259" w:lineRule="auto"/>
              <w:ind w:hanging="720"/>
              <w:rPr>
                <w:color w:val="000000"/>
              </w:rPr>
            </w:pPr>
            <w:r>
              <w:rPr>
                <w:color w:val="000000"/>
              </w:rPr>
              <w:t>The Write- UP includes all the necessary interpretations of the particular analysis including the data collection process.  Appropriate explanations and/or comments regarding the results are included.</w:t>
            </w:r>
          </w:p>
        </w:tc>
        <w:tc>
          <w:tcPr>
            <w:tcW w:w="1795" w:type="dxa"/>
          </w:tcPr>
          <w:p w:rsidR="00036A34" w:rsidRDefault="00515B1B">
            <w:pPr>
              <w:pBdr>
                <w:top w:val="nil"/>
                <w:left w:val="nil"/>
                <w:bottom w:val="nil"/>
                <w:right w:val="nil"/>
                <w:between w:val="nil"/>
              </w:pBdr>
              <w:spacing w:after="160" w:line="259" w:lineRule="auto"/>
              <w:ind w:hanging="720"/>
              <w:rPr>
                <w:color w:val="000000"/>
              </w:rPr>
            </w:pPr>
            <w:r>
              <w:rPr>
                <w:color w:val="000000"/>
              </w:rPr>
              <w:t>.../15</w:t>
            </w:r>
          </w:p>
        </w:tc>
      </w:tr>
      <w:tr w:rsidR="00036A34">
        <w:trPr>
          <w:trHeight w:val="240"/>
        </w:trPr>
        <w:tc>
          <w:tcPr>
            <w:tcW w:w="8730" w:type="dxa"/>
          </w:tcPr>
          <w:p w:rsidR="00036A34" w:rsidRDefault="00515B1B">
            <w:pPr>
              <w:pBdr>
                <w:top w:val="nil"/>
                <w:left w:val="nil"/>
                <w:bottom w:val="nil"/>
                <w:right w:val="nil"/>
                <w:between w:val="nil"/>
              </w:pBdr>
              <w:spacing w:after="160" w:line="259" w:lineRule="auto"/>
              <w:ind w:hanging="720"/>
              <w:rPr>
                <w:color w:val="000000"/>
              </w:rPr>
            </w:pPr>
            <w:r>
              <w:rPr>
                <w:color w:val="000000"/>
              </w:rPr>
              <w:t>The tables are formatted, cleaned, and well presented</w:t>
            </w:r>
          </w:p>
        </w:tc>
        <w:tc>
          <w:tcPr>
            <w:tcW w:w="1795" w:type="dxa"/>
          </w:tcPr>
          <w:p w:rsidR="00036A34" w:rsidRDefault="00515B1B">
            <w:pPr>
              <w:pBdr>
                <w:top w:val="nil"/>
                <w:left w:val="nil"/>
                <w:bottom w:val="nil"/>
                <w:right w:val="nil"/>
                <w:between w:val="nil"/>
              </w:pBdr>
              <w:spacing w:after="160" w:line="259" w:lineRule="auto"/>
              <w:ind w:hanging="720"/>
              <w:rPr>
                <w:color w:val="000000"/>
              </w:rPr>
            </w:pPr>
            <w:r>
              <w:rPr>
                <w:color w:val="000000"/>
              </w:rPr>
              <w:t>.../10</w:t>
            </w:r>
          </w:p>
        </w:tc>
      </w:tr>
      <w:tr w:rsidR="00036A34">
        <w:trPr>
          <w:trHeight w:val="260"/>
        </w:trPr>
        <w:tc>
          <w:tcPr>
            <w:tcW w:w="8730" w:type="dxa"/>
          </w:tcPr>
          <w:p w:rsidR="00036A34" w:rsidRDefault="00515B1B">
            <w:pPr>
              <w:pBdr>
                <w:top w:val="nil"/>
                <w:left w:val="nil"/>
                <w:bottom w:val="nil"/>
                <w:right w:val="nil"/>
                <w:between w:val="nil"/>
              </w:pBdr>
              <w:spacing w:after="160" w:line="259" w:lineRule="auto"/>
              <w:ind w:hanging="720"/>
              <w:rPr>
                <w:color w:val="000000"/>
              </w:rPr>
            </w:pPr>
            <w:r>
              <w:rPr>
                <w:color w:val="000000"/>
              </w:rPr>
              <w:t>The required analysis tools are employed</w:t>
            </w:r>
          </w:p>
        </w:tc>
        <w:tc>
          <w:tcPr>
            <w:tcW w:w="1795" w:type="dxa"/>
          </w:tcPr>
          <w:p w:rsidR="00036A34" w:rsidRDefault="00515B1B">
            <w:pPr>
              <w:pBdr>
                <w:top w:val="nil"/>
                <w:left w:val="nil"/>
                <w:bottom w:val="nil"/>
                <w:right w:val="nil"/>
                <w:between w:val="nil"/>
              </w:pBdr>
              <w:spacing w:after="160" w:line="259" w:lineRule="auto"/>
              <w:ind w:hanging="720"/>
              <w:rPr>
                <w:color w:val="000000"/>
              </w:rPr>
            </w:pPr>
            <w:r>
              <w:rPr>
                <w:color w:val="000000"/>
              </w:rPr>
              <w:t>.../5</w:t>
            </w:r>
          </w:p>
        </w:tc>
      </w:tr>
      <w:tr w:rsidR="00036A34">
        <w:trPr>
          <w:trHeight w:val="800"/>
        </w:trPr>
        <w:tc>
          <w:tcPr>
            <w:tcW w:w="8730" w:type="dxa"/>
          </w:tcPr>
          <w:p w:rsidR="00036A34" w:rsidRDefault="00515B1B">
            <w:pPr>
              <w:pBdr>
                <w:top w:val="nil"/>
                <w:left w:val="nil"/>
                <w:bottom w:val="nil"/>
                <w:right w:val="nil"/>
                <w:between w:val="nil"/>
              </w:pBdr>
              <w:spacing w:line="259" w:lineRule="auto"/>
              <w:ind w:hanging="720"/>
              <w:rPr>
                <w:color w:val="000000"/>
              </w:rPr>
            </w:pPr>
            <w:hyperlink w:anchor="_1fob9te">
              <w:r>
                <w:rPr>
                  <w:color w:val="0563C1"/>
                  <w:u w:val="single"/>
                </w:rPr>
                <w:t>http://turnitin.com/</w:t>
              </w:r>
            </w:hyperlink>
            <w:r>
              <w:rPr>
                <w:color w:val="000000"/>
              </w:rPr>
              <w:t xml:space="preserve">. The project will be subjected to Turnitin. </w:t>
            </w:r>
          </w:p>
          <w:p w:rsidR="00036A34" w:rsidRDefault="00515B1B">
            <w:pPr>
              <w:pBdr>
                <w:top w:val="nil"/>
                <w:left w:val="nil"/>
                <w:bottom w:val="nil"/>
                <w:right w:val="nil"/>
                <w:between w:val="nil"/>
              </w:pBdr>
              <w:spacing w:line="259" w:lineRule="auto"/>
              <w:ind w:hanging="720"/>
              <w:rPr>
                <w:color w:val="000000"/>
              </w:rPr>
            </w:pPr>
            <w:r>
              <w:rPr>
                <w:color w:val="000000"/>
              </w:rPr>
              <w:t xml:space="preserve">The overall similarity rate is less than 20%. The writing of the analysis results is original. </w:t>
            </w:r>
          </w:p>
          <w:p w:rsidR="00036A34" w:rsidRDefault="00515B1B">
            <w:pPr>
              <w:pBdr>
                <w:top w:val="nil"/>
                <w:left w:val="nil"/>
                <w:bottom w:val="nil"/>
                <w:right w:val="nil"/>
                <w:between w:val="nil"/>
              </w:pBdr>
              <w:spacing w:after="160" w:line="259" w:lineRule="auto"/>
              <w:ind w:hanging="720"/>
              <w:rPr>
                <w:color w:val="000000"/>
              </w:rPr>
            </w:pPr>
            <w:r>
              <w:rPr>
                <w:color w:val="000000"/>
              </w:rPr>
              <w:t xml:space="preserve">Those with more than 50% will be penalized. Please check the ACADEMIC HONESTY POLICY on the </w:t>
            </w:r>
            <w:r>
              <w:rPr>
                <w:color w:val="000000"/>
              </w:rPr>
              <w:lastRenderedPageBreak/>
              <w:t>syllabus.</w:t>
            </w:r>
          </w:p>
        </w:tc>
        <w:tc>
          <w:tcPr>
            <w:tcW w:w="1795" w:type="dxa"/>
          </w:tcPr>
          <w:p w:rsidR="00036A34" w:rsidRDefault="00515B1B">
            <w:pPr>
              <w:pBdr>
                <w:top w:val="nil"/>
                <w:left w:val="nil"/>
                <w:bottom w:val="nil"/>
                <w:right w:val="nil"/>
                <w:between w:val="nil"/>
              </w:pBdr>
              <w:spacing w:after="160" w:line="259" w:lineRule="auto"/>
              <w:ind w:hanging="720"/>
              <w:rPr>
                <w:color w:val="000000"/>
              </w:rPr>
            </w:pPr>
            <w:r>
              <w:rPr>
                <w:color w:val="000000"/>
              </w:rPr>
              <w:lastRenderedPageBreak/>
              <w:t>.../5</w:t>
            </w:r>
          </w:p>
        </w:tc>
      </w:tr>
      <w:tr w:rsidR="00036A34">
        <w:trPr>
          <w:trHeight w:val="520"/>
        </w:trPr>
        <w:tc>
          <w:tcPr>
            <w:tcW w:w="8730" w:type="dxa"/>
          </w:tcPr>
          <w:p w:rsidR="00036A34" w:rsidRDefault="00515B1B">
            <w:pPr>
              <w:pBdr>
                <w:top w:val="nil"/>
                <w:left w:val="nil"/>
                <w:bottom w:val="nil"/>
                <w:right w:val="nil"/>
                <w:between w:val="nil"/>
              </w:pBdr>
              <w:spacing w:after="160" w:line="259" w:lineRule="auto"/>
              <w:ind w:hanging="720"/>
              <w:rPr>
                <w:color w:val="000000"/>
              </w:rPr>
            </w:pPr>
            <w:r>
              <w:rPr>
                <w:color w:val="000000"/>
              </w:rPr>
              <w:t xml:space="preserve">The data includes the necessary variables for the analysis </w:t>
            </w:r>
          </w:p>
        </w:tc>
        <w:tc>
          <w:tcPr>
            <w:tcW w:w="1795" w:type="dxa"/>
          </w:tcPr>
          <w:p w:rsidR="00036A34" w:rsidRDefault="00515B1B">
            <w:pPr>
              <w:pBdr>
                <w:top w:val="nil"/>
                <w:left w:val="nil"/>
                <w:bottom w:val="nil"/>
                <w:right w:val="nil"/>
                <w:between w:val="nil"/>
              </w:pBdr>
              <w:spacing w:after="160" w:line="259" w:lineRule="auto"/>
              <w:ind w:hanging="720"/>
              <w:rPr>
                <w:color w:val="000000"/>
              </w:rPr>
            </w:pPr>
            <w:r>
              <w:rPr>
                <w:color w:val="000000"/>
              </w:rPr>
              <w:t>.../5</w:t>
            </w:r>
          </w:p>
        </w:tc>
      </w:tr>
      <w:tr w:rsidR="00036A34">
        <w:trPr>
          <w:trHeight w:val="260"/>
        </w:trPr>
        <w:tc>
          <w:tcPr>
            <w:tcW w:w="8730" w:type="dxa"/>
          </w:tcPr>
          <w:p w:rsidR="00036A34" w:rsidRDefault="00515B1B">
            <w:pPr>
              <w:pBdr>
                <w:top w:val="nil"/>
                <w:left w:val="nil"/>
                <w:bottom w:val="nil"/>
                <w:right w:val="nil"/>
                <w:between w:val="nil"/>
              </w:pBdr>
              <w:spacing w:after="160" w:line="259" w:lineRule="auto"/>
              <w:ind w:hanging="720"/>
              <w:rPr>
                <w:color w:val="000000"/>
              </w:rPr>
            </w:pPr>
            <w:r>
              <w:rPr>
                <w:color w:val="000000"/>
              </w:rPr>
              <w:t>Total</w:t>
            </w:r>
          </w:p>
        </w:tc>
        <w:tc>
          <w:tcPr>
            <w:tcW w:w="1795" w:type="dxa"/>
          </w:tcPr>
          <w:p w:rsidR="00036A34" w:rsidRDefault="00515B1B">
            <w:pPr>
              <w:pBdr>
                <w:top w:val="nil"/>
                <w:left w:val="nil"/>
                <w:bottom w:val="nil"/>
                <w:right w:val="nil"/>
                <w:between w:val="nil"/>
              </w:pBdr>
              <w:spacing w:after="160" w:line="259" w:lineRule="auto"/>
              <w:ind w:hanging="720"/>
              <w:rPr>
                <w:color w:val="000000"/>
              </w:rPr>
            </w:pPr>
            <w:r>
              <w:rPr>
                <w:color w:val="000000"/>
              </w:rPr>
              <w:t>.../40</w:t>
            </w:r>
          </w:p>
        </w:tc>
      </w:tr>
    </w:tbl>
    <w:p w:rsidR="00036A34" w:rsidRDefault="00036A34">
      <w:pPr>
        <w:pBdr>
          <w:top w:val="nil"/>
          <w:left w:val="nil"/>
          <w:bottom w:val="nil"/>
          <w:right w:val="nil"/>
          <w:between w:val="nil"/>
        </w:pBdr>
        <w:spacing w:after="0"/>
        <w:ind w:left="720" w:hanging="720"/>
        <w:rPr>
          <w:color w:val="000000"/>
        </w:rPr>
      </w:pPr>
    </w:p>
    <w:p w:rsidR="00036A34" w:rsidRDefault="00515B1B">
      <w:pPr>
        <w:pBdr>
          <w:top w:val="nil"/>
          <w:left w:val="nil"/>
          <w:bottom w:val="nil"/>
          <w:right w:val="nil"/>
          <w:between w:val="nil"/>
        </w:pBdr>
        <w:ind w:left="720" w:hanging="720"/>
        <w:rPr>
          <w:b/>
          <w:color w:val="000000"/>
        </w:rPr>
      </w:pPr>
      <w:r>
        <w:rPr>
          <w:b/>
          <w:color w:val="000000"/>
        </w:rPr>
        <w:t>Deadline: December 3, 2018; 11:59pm</w:t>
      </w:r>
    </w:p>
    <w:p w:rsidR="00036A34" w:rsidRDefault="00036A34"/>
    <w:p w:rsidR="00036A34" w:rsidRDefault="00036A34">
      <w:pPr>
        <w:pBdr>
          <w:top w:val="nil"/>
          <w:left w:val="nil"/>
          <w:bottom w:val="nil"/>
          <w:right w:val="nil"/>
          <w:between w:val="nil"/>
        </w:pBdr>
        <w:spacing w:after="0"/>
        <w:ind w:left="720" w:hanging="720"/>
        <w:rPr>
          <w:color w:val="000000"/>
        </w:rPr>
      </w:pPr>
    </w:p>
    <w:p w:rsidR="00036A34" w:rsidRDefault="00036A34">
      <w:pPr>
        <w:pBdr>
          <w:top w:val="nil"/>
          <w:left w:val="nil"/>
          <w:bottom w:val="nil"/>
          <w:right w:val="nil"/>
          <w:between w:val="nil"/>
        </w:pBdr>
        <w:ind w:left="720" w:hanging="720"/>
        <w:rPr>
          <w:color w:val="000000"/>
        </w:rPr>
      </w:pPr>
    </w:p>
    <w:sectPr w:rsidR="00036A34" w:rsidSect="000F60BE">
      <w:headerReference w:type="default" r:id="rId11"/>
      <w:footerReference w:type="default" r:id="rId12"/>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CE5" w:rsidRDefault="00A03CE5">
      <w:pPr>
        <w:spacing w:after="0" w:line="240" w:lineRule="auto"/>
      </w:pPr>
      <w:r>
        <w:separator/>
      </w:r>
    </w:p>
  </w:endnote>
  <w:endnote w:type="continuationSeparator" w:id="0">
    <w:p w:rsidR="00A03CE5" w:rsidRDefault="00A03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B1B" w:rsidRDefault="00515B1B">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663BD">
      <w:rPr>
        <w:b/>
        <w:noProof/>
        <w:color w:val="000000"/>
        <w:sz w:val="24"/>
        <w:szCs w:val="24"/>
      </w:rPr>
      <w:t>4</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B663BD">
      <w:rPr>
        <w:b/>
        <w:noProof/>
        <w:color w:val="000000"/>
        <w:sz w:val="24"/>
        <w:szCs w:val="24"/>
      </w:rPr>
      <w:t>14</w:t>
    </w:r>
    <w:r>
      <w:rPr>
        <w:b/>
        <w:color w:val="000000"/>
        <w:sz w:val="24"/>
        <w:szCs w:val="24"/>
      </w:rPr>
      <w:fldChar w:fldCharType="end"/>
    </w:r>
  </w:p>
  <w:p w:rsidR="00515B1B" w:rsidRDefault="00515B1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CE5" w:rsidRDefault="00A03CE5">
      <w:pPr>
        <w:spacing w:after="0" w:line="240" w:lineRule="auto"/>
      </w:pPr>
      <w:r>
        <w:separator/>
      </w:r>
    </w:p>
  </w:footnote>
  <w:footnote w:type="continuationSeparator" w:id="0">
    <w:p w:rsidR="00A03CE5" w:rsidRDefault="00A03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0BE" w:rsidRDefault="000F60BE">
    <w:pPr>
      <w:pStyle w:val="Header"/>
      <w:rPr>
        <w:sz w:val="24"/>
        <w:szCs w:val="24"/>
      </w:rPr>
    </w:pPr>
    <w:sdt>
      <w:sdtPr>
        <w:rPr>
          <w:rFonts w:asciiTheme="majorHAnsi" w:eastAsiaTheme="majorEastAsia" w:hAnsiTheme="majorHAnsi" w:cstheme="majorBidi"/>
          <w:color w:val="4F81BD" w:themeColor="accent1"/>
          <w:sz w:val="24"/>
          <w:szCs w:val="24"/>
        </w:rPr>
        <w:alias w:val="Title"/>
        <w:id w:val="78404852"/>
        <w:placeholder>
          <w:docPart w:val="3BA3D7B829F34120BAD543078BE2AC9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Term Project CIS-643</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placeholder>
          <w:docPart w:val="5E014C02E84E4BB1B998C058FAAAE649"/>
        </w:placeholder>
        <w:dataBinding w:prefixMappings="xmlns:ns0='http://schemas.microsoft.com/office/2006/coverPageProps'" w:xpath="/ns0:CoverPageProperties[1]/ns0:PublishDate[1]" w:storeItemID="{55AF091B-3C7A-41E3-B477-F2FDAA23CFDA}"/>
        <w:date w:fullDate="2018-12-03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December 3, 2018</w:t>
        </w:r>
      </w:sdtContent>
    </w:sdt>
  </w:p>
  <w:p w:rsidR="00515B1B" w:rsidRDefault="00515B1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06581"/>
    <w:multiLevelType w:val="multilevel"/>
    <w:tmpl w:val="C08EB19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6A34"/>
    <w:rsid w:val="00036A34"/>
    <w:rsid w:val="00050595"/>
    <w:rsid w:val="0006593A"/>
    <w:rsid w:val="000E7C7F"/>
    <w:rsid w:val="000F60BE"/>
    <w:rsid w:val="0010508E"/>
    <w:rsid w:val="00137BDB"/>
    <w:rsid w:val="001D3F6A"/>
    <w:rsid w:val="00226C6B"/>
    <w:rsid w:val="00302D2E"/>
    <w:rsid w:val="003062D0"/>
    <w:rsid w:val="0042213E"/>
    <w:rsid w:val="00503601"/>
    <w:rsid w:val="00515B1B"/>
    <w:rsid w:val="00560957"/>
    <w:rsid w:val="005F47BD"/>
    <w:rsid w:val="005F7BCA"/>
    <w:rsid w:val="00684930"/>
    <w:rsid w:val="006B0DFE"/>
    <w:rsid w:val="006B39DC"/>
    <w:rsid w:val="007110E2"/>
    <w:rsid w:val="007441B1"/>
    <w:rsid w:val="00795322"/>
    <w:rsid w:val="008522A1"/>
    <w:rsid w:val="008A56C3"/>
    <w:rsid w:val="00A03CE5"/>
    <w:rsid w:val="00B44FD0"/>
    <w:rsid w:val="00B663BD"/>
    <w:rsid w:val="00B91EFE"/>
    <w:rsid w:val="00BB3A26"/>
    <w:rsid w:val="00BC6D99"/>
    <w:rsid w:val="00C63176"/>
    <w:rsid w:val="00C96839"/>
    <w:rsid w:val="00DC1DF1"/>
    <w:rsid w:val="00FB5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123F"/>
  <w15:docId w15:val="{6C5497EA-DA85-4377-9E4F-3E28241A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0">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1">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2">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3">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5">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6">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7">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8">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9">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a">
    <w:basedOn w:val="TableNormal"/>
    <w:pPr>
      <w:spacing w:after="0" w:line="240" w:lineRule="auto"/>
    </w:pPr>
    <w:tblPr>
      <w:tblStyleRowBandSize w:val="1"/>
      <w:tblStyleColBandSize w:val="1"/>
      <w:tblCellMar>
        <w:top w:w="115" w:type="dxa"/>
        <w:left w:w="115" w:type="dxa"/>
        <w:bottom w:w="115"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b">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c">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styleId="PlainTable5">
    <w:name w:val="Plain Table 5"/>
    <w:basedOn w:val="TableNormal"/>
    <w:uiPriority w:val="45"/>
    <w:rsid w:val="00BB3A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F47BD"/>
    <w:pPr>
      <w:spacing w:after="200" w:line="240" w:lineRule="auto"/>
    </w:pPr>
    <w:rPr>
      <w:i/>
      <w:iCs/>
      <w:color w:val="1F497D" w:themeColor="text2"/>
      <w:sz w:val="18"/>
      <w:szCs w:val="18"/>
    </w:rPr>
  </w:style>
  <w:style w:type="table" w:styleId="PlainTable3">
    <w:name w:val="Plain Table 3"/>
    <w:basedOn w:val="TableNormal"/>
    <w:uiPriority w:val="43"/>
    <w:rsid w:val="006B0D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226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6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0BE"/>
  </w:style>
  <w:style w:type="paragraph" w:styleId="Footer">
    <w:name w:val="footer"/>
    <w:basedOn w:val="Normal"/>
    <w:link w:val="FooterChar"/>
    <w:uiPriority w:val="99"/>
    <w:unhideWhenUsed/>
    <w:rsid w:val="000F6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76690">
      <w:bodyDiv w:val="1"/>
      <w:marLeft w:val="0"/>
      <w:marRight w:val="0"/>
      <w:marTop w:val="0"/>
      <w:marBottom w:val="0"/>
      <w:divBdr>
        <w:top w:val="none" w:sz="0" w:space="0" w:color="auto"/>
        <w:left w:val="none" w:sz="0" w:space="0" w:color="auto"/>
        <w:bottom w:val="none" w:sz="0" w:space="0" w:color="auto"/>
        <w:right w:val="none" w:sz="0" w:space="0" w:color="auto"/>
      </w:divBdr>
    </w:div>
    <w:div w:id="562178939">
      <w:bodyDiv w:val="1"/>
      <w:marLeft w:val="0"/>
      <w:marRight w:val="0"/>
      <w:marTop w:val="0"/>
      <w:marBottom w:val="0"/>
      <w:divBdr>
        <w:top w:val="none" w:sz="0" w:space="0" w:color="auto"/>
        <w:left w:val="none" w:sz="0" w:space="0" w:color="auto"/>
        <w:bottom w:val="none" w:sz="0" w:space="0" w:color="auto"/>
        <w:right w:val="none" w:sz="0" w:space="0" w:color="auto"/>
      </w:divBdr>
    </w:div>
    <w:div w:id="628515173">
      <w:bodyDiv w:val="1"/>
      <w:marLeft w:val="0"/>
      <w:marRight w:val="0"/>
      <w:marTop w:val="0"/>
      <w:marBottom w:val="0"/>
      <w:divBdr>
        <w:top w:val="none" w:sz="0" w:space="0" w:color="auto"/>
        <w:left w:val="none" w:sz="0" w:space="0" w:color="auto"/>
        <w:bottom w:val="none" w:sz="0" w:space="0" w:color="auto"/>
        <w:right w:val="none" w:sz="0" w:space="0" w:color="auto"/>
      </w:divBdr>
    </w:div>
    <w:div w:id="1031492028">
      <w:bodyDiv w:val="1"/>
      <w:marLeft w:val="0"/>
      <w:marRight w:val="0"/>
      <w:marTop w:val="0"/>
      <w:marBottom w:val="0"/>
      <w:divBdr>
        <w:top w:val="none" w:sz="0" w:space="0" w:color="auto"/>
        <w:left w:val="none" w:sz="0" w:space="0" w:color="auto"/>
        <w:bottom w:val="none" w:sz="0" w:space="0" w:color="auto"/>
        <w:right w:val="none" w:sz="0" w:space="0" w:color="auto"/>
      </w:divBdr>
    </w:div>
    <w:div w:id="2114666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A3D7B829F34120BAD543078BE2AC96"/>
        <w:category>
          <w:name w:val="General"/>
          <w:gallery w:val="placeholder"/>
        </w:category>
        <w:types>
          <w:type w:val="bbPlcHdr"/>
        </w:types>
        <w:behaviors>
          <w:behavior w:val="content"/>
        </w:behaviors>
        <w:guid w:val="{015CDDC2-F631-4A35-9189-751B532C25BE}"/>
      </w:docPartPr>
      <w:docPartBody>
        <w:p w:rsidR="00000000" w:rsidRDefault="00F62A0E" w:rsidP="00F62A0E">
          <w:pPr>
            <w:pStyle w:val="3BA3D7B829F34120BAD543078BE2AC96"/>
          </w:pPr>
          <w:r>
            <w:rPr>
              <w:rFonts w:asciiTheme="majorHAnsi" w:eastAsiaTheme="majorEastAsia" w:hAnsiTheme="majorHAnsi" w:cstheme="majorBidi"/>
              <w:color w:val="5B9BD5" w:themeColor="accent1"/>
              <w:sz w:val="27"/>
              <w:szCs w:val="27"/>
            </w:rPr>
            <w:t>[Document title]</w:t>
          </w:r>
        </w:p>
      </w:docPartBody>
    </w:docPart>
    <w:docPart>
      <w:docPartPr>
        <w:name w:val="5E014C02E84E4BB1B998C058FAAAE649"/>
        <w:category>
          <w:name w:val="General"/>
          <w:gallery w:val="placeholder"/>
        </w:category>
        <w:types>
          <w:type w:val="bbPlcHdr"/>
        </w:types>
        <w:behaviors>
          <w:behavior w:val="content"/>
        </w:behaviors>
        <w:guid w:val="{25D79993-3597-4272-ABF0-19DB6D1B5B4A}"/>
      </w:docPartPr>
      <w:docPartBody>
        <w:p w:rsidR="00000000" w:rsidRDefault="00F62A0E" w:rsidP="00F62A0E">
          <w:pPr>
            <w:pStyle w:val="5E014C02E84E4BB1B998C058FAAAE64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A0E"/>
    <w:rsid w:val="006E4E66"/>
    <w:rsid w:val="00F6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A3D7B829F34120BAD543078BE2AC96">
    <w:name w:val="3BA3D7B829F34120BAD543078BE2AC96"/>
    <w:rsid w:val="00F62A0E"/>
  </w:style>
  <w:style w:type="paragraph" w:customStyle="1" w:styleId="5E014C02E84E4BB1B998C058FAAAE649">
    <w:name w:val="5E014C02E84E4BB1B998C058FAAAE649"/>
    <w:rsid w:val="00F62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A352D-F04A-448F-8630-3951946A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CIS-643</dc:title>
  <cp:lastModifiedBy>Ravi Shah</cp:lastModifiedBy>
  <cp:revision>31</cp:revision>
  <dcterms:created xsi:type="dcterms:W3CDTF">2018-12-03T19:52:00Z</dcterms:created>
  <dcterms:modified xsi:type="dcterms:W3CDTF">2018-12-03T21:16:00Z</dcterms:modified>
</cp:coreProperties>
</file>