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B0AC" w14:textId="77777777" w:rsidR="00C604E5" w:rsidRDefault="00C604E5">
      <w:pPr>
        <w:pStyle w:val="a6"/>
      </w:pPr>
    </w:p>
    <w:p w14:paraId="3F8270DB" w14:textId="77777777" w:rsidR="00C604E5" w:rsidRDefault="000456DA">
      <w:pPr>
        <w:pStyle w:val="a6"/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0FBB949A" wp14:editId="2A408128">
            <wp:simplePos x="0" y="0"/>
            <wp:positionH relativeFrom="margin">
              <wp:posOffset>-9185</wp:posOffset>
            </wp:positionH>
            <wp:positionV relativeFrom="line">
              <wp:posOffset>622076</wp:posOffset>
            </wp:positionV>
            <wp:extent cx="6032500" cy="1960087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-1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600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355600" rotWithShape="0">
                        <a:srgbClr val="000000">
                          <a:alpha val="7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304825" w14:textId="77777777" w:rsidR="00C604E5" w:rsidRDefault="00C604E5">
      <w:pPr>
        <w:pStyle w:val="2"/>
      </w:pPr>
    </w:p>
    <w:p w14:paraId="794C6AF6" w14:textId="75F40FB7" w:rsidR="00C604E5" w:rsidRDefault="00C604E5">
      <w:pPr>
        <w:pStyle w:val="2"/>
      </w:pPr>
    </w:p>
    <w:p w14:paraId="2F0BD220" w14:textId="7388DCBB" w:rsidR="00A93813" w:rsidRDefault="00A93813">
      <w:pPr>
        <w:pStyle w:val="2"/>
      </w:pPr>
    </w:p>
    <w:p w14:paraId="6488DA3B" w14:textId="77777777" w:rsidR="00A93813" w:rsidRDefault="00A93813">
      <w:pPr>
        <w:pStyle w:val="2"/>
      </w:pPr>
    </w:p>
    <w:p w14:paraId="03B05010" w14:textId="77777777" w:rsidR="00C604E5" w:rsidRDefault="00C604E5">
      <w:pPr>
        <w:pStyle w:val="2"/>
      </w:pPr>
    </w:p>
    <w:p w14:paraId="1DFC307C" w14:textId="3EDADA51" w:rsidR="00C604E5" w:rsidRPr="00DA687A" w:rsidRDefault="00E1397D">
      <w:pPr>
        <w:pStyle w:val="a6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  <w:lang w:val="ko-KR" w:eastAsia="ko-KR"/>
        </w:rPr>
        <w:t>종합설계기획</w:t>
      </w:r>
      <w:r w:rsidR="00DA687A" w:rsidRPr="00DA687A">
        <w:rPr>
          <w:rFonts w:ascii="Nanum Gothic" w:eastAsia="Nanum Gothic" w:hAnsi="Nanum Gothic" w:hint="eastAsia"/>
          <w:lang w:val="ko-KR" w:eastAsia="ko-KR"/>
        </w:rPr>
        <w:t xml:space="preserve"> </w:t>
      </w:r>
      <w:r w:rsidR="00DA687A" w:rsidRPr="00DA687A">
        <w:rPr>
          <w:rFonts w:ascii="Nanum Gothic" w:eastAsia="Nanum Gothic" w:hAnsi="Nanum Gothic"/>
          <w:lang w:val="ko-KR" w:eastAsia="ko-KR"/>
        </w:rPr>
        <w:t xml:space="preserve">: </w:t>
      </w:r>
      <w:r>
        <w:rPr>
          <w:rFonts w:ascii="Nanum Gothic" w:eastAsia="Nanum Gothic" w:hAnsi="Nanum Gothic" w:hint="eastAsia"/>
          <w:lang w:val="ko-KR" w:eastAsia="ko-KR"/>
        </w:rPr>
        <w:t>2차 제안서</w:t>
      </w:r>
    </w:p>
    <w:p w14:paraId="6EDCC123" w14:textId="45E02D3E" w:rsidR="00C604E5" w:rsidRPr="00DA687A" w:rsidRDefault="00E1397D">
      <w:pPr>
        <w:pStyle w:val="a7"/>
        <w:rPr>
          <w:rFonts w:ascii="Nanum Gothic" w:eastAsia="Nanum Gothic" w:hAnsi="Nanum Gothic" w:hint="default"/>
          <w:sz w:val="28"/>
          <w:szCs w:val="28"/>
        </w:rPr>
      </w:pPr>
      <w:r>
        <w:rPr>
          <w:rFonts w:ascii="Nanum Gothic" w:eastAsia="Nanum Gothic" w:hAnsi="Nanum Gothic"/>
          <w:sz w:val="28"/>
          <w:szCs w:val="28"/>
        </w:rPr>
        <w:t>지도교수</w:t>
      </w:r>
      <w:r w:rsidR="000456DA" w:rsidRPr="00DA687A">
        <w:rPr>
          <w:rFonts w:ascii="Nanum Gothic" w:eastAsia="Nanum Gothic" w:hAnsi="Nanum Gothic"/>
          <w:sz w:val="28"/>
          <w:szCs w:val="28"/>
        </w:rPr>
        <w:t xml:space="preserve"> : </w:t>
      </w:r>
      <w:r>
        <w:rPr>
          <w:rFonts w:ascii="Nanum Gothic" w:eastAsia="Nanum Gothic" w:hAnsi="Nanum Gothic"/>
          <w:sz w:val="28"/>
          <w:szCs w:val="28"/>
        </w:rPr>
        <w:t>공 기 석</w:t>
      </w:r>
    </w:p>
    <w:p w14:paraId="25EA4F7B" w14:textId="5C1AF0C5" w:rsidR="00C604E5" w:rsidRPr="00A93813" w:rsidRDefault="00E1397D">
      <w:pPr>
        <w:pStyle w:val="a7"/>
        <w:rPr>
          <w:rFonts w:ascii="Nanum Gothic" w:eastAsia="Nanum Gothic" w:hAnsi="Nanum Gothic" w:hint="default"/>
          <w:sz w:val="28"/>
          <w:szCs w:val="28"/>
          <w:lang w:val="en-US"/>
        </w:rPr>
      </w:pPr>
      <w:proofErr w:type="spellStart"/>
      <w:r>
        <w:rPr>
          <w:rFonts w:ascii="Nanum Gothic" w:eastAsia="Nanum Gothic" w:hAnsi="Nanum Gothic"/>
          <w:sz w:val="28"/>
          <w:szCs w:val="28"/>
        </w:rPr>
        <w:t>팀명</w:t>
      </w:r>
      <w:proofErr w:type="spellEnd"/>
      <w:r w:rsidR="000456DA" w:rsidRPr="00DA687A">
        <w:rPr>
          <w:rFonts w:ascii="Nanum Gothic" w:eastAsia="Nanum Gothic" w:hAnsi="Nanum Gothic"/>
          <w:sz w:val="28"/>
          <w:szCs w:val="28"/>
        </w:rPr>
        <w:t xml:space="preserve"> : </w:t>
      </w:r>
      <w:r w:rsidR="000456DA" w:rsidRPr="00DA687A">
        <w:rPr>
          <w:rFonts w:ascii="Nanum Gothic" w:eastAsia="Nanum Gothic" w:hAnsi="Nanum Gothic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A7B1A1" wp14:editId="475615A6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DE1DDB" w14:textId="77777777" w:rsidR="00C36183" w:rsidRPr="004F0A13" w:rsidRDefault="00C36183">
                            <w:pPr>
                              <w:pStyle w:val="a8"/>
                              <w:rPr>
                                <w:rFonts w:ascii="Nanum Gothic" w:eastAsia="Nanum Gothic" w:hAnsi="Nanum Gothic" w:hint="default"/>
                              </w:rPr>
                            </w:pPr>
                            <w:r w:rsidRPr="004F0A13">
                              <w:rPr>
                                <w:rFonts w:ascii="Nanum Gothic" w:eastAsia="Nanum Gothic" w:hAnsi="Nanum Gothic"/>
                                <w:b w:val="0"/>
                                <w:bCs w:val="0"/>
                              </w:rPr>
                              <w:t>한국산업기술대학교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B1A1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0pt;margin-top:64.1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" filled="f" stroked="f" strokeweight="1pt">
                <v:stroke miterlimit="4"/>
                <v:textbox inset="0,0,0,0">
                  <w:txbxContent>
                    <w:p w14:paraId="5BDE1DDB" w14:textId="77777777" w:rsidR="00C36183" w:rsidRPr="004F0A13" w:rsidRDefault="00C36183">
                      <w:pPr>
                        <w:pStyle w:val="a8"/>
                        <w:rPr>
                          <w:rFonts w:ascii="Nanum Gothic" w:eastAsia="Nanum Gothic" w:hAnsi="Nanum Gothic" w:hint="default"/>
                        </w:rPr>
                      </w:pPr>
                      <w:r w:rsidRPr="004F0A13">
                        <w:rPr>
                          <w:rFonts w:ascii="Nanum Gothic" w:eastAsia="Nanum Gothic" w:hAnsi="Nanum Gothic"/>
                          <w:b w:val="0"/>
                          <w:bCs w:val="0"/>
                        </w:rPr>
                        <w:t>한국산업기술대학교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93813">
        <w:rPr>
          <w:rFonts w:ascii="Nanum Gothic" w:eastAsia="Nanum Gothic" w:hAnsi="Nanum Gothic"/>
          <w:sz w:val="28"/>
          <w:szCs w:val="28"/>
        </w:rPr>
        <w:t>함께</w:t>
      </w:r>
      <w:proofErr w:type="spellStart"/>
      <w:r w:rsidR="00A93813">
        <w:rPr>
          <w:rFonts w:ascii="Nanum Gothic" w:eastAsia="Nanum Gothic" w:hAnsi="Nanum Gothic" w:hint="default"/>
          <w:sz w:val="28"/>
          <w:szCs w:val="28"/>
          <w:lang w:val="en-US"/>
        </w:rPr>
        <w:t>Tayo</w:t>
      </w:r>
      <w:proofErr w:type="spellEnd"/>
    </w:p>
    <w:p w14:paraId="28F7ED96" w14:textId="728023F3" w:rsidR="00C604E5" w:rsidRPr="00DA687A" w:rsidRDefault="00E1397D">
      <w:pPr>
        <w:pStyle w:val="a7"/>
        <w:rPr>
          <w:rFonts w:ascii="Nanum Gothic" w:eastAsia="Nanum Gothic" w:hAnsi="Nanum Gothic" w:hint="default"/>
          <w:sz w:val="28"/>
          <w:szCs w:val="28"/>
        </w:rPr>
      </w:pPr>
      <w:r>
        <w:rPr>
          <w:rFonts w:ascii="Nanum Gothic" w:eastAsia="Nanum Gothic" w:hAnsi="Nanum Gothic"/>
          <w:sz w:val="28"/>
          <w:szCs w:val="28"/>
        </w:rPr>
        <w:t>팀원</w:t>
      </w:r>
      <w:r w:rsidR="000456DA" w:rsidRPr="00DA687A">
        <w:rPr>
          <w:rFonts w:ascii="Nanum Gothic" w:eastAsia="Nanum Gothic" w:hAnsi="Nanum Gothic"/>
          <w:sz w:val="28"/>
          <w:szCs w:val="28"/>
        </w:rPr>
        <w:t xml:space="preserve"> : </w:t>
      </w:r>
      <w:proofErr w:type="spellStart"/>
      <w:r>
        <w:rPr>
          <w:rFonts w:ascii="Nanum Gothic" w:eastAsia="Nanum Gothic" w:hAnsi="Nanum Gothic"/>
          <w:sz w:val="28"/>
          <w:szCs w:val="28"/>
        </w:rPr>
        <w:t>강석원</w:t>
      </w:r>
      <w:proofErr w:type="spellEnd"/>
      <w:r>
        <w:rPr>
          <w:rFonts w:ascii="Nanum Gothic" w:eastAsia="Nanum Gothic" w:hAnsi="Nanum Gothic"/>
          <w:sz w:val="28"/>
          <w:szCs w:val="28"/>
        </w:rPr>
        <w:t>, 박형근, 이지수, 홍의성</w:t>
      </w:r>
    </w:p>
    <w:p w14:paraId="4A626D68" w14:textId="3763DACA" w:rsidR="00C604E5" w:rsidRPr="00DA687A" w:rsidRDefault="00DA687A">
      <w:pPr>
        <w:pStyle w:val="a7"/>
        <w:rPr>
          <w:rFonts w:ascii="Nanum Gothic" w:eastAsia="Nanum Gothic" w:hAnsi="Nanum Gothic" w:hint="default"/>
          <w:sz w:val="28"/>
          <w:szCs w:val="28"/>
        </w:rPr>
      </w:pPr>
      <w:r>
        <w:rPr>
          <w:rFonts w:ascii="Nanum Gothic" w:eastAsia="Nanum Gothic" w:hAnsi="Nanum Gothic"/>
          <w:sz w:val="28"/>
          <w:szCs w:val="28"/>
        </w:rPr>
        <w:t>제출일</w:t>
      </w:r>
      <w:r w:rsidR="000456DA" w:rsidRPr="00DA687A">
        <w:rPr>
          <w:rFonts w:ascii="Nanum Gothic" w:eastAsia="Nanum Gothic" w:hAnsi="Nanum Gothic"/>
          <w:sz w:val="28"/>
          <w:szCs w:val="28"/>
        </w:rPr>
        <w:t xml:space="preserve"> : </w:t>
      </w:r>
      <w:r w:rsidR="000456DA" w:rsidRPr="00DA687A">
        <w:rPr>
          <w:rFonts w:ascii="Nanum Gothic" w:eastAsia="Nanum Gothic" w:hAnsi="Nanum Gothic"/>
          <w:sz w:val="28"/>
          <w:szCs w:val="28"/>
        </w:rPr>
        <w:fldChar w:fldCharType="begin" w:fldLock="1"/>
      </w:r>
      <w:r w:rsidR="000456DA" w:rsidRPr="00DA687A">
        <w:rPr>
          <w:rFonts w:ascii="Nanum Gothic" w:eastAsia="Nanum Gothic" w:hAnsi="Nanum Gothic"/>
          <w:sz w:val="28"/>
          <w:szCs w:val="28"/>
        </w:rPr>
        <w:instrText xml:space="preserve"> DATE \@ "y년 M월 d일" </w:instrText>
      </w:r>
      <w:r w:rsidR="000456DA" w:rsidRPr="00DA687A">
        <w:rPr>
          <w:rFonts w:ascii="Nanum Gothic" w:eastAsia="Nanum Gothic" w:hAnsi="Nanum Gothic"/>
          <w:sz w:val="28"/>
          <w:szCs w:val="28"/>
        </w:rPr>
        <w:fldChar w:fldCharType="separate"/>
      </w:r>
      <w:r w:rsidR="000456DA" w:rsidRPr="00DA687A">
        <w:rPr>
          <w:rFonts w:ascii="Nanum Gothic" w:eastAsia="Nanum Gothic" w:hAnsi="Nanum Gothic"/>
          <w:sz w:val="28"/>
          <w:szCs w:val="28"/>
        </w:rPr>
        <w:t>20</w:t>
      </w:r>
      <w:r>
        <w:rPr>
          <w:rFonts w:ascii="Nanum Gothic" w:eastAsia="Nanum Gothic" w:hAnsi="Nanum Gothic" w:hint="default"/>
          <w:sz w:val="28"/>
          <w:szCs w:val="28"/>
        </w:rPr>
        <w:t>20</w:t>
      </w:r>
      <w:r w:rsidR="000456DA" w:rsidRPr="00DA687A">
        <w:rPr>
          <w:rFonts w:ascii="Nanum Gothic" w:eastAsia="Nanum Gothic" w:hAnsi="Nanum Gothic"/>
          <w:sz w:val="28"/>
          <w:szCs w:val="28"/>
        </w:rPr>
        <w:t xml:space="preserve">년 </w:t>
      </w:r>
      <w:r w:rsidR="00C420B5">
        <w:rPr>
          <w:rFonts w:ascii="Nanum Gothic" w:eastAsia="Nanum Gothic" w:hAnsi="Nanum Gothic" w:hint="default"/>
          <w:sz w:val="28"/>
          <w:szCs w:val="28"/>
        </w:rPr>
        <w:t>10</w:t>
      </w:r>
      <w:r w:rsidR="000456DA" w:rsidRPr="00DA687A">
        <w:rPr>
          <w:rFonts w:ascii="Nanum Gothic" w:eastAsia="Nanum Gothic" w:hAnsi="Nanum Gothic"/>
          <w:sz w:val="28"/>
          <w:szCs w:val="28"/>
        </w:rPr>
        <w:t xml:space="preserve">월 </w:t>
      </w:r>
      <w:r w:rsidR="00E1397D">
        <w:rPr>
          <w:rFonts w:ascii="Nanum Gothic" w:eastAsia="Nanum Gothic" w:hAnsi="Nanum Gothic" w:hint="default"/>
          <w:sz w:val="28"/>
          <w:szCs w:val="28"/>
        </w:rPr>
        <w:t>15</w:t>
      </w:r>
      <w:r w:rsidR="000456DA" w:rsidRPr="00DA687A">
        <w:rPr>
          <w:rFonts w:ascii="Nanum Gothic" w:eastAsia="Nanum Gothic" w:hAnsi="Nanum Gothic"/>
          <w:sz w:val="28"/>
          <w:szCs w:val="28"/>
        </w:rPr>
        <w:t>일</w:t>
      </w:r>
      <w:r w:rsidR="000456DA" w:rsidRPr="00DA687A">
        <w:rPr>
          <w:rFonts w:ascii="Nanum Gothic" w:eastAsia="Nanum Gothic" w:hAnsi="Nanum Gothic"/>
          <w:sz w:val="28"/>
          <w:szCs w:val="28"/>
        </w:rPr>
        <w:fldChar w:fldCharType="end"/>
      </w:r>
    </w:p>
    <w:p w14:paraId="3D0C076C" w14:textId="77777777" w:rsidR="00C604E5" w:rsidRDefault="000456DA">
      <w:pPr>
        <w:pStyle w:val="a7"/>
        <w:rPr>
          <w:rFonts w:hint="default"/>
        </w:rPr>
      </w:pPr>
      <w:r>
        <w:rPr>
          <w:rFonts w:eastAsia="Arial Unicode MS"/>
        </w:rPr>
        <w:br w:type="page"/>
      </w:r>
    </w:p>
    <w:p w14:paraId="24691EDF" w14:textId="746544A7" w:rsidR="00C420B5" w:rsidRPr="00FD2EAD" w:rsidRDefault="00FD2EAD" w:rsidP="00FD2EAD">
      <w:pPr>
        <w:pStyle w:val="a9"/>
        <w:numPr>
          <w:ilvl w:val="0"/>
          <w:numId w:val="2"/>
        </w:numPr>
        <w:rPr>
          <w:rFonts w:ascii="Nanum Gothic" w:eastAsia="Nanum Gothic" w:hAnsi="Nanum Gothic" w:hint="default"/>
          <w:b w:val="0"/>
          <w:bCs w:val="0"/>
        </w:rPr>
      </w:pPr>
      <w:r>
        <w:rPr>
          <w:rFonts w:ascii="Nanum Gothic" w:eastAsia="Nanum Gothic" w:hAnsi="Nanum Gothic"/>
          <w:b w:val="0"/>
          <w:bCs w:val="0"/>
        </w:rPr>
        <w:lastRenderedPageBreak/>
        <w:t>개발 배경</w:t>
      </w:r>
    </w:p>
    <w:p w14:paraId="2614B3AB" w14:textId="49FAC82E" w:rsidR="00A93813" w:rsidRPr="00A93813" w:rsidRDefault="00FD2EAD" w:rsidP="00A93813">
      <w:pPr>
        <w:pStyle w:val="ac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맑은 고딕" w:eastAsia="맑은 고딕" w:hAnsi="맑은 고딕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</w:pPr>
      <w:r w:rsidRPr="00A93813">
        <w:rPr>
          <w:rFonts w:ascii="맑은 고딕" w:eastAsia="맑은 고딕" w:hAnsi="맑은 고딕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  <w:t>기존의 국민 청원을 통해 시각 장애인의 버스 탑승에 겪는 고초를 접함.</w:t>
      </w:r>
    </w:p>
    <w:p w14:paraId="3429FA85" w14:textId="76BA9032" w:rsidR="00FD2EAD" w:rsidRPr="009F6297" w:rsidRDefault="00A93813" w:rsidP="00FD2EAD">
      <w:pPr>
        <w:pStyle w:val="ac"/>
        <w:numPr>
          <w:ilvl w:val="1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0"/>
        <w:rPr>
          <w:rFonts w:ascii="맑은 고딕" w:eastAsia="맑은 고딕" w:hAnsi="맑은 고딕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</w:pPr>
      <w:r w:rsidRPr="00FD2EAD">
        <w:rPr>
          <w:rFonts w:ascii="맑은 고딕" w:eastAsia="맑은 고딕" w:hAnsi="맑은 고딕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  <w:t>시민 기자단에서 대중에게 전파한 시각 장애인의 버스탑승을 보조하는 어플의 보완할 사항이 있음을 파</w:t>
      </w:r>
      <w:r w:rsidR="009F6297">
        <w:rPr>
          <w:rFonts w:ascii="맑은 고딕" w:eastAsia="맑은 고딕" w:hAnsi="맑은 고딕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  <w:t>악</w:t>
      </w:r>
    </w:p>
    <w:p w14:paraId="3BA445C7" w14:textId="06C76E30" w:rsidR="00FD2EAD" w:rsidRDefault="00FD2EAD" w:rsidP="00FD2E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</w:pPr>
      <w:r w:rsidRPr="00FD2EAD">
        <w:rPr>
          <w:rFonts w:ascii="맑은 고딕" w:eastAsia="맑은 고딕" w:hAnsi="맑은 고딕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  <w:t>이에 따라 시각 장애인들이 보다 어렵지 않은 버스 탑승을 위해 이를 보조해주는 시스템을 개</w:t>
      </w:r>
      <w:r w:rsidR="009F6297">
        <w:rPr>
          <w:rFonts w:ascii="맑은 고딕" w:eastAsia="맑은 고딕" w:hAnsi="맑은 고딕" w:hint="eastAsia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  <w:t>발한다.</w:t>
      </w:r>
    </w:p>
    <w:p w14:paraId="5774E18F" w14:textId="77777777" w:rsidR="00FD2EAD" w:rsidRDefault="00FD2EAD" w:rsidP="00FD2EA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맑은 고딕" w:eastAsia="맑은 고딕" w:hAnsi="맑은 고딕"/>
          <w:color w:val="000000" w:themeColor="text1"/>
          <w:sz w:val="20"/>
          <w:szCs w:val="20"/>
          <w:bdr w:val="none" w:sz="0" w:space="0" w:color="auto" w:frame="1"/>
          <w:shd w:val="clear" w:color="auto" w:fill="FFFFFF"/>
          <w:lang w:eastAsia="ko-KR"/>
        </w:rPr>
      </w:pPr>
    </w:p>
    <w:p w14:paraId="0BD8A8A0" w14:textId="38D647EA" w:rsidR="00FD2EAD" w:rsidRPr="00FD2EAD" w:rsidRDefault="00FD2EAD" w:rsidP="00FD2EAD">
      <w:pPr>
        <w:pStyle w:val="a9"/>
        <w:numPr>
          <w:ilvl w:val="0"/>
          <w:numId w:val="2"/>
        </w:numPr>
        <w:rPr>
          <w:rFonts w:ascii="Nanum Gothic" w:eastAsia="Nanum Gothic" w:hAnsi="Nanum Gothic" w:hint="default"/>
          <w:b w:val="0"/>
          <w:bCs w:val="0"/>
        </w:rPr>
      </w:pPr>
      <w:r>
        <w:rPr>
          <w:rFonts w:ascii="Nanum Gothic" w:eastAsia="Nanum Gothic" w:hAnsi="Nanum Gothic"/>
          <w:b w:val="0"/>
          <w:bCs w:val="0"/>
        </w:rPr>
        <w:t>개발 목표</w:t>
      </w:r>
    </w:p>
    <w:p w14:paraId="7D0BBDF1" w14:textId="7816C112" w:rsidR="00534E2F" w:rsidRPr="009F6297" w:rsidRDefault="009F6297" w:rsidP="00FD2EAD">
      <w:pPr>
        <w:pStyle w:val="2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hint="eastAsia"/>
          <w:lang w:val="ko-KR" w:eastAsia="ko-KR"/>
        </w:rPr>
        <w:t xml:space="preserve">시각장애인의 </w:t>
      </w:r>
      <w:r w:rsidR="00F508AE">
        <w:rPr>
          <w:rFonts w:ascii="맑은 고딕" w:eastAsia="맑은 고딕" w:hAnsi="맑은 고딕" w:hint="eastAsia"/>
          <w:lang w:val="ko-KR" w:eastAsia="ko-KR"/>
        </w:rPr>
        <w:t xml:space="preserve">원활한 </w:t>
      </w:r>
      <w:r>
        <w:rPr>
          <w:rFonts w:ascii="맑은 고딕" w:eastAsia="맑은 고딕" w:hAnsi="맑은 고딕" w:hint="eastAsia"/>
          <w:lang w:val="ko-KR" w:eastAsia="ko-KR"/>
        </w:rPr>
        <w:t>버스 이용에 있어 비장애인과 동등한 수준의 편의 서비스를 제공한다.</w:t>
      </w:r>
    </w:p>
    <w:p w14:paraId="2FF1DB9B" w14:textId="2A373B92" w:rsidR="004F0A13" w:rsidRPr="00FD2EAD" w:rsidRDefault="00FD2EAD" w:rsidP="004F0A13">
      <w:pPr>
        <w:pStyle w:val="a9"/>
        <w:numPr>
          <w:ilvl w:val="0"/>
          <w:numId w:val="2"/>
        </w:numPr>
        <w:rPr>
          <w:rFonts w:ascii="Nanum Gothic" w:eastAsia="Nanum Gothic" w:hAnsi="Nanum Gothic" w:hint="default"/>
          <w:b w:val="0"/>
          <w:bCs w:val="0"/>
        </w:rPr>
      </w:pPr>
      <w:r>
        <w:rPr>
          <w:rFonts w:ascii="Nanum Gothic" w:eastAsia="Nanum Gothic" w:hAnsi="Nanum Gothic"/>
          <w:b w:val="0"/>
          <w:bCs w:val="0"/>
        </w:rPr>
        <w:t>기존 시스템과 비교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374"/>
        <w:gridCol w:w="1790"/>
        <w:gridCol w:w="1582"/>
        <w:gridCol w:w="1582"/>
      </w:tblGrid>
      <w:tr w:rsidR="00FD2EAD" w14:paraId="78BCC0D4" w14:textId="77777777" w:rsidTr="00A93813">
        <w:tc>
          <w:tcPr>
            <w:tcW w:w="1581" w:type="dxa"/>
            <w:tcBorders>
              <w:bottom w:val="double" w:sz="4" w:space="0" w:color="auto"/>
              <w:right w:val="single" w:sz="4" w:space="0" w:color="auto"/>
              <w:tl2br w:val="single" w:sz="4" w:space="0" w:color="auto"/>
            </w:tcBorders>
            <w:shd w:val="clear" w:color="auto" w:fill="387CA4"/>
            <w:vAlign w:val="center"/>
          </w:tcPr>
          <w:p w14:paraId="1570F99E" w14:textId="77777777" w:rsidR="00FD2EAD" w:rsidRPr="00A93813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color w:val="FFFFFF" w:themeColor="background1"/>
                <w:lang w:val="ko-KR" w:eastAsia="ko-KR"/>
              </w:rPr>
            </w:pPr>
          </w:p>
        </w:tc>
        <w:tc>
          <w:tcPr>
            <w:tcW w:w="1581" w:type="dxa"/>
            <w:tcBorders>
              <w:left w:val="single" w:sz="4" w:space="0" w:color="auto"/>
              <w:bottom w:val="double" w:sz="4" w:space="0" w:color="auto"/>
            </w:tcBorders>
            <w:shd w:val="clear" w:color="auto" w:fill="387CA4"/>
            <w:vAlign w:val="center"/>
          </w:tcPr>
          <w:p w14:paraId="2A24DB1F" w14:textId="0ADE2F29" w:rsidR="00FD2EAD" w:rsidRPr="00A93813" w:rsidRDefault="00FD2EAD" w:rsidP="00A9381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192" w:lineRule="auto"/>
              <w:jc w:val="center"/>
              <w:rPr>
                <w:rFonts w:ascii="맑은 고딕" w:eastAsia="맑은 고딕" w:hAnsi="맑은 고딕"/>
                <w:color w:val="FFFFFF" w:themeColor="background1"/>
                <w:lang w:val="ko-KR" w:eastAsia="ko-KR"/>
              </w:rPr>
            </w:pPr>
            <w:r w:rsidRPr="00A93813">
              <w:rPr>
                <w:rFonts w:ascii="맑은 고딕" w:eastAsia="맑은 고딕" w:hAnsi="맑은 고딕" w:hint="eastAsia"/>
                <w:color w:val="FFFFFF" w:themeColor="background1"/>
                <w:lang w:val="ko-KR" w:eastAsia="ko-KR"/>
              </w:rPr>
              <w:t>버스정보 알림 스피커</w:t>
            </w:r>
          </w:p>
        </w:tc>
        <w:tc>
          <w:tcPr>
            <w:tcW w:w="1374" w:type="dxa"/>
            <w:tcBorders>
              <w:bottom w:val="double" w:sz="4" w:space="0" w:color="auto"/>
            </w:tcBorders>
            <w:shd w:val="clear" w:color="auto" w:fill="387CA4"/>
            <w:vAlign w:val="center"/>
          </w:tcPr>
          <w:p w14:paraId="62F6FAFE" w14:textId="78A9FAA6" w:rsidR="00FD2EAD" w:rsidRPr="00A93813" w:rsidRDefault="00FD2EAD" w:rsidP="00A9381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192" w:lineRule="auto"/>
              <w:jc w:val="center"/>
              <w:rPr>
                <w:rFonts w:ascii="맑은 고딕" w:eastAsia="맑은 고딕" w:hAnsi="맑은 고딕"/>
                <w:color w:val="FFFFFF" w:themeColor="background1"/>
                <w:lang w:val="ko-KR" w:eastAsia="ko-KR"/>
              </w:rPr>
            </w:pPr>
            <w:r w:rsidRPr="00A93813">
              <w:rPr>
                <w:rFonts w:ascii="맑은 고딕" w:eastAsia="맑은 고딕" w:hAnsi="맑은 고딕" w:hint="eastAsia"/>
                <w:color w:val="FFFFFF" w:themeColor="background1"/>
                <w:lang w:val="ko-KR" w:eastAsia="ko-KR"/>
              </w:rPr>
              <w:t xml:space="preserve">무선 </w:t>
            </w:r>
            <w:proofErr w:type="spellStart"/>
            <w:r w:rsidRPr="00A93813">
              <w:rPr>
                <w:rFonts w:ascii="맑은 고딕" w:eastAsia="맑은 고딕" w:hAnsi="맑은 고딕" w:hint="eastAsia"/>
                <w:color w:val="FFFFFF" w:themeColor="background1"/>
                <w:lang w:val="ko-KR" w:eastAsia="ko-KR"/>
              </w:rPr>
              <w:t>하차벨</w:t>
            </w:r>
            <w:proofErr w:type="spellEnd"/>
          </w:p>
        </w:tc>
        <w:tc>
          <w:tcPr>
            <w:tcW w:w="1790" w:type="dxa"/>
            <w:tcBorders>
              <w:bottom w:val="double" w:sz="4" w:space="0" w:color="auto"/>
            </w:tcBorders>
            <w:shd w:val="clear" w:color="auto" w:fill="387CA4"/>
            <w:vAlign w:val="center"/>
          </w:tcPr>
          <w:p w14:paraId="3807CE19" w14:textId="2C2B03B3" w:rsidR="00FD2EAD" w:rsidRPr="00A93813" w:rsidRDefault="00FD2EAD" w:rsidP="00A9381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192" w:lineRule="auto"/>
              <w:jc w:val="center"/>
              <w:rPr>
                <w:rFonts w:ascii="맑은 고딕" w:eastAsia="맑은 고딕" w:hAnsi="맑은 고딕"/>
                <w:color w:val="FFFFFF" w:themeColor="background1"/>
                <w:lang w:val="ko-KR" w:eastAsia="ko-KR"/>
              </w:rPr>
            </w:pPr>
            <w:r w:rsidRPr="00A93813">
              <w:rPr>
                <w:rFonts w:ascii="맑은 고딕" w:eastAsia="맑은 고딕" w:hAnsi="맑은 고딕" w:hint="eastAsia"/>
                <w:color w:val="FFFFFF" w:themeColor="background1"/>
                <w:lang w:val="ko-KR" w:eastAsia="ko-KR"/>
              </w:rPr>
              <w:t>실시간 버스 정보</w:t>
            </w:r>
          </w:p>
        </w:tc>
        <w:tc>
          <w:tcPr>
            <w:tcW w:w="1582" w:type="dxa"/>
            <w:tcBorders>
              <w:bottom w:val="double" w:sz="4" w:space="0" w:color="auto"/>
            </w:tcBorders>
            <w:shd w:val="clear" w:color="auto" w:fill="387CA4"/>
            <w:vAlign w:val="center"/>
          </w:tcPr>
          <w:p w14:paraId="1E7A572C" w14:textId="01A88B48" w:rsidR="00FD2EAD" w:rsidRPr="00A93813" w:rsidRDefault="00FD2EAD" w:rsidP="00A9381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192" w:lineRule="auto"/>
              <w:jc w:val="center"/>
              <w:rPr>
                <w:rFonts w:ascii="맑은 고딕" w:eastAsia="맑은 고딕" w:hAnsi="맑은 고딕"/>
                <w:color w:val="FFFFFF" w:themeColor="background1"/>
                <w:lang w:eastAsia="ko-KR"/>
              </w:rPr>
            </w:pPr>
            <w:r w:rsidRPr="00A93813">
              <w:rPr>
                <w:rFonts w:ascii="맑은 고딕" w:eastAsia="맑은 고딕" w:hAnsi="맑은 고딕"/>
                <w:color w:val="FFFFFF" w:themeColor="background1"/>
                <w:lang w:eastAsia="ko-KR"/>
              </w:rPr>
              <w:t>APP</w:t>
            </w:r>
            <w:r w:rsidRPr="00A93813">
              <w:rPr>
                <w:rFonts w:ascii="맑은 고딕" w:eastAsia="맑은 고딕" w:hAnsi="맑은 고딕" w:hint="eastAsia"/>
                <w:color w:val="FFFFFF" w:themeColor="background1"/>
                <w:lang w:eastAsia="ko-KR"/>
              </w:rPr>
              <w:t xml:space="preserve">을 통한 </w:t>
            </w:r>
            <w:proofErr w:type="spellStart"/>
            <w:r w:rsidRPr="00A93813">
              <w:rPr>
                <w:rFonts w:ascii="맑은 고딕" w:eastAsia="맑은 고딕" w:hAnsi="맑은 고딕" w:hint="eastAsia"/>
                <w:color w:val="FFFFFF" w:themeColor="background1"/>
                <w:lang w:eastAsia="ko-KR"/>
              </w:rPr>
              <w:t>하차벨</w:t>
            </w:r>
            <w:proofErr w:type="spellEnd"/>
            <w:r w:rsidRPr="00A93813">
              <w:rPr>
                <w:rFonts w:ascii="맑은 고딕" w:eastAsia="맑은 고딕" w:hAnsi="맑은 고딕" w:hint="eastAsia"/>
                <w:color w:val="FFFFFF" w:themeColor="background1"/>
                <w:lang w:eastAsia="ko-KR"/>
              </w:rPr>
              <w:t xml:space="preserve"> 동작</w:t>
            </w:r>
          </w:p>
        </w:tc>
        <w:tc>
          <w:tcPr>
            <w:tcW w:w="1582" w:type="dxa"/>
            <w:tcBorders>
              <w:bottom w:val="double" w:sz="4" w:space="0" w:color="auto"/>
            </w:tcBorders>
            <w:shd w:val="clear" w:color="auto" w:fill="387CA4"/>
            <w:vAlign w:val="center"/>
          </w:tcPr>
          <w:p w14:paraId="566EEE67" w14:textId="1183A390" w:rsidR="00FD2EAD" w:rsidRPr="00A93813" w:rsidRDefault="00FD2EAD" w:rsidP="00A93813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192" w:lineRule="auto"/>
              <w:jc w:val="center"/>
              <w:rPr>
                <w:rFonts w:ascii="맑은 고딕" w:eastAsia="맑은 고딕" w:hAnsi="맑은 고딕"/>
                <w:color w:val="FFFFFF" w:themeColor="background1"/>
                <w:lang w:val="ko-KR" w:eastAsia="ko-KR"/>
              </w:rPr>
            </w:pPr>
            <w:r w:rsidRPr="00A93813">
              <w:rPr>
                <w:rFonts w:ascii="맑은 고딕" w:eastAsia="맑은 고딕" w:hAnsi="맑은 고딕" w:hint="eastAsia"/>
                <w:color w:val="FFFFFF" w:themeColor="background1"/>
                <w:lang w:val="ko-KR" w:eastAsia="ko-KR"/>
              </w:rPr>
              <w:t>사용자 위치기반 정류장 선정</w:t>
            </w:r>
          </w:p>
        </w:tc>
      </w:tr>
      <w:tr w:rsidR="00FD2EAD" w14:paraId="693281E9" w14:textId="77777777" w:rsidTr="00A93813">
        <w:tc>
          <w:tcPr>
            <w:tcW w:w="158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7C3E75EE" w14:textId="7F847D96" w:rsidR="00FD2EAD" w:rsidRPr="00FD2EAD" w:rsidRDefault="00A93813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함께 </w:t>
            </w:r>
            <w:proofErr w:type="spellStart"/>
            <w:r>
              <w:rPr>
                <w:rFonts w:ascii="맑은 고딕" w:eastAsia="맑은 고딕" w:hAnsi="맑은 고딕"/>
                <w:lang w:eastAsia="ko-KR"/>
              </w:rPr>
              <w:t>Tayo</w:t>
            </w:r>
            <w:proofErr w:type="spellEnd"/>
          </w:p>
        </w:tc>
        <w:tc>
          <w:tcPr>
            <w:tcW w:w="1581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33F217A" w14:textId="02269678" w:rsidR="00FD2EAD" w:rsidRP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O</w:t>
            </w:r>
          </w:p>
        </w:tc>
        <w:tc>
          <w:tcPr>
            <w:tcW w:w="1374" w:type="dxa"/>
            <w:tcBorders>
              <w:top w:val="double" w:sz="4" w:space="0" w:color="auto"/>
            </w:tcBorders>
            <w:vAlign w:val="center"/>
          </w:tcPr>
          <w:p w14:paraId="27F3FC18" w14:textId="7EAC9C9E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790" w:type="dxa"/>
            <w:tcBorders>
              <w:top w:val="double" w:sz="4" w:space="0" w:color="auto"/>
            </w:tcBorders>
            <w:vAlign w:val="center"/>
          </w:tcPr>
          <w:p w14:paraId="561AF618" w14:textId="61B2A8C5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582" w:type="dxa"/>
            <w:tcBorders>
              <w:top w:val="double" w:sz="4" w:space="0" w:color="auto"/>
            </w:tcBorders>
            <w:vAlign w:val="center"/>
          </w:tcPr>
          <w:p w14:paraId="635FCB3C" w14:textId="04D4B1B3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582" w:type="dxa"/>
            <w:tcBorders>
              <w:top w:val="double" w:sz="4" w:space="0" w:color="auto"/>
            </w:tcBorders>
            <w:vAlign w:val="center"/>
          </w:tcPr>
          <w:p w14:paraId="6D04B8CD" w14:textId="045E09F8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</w:tr>
      <w:tr w:rsidR="00FD2EAD" w14:paraId="5457BD00" w14:textId="77777777" w:rsidTr="00A93813">
        <w:tc>
          <w:tcPr>
            <w:tcW w:w="1581" w:type="dxa"/>
            <w:tcBorders>
              <w:right w:val="single" w:sz="12" w:space="0" w:color="auto"/>
            </w:tcBorders>
            <w:vAlign w:val="center"/>
          </w:tcPr>
          <w:p w14:paraId="51AEC825" w14:textId="21EE38AC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r>
              <w:rPr>
                <w:rFonts w:ascii="맑은 고딕" w:eastAsia="맑은 고딕" w:hAnsi="맑은 고딕" w:hint="eastAsia"/>
                <w:lang w:val="ko-KR" w:eastAsia="ko-KR"/>
              </w:rPr>
              <w:t xml:space="preserve">삼성 </w:t>
            </w: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투모로우</w:t>
            </w:r>
            <w:proofErr w:type="spellEnd"/>
            <w:r>
              <w:rPr>
                <w:rFonts w:ascii="맑은 고딕" w:eastAsia="맑은 고딕" w:hAnsi="맑은 고딕" w:hint="eastAsia"/>
                <w:lang w:val="ko-KR" w:eastAsia="ko-KR"/>
              </w:rPr>
              <w:t xml:space="preserve"> 솔루션</w:t>
            </w:r>
          </w:p>
        </w:tc>
        <w:tc>
          <w:tcPr>
            <w:tcW w:w="1581" w:type="dxa"/>
            <w:tcBorders>
              <w:left w:val="single" w:sz="12" w:space="0" w:color="auto"/>
            </w:tcBorders>
            <w:vAlign w:val="center"/>
          </w:tcPr>
          <w:p w14:paraId="394120FD" w14:textId="1D673431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374" w:type="dxa"/>
            <w:vAlign w:val="center"/>
          </w:tcPr>
          <w:p w14:paraId="129B52D2" w14:textId="3F016883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790" w:type="dxa"/>
            <w:vAlign w:val="center"/>
          </w:tcPr>
          <w:p w14:paraId="6BC4EBA6" w14:textId="1E0177BE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582" w:type="dxa"/>
            <w:vAlign w:val="center"/>
          </w:tcPr>
          <w:p w14:paraId="7C912355" w14:textId="6EB1CCD5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582" w:type="dxa"/>
            <w:vAlign w:val="center"/>
          </w:tcPr>
          <w:p w14:paraId="67056099" w14:textId="26B122F2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X</w:t>
            </w:r>
            <w:proofErr w:type="spellEnd"/>
          </w:p>
        </w:tc>
      </w:tr>
      <w:tr w:rsidR="00FD2EAD" w14:paraId="457386EF" w14:textId="77777777" w:rsidTr="00A93813">
        <w:tc>
          <w:tcPr>
            <w:tcW w:w="1581" w:type="dxa"/>
            <w:tcBorders>
              <w:right w:val="single" w:sz="12" w:space="0" w:color="auto"/>
            </w:tcBorders>
            <w:vAlign w:val="center"/>
          </w:tcPr>
          <w:p w14:paraId="44FA86A9" w14:textId="77968B4A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r>
              <w:rPr>
                <w:rFonts w:ascii="맑은 고딕" w:eastAsia="맑은 고딕" w:hAnsi="맑은 고딕" w:hint="eastAsia"/>
                <w:lang w:val="ko-KR" w:eastAsia="ko-KR"/>
              </w:rPr>
              <w:t>시민기자단 솔루션</w:t>
            </w:r>
          </w:p>
        </w:tc>
        <w:tc>
          <w:tcPr>
            <w:tcW w:w="1581" w:type="dxa"/>
            <w:tcBorders>
              <w:left w:val="single" w:sz="12" w:space="0" w:color="auto"/>
            </w:tcBorders>
            <w:vAlign w:val="center"/>
          </w:tcPr>
          <w:p w14:paraId="5A0CDD2E" w14:textId="1B49F0EE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374" w:type="dxa"/>
            <w:vAlign w:val="center"/>
          </w:tcPr>
          <w:p w14:paraId="3A8E1B1B" w14:textId="34134108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O</w:t>
            </w:r>
            <w:proofErr w:type="spellEnd"/>
          </w:p>
        </w:tc>
        <w:tc>
          <w:tcPr>
            <w:tcW w:w="1790" w:type="dxa"/>
            <w:vAlign w:val="center"/>
          </w:tcPr>
          <w:p w14:paraId="78B2BC23" w14:textId="395B7643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X</w:t>
            </w:r>
            <w:proofErr w:type="spellEnd"/>
          </w:p>
        </w:tc>
        <w:tc>
          <w:tcPr>
            <w:tcW w:w="1582" w:type="dxa"/>
            <w:vAlign w:val="center"/>
          </w:tcPr>
          <w:p w14:paraId="7BE8890A" w14:textId="360BF90C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X</w:t>
            </w:r>
            <w:proofErr w:type="spellEnd"/>
          </w:p>
        </w:tc>
        <w:tc>
          <w:tcPr>
            <w:tcW w:w="1582" w:type="dxa"/>
            <w:vAlign w:val="center"/>
          </w:tcPr>
          <w:p w14:paraId="22DE4E6E" w14:textId="74966C10" w:rsidR="00FD2EAD" w:rsidRDefault="00FD2EAD" w:rsidP="00FD2E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jc w:val="center"/>
              <w:rPr>
                <w:rFonts w:ascii="맑은 고딕" w:eastAsia="맑은 고딕" w:hAnsi="맑은 고딕"/>
                <w:lang w:val="ko-KR"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 w:eastAsia="ko-KR"/>
              </w:rPr>
              <w:t>X</w:t>
            </w:r>
            <w:proofErr w:type="spellEnd"/>
          </w:p>
        </w:tc>
      </w:tr>
    </w:tbl>
    <w:p w14:paraId="1B212DD6" w14:textId="0F91BA45" w:rsidR="00635F4D" w:rsidRDefault="00635F4D" w:rsidP="00FD2EAD">
      <w:pPr>
        <w:pStyle w:val="2"/>
        <w:rPr>
          <w:rFonts w:ascii="맑은 고딕" w:eastAsia="맑은 고딕" w:hAnsi="맑은 고딕"/>
          <w:lang w:val="ko-KR" w:eastAsia="ko-KR"/>
        </w:rPr>
      </w:pPr>
    </w:p>
    <w:p w14:paraId="10FCC30B" w14:textId="1E8DA3B1" w:rsidR="00FD2EAD" w:rsidRPr="00FD2EAD" w:rsidRDefault="00FD2EAD" w:rsidP="00FD2EAD">
      <w:pPr>
        <w:pStyle w:val="a9"/>
        <w:numPr>
          <w:ilvl w:val="0"/>
          <w:numId w:val="2"/>
        </w:numPr>
        <w:rPr>
          <w:rFonts w:ascii="Nanum Gothic" w:eastAsia="Nanum Gothic" w:hAnsi="Nanum Gothic" w:hint="default"/>
          <w:b w:val="0"/>
          <w:bCs w:val="0"/>
        </w:rPr>
      </w:pPr>
      <w:r>
        <w:rPr>
          <w:rFonts w:ascii="Nanum Gothic" w:eastAsia="Nanum Gothic" w:hAnsi="Nanum Gothic"/>
          <w:b w:val="0"/>
          <w:bCs w:val="0"/>
        </w:rPr>
        <w:t>시나리오</w:t>
      </w:r>
    </w:p>
    <w:p w14:paraId="2000706C" w14:textId="3F03DBE4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 xml:space="preserve">사용자(시각장애인)가 스마트폰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APP을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구동하며 정류장에 접근한다.</w:t>
      </w:r>
    </w:p>
    <w:p w14:paraId="5DAC88AA" w14:textId="53459DA5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 xml:space="preserve">접근한 정류장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GPS와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사용자 스마트폰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GPS를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비교, 서버에서 접근한 정류장을 식별 후 정류장 정보를 사용자 앱에 전송한다.</w:t>
      </w:r>
    </w:p>
    <w:p w14:paraId="30BDA254" w14:textId="5CB6E727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>사용자의 스마트폰 앱에 서버에서 받은 해당 정류장 도착 버스들을 나열한다.</w:t>
      </w:r>
    </w:p>
    <w:p w14:paraId="6FCEBB47" w14:textId="2CCF0030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>사용자가 나열된 버스 리스트를 터치하면 TTS(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Text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To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Speech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>)음성 합성 기능으로 버스번호를 출력하여 사용자에게 인식한다.</w:t>
      </w:r>
    </w:p>
    <w:p w14:paraId="1C46FE77" w14:textId="12CE3891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UX를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톹해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사용자가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TTS로인식한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탑승 버스를 선택하여 탑승여부를 버스기사의 스마트 폰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APP으로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전송한다.</w:t>
      </w:r>
    </w:p>
    <w:p w14:paraId="0C5CD8BD" w14:textId="77FC690C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>버스기사 스마트폰 앱을 통해 해당 정류장에 탑승을 희망하는 시각장애인의 존재를 인식시킨다.</w:t>
      </w:r>
    </w:p>
    <w:p w14:paraId="2956DBE9" w14:textId="6085F406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lastRenderedPageBreak/>
        <w:t>버스가 정류장에 도착하면 시각장애인이 탑승 희망한 버스의 버스 외부에 달린 스피커를 통해 도착을 정류장에 송출한다.</w:t>
      </w:r>
    </w:p>
    <w:p w14:paraId="0DEF7E19" w14:textId="4FC7BE31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>사용자가 버스를 탑승한다.</w:t>
      </w:r>
    </w:p>
    <w:p w14:paraId="3CD82D13" w14:textId="4B26188F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 xml:space="preserve">기존 버스에 부착된 버스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하차벨과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연동된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아두이노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>(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비콘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)을 이용하여 사용자가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APP을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통해 구현된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하차벨을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사용하여 </w:t>
      </w:r>
      <w:proofErr w:type="spellStart"/>
      <w:r w:rsidRPr="00A93813">
        <w:rPr>
          <w:rFonts w:ascii="맑은 고딕" w:eastAsia="맑은 고딕" w:hAnsi="맑은 고딕" w:hint="eastAsia"/>
          <w:lang w:val="ko-KR" w:eastAsia="ko-KR"/>
        </w:rPr>
        <w:t>하차벨을</w:t>
      </w:r>
      <w:proofErr w:type="spellEnd"/>
      <w:r w:rsidRPr="00A93813">
        <w:rPr>
          <w:rFonts w:ascii="맑은 고딕" w:eastAsia="맑은 고딕" w:hAnsi="맑은 고딕" w:hint="eastAsia"/>
          <w:lang w:val="ko-KR" w:eastAsia="ko-KR"/>
        </w:rPr>
        <w:t xml:space="preserve"> 울린다.</w:t>
      </w:r>
    </w:p>
    <w:p w14:paraId="0F890E07" w14:textId="27B740B9" w:rsidR="00A93813" w:rsidRDefault="00A93813" w:rsidP="00A93813">
      <w:pPr>
        <w:pStyle w:val="2"/>
        <w:numPr>
          <w:ilvl w:val="1"/>
          <w:numId w:val="2"/>
        </w:numPr>
        <w:spacing w:after="0" w:line="312" w:lineRule="auto"/>
        <w:rPr>
          <w:rFonts w:ascii="맑은 고딕" w:eastAsia="맑은 고딕" w:hAnsi="맑은 고딕"/>
          <w:lang w:val="ko-KR" w:eastAsia="ko-KR"/>
        </w:rPr>
      </w:pPr>
      <w:r w:rsidRPr="00A93813">
        <w:rPr>
          <w:rFonts w:ascii="맑은 고딕" w:eastAsia="맑은 고딕" w:hAnsi="맑은 고딕" w:hint="eastAsia"/>
          <w:lang w:val="ko-KR" w:eastAsia="ko-KR"/>
        </w:rPr>
        <w:t>사용자가 버스에서 내린다.</w:t>
      </w:r>
    </w:p>
    <w:p w14:paraId="3C3AC33D" w14:textId="77777777" w:rsidR="00A93813" w:rsidRPr="00A93813" w:rsidRDefault="00A93813" w:rsidP="00A93813">
      <w:pPr>
        <w:pStyle w:val="2"/>
        <w:spacing w:after="0" w:line="312" w:lineRule="auto"/>
        <w:rPr>
          <w:rFonts w:ascii="맑은 고딕" w:eastAsia="맑은 고딕" w:hAnsi="맑은 고딕"/>
          <w:lang w:val="ko-KR" w:eastAsia="ko-KR"/>
        </w:rPr>
      </w:pPr>
    </w:p>
    <w:p w14:paraId="5E82A1C0" w14:textId="02BF0A20" w:rsidR="00FD2EAD" w:rsidRPr="00A93813" w:rsidRDefault="00FD2EAD" w:rsidP="00FD2EAD">
      <w:pPr>
        <w:pStyle w:val="a9"/>
        <w:numPr>
          <w:ilvl w:val="0"/>
          <w:numId w:val="2"/>
        </w:numPr>
        <w:rPr>
          <w:rFonts w:ascii="Nanum Gothic" w:eastAsia="Nanum Gothic" w:hAnsi="Nanum Gothic" w:hint="default"/>
          <w:b w:val="0"/>
          <w:bCs w:val="0"/>
        </w:rPr>
      </w:pPr>
      <w:r>
        <w:rPr>
          <w:rFonts w:ascii="Nanum Gothic" w:eastAsia="Nanum Gothic" w:hAnsi="Nanum Gothic"/>
          <w:b w:val="0"/>
          <w:bCs w:val="0"/>
        </w:rPr>
        <w:t xml:space="preserve">시스템 </w:t>
      </w:r>
      <w:r>
        <w:rPr>
          <w:rFonts w:ascii="Nanum Gothic" w:eastAsia="Nanum Gothic" w:hAnsi="Nanum Gothic" w:hint="default"/>
          <w:b w:val="0"/>
          <w:bCs w:val="0"/>
        </w:rPr>
        <w:t>+</w:t>
      </w:r>
      <w:r>
        <w:rPr>
          <w:rFonts w:ascii="Nanum Gothic" w:eastAsia="Nanum Gothic" w:hAnsi="Nanum Gothic"/>
          <w:b w:val="0"/>
          <w:bCs w:val="0"/>
        </w:rPr>
        <w:t xml:space="preserve"> 소프트웨어 구성도</w:t>
      </w:r>
    </w:p>
    <w:p w14:paraId="2ED4BB60" w14:textId="3AE5329E" w:rsidR="00FD2EAD" w:rsidRPr="00FD2EAD" w:rsidRDefault="00FD2EAD" w:rsidP="00FD2EAD">
      <w:pPr>
        <w:pStyle w:val="2"/>
        <w:jc w:val="center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5D3AC12" wp14:editId="523103B0">
            <wp:extent cx="4656841" cy="4262234"/>
            <wp:effectExtent l="0" t="0" r="4445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21" cy="427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346A" w14:textId="4B1021C3" w:rsidR="00FD2EAD" w:rsidRPr="00FD2EAD" w:rsidRDefault="00FD2EAD" w:rsidP="00FD2EAD">
      <w:pPr>
        <w:pStyle w:val="a9"/>
        <w:numPr>
          <w:ilvl w:val="0"/>
          <w:numId w:val="2"/>
        </w:numPr>
        <w:rPr>
          <w:rFonts w:ascii="Nanum Gothic" w:eastAsia="Nanum Gothic" w:hAnsi="Nanum Gothic" w:hint="default"/>
          <w:b w:val="0"/>
          <w:bCs w:val="0"/>
        </w:rPr>
      </w:pPr>
      <w:r>
        <w:rPr>
          <w:rFonts w:ascii="Nanum Gothic" w:eastAsia="Nanum Gothic" w:hAnsi="Nanum Gothic"/>
          <w:b w:val="0"/>
          <w:bCs w:val="0"/>
        </w:rPr>
        <w:t>개발 방법 및 전략</w:t>
      </w:r>
    </w:p>
    <w:p w14:paraId="594A4318" w14:textId="27AA52FF" w:rsidR="00FD2EAD" w:rsidRPr="00A7702D" w:rsidRDefault="00A7702D" w:rsidP="009F6297">
      <w:pPr>
        <w:pStyle w:val="2"/>
        <w:numPr>
          <w:ilvl w:val="1"/>
          <w:numId w:val="2"/>
        </w:numPr>
        <w:spacing w:after="0" w:line="240" w:lineRule="auto"/>
        <w:ind w:hanging="471"/>
        <w:rPr>
          <w:rFonts w:ascii="Nanum Gothic" w:eastAsia="Nanum Gothic" w:hAnsi="Nanum Gothic"/>
        </w:rPr>
      </w:pPr>
      <w:r>
        <w:rPr>
          <w:rFonts w:ascii="맑은 고딕" w:eastAsia="맑은 고딕" w:hAnsi="맑은 고딕"/>
          <w:lang w:eastAsia="ko-KR"/>
        </w:rPr>
        <w:t>AWS</w:t>
      </w:r>
      <w:r>
        <w:rPr>
          <w:rFonts w:ascii="맑은 고딕" w:eastAsia="맑은 고딕" w:hAnsi="맑은 고딕" w:hint="eastAsia"/>
          <w:lang w:val="ko-KR" w:eastAsia="ko-KR"/>
        </w:rPr>
        <w:t xml:space="preserve">를 사용하여 </w:t>
      </w:r>
      <w:proofErr w:type="spellStart"/>
      <w:r>
        <w:rPr>
          <w:rFonts w:ascii="맑은 고딕" w:eastAsia="맑은 고딕" w:hAnsi="맑은 고딕" w:hint="eastAsia"/>
          <w:lang w:val="ko-KR" w:eastAsia="ko-KR"/>
        </w:rPr>
        <w:t>S</w:t>
      </w:r>
      <w:r>
        <w:rPr>
          <w:rFonts w:ascii="맑은 고딕" w:eastAsia="맑은 고딕" w:hAnsi="맑은 고딕"/>
          <w:lang w:eastAsia="ko-KR"/>
        </w:rPr>
        <w:t>erver</w:t>
      </w:r>
      <w:proofErr w:type="spellEnd"/>
      <w:r>
        <w:rPr>
          <w:rFonts w:ascii="맑은 고딕" w:eastAsia="맑은 고딕" w:hAnsi="맑은 고딕" w:hint="eastAsia"/>
          <w:lang w:val="ko-KR" w:eastAsia="ko-KR"/>
        </w:rPr>
        <w:t>를 배포한다.</w:t>
      </w:r>
    </w:p>
    <w:p w14:paraId="4C3EB576" w14:textId="2DA1DF3A" w:rsidR="00A7702D" w:rsidRPr="00A7702D" w:rsidRDefault="00A7702D" w:rsidP="009F6297">
      <w:pPr>
        <w:pStyle w:val="2"/>
        <w:numPr>
          <w:ilvl w:val="1"/>
          <w:numId w:val="2"/>
        </w:numPr>
        <w:spacing w:after="0" w:line="240" w:lineRule="auto"/>
        <w:ind w:hanging="471"/>
        <w:rPr>
          <w:rFonts w:ascii="Nanum Gothic" w:eastAsia="Nanum Gothic" w:hAnsi="Nanum Gothic"/>
        </w:rPr>
      </w:pPr>
      <w:r>
        <w:rPr>
          <w:rFonts w:ascii="맑은 고딕" w:eastAsia="맑은 고딕" w:hAnsi="맑은 고딕"/>
          <w:lang w:eastAsia="ko-KR"/>
        </w:rPr>
        <w:t>Server</w:t>
      </w:r>
      <w:r>
        <w:rPr>
          <w:rFonts w:ascii="맑은 고딕" w:eastAsia="맑은 고딕" w:hAnsi="맑은 고딕" w:hint="eastAsia"/>
          <w:lang w:eastAsia="ko-KR"/>
        </w:rPr>
        <w:t xml:space="preserve">는 </w:t>
      </w:r>
      <w:r>
        <w:rPr>
          <w:rFonts w:ascii="맑은 고딕" w:eastAsia="맑은 고딕" w:hAnsi="맑은 고딕"/>
          <w:lang w:eastAsia="ko-KR"/>
        </w:rPr>
        <w:t>Django</w:t>
      </w:r>
      <w:r>
        <w:rPr>
          <w:rFonts w:ascii="맑은 고딕" w:eastAsia="맑은 고딕" w:hAnsi="맑은 고딕" w:hint="eastAsia"/>
          <w:lang w:eastAsia="ko-KR"/>
        </w:rPr>
        <w:t>를 사용한다.</w:t>
      </w:r>
    </w:p>
    <w:p w14:paraId="4E64D461" w14:textId="717366AF" w:rsidR="00A7702D" w:rsidRPr="00A7702D" w:rsidRDefault="00A7702D" w:rsidP="009F6297">
      <w:pPr>
        <w:pStyle w:val="2"/>
        <w:numPr>
          <w:ilvl w:val="1"/>
          <w:numId w:val="2"/>
        </w:numPr>
        <w:spacing w:after="0" w:line="240" w:lineRule="auto"/>
        <w:ind w:hanging="471"/>
        <w:rPr>
          <w:rFonts w:ascii="Nanum Gothic" w:eastAsia="Nanum Gothic" w:hAnsi="Nanum Gothic"/>
        </w:rPr>
      </w:pPr>
      <w:r>
        <w:rPr>
          <w:rFonts w:ascii="맑은 고딕" w:eastAsia="맑은 고딕" w:hAnsi="맑은 고딕"/>
          <w:lang w:eastAsia="ko-KR"/>
        </w:rPr>
        <w:lastRenderedPageBreak/>
        <w:t>APP</w:t>
      </w:r>
      <w:r>
        <w:rPr>
          <w:rFonts w:ascii="맑은 고딕" w:eastAsia="맑은 고딕" w:hAnsi="맑은 고딕" w:hint="eastAsia"/>
          <w:lang w:val="ko-KR" w:eastAsia="ko-KR"/>
        </w:rPr>
        <w:t xml:space="preserve">은 사용자와 기사님의 호환성을 고려해 </w:t>
      </w:r>
      <w:r>
        <w:rPr>
          <w:rFonts w:ascii="맑은 고딕" w:eastAsia="맑은 고딕" w:hAnsi="맑은 고딕"/>
          <w:lang w:eastAsia="ko-KR"/>
        </w:rPr>
        <w:t>Flutter</w:t>
      </w:r>
      <w:r>
        <w:rPr>
          <w:rFonts w:ascii="맑은 고딕" w:eastAsia="맑은 고딕" w:hAnsi="맑은 고딕" w:hint="eastAsia"/>
          <w:lang w:eastAsia="ko-KR"/>
        </w:rPr>
        <w:t xml:space="preserve"> F</w:t>
      </w:r>
      <w:r>
        <w:rPr>
          <w:rFonts w:ascii="맑은 고딕" w:eastAsia="맑은 고딕" w:hAnsi="맑은 고딕"/>
          <w:lang w:eastAsia="ko-KR"/>
        </w:rPr>
        <w:t>ramework</w:t>
      </w:r>
      <w:r>
        <w:rPr>
          <w:rFonts w:ascii="맑은 고딕" w:eastAsia="맑은 고딕" w:hAnsi="맑은 고딕" w:hint="eastAsia"/>
          <w:lang w:eastAsia="ko-KR"/>
        </w:rPr>
        <w:t>를 사용해 하이브리드 앱을 개발한다.</w:t>
      </w:r>
    </w:p>
    <w:p w14:paraId="0D20991F" w14:textId="4D2D89C8" w:rsidR="009F6297" w:rsidRPr="009F6297" w:rsidRDefault="009F6297" w:rsidP="009F6297">
      <w:pPr>
        <w:pStyle w:val="2"/>
        <w:numPr>
          <w:ilvl w:val="1"/>
          <w:numId w:val="2"/>
        </w:numPr>
        <w:spacing w:after="0" w:line="240" w:lineRule="auto"/>
        <w:ind w:hanging="471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APP</w:t>
      </w:r>
      <w:r>
        <w:rPr>
          <w:rFonts w:ascii="Nanum Gothic" w:eastAsia="Nanum Gothic" w:hAnsi="Nanum Gothic" w:hint="eastAsia"/>
          <w:lang w:eastAsia="ko-KR"/>
        </w:rPr>
        <w:t xml:space="preserve">은 사용자가 </w:t>
      </w:r>
      <w:proofErr w:type="spellStart"/>
      <w:r>
        <w:rPr>
          <w:rFonts w:ascii="Nanum Gothic" w:eastAsia="Nanum Gothic" w:hAnsi="Nanum Gothic" w:hint="eastAsia"/>
          <w:lang w:eastAsia="ko-KR"/>
        </w:rPr>
        <w:t>시각장애인인점을</w:t>
      </w:r>
      <w:proofErr w:type="spellEnd"/>
      <w:r>
        <w:rPr>
          <w:rFonts w:ascii="Nanum Gothic" w:eastAsia="Nanum Gothic" w:hAnsi="Nanum Gothic" w:hint="eastAsia"/>
          <w:lang w:eastAsia="ko-KR"/>
        </w:rPr>
        <w:t xml:space="preserve"> 고려해 </w:t>
      </w:r>
      <w:r>
        <w:rPr>
          <w:rFonts w:ascii="Nanum Gothic" w:eastAsia="Nanum Gothic" w:hAnsi="Nanum Gothic"/>
          <w:lang w:eastAsia="ko-KR"/>
        </w:rPr>
        <w:t>UX</w:t>
      </w:r>
      <w:r>
        <w:rPr>
          <w:rFonts w:ascii="Nanum Gothic" w:eastAsia="Nanum Gothic" w:hAnsi="Nanum Gothic" w:hint="eastAsia"/>
          <w:lang w:eastAsia="ko-KR"/>
        </w:rPr>
        <w:t>를 적극 반영한다.</w:t>
      </w:r>
    </w:p>
    <w:sectPr w:rsidR="009F6297" w:rsidRPr="009F6297">
      <w:headerReference w:type="default" r:id="rId9"/>
      <w:footerReference w:type="default" r:id="rId10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DEF14" w14:textId="77777777" w:rsidR="005A2648" w:rsidRDefault="005A2648">
      <w:r>
        <w:separator/>
      </w:r>
    </w:p>
  </w:endnote>
  <w:endnote w:type="continuationSeparator" w:id="0">
    <w:p w14:paraId="5B4AAE6E" w14:textId="77777777" w:rsidR="005A2648" w:rsidRDefault="005A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Fan Heiti Std B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00"/>
    <w:family w:val="swiss"/>
    <w:pitch w:val="variable"/>
    <w:sig w:usb0="A00002FF" w:usb1="5000205B" w:usb2="00000002" w:usb3="00000000" w:csb0="0000009B" w:csb1="00000000"/>
  </w:font>
  <w:font w:name="Helvetica Neue UltraLight">
    <w:altName w:val="Arial"/>
    <w:charset w:val="00"/>
    <w:family w:val="auto"/>
    <w:pitch w:val="variable"/>
    <w:sig w:usb0="A00002FF" w:usb1="5000205B" w:usb2="00000002" w:usb3="00000000" w:csb0="00000001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54E8C" w14:textId="77777777" w:rsidR="00C36183" w:rsidRDefault="00C361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09B6" w14:textId="77777777" w:rsidR="005A2648" w:rsidRDefault="005A2648">
      <w:r>
        <w:separator/>
      </w:r>
    </w:p>
  </w:footnote>
  <w:footnote w:type="continuationSeparator" w:id="0">
    <w:p w14:paraId="44E67C58" w14:textId="77777777" w:rsidR="005A2648" w:rsidRDefault="005A2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DC155" w14:textId="77777777" w:rsidR="00C36183" w:rsidRDefault="00C36183">
    <w:pPr>
      <w:pStyle w:val="a5"/>
      <w:tabs>
        <w:tab w:val="clear" w:pos="9020"/>
        <w:tab w:val="center" w:pos="4750"/>
        <w:tab w:val="right" w:pos="950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0108293" wp14:editId="046E0165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8983600"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" strokecolor="#85b9c9 [3204]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B3837D1" wp14:editId="06C20247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68D180"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5853"/>
    <w:multiLevelType w:val="hybridMultilevel"/>
    <w:tmpl w:val="1F72D356"/>
    <w:lvl w:ilvl="0" w:tplc="CF882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875445"/>
    <w:multiLevelType w:val="hybridMultilevel"/>
    <w:tmpl w:val="51E08D94"/>
    <w:styleLink w:val="a"/>
    <w:lvl w:ilvl="0" w:tplc="08FC2140">
      <w:start w:val="1"/>
      <w:numFmt w:val="decimal"/>
      <w:lvlText w:val="%1."/>
      <w:lvlJc w:val="left"/>
      <w:pPr>
        <w:ind w:left="46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16A28A">
      <w:start w:val="1"/>
      <w:numFmt w:val="decimal"/>
      <w:lvlText w:val="%2."/>
      <w:lvlJc w:val="left"/>
      <w:pPr>
        <w:ind w:left="82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305A9A">
      <w:start w:val="1"/>
      <w:numFmt w:val="decimal"/>
      <w:lvlText w:val="%3."/>
      <w:lvlJc w:val="left"/>
      <w:pPr>
        <w:ind w:left="118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A2B71E">
      <w:start w:val="1"/>
      <w:numFmt w:val="decimal"/>
      <w:lvlText w:val="%4."/>
      <w:lvlJc w:val="left"/>
      <w:pPr>
        <w:ind w:left="154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3A9812">
      <w:start w:val="1"/>
      <w:numFmt w:val="decimal"/>
      <w:lvlText w:val="%5."/>
      <w:lvlJc w:val="left"/>
      <w:pPr>
        <w:ind w:left="190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9AA1DA">
      <w:start w:val="1"/>
      <w:numFmt w:val="decimal"/>
      <w:lvlText w:val="%6."/>
      <w:lvlJc w:val="left"/>
      <w:pPr>
        <w:ind w:left="226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6853E2">
      <w:start w:val="1"/>
      <w:numFmt w:val="decimal"/>
      <w:lvlText w:val="%7."/>
      <w:lvlJc w:val="left"/>
      <w:pPr>
        <w:ind w:left="262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3809CA">
      <w:start w:val="1"/>
      <w:numFmt w:val="decimal"/>
      <w:lvlText w:val="%8."/>
      <w:lvlJc w:val="left"/>
      <w:pPr>
        <w:ind w:left="298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E06F54">
      <w:start w:val="1"/>
      <w:numFmt w:val="decimal"/>
      <w:lvlText w:val="%9."/>
      <w:lvlJc w:val="left"/>
      <w:pPr>
        <w:ind w:left="3348" w:hanging="4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90165F"/>
    <w:multiLevelType w:val="hybridMultilevel"/>
    <w:tmpl w:val="51E08D94"/>
    <w:numStyleLink w:val="a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4E5"/>
    <w:rsid w:val="000456DA"/>
    <w:rsid w:val="000C5325"/>
    <w:rsid w:val="001564AC"/>
    <w:rsid w:val="001B75EA"/>
    <w:rsid w:val="00233645"/>
    <w:rsid w:val="00337D1B"/>
    <w:rsid w:val="0037517B"/>
    <w:rsid w:val="00424E17"/>
    <w:rsid w:val="004F0A13"/>
    <w:rsid w:val="00534E2F"/>
    <w:rsid w:val="00555446"/>
    <w:rsid w:val="005770F9"/>
    <w:rsid w:val="005A2648"/>
    <w:rsid w:val="00635F4D"/>
    <w:rsid w:val="0066454C"/>
    <w:rsid w:val="00681E44"/>
    <w:rsid w:val="00903098"/>
    <w:rsid w:val="00964E28"/>
    <w:rsid w:val="009F6297"/>
    <w:rsid w:val="00A0066E"/>
    <w:rsid w:val="00A62FB2"/>
    <w:rsid w:val="00A7702D"/>
    <w:rsid w:val="00A93813"/>
    <w:rsid w:val="00AA3660"/>
    <w:rsid w:val="00AE747E"/>
    <w:rsid w:val="00C36183"/>
    <w:rsid w:val="00C420B5"/>
    <w:rsid w:val="00C604E5"/>
    <w:rsid w:val="00D13051"/>
    <w:rsid w:val="00DA2D6B"/>
    <w:rsid w:val="00DA687A"/>
    <w:rsid w:val="00DC210B"/>
    <w:rsid w:val="00E1397D"/>
    <w:rsid w:val="00F508AE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60E5"/>
  <w15:docId w15:val="{AD77EC08-0FBE-6B40-B750-54E6D507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Body Text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pPr>
      <w:spacing w:line="312" w:lineRule="auto"/>
    </w:pPr>
    <w:rPr>
      <w:rFonts w:ascii="Arial Unicode MS" w:eastAsia="Helvetica Neue Light" w:hAnsi="Arial Unicode MS" w:cs="Arial Unicode MS" w:hint="eastAsia"/>
      <w:color w:val="000000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부머리말"/>
    <w:next w:val="2"/>
    <w:pPr>
      <w:spacing w:line="288" w:lineRule="auto"/>
      <w:outlineLvl w:val="0"/>
    </w:pPr>
    <w:rPr>
      <w:rFonts w:ascii="Arial Unicode MS" w:eastAsia="Helvetica Neue" w:hAnsi="Arial Unicode MS" w:cs="Arial Unicode MS" w:hint="eastAsia"/>
      <w:b/>
      <w:bCs/>
      <w:caps/>
      <w:color w:val="367DA2"/>
      <w:spacing w:val="4"/>
      <w:sz w:val="22"/>
      <w:szCs w:val="22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Subtitle"/>
    <w:next w:val="2"/>
    <w:uiPriority w:val="11"/>
    <w:qFormat/>
    <w:pPr>
      <w:spacing w:after="20" w:line="288" w:lineRule="auto"/>
    </w:pPr>
    <w:rPr>
      <w:rFonts w:ascii="Arial Unicode MS" w:eastAsia="Helvetica Neue" w:hAnsi="Arial Unicode MS" w:cs="Arial Unicode MS" w:hint="eastAsia"/>
      <w:b/>
      <w:bCs/>
      <w:caps/>
      <w:color w:val="367DA2"/>
      <w:spacing w:val="13"/>
      <w:sz w:val="26"/>
      <w:szCs w:val="26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paragraph" w:customStyle="1" w:styleId="1">
    <w:name w:val="표 스타일 1"/>
    <w:pPr>
      <w:tabs>
        <w:tab w:val="right" w:pos="1267"/>
        <w:tab w:val="right" w:pos="1333"/>
      </w:tabs>
      <w:spacing w:before="200" w:line="288" w:lineRule="auto"/>
    </w:pPr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3">
    <w:name w:val="표 스타일 3"/>
    <w:pPr>
      <w:tabs>
        <w:tab w:val="right" w:pos="1267"/>
        <w:tab w:val="right" w:pos="1333"/>
      </w:tabs>
    </w:pPr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paragraph" w:customStyle="1" w:styleId="aa">
    <w:name w:val="기본값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20">
    <w:name w:val="표 스타일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Normal (Web)"/>
    <w:basedOn w:val="a0"/>
    <w:uiPriority w:val="99"/>
    <w:semiHidden/>
    <w:unhideWhenUsed/>
    <w:rsid w:val="004F0A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/>
    </w:rPr>
  </w:style>
  <w:style w:type="paragraph" w:styleId="ac">
    <w:name w:val="List Paragraph"/>
    <w:basedOn w:val="a0"/>
    <w:uiPriority w:val="34"/>
    <w:qFormat/>
    <w:rsid w:val="00534E2F"/>
    <w:pPr>
      <w:ind w:leftChars="400" w:left="800"/>
    </w:pPr>
  </w:style>
  <w:style w:type="table" w:styleId="ad">
    <w:name w:val="Table Grid"/>
    <w:basedOn w:val="a2"/>
    <w:uiPriority w:val="39"/>
    <w:rsid w:val="00577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1"/>
    <w:uiPriority w:val="99"/>
    <w:semiHidden/>
    <w:unhideWhenUsed/>
    <w:rsid w:val="00635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7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돋움"/>
        <a:cs typeface="Helvetica Neue UltraLight"/>
      </a:majorFont>
      <a:minorFont>
        <a:latin typeface="Helvetica Neue UltraLight"/>
        <a:ea typeface="바탕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 Euisung</cp:lastModifiedBy>
  <cp:revision>4</cp:revision>
  <dcterms:created xsi:type="dcterms:W3CDTF">2020-10-14T12:23:00Z</dcterms:created>
  <dcterms:modified xsi:type="dcterms:W3CDTF">2020-10-14T13:52:00Z</dcterms:modified>
</cp:coreProperties>
</file>