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Docker Tutorial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Docker Introduction:</w:t>
      </w:r>
    </w:p>
    <w:p w:rsidR="00000000" w:rsidDel="00000000" w:rsidP="00000000" w:rsidRDefault="00000000" w:rsidRPr="00000000" w14:paraId="00000005">
      <w:pPr>
        <w:pStyle w:val="Heading3"/>
        <w:rPr/>
      </w:pPr>
      <w:r w:rsidDel="00000000" w:rsidR="00000000" w:rsidRPr="00000000">
        <w:rPr>
          <w:rtl w:val="0"/>
        </w:rPr>
        <w:t xml:space="preserve">What is Docker?</w:t>
      </w:r>
    </w:p>
    <w:p w:rsidR="00000000" w:rsidDel="00000000" w:rsidP="00000000" w:rsidRDefault="00000000" w:rsidRPr="00000000" w14:paraId="00000006">
      <w:pPr>
        <w:ind w:firstLine="720"/>
        <w:rPr/>
      </w:pPr>
      <w:r w:rsidDel="00000000" w:rsidR="00000000" w:rsidRPr="00000000">
        <w:rPr>
          <w:rtl w:val="0"/>
        </w:rPr>
        <w:t xml:space="preserve">A platform building, running and shipping applications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r w:rsidDel="00000000" w:rsidR="00000000" w:rsidRPr="00000000">
        <w:rPr>
          <w:rtl w:val="0"/>
        </w:rPr>
        <w:t xml:space="preserve">What is the issue before Docker</w:t>
      </w:r>
    </w:p>
    <w:p w:rsidR="00000000" w:rsidDel="00000000" w:rsidP="00000000" w:rsidRDefault="00000000" w:rsidRPr="00000000" w14:paraId="00000009">
      <w:pPr>
        <w:rPr/>
      </w:pPr>
      <w:r w:rsidDel="00000000" w:rsidR="00000000" w:rsidRPr="00000000">
        <w:rPr>
          <w:rtl w:val="0"/>
        </w:rPr>
        <w:t xml:space="preserve">Once the developer developed the code, he will hand over it to other team like testing, deploy for them to complete their works. The problem faced here is software worked very well in developer’s system, but not working in other’s system.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r w:rsidDel="00000000" w:rsidR="00000000" w:rsidRPr="00000000">
        <w:rPr>
          <w:rtl w:val="0"/>
        </w:rPr>
        <w:t xml:space="preserve">The various reasons are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1"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or more files are missing</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1"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version mismatch</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5" w:line="240" w:lineRule="auto"/>
        <w:ind w:left="714"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Different configuration settings</w:t>
      </w:r>
    </w:p>
    <w:p w:rsidR="00000000" w:rsidDel="00000000" w:rsidP="00000000" w:rsidRDefault="00000000" w:rsidRPr="00000000" w14:paraId="0000000F">
      <w:pPr>
        <w:rPr/>
      </w:pPr>
      <w:r w:rsidDel="00000000" w:rsidR="00000000" w:rsidRPr="00000000">
        <w:rPr>
          <w:rtl w:val="0"/>
        </w:rPr>
        <w:t xml:space="preserve">This is where docker comes in to picture. In docker, you can package the application with all required software’s and deliver it to others team. Now there is no way for the application not to run.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r w:rsidDel="00000000" w:rsidR="00000000" w:rsidRPr="00000000">
        <w:rPr>
          <w:rtl w:val="0"/>
        </w:rPr>
        <w:t xml:space="preserve">Container vs Virtual Machine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0" distT="0" distL="0" distR="0">
            <wp:extent cx="5731510" cy="16148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161480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r w:rsidDel="00000000" w:rsidR="00000000" w:rsidRPr="00000000">
        <w:rPr>
          <w:rtl w:val="0"/>
        </w:rPr>
        <w:t xml:space="preserve">Hypervisor</w:t>
      </w:r>
    </w:p>
    <w:p w:rsidR="00000000" w:rsidDel="00000000" w:rsidP="00000000" w:rsidRDefault="00000000" w:rsidRPr="00000000" w14:paraId="00000016">
      <w:pPr>
        <w:ind w:firstLine="720"/>
        <w:rPr/>
      </w:pPr>
      <w:r w:rsidDel="00000000" w:rsidR="00000000" w:rsidRPr="00000000">
        <w:rPr>
          <w:rtl w:val="0"/>
        </w:rPr>
        <w:t xml:space="preserve">In a mac machine, we can create two virtual machine one containing Window and another containing Linux. This can be done with the help of Hypervisor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drawing>
          <wp:inline distB="0" distT="0" distL="0" distR="0">
            <wp:extent cx="2215755" cy="168078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15755" cy="168078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r w:rsidDel="00000000" w:rsidR="00000000" w:rsidRPr="00000000">
        <w:rPr>
          <w:rtl w:val="0"/>
        </w:rPr>
        <w:t xml:space="preserve">Different Hypervisor</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1"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VirtualBox</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1"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VMWare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1"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Hyper-v (Windows only)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r w:rsidDel="00000000" w:rsidR="00000000" w:rsidRPr="00000000">
        <w:rPr>
          <w:rtl w:val="0"/>
        </w:rPr>
        <w:t xml:space="preserve">Advantages of Virtual Machine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0" distT="0" distL="0" distR="0">
            <wp:extent cx="5731510" cy="276415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76415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r w:rsidDel="00000000" w:rsidR="00000000" w:rsidRPr="00000000">
        <w:rPr>
          <w:rtl w:val="0"/>
        </w:rPr>
        <w:t xml:space="preserve">Problems in Virtual Machine</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51"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VM needs a full-blown OS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51"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Slow to start</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51"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 intensive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Docker Architecture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0" distT="0" distL="0" distR="0">
            <wp:extent cx="5731510" cy="3223895"/>
            <wp:effectExtent b="0" l="0" r="0" t="0"/>
            <wp:docPr descr="Docker Architecture in Detail - Whizlabs Blog" id="4" name="image4.png"/>
            <a:graphic>
              <a:graphicData uri="http://schemas.openxmlformats.org/drawingml/2006/picture">
                <pic:pic>
                  <pic:nvPicPr>
                    <pic:cNvPr descr="Docker Architecture in Detail - Whizlabs Blog" id="0" name="image4.png"/>
                    <pic:cNvPicPr preferRelativeResize="0"/>
                  </pic:nvPicPr>
                  <pic:blipFill>
                    <a:blip r:embed="rId9"/>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C</w:t>
      </w:r>
      <w:r w:rsidDel="00000000" w:rsidR="00000000" w:rsidRPr="00000000">
        <w:rPr>
          <w:rFonts w:ascii="Calibri" w:cs="Calibri" w:eastAsia="Calibri" w:hAnsi="Calibri"/>
          <w:b w:val="1"/>
          <w:color w:val="0000ff"/>
          <w:sz w:val="28"/>
          <w:szCs w:val="28"/>
          <w:rtl w:val="0"/>
        </w:rPr>
        <w:t xml:space="preserve">ontainer</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The running version of image is called Container. The Container address the problems in Virtual Machine. The advantages of Containers are </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51"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 running multiple apps in isolation</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51"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lightweight</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51"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OS of host</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51"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quickly</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51"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less hardware resources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Container Architecture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Installing Docker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r w:rsidDel="00000000" w:rsidR="00000000" w:rsidRPr="00000000">
        <w:rPr>
          <w:rtl w:val="0"/>
        </w:rPr>
        <w:t xml:space="preserve">Development workflow</w:t>
      </w:r>
    </w:p>
    <w:p w:rsidR="00000000" w:rsidDel="00000000" w:rsidP="00000000" w:rsidRDefault="00000000" w:rsidRPr="00000000" w14:paraId="00000045">
      <w:pPr>
        <w:ind w:firstLine="720"/>
        <w:rPr/>
      </w:pPr>
      <w:r w:rsidDel="00000000" w:rsidR="00000000" w:rsidRPr="00000000">
        <w:rPr>
          <w:rtl w:val="0"/>
        </w:rPr>
        <w:t xml:space="preserve">Code is developed by Dev Team. Then they create image and put it in Docker Registry. Now any team (Test / Prod) can access this image and run the application. It would run same as how it happened in Dev.</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r w:rsidDel="00000000" w:rsidR="00000000" w:rsidRPr="00000000">
        <w:rPr>
          <w:rtl w:val="0"/>
        </w:rPr>
        <w:t xml:space="preserve">Docker in Action</w:t>
      </w:r>
    </w:p>
    <w:p w:rsidR="00000000" w:rsidDel="00000000" w:rsidP="00000000" w:rsidRDefault="00000000" w:rsidRPr="00000000" w14:paraId="00000048">
      <w:pPr>
        <w:rPr/>
      </w:pPr>
      <w:r w:rsidDel="00000000" w:rsidR="00000000" w:rsidRPr="00000000">
        <w:rPr>
          <w:rtl w:val="0"/>
        </w:rPr>
        <w:tab/>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r w:rsidDel="00000000" w:rsidR="00000000" w:rsidRPr="00000000">
        <w:rPr>
          <w:rtl w:val="0"/>
        </w:rPr>
        <w:t xml:space="preserve">Docker Commands</w:t>
      </w:r>
    </w:p>
    <w:p w:rsidR="00000000" w:rsidDel="00000000" w:rsidP="00000000" w:rsidRDefault="00000000" w:rsidRPr="00000000" w14:paraId="0000004B">
      <w:pPr>
        <w:pStyle w:val="Heading3"/>
        <w:rPr/>
      </w:pPr>
      <w:r w:rsidDel="00000000" w:rsidR="00000000" w:rsidRPr="00000000">
        <w:rPr>
          <w:rtl w:val="0"/>
        </w:rPr>
        <w:t xml:space="preserve">Docker Image Commands</w:t>
      </w:r>
    </w:p>
    <w:p w:rsidR="00000000" w:rsidDel="00000000" w:rsidP="00000000" w:rsidRDefault="00000000" w:rsidRPr="00000000" w14:paraId="0000004C">
      <w:pP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327"/>
        <w:tblGridChange w:id="0">
          <w:tblGrid>
            <w:gridCol w:w="2689"/>
            <w:gridCol w:w="6327"/>
          </w:tblGrid>
        </w:tblGridChange>
      </w:tblGrid>
      <w:tr>
        <w:trPr>
          <w:cantSplit w:val="0"/>
          <w:tblHeader w:val="0"/>
        </w:trPr>
        <w:tc>
          <w:tcPr>
            <w:shd w:fill="bfbfbf" w:val="clear"/>
          </w:tcPr>
          <w:p w:rsidR="00000000" w:rsidDel="00000000" w:rsidP="00000000" w:rsidRDefault="00000000" w:rsidRPr="00000000" w14:paraId="0000004D">
            <w:pPr>
              <w:jc w:val="center"/>
              <w:rPr>
                <w:b w:val="1"/>
                <w:sz w:val="28"/>
                <w:szCs w:val="28"/>
              </w:rPr>
            </w:pPr>
            <w:r w:rsidDel="00000000" w:rsidR="00000000" w:rsidRPr="00000000">
              <w:rPr>
                <w:b w:val="1"/>
                <w:sz w:val="28"/>
                <w:szCs w:val="28"/>
                <w:rtl w:val="0"/>
              </w:rPr>
              <w:t xml:space="preserve">Purpose</w:t>
            </w:r>
          </w:p>
        </w:tc>
        <w:tc>
          <w:tcPr>
            <w:shd w:fill="bfbfbf" w:val="clear"/>
          </w:tcPr>
          <w:p w:rsidR="00000000" w:rsidDel="00000000" w:rsidP="00000000" w:rsidRDefault="00000000" w:rsidRPr="00000000" w14:paraId="0000004E">
            <w:pPr>
              <w:jc w:val="center"/>
              <w:rPr>
                <w:b w:val="1"/>
                <w:sz w:val="28"/>
                <w:szCs w:val="28"/>
              </w:rPr>
            </w:pPr>
            <w:r w:rsidDel="00000000" w:rsidR="00000000" w:rsidRPr="00000000">
              <w:rPr>
                <w:b w:val="1"/>
                <w:sz w:val="28"/>
                <w:szCs w:val="28"/>
                <w:rtl w:val="0"/>
              </w:rPr>
              <w:t xml:space="preserve">Docker Commands</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Build Image</w:t>
            </w:r>
          </w:p>
        </w:tc>
        <w:tc>
          <w:tcPr/>
          <w:p w:rsidR="00000000" w:rsidDel="00000000" w:rsidP="00000000" w:rsidRDefault="00000000" w:rsidRPr="00000000" w14:paraId="00000050">
            <w:pPr>
              <w:rPr/>
            </w:pPr>
            <w:r w:rsidDel="00000000" w:rsidR="00000000" w:rsidRPr="00000000">
              <w:rPr>
                <w:rtl w:val="0"/>
              </w:rPr>
              <w:t xml:space="preserve">docker build -t login-name/hello-world-python:0.0.1.Release .</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Run Image</w:t>
            </w:r>
          </w:p>
        </w:tc>
        <w:tc>
          <w:tcPr/>
          <w:p w:rsidR="00000000" w:rsidDel="00000000" w:rsidP="00000000" w:rsidRDefault="00000000" w:rsidRPr="00000000" w14:paraId="00000052">
            <w:pPr>
              <w:rPr/>
            </w:pPr>
            <w:r w:rsidDel="00000000" w:rsidR="00000000" w:rsidRPr="00000000">
              <w:rPr>
                <w:rtl w:val="0"/>
              </w:rPr>
              <w:t xml:space="preserve">docker run -p 5000:5000 hello-world-java:0.0.1.Release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 - publish</w:t>
            </w:r>
          </w:p>
          <w:p w:rsidR="00000000" w:rsidDel="00000000" w:rsidP="00000000" w:rsidRDefault="00000000" w:rsidRPr="00000000" w14:paraId="00000055">
            <w:pPr>
              <w:ind w:left="1311" w:hanging="1276"/>
              <w:rPr/>
            </w:pPr>
            <w:r w:rsidDel="00000000" w:rsidR="00000000" w:rsidRPr="00000000">
              <w:rPr>
                <w:rtl w:val="0"/>
              </w:rPr>
              <w:t xml:space="preserve">5000:5000 – mapping the container port to host port to access the application in localhost</w:t>
            </w:r>
          </w:p>
          <w:p w:rsidR="00000000" w:rsidDel="00000000" w:rsidP="00000000" w:rsidRDefault="00000000" w:rsidRPr="00000000" w14:paraId="00000056">
            <w:pPr>
              <w:rPr/>
            </w:pPr>
            <w:r w:rsidDel="00000000" w:rsidR="00000000" w:rsidRPr="00000000">
              <w:rPr>
                <w:rtl w:val="0"/>
              </w:rPr>
              <w:t xml:space="preserve">Hello-world-java – Repository</w:t>
            </w:r>
          </w:p>
          <w:p w:rsidR="00000000" w:rsidDel="00000000" w:rsidP="00000000" w:rsidRDefault="00000000" w:rsidRPr="00000000" w14:paraId="00000057">
            <w:pPr>
              <w:ind w:left="1453" w:hanging="1453"/>
              <w:rPr/>
            </w:pPr>
            <w:r w:rsidDel="00000000" w:rsidR="00000000" w:rsidRPr="00000000">
              <w:rPr>
                <w:rtl w:val="0"/>
              </w:rPr>
              <w:t xml:space="preserve">0.0.1.Release – version of specific repository, image file which contains all the files needed, software versions, all the libraries and dependency files.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 – detached mode (optional)</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To see console</w:t>
            </w:r>
          </w:p>
        </w:tc>
        <w:tc>
          <w:tcPr/>
          <w:p w:rsidR="00000000" w:rsidDel="00000000" w:rsidP="00000000" w:rsidRDefault="00000000" w:rsidRPr="00000000" w14:paraId="0000005B">
            <w:pPr>
              <w:rPr/>
            </w:pPr>
            <w:r w:rsidDel="00000000" w:rsidR="00000000" w:rsidRPr="00000000">
              <w:rPr>
                <w:rtl w:val="0"/>
              </w:rPr>
              <w:t xml:space="preserve">docker log -f</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List all images</w:t>
            </w:r>
          </w:p>
        </w:tc>
        <w:tc>
          <w:tcPr/>
          <w:p w:rsidR="00000000" w:rsidDel="00000000" w:rsidP="00000000" w:rsidRDefault="00000000" w:rsidRPr="00000000" w14:paraId="0000005D">
            <w:pPr>
              <w:rPr/>
            </w:pPr>
            <w:r w:rsidDel="00000000" w:rsidR="00000000" w:rsidRPr="00000000">
              <w:rPr>
                <w:rtl w:val="0"/>
              </w:rPr>
              <w:t xml:space="preserve">docker images</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Push images to docker hub</w:t>
            </w:r>
          </w:p>
        </w:tc>
        <w:tc>
          <w:tcPr/>
          <w:p w:rsidR="00000000" w:rsidDel="00000000" w:rsidP="00000000" w:rsidRDefault="00000000" w:rsidRPr="00000000" w14:paraId="0000005F">
            <w:pPr>
              <w:rPr/>
            </w:pPr>
            <w:r w:rsidDel="00000000" w:rsidR="00000000" w:rsidRPr="00000000">
              <w:rPr>
                <w:rtl w:val="0"/>
              </w:rPr>
              <w:t xml:space="preserve">docker push senthilnata1/hello-world-python:0.0.1.Release</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Pull Image</w:t>
            </w:r>
          </w:p>
        </w:tc>
        <w:tc>
          <w:tcPr/>
          <w:p w:rsidR="00000000" w:rsidDel="00000000" w:rsidP="00000000" w:rsidRDefault="00000000" w:rsidRPr="00000000" w14:paraId="00000061">
            <w:pPr>
              <w:rPr/>
            </w:pPr>
            <w:r w:rsidDel="00000000" w:rsidR="00000000" w:rsidRPr="00000000">
              <w:rPr>
                <w:rtl w:val="0"/>
              </w:rPr>
              <w:t xml:space="preserve">docker pull &lt;any image from docker hub&gt;</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Search image</w:t>
            </w:r>
          </w:p>
        </w:tc>
        <w:tc>
          <w:tcPr/>
          <w:p w:rsidR="00000000" w:rsidDel="00000000" w:rsidP="00000000" w:rsidRDefault="00000000" w:rsidRPr="00000000" w14:paraId="00000063">
            <w:pPr>
              <w:rPr/>
            </w:pPr>
            <w:r w:rsidDel="00000000" w:rsidR="00000000" w:rsidRPr="00000000">
              <w:rPr>
                <w:rtl w:val="0"/>
              </w:rPr>
              <w:t xml:space="preserve">docker search &lt;any image&gt;</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History</w:t>
            </w:r>
          </w:p>
        </w:tc>
        <w:tc>
          <w:tcPr/>
          <w:p w:rsidR="00000000" w:rsidDel="00000000" w:rsidP="00000000" w:rsidRDefault="00000000" w:rsidRPr="00000000" w14:paraId="00000065">
            <w:pPr>
              <w:rPr/>
            </w:pPr>
            <w:r w:rsidDel="00000000" w:rsidR="00000000" w:rsidRPr="00000000">
              <w:rPr>
                <w:rtl w:val="0"/>
              </w:rPr>
              <w:t xml:space="preserve">docker image history rbainfotech/hello-world-java:0.0.1.Release</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Version</w:t>
            </w:r>
          </w:p>
        </w:tc>
        <w:tc>
          <w:tcPr/>
          <w:p w:rsidR="00000000" w:rsidDel="00000000" w:rsidP="00000000" w:rsidRDefault="00000000" w:rsidRPr="00000000" w14:paraId="00000067">
            <w:pPr>
              <w:rPr/>
            </w:pPr>
            <w:r w:rsidDel="00000000" w:rsidR="00000000" w:rsidRPr="00000000">
              <w:rPr>
                <w:rtl w:val="0"/>
              </w:rPr>
              <w:t xml:space="preserve">docker –version</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Terminate Container</w:t>
            </w:r>
          </w:p>
        </w:tc>
        <w:tc>
          <w:tcPr/>
          <w:p w:rsidR="00000000" w:rsidDel="00000000" w:rsidP="00000000" w:rsidRDefault="00000000" w:rsidRPr="00000000" w14:paraId="00000069">
            <w:pPr>
              <w:rPr/>
            </w:pPr>
            <w:r w:rsidDel="00000000" w:rsidR="00000000" w:rsidRPr="00000000">
              <w:rPr>
                <w:rtl w:val="0"/>
              </w:rPr>
              <w:t xml:space="preserve">Ctrl + C</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r w:rsidDel="00000000" w:rsidR="00000000" w:rsidRPr="00000000">
        <w:rPr>
          <w:rtl w:val="0"/>
        </w:rPr>
        <w:t xml:space="preserve">Docker Container Commands</w:t>
      </w:r>
    </w:p>
    <w:p w:rsidR="00000000" w:rsidDel="00000000" w:rsidP="00000000" w:rsidRDefault="00000000" w:rsidRPr="00000000" w14:paraId="0000006D">
      <w:pPr>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327"/>
        <w:tblGridChange w:id="0">
          <w:tblGrid>
            <w:gridCol w:w="2689"/>
            <w:gridCol w:w="6327"/>
          </w:tblGrid>
        </w:tblGridChange>
      </w:tblGrid>
      <w:tr>
        <w:trPr>
          <w:cantSplit w:val="0"/>
          <w:tblHeader w:val="0"/>
        </w:trPr>
        <w:tc>
          <w:tcPr/>
          <w:p w:rsidR="00000000" w:rsidDel="00000000" w:rsidP="00000000" w:rsidRDefault="00000000" w:rsidRPr="00000000" w14:paraId="0000006E">
            <w:pPr>
              <w:rPr/>
            </w:pPr>
            <w:r w:rsidDel="00000000" w:rsidR="00000000" w:rsidRPr="00000000">
              <w:rPr>
                <w:rtl w:val="0"/>
              </w:rPr>
              <w:t xml:space="preserve">List all containers</w:t>
            </w:r>
          </w:p>
        </w:tc>
        <w:tc>
          <w:tcPr/>
          <w:p w:rsidR="00000000" w:rsidDel="00000000" w:rsidP="00000000" w:rsidRDefault="00000000" w:rsidRPr="00000000" w14:paraId="0000006F">
            <w:pPr>
              <w:rPr/>
            </w:pPr>
            <w:r w:rsidDel="00000000" w:rsidR="00000000" w:rsidRPr="00000000">
              <w:rPr>
                <w:rtl w:val="0"/>
              </w:rPr>
              <w:t xml:space="preserve">docker ps</w:t>
            </w:r>
          </w:p>
          <w:p w:rsidR="00000000" w:rsidDel="00000000" w:rsidP="00000000" w:rsidRDefault="00000000" w:rsidRPr="00000000" w14:paraId="00000070">
            <w:pPr>
              <w:rPr/>
            </w:pPr>
            <w:r w:rsidDel="00000000" w:rsidR="00000000" w:rsidRPr="00000000">
              <w:rPr>
                <w:rtl w:val="0"/>
              </w:rPr>
              <w:t xml:space="preserve">docker ps -a</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Stop Container </w:t>
            </w:r>
          </w:p>
        </w:tc>
        <w:tc>
          <w:tcPr/>
          <w:p w:rsidR="00000000" w:rsidDel="00000000" w:rsidP="00000000" w:rsidRDefault="00000000" w:rsidRPr="00000000" w14:paraId="00000072">
            <w:pPr>
              <w:rPr/>
            </w:pPr>
            <w:r w:rsidDel="00000000" w:rsidR="00000000" w:rsidRPr="00000000">
              <w:rPr>
                <w:rtl w:val="0"/>
              </w:rPr>
              <w:t xml:space="preserve">docker stop &lt;container id&gt;</w:t>
            </w:r>
          </w:p>
        </w:tc>
      </w:tr>
    </w:tbl>
    <w:p w:rsidR="00000000" w:rsidDel="00000000" w:rsidP="00000000" w:rsidRDefault="00000000" w:rsidRPr="00000000" w14:paraId="0000007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c55911"/>
      <w:sz w:val="32"/>
      <w:szCs w:val="32"/>
    </w:rPr>
  </w:style>
  <w:style w:type="paragraph" w:styleId="Heading2">
    <w:name w:val="heading 2"/>
    <w:basedOn w:val="Normal"/>
    <w:next w:val="Normal"/>
    <w:pPr>
      <w:keepNext w:val="1"/>
      <w:keepLines w:val="1"/>
      <w:widowControl w:val="0"/>
      <w:spacing w:before="120" w:lineRule="auto"/>
    </w:pPr>
    <w:rPr>
      <w:rFonts w:ascii="Calibri" w:cs="Calibri" w:eastAsia="Calibri" w:hAnsi="Calibri"/>
      <w:b w:val="1"/>
      <w:color w:val="0000ff"/>
      <w:sz w:val="28"/>
      <w:szCs w:val="28"/>
    </w:rPr>
  </w:style>
  <w:style w:type="paragraph" w:styleId="Heading3">
    <w:name w:val="heading 3"/>
    <w:basedOn w:val="Normal"/>
    <w:next w:val="Normal"/>
    <w:pPr>
      <w:keepNext w:val="1"/>
      <w:keepLines w:val="1"/>
      <w:spacing w:before="40" w:lineRule="auto"/>
    </w:pPr>
    <w:rPr>
      <w:rFonts w:ascii="Calibri" w:cs="Calibri" w:eastAsia="Calibri" w:hAnsi="Calibri"/>
      <w:b w:val="1"/>
      <w:color w:val="7030a0"/>
      <w:sz w:val="26"/>
      <w:szCs w:val="26"/>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565" w:lineRule="auto"/>
    </w:pPr>
    <w:rPr>
      <w:b w:val="1"/>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