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PostgreSQL Tutorial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What is PostgreSQL?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PostgreSQL is an </w:t>
      </w:r>
      <w:r w:rsidDel="00000000" w:rsidR="00000000" w:rsidRPr="00000000">
        <w:rPr>
          <w:i w:val="1"/>
          <w:rtl w:val="0"/>
        </w:rPr>
        <w:t xml:space="preserve">ORDBMS</w:t>
      </w:r>
      <w:r w:rsidDel="00000000" w:rsidR="00000000" w:rsidRPr="00000000">
        <w:rPr>
          <w:rtl w:val="0"/>
        </w:rPr>
        <w:t xml:space="preserve"> [</w:t>
      </w:r>
      <w:r w:rsidDel="00000000" w:rsidR="00000000" w:rsidRPr="00000000">
        <w:rPr>
          <w:i w:val="1"/>
          <w:rtl w:val="0"/>
        </w:rPr>
        <w:t xml:space="preserve">Open-Source Object-Relational Database Management System</w:t>
      </w:r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It supports both relational (SQL) and non-relational (JSON) queries. It is used to store data securely; supporting best practices, and allow recovering them when the request is processed.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20" w:lineRule="auto"/>
        <w:ind w:left="714" w:hanging="357"/>
        <w:rPr/>
      </w:pPr>
      <w:r w:rsidDel="00000000" w:rsidR="00000000" w:rsidRPr="00000000">
        <w:rPr>
          <w:rtl w:val="0"/>
        </w:rPr>
        <w:t xml:space="preserve">It is one of the most popular databases supporting JSON (non-relational) queries and SQL for (relational) queries. PostgreSQL is an </w:t>
      </w:r>
      <w:r w:rsidDel="00000000" w:rsidR="00000000" w:rsidRPr="00000000">
        <w:rPr>
          <w:i w:val="1"/>
          <w:rtl w:val="0"/>
        </w:rPr>
        <w:t xml:space="preserve">object-relational database management system (ORDBMS)</w:t>
      </w:r>
      <w:r w:rsidDel="00000000" w:rsidR="00000000" w:rsidRPr="00000000">
        <w:rPr>
          <w:rtl w:val="0"/>
        </w:rPr>
        <w:t xml:space="preserve">. It contains the various advanced data types and robust feature sets, which increase the extensibility, reliability, and data integrity of the software.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It is the first DBMS, which perform </w:t>
      </w:r>
      <w:r w:rsidDel="00000000" w:rsidR="00000000" w:rsidRPr="00000000">
        <w:rPr>
          <w:i w:val="1"/>
          <w:rtl w:val="0"/>
        </w:rPr>
        <w:t xml:space="preserve">MVCC</w:t>
      </w:r>
      <w:r w:rsidDel="00000000" w:rsidR="00000000" w:rsidRPr="00000000">
        <w:rPr>
          <w:rtl w:val="0"/>
        </w:rPr>
        <w:t xml:space="preserve"> [</w:t>
      </w:r>
      <w:r w:rsidDel="00000000" w:rsidR="00000000" w:rsidRPr="00000000">
        <w:rPr>
          <w:i w:val="1"/>
          <w:rtl w:val="0"/>
        </w:rPr>
        <w:t xml:space="preserve">Multi-Version Concurrency Control</w:t>
      </w:r>
      <w:r w:rsidDel="00000000" w:rsidR="00000000" w:rsidRPr="00000000">
        <w:rPr>
          <w:rtl w:val="0"/>
        </w:rPr>
        <w:t xml:space="preserve">] feature, even before Oracle. The multi-version concurrency control attribute is known as </w:t>
      </w:r>
      <w:r w:rsidDel="00000000" w:rsidR="00000000" w:rsidRPr="00000000">
        <w:rPr>
          <w:i w:val="1"/>
          <w:rtl w:val="0"/>
        </w:rPr>
        <w:t xml:space="preserve">snapshot</w:t>
      </w:r>
      <w:r w:rsidDel="00000000" w:rsidR="00000000" w:rsidRPr="00000000">
        <w:rPr>
          <w:rtl w:val="0"/>
        </w:rPr>
        <w:t xml:space="preserve"> isolation in Oracle.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before="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rtl w:val="0"/>
        </w:rPr>
        <w:t xml:space="preserve">Compatible on several operation systems: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 PostgreSQL runs on all major operating systems such as 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color w:val="000000"/>
          <w:rtl w:val="0"/>
        </w:rPr>
        <w:t xml:space="preserve">Microsoft Windows, Linux, MacOS X, UNIX (AIX, BSD, HP-UX, SGI IRIX, Solaris, and Tru64),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 etc.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before="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rtl w:val="0"/>
        </w:rPr>
        <w:t xml:space="preserve">Compatible with various programming languages: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 It supports multiple programming interfaces such as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color w:val="000000"/>
          <w:rtl w:val="0"/>
        </w:rPr>
        <w:t xml:space="preserve">C/C++, JAVA, Python, Perl, Ruby, Tcl, and ODBC (Open Database Connectivity)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before="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The primary objective of PostgreSQL is to handle a variety of jobs from single technologies to web service or the data warehouse with several parallel users.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before="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rtl w:val="0"/>
        </w:rPr>
        <w:t xml:space="preserve">Compatible with Data Integrity: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 It supports data integrity which includes the following: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hd w:fill="ffffff" w:val="clear"/>
        <w:spacing w:after="0" w:before="6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Primary Keys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hd w:fill="ffffff" w:val="clear"/>
        <w:spacing w:after="0" w:before="6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UNIQUE, NOT NULL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hd w:fill="ffffff" w:val="clear"/>
        <w:spacing w:after="0" w:before="6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Foreign Keys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spacing w:after="0" w:before="6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Explicit Locks, Advisory Locks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hd w:fill="ffffff" w:val="clear"/>
        <w:spacing w:after="0" w:before="6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Exclusion Constraints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before="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rtl w:val="0"/>
        </w:rPr>
        <w:t xml:space="preserve">Compatible with multiple data types: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 PostgreSQL support various data types such as: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hd w:fill="ffffff" w:val="clear"/>
        <w:spacing w:after="0" w:before="6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000000"/>
          <w:rtl w:val="0"/>
        </w:rPr>
        <w:t xml:space="preserve">Structured: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 Array, Date and Time, UUID (Universally Unique Identifier), Array, Range.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hd w:fill="ffffff" w:val="clear"/>
        <w:spacing w:after="0" w:before="6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000000"/>
          <w:rtl w:val="0"/>
        </w:rPr>
        <w:t xml:space="preserve">Primitives: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 String, Integer, Boolean, Numeric.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hd w:fill="ffffff" w:val="clear"/>
        <w:spacing w:after="0" w:before="6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000000"/>
          <w:rtl w:val="0"/>
        </w:rPr>
        <w:t xml:space="preserve">Customizations: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 Custom Types, Composite.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hd w:fill="ffffff" w:val="clear"/>
        <w:spacing w:after="0" w:before="6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000000"/>
          <w:rtl w:val="0"/>
        </w:rPr>
        <w:t xml:space="preserve">Geometry: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 Polygon, Circle, Line, Point,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hd w:fill="ffffff" w:val="clear"/>
        <w:spacing w:after="0" w:before="6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000000"/>
          <w:rtl w:val="0"/>
        </w:rPr>
        <w:t xml:space="preserve">Document: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 XML, JSON/JSONB, Key-value.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before="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280" w:before="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It is written in 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color w:val="000000"/>
          <w:rtl w:val="0"/>
        </w:rPr>
        <w:t xml:space="preserve">C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 programming language.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4324572" cy="4515082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451508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tabs>
          <w:tab w:val="center" w:leader="none" w:pos="4513"/>
        </w:tabs>
        <w:rPr/>
      </w:pPr>
      <w:r w:rsidDel="00000000" w:rsidR="00000000" w:rsidRPr="00000000">
        <w:rPr>
          <w:rtl w:val="0"/>
        </w:rPr>
        <w:t xml:space="preserve">PostgreSQL Commands</w:t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DDL (Data Definition Language)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9"/>
        <w:gridCol w:w="6946"/>
        <w:tblGridChange w:id="0">
          <w:tblGrid>
            <w:gridCol w:w="3119"/>
            <w:gridCol w:w="6946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Query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To list all database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\l, \l+,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SELECT datname FROM pg_database;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To list all schema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\dn, \dn+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SELECT schema_name FROM information_schema.schemata;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To list all schema and table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SELECT table_schema, table_name FROM information_schema.tables;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To list all table name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\dt, \dt+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SELECT table_name FROM information_schema.tables WHERE table_schema = 'public';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r w:rsidDel="00000000" w:rsidR="00000000" w:rsidRPr="00000000">
        <w:rPr>
          <w:rtl w:val="0"/>
        </w:rPr>
        <w:t xml:space="preserve">DDL (Data Definition Language)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311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3"/>
        <w:gridCol w:w="8468"/>
        <w:tblGridChange w:id="0">
          <w:tblGrid>
            <w:gridCol w:w="1843"/>
            <w:gridCol w:w="8468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Create table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create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  <w:t xml:space="preserve"> Student(Stu_id </w:t>
            </w:r>
            <w:r w:rsidDel="00000000" w:rsidR="00000000" w:rsidRPr="00000000">
              <w:rPr>
                <w:b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, Stu_Name text, Stu_Age </w:t>
            </w:r>
            <w:r w:rsidDel="00000000" w:rsidR="00000000" w:rsidRPr="00000000">
              <w:rPr>
                <w:b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, Stu_address </w:t>
            </w:r>
            <w:r w:rsidDel="00000000" w:rsidR="00000000" w:rsidRPr="00000000">
              <w:rPr>
                <w:b w:val="1"/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  <w:t xml:space="preserve">(30));  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Show table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\dt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Describe table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 \d &lt;table name&gt;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Alter table add column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  <w:t xml:space="preserve"> &lt;table name&gt; </w:t>
            </w:r>
            <w:r w:rsidDel="00000000" w:rsidR="00000000" w:rsidRPr="00000000">
              <w:rPr>
                <w:b w:val="1"/>
                <w:rtl w:val="0"/>
              </w:rPr>
              <w:t xml:space="preserve">ADD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  <w:t xml:space="preserve"> &lt;column name&gt; </w:t>
            </w:r>
            <w:r w:rsidDel="00000000" w:rsidR="00000000" w:rsidRPr="00000000">
              <w:rPr>
                <w:b w:val="1"/>
                <w:rtl w:val="0"/>
              </w:rPr>
              <w:t xml:space="preserve">REAL</w:t>
            </w:r>
            <w:r w:rsidDel="00000000" w:rsidR="00000000" w:rsidRPr="00000000">
              <w:rPr>
                <w:rtl w:val="0"/>
              </w:rPr>
              <w:t xml:space="preserve">;  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Alter table drop column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  <w:t xml:space="preserve"> &lt;table name&gt; </w:t>
            </w:r>
            <w:r w:rsidDel="00000000" w:rsidR="00000000" w:rsidRPr="00000000">
              <w:rPr>
                <w:b w:val="1"/>
                <w:rtl w:val="0"/>
              </w:rPr>
              <w:t xml:space="preserve">DROP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  <w:t xml:space="preserve"> &lt;column name&gt;;  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Drop table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drop table &lt;table name&gt;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Truncate table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truncate table &lt;table name&gt;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r w:rsidDel="00000000" w:rsidR="00000000" w:rsidRPr="00000000">
        <w:rPr>
          <w:rtl w:val="0"/>
        </w:rPr>
        <w:t xml:space="preserve">DML (Data Manipulation Language)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311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3"/>
        <w:gridCol w:w="8468"/>
        <w:tblGridChange w:id="0">
          <w:tblGrid>
            <w:gridCol w:w="1843"/>
            <w:gridCol w:w="8468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Insert into table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INSERT INTO table_name(column1, column2, …) VALUES (value1, value2, …);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Update table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UPDATE table_name SET column1 = value1, column2 = value2 WHERE condition;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Delete table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DELETE FROM table_name WHERE condition;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r w:rsidDel="00000000" w:rsidR="00000000" w:rsidRPr="00000000">
        <w:rPr>
          <w:rtl w:val="0"/>
        </w:rPr>
        <w:t xml:space="preserve">DQL (Data Query Language)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311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3"/>
        <w:gridCol w:w="8468"/>
        <w:tblGridChange w:id="0">
          <w:tblGrid>
            <w:gridCol w:w="1843"/>
            <w:gridCol w:w="8468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Select * from table;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rPr/>
      </w:pPr>
      <w:r w:rsidDel="00000000" w:rsidR="00000000" w:rsidRPr="00000000">
        <w:rPr>
          <w:rtl w:val="0"/>
        </w:rPr>
        <w:t xml:space="preserve">DCL (Data Control Language)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11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3"/>
        <w:gridCol w:w="8468"/>
        <w:tblGridChange w:id="0">
          <w:tblGrid>
            <w:gridCol w:w="1843"/>
            <w:gridCol w:w="8468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Grant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Revoke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rPr/>
      </w:pPr>
      <w:r w:rsidDel="00000000" w:rsidR="00000000" w:rsidRPr="00000000">
        <w:rPr>
          <w:rtl w:val="0"/>
        </w:rPr>
        <w:t xml:space="preserve">TCL (Transaction Control Language)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11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3"/>
        <w:gridCol w:w="8468"/>
        <w:tblGridChange w:id="0">
          <w:tblGrid>
            <w:gridCol w:w="1843"/>
            <w:gridCol w:w="8468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Commit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Rollback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Savepoint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Set Transaction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rPr/>
      </w:pPr>
      <w:r w:rsidDel="00000000" w:rsidR="00000000" w:rsidRPr="00000000">
        <w:rPr>
          <w:rtl w:val="0"/>
        </w:rPr>
        <w:t xml:space="preserve">Aggregate Functions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11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3"/>
        <w:gridCol w:w="8468"/>
        <w:tblGridChange w:id="0">
          <w:tblGrid>
            <w:gridCol w:w="1843"/>
            <w:gridCol w:w="8468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Count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Sum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311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3"/>
        <w:gridCol w:w="8468"/>
        <w:tblGridChange w:id="0">
          <w:tblGrid>
            <w:gridCol w:w="1843"/>
            <w:gridCol w:w="8468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Order By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first_name,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last_name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customer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ORDER BY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first_name ASC or DESC;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Group By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customer_id,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SUM (amount)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payment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GROUP BY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customer_id;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Having By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customer_id,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SUM (amount)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payment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GROUP BY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customer_id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HAVING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SUM (amount) &gt; 200;</w:t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AC">
      <w:pPr>
        <w:pStyle w:val="Heading3"/>
        <w:spacing w:after="120" w:lineRule="auto"/>
        <w:rPr/>
      </w:pPr>
      <w:r w:rsidDel="00000000" w:rsidR="00000000" w:rsidRPr="00000000">
        <w:rPr>
          <w:rtl w:val="0"/>
        </w:rPr>
        <w:t xml:space="preserve">Inner Join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a,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fruit_a,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b,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fruit_b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basket_a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INNER JOIN basket_b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ON fruit_a = fruit_b;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spacing w:after="120" w:lineRule="auto"/>
        <w:rPr/>
      </w:pPr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a,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fruit_a,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b,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fruit_b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basket_a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LEFT JOIN basket_b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ON fruit_a = fruit_b;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spacing w:after="120" w:lineRule="auto"/>
        <w:rPr/>
      </w:pPr>
      <w:r w:rsidDel="00000000" w:rsidR="00000000" w:rsidRPr="00000000">
        <w:rPr>
          <w:rtl w:val="0"/>
        </w:rPr>
        <w:t xml:space="preserve">Right Join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a,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fruit_a,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b,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fruit_b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basket_a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RIGHT JOIN basket_b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ON fruit_a = fruit_b;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spacing w:after="120" w:lineRule="auto"/>
        <w:rPr/>
      </w:pPr>
      <w:r w:rsidDel="00000000" w:rsidR="00000000" w:rsidRPr="00000000">
        <w:rPr>
          <w:rtl w:val="0"/>
        </w:rPr>
        <w:t xml:space="preserve">Full Outer Join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employee_name,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department_name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employees 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FULL OUTER JOIN departments d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ON d.department_id = e.department_id;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spacing w:after="120" w:lineRule="auto"/>
        <w:rPr/>
      </w:pPr>
      <w:r w:rsidDel="00000000" w:rsidR="00000000" w:rsidRPr="00000000">
        <w:rPr>
          <w:rtl w:val="0"/>
        </w:rPr>
        <w:t xml:space="preserve">Cross Join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SELECT select_list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FROM T1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CROSS JOIN T2;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spacing w:after="120" w:lineRule="auto"/>
        <w:rPr/>
      </w:pPr>
      <w:r w:rsidDel="00000000" w:rsidR="00000000" w:rsidRPr="00000000">
        <w:rPr>
          <w:rtl w:val="0"/>
        </w:rPr>
        <w:t xml:space="preserve">Self Join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e.first_name || ' ' || e.last_name employee,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m .first_name || ' ' || m .last_name manager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employee 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INNER JOIN employee m ON m .employee_id = e.manager_id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ORDER BY manager;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spacing w:after="120" w:lineRule="auto"/>
        <w:rPr/>
      </w:pPr>
      <w:r w:rsidDel="00000000" w:rsidR="00000000" w:rsidRPr="00000000">
        <w:rPr>
          <w:rtl w:val="0"/>
        </w:rPr>
        <w:t xml:space="preserve">Natural Join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SELECT * FROM products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NATURAL JOIN categories;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rPr/>
      </w:pPr>
      <w:r w:rsidDel="00000000" w:rsidR="00000000" w:rsidRPr="00000000">
        <w:rPr>
          <w:rtl w:val="0"/>
        </w:rPr>
        <w:t xml:space="preserve">Sub Query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rPr/>
      </w:pPr>
      <w:r w:rsidDel="00000000" w:rsidR="00000000" w:rsidRPr="00000000">
        <w:rPr>
          <w:rtl w:val="0"/>
        </w:rPr>
        <w:t xml:space="preserve">Non-Corelated Subquery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SELECT product_name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WHERE price &gt; (SELECT AVG(price) FROM products);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rPr/>
      </w:pPr>
      <w:r w:rsidDel="00000000" w:rsidR="00000000" w:rsidRPr="00000000">
        <w:rPr>
          <w:rtl w:val="0"/>
        </w:rPr>
        <w:t xml:space="preserve">Corelated Subquery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SELECT customer_name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WHERE EXISTS (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SELECT 1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FROM orders o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WHERE o.customer_id = c.customer_id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AND o.order_date &gt; '2023-01-01'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C">
      <w:pPr>
        <w:tabs>
          <w:tab w:val="left" w:leader="none" w:pos="285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D">
      <w:pPr>
        <w:tabs>
          <w:tab w:val="left" w:leader="none" w:pos="2850"/>
        </w:tabs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b w:val="1"/>
      <w:color w:val="c5591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before="120" w:lineRule="auto"/>
    </w:pPr>
    <w:rPr>
      <w:rFonts w:ascii="Calibri" w:cs="Calibri" w:eastAsia="Calibri" w:hAnsi="Calibri"/>
      <w:b w:val="1"/>
      <w:color w:val="0000f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b w:val="1"/>
      <w:color w:val="7030a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565" w:lineRule="auto"/>
    </w:pPr>
    <w:rPr>
      <w:b w:val="1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