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6105A" w14:textId="77777777" w:rsidR="002658B6" w:rsidRDefault="00000000">
      <w:pPr>
        <w:spacing w:before="60" w:after="40"/>
      </w:pPr>
      <w:r>
        <w:rPr>
          <w:rFonts w:ascii="Arial" w:eastAsia="Arial" w:hAnsi="Arial" w:cs="Arial"/>
          <w:b/>
          <w:bCs/>
          <w:color w:val="2D2F92"/>
          <w:sz w:val="40"/>
          <w:szCs w:val="40"/>
        </w:rPr>
        <w:t>Gowri Gopan</w:t>
      </w:r>
    </w:p>
    <w:p w14:paraId="2ABE287C" w14:textId="5BE886B6" w:rsidR="002658B6" w:rsidRDefault="00000000">
      <w:pPr>
        <w:tabs>
          <w:tab w:val="right" w:pos="11000"/>
        </w:tabs>
        <w:spacing w:before="40" w:after="20"/>
      </w:pPr>
      <w:r>
        <w:rPr>
          <w:rFonts w:ascii="Arial" w:eastAsia="Arial" w:hAnsi="Arial" w:cs="Arial"/>
          <w:sz w:val="19"/>
          <w:szCs w:val="19"/>
        </w:rPr>
        <w:t xml:space="preserve">LinkedIn: </w:t>
      </w:r>
      <w:hyperlink r:id="rId5" w:history="1">
        <w:r w:rsidR="00345A96" w:rsidRPr="00C617F8">
          <w:rPr>
            <w:rStyle w:val="Hyperlink"/>
            <w:rFonts w:ascii="Arial" w:eastAsia="Arial" w:hAnsi="Arial" w:cs="Arial"/>
            <w:sz w:val="19"/>
            <w:szCs w:val="19"/>
          </w:rPr>
          <w:t>https://www.linkedin.com/in/gowri-gopan/</w:t>
        </w:r>
      </w:hyperlink>
      <w:r w:rsidR="00345A96">
        <w:rPr>
          <w:rFonts w:ascii="Arial" w:eastAsia="Arial" w:hAnsi="Arial" w:cs="Arial"/>
          <w:sz w:val="19"/>
          <w:szCs w:val="19"/>
          <w:u w:val="single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  <w:t xml:space="preserve">Email: </w:t>
      </w:r>
      <w:hyperlink r:id="rId6" w:history="1">
        <w:r w:rsidR="00345A96" w:rsidRPr="00C617F8">
          <w:rPr>
            <w:rStyle w:val="Hyperlink"/>
            <w:rFonts w:ascii="Arial" w:eastAsia="Arial" w:hAnsi="Arial" w:cs="Arial"/>
            <w:sz w:val="19"/>
            <w:szCs w:val="19"/>
          </w:rPr>
          <w:t>gowrigopan922@gmail.com</w:t>
        </w:r>
      </w:hyperlink>
      <w:r w:rsidR="00345A96">
        <w:rPr>
          <w:rFonts w:ascii="Arial" w:eastAsia="Arial" w:hAnsi="Arial" w:cs="Arial"/>
          <w:sz w:val="19"/>
          <w:szCs w:val="19"/>
          <w:u w:val="single"/>
        </w:rPr>
        <w:t xml:space="preserve"> </w:t>
      </w:r>
    </w:p>
    <w:p w14:paraId="5C23E414" w14:textId="77B8182D" w:rsidR="002658B6" w:rsidRDefault="00000000">
      <w:pPr>
        <w:tabs>
          <w:tab w:val="right" w:pos="11000"/>
        </w:tabs>
        <w:spacing w:after="20"/>
      </w:pPr>
      <w:r>
        <w:rPr>
          <w:rFonts w:ascii="Arial" w:eastAsia="Arial" w:hAnsi="Arial" w:cs="Arial"/>
          <w:sz w:val="19"/>
          <w:szCs w:val="19"/>
        </w:rPr>
        <w:t xml:space="preserve">GitHub: </w:t>
      </w:r>
      <w:hyperlink r:id="rId7" w:history="1">
        <w:r w:rsidR="00345A96" w:rsidRPr="00C617F8">
          <w:rPr>
            <w:rStyle w:val="Hyperlink"/>
            <w:rFonts w:ascii="Arial" w:eastAsia="Arial" w:hAnsi="Arial" w:cs="Arial"/>
            <w:sz w:val="19"/>
            <w:szCs w:val="19"/>
          </w:rPr>
          <w:t>https://github.com/gowri70</w:t>
        </w:r>
      </w:hyperlink>
      <w:r w:rsidR="00345A96">
        <w:rPr>
          <w:rFonts w:ascii="Arial" w:eastAsia="Arial" w:hAnsi="Arial" w:cs="Arial"/>
          <w:sz w:val="19"/>
          <w:szCs w:val="19"/>
          <w:u w:val="single"/>
        </w:rPr>
        <w:t xml:space="preserve"> </w:t>
      </w:r>
      <w:r>
        <w:rPr>
          <w:rFonts w:ascii="Arial" w:eastAsia="Arial" w:hAnsi="Arial" w:cs="Arial"/>
          <w:sz w:val="19"/>
          <w:szCs w:val="19"/>
        </w:rPr>
        <w:tab/>
        <w:t>Mobile: +91 7012895892</w:t>
      </w:r>
    </w:p>
    <w:p w14:paraId="67F1B498" w14:textId="77777777" w:rsidR="002658B6" w:rsidRDefault="00000000">
      <w:pPr>
        <w:pBdr>
          <w:bottom w:val="single" w:sz="6" w:space="2" w:color="473992"/>
        </w:pBdr>
        <w:spacing w:before="100" w:after="40"/>
      </w:pPr>
      <w:r>
        <w:rPr>
          <w:rFonts w:ascii="Arial" w:eastAsia="Arial" w:hAnsi="Arial" w:cs="Arial"/>
          <w:caps/>
          <w:color w:val="473992"/>
          <w:sz w:val="22"/>
          <w:szCs w:val="22"/>
        </w:rPr>
        <w:t>SKILLS</w:t>
      </w:r>
    </w:p>
    <w:p w14:paraId="3EAA298C" w14:textId="77777777" w:rsidR="002658B6" w:rsidRDefault="00000000">
      <w:pPr>
        <w:spacing w:after="5"/>
      </w:pPr>
      <w:r>
        <w:rPr>
          <w:rFonts w:ascii="Arial" w:eastAsia="Arial" w:hAnsi="Arial" w:cs="Arial"/>
          <w:sz w:val="19"/>
          <w:szCs w:val="19"/>
        </w:rPr>
        <w:t>Business Analysis: Requirements Gathering, Stakeholder Communication, KPI Reporting, Data-Driven Decision Making, Problem Structuring</w:t>
      </w:r>
    </w:p>
    <w:p w14:paraId="2108C324" w14:textId="77777777" w:rsidR="002658B6" w:rsidRDefault="00000000">
      <w:pPr>
        <w:spacing w:after="5"/>
      </w:pPr>
      <w:r>
        <w:rPr>
          <w:rFonts w:ascii="Arial" w:eastAsia="Arial" w:hAnsi="Arial" w:cs="Arial"/>
          <w:sz w:val="19"/>
          <w:szCs w:val="19"/>
        </w:rPr>
        <w:t>Data &amp; Tools: SQL, Power BI, Excel, Python, Pandas, NumPy, Matplotlib, Seaborn</w:t>
      </w:r>
    </w:p>
    <w:p w14:paraId="68330967" w14:textId="77777777" w:rsidR="002658B6" w:rsidRDefault="00000000">
      <w:pPr>
        <w:spacing w:after="5"/>
      </w:pPr>
      <w:r>
        <w:rPr>
          <w:rFonts w:ascii="Arial" w:eastAsia="Arial" w:hAnsi="Arial" w:cs="Arial"/>
          <w:sz w:val="19"/>
          <w:szCs w:val="19"/>
        </w:rPr>
        <w:t>Collaboration: Cross-Functional Teamwork, Analytical Thinking, Clear Communication, Trust Building with Stakeholders</w:t>
      </w:r>
    </w:p>
    <w:p w14:paraId="08FC9FA5" w14:textId="77777777" w:rsidR="002658B6" w:rsidRDefault="00000000">
      <w:pPr>
        <w:pBdr>
          <w:bottom w:val="single" w:sz="6" w:space="2" w:color="473992"/>
        </w:pBdr>
        <w:spacing w:before="100" w:after="40"/>
      </w:pPr>
      <w:r>
        <w:rPr>
          <w:rFonts w:ascii="Arial" w:eastAsia="Arial" w:hAnsi="Arial" w:cs="Arial"/>
          <w:caps/>
          <w:color w:val="473992"/>
          <w:sz w:val="22"/>
          <w:szCs w:val="22"/>
        </w:rPr>
        <w:t>PROJECTS</w:t>
      </w:r>
    </w:p>
    <w:p w14:paraId="5E852DA5" w14:textId="77777777" w:rsidR="002658B6" w:rsidRDefault="00000000">
      <w:pPr>
        <w:tabs>
          <w:tab w:val="right" w:pos="11000"/>
        </w:tabs>
        <w:spacing w:before="90" w:after="20"/>
      </w:pPr>
      <w:r>
        <w:rPr>
          <w:rFonts w:ascii="Arial" w:eastAsia="Arial" w:hAnsi="Arial" w:cs="Arial"/>
          <w:b/>
          <w:bCs/>
          <w:color w:val="000000"/>
        </w:rPr>
        <w:t>DocSensei – AI Document Q&amp;A System</w:t>
      </w:r>
      <w:r>
        <w:rPr>
          <w:rFonts w:ascii="Arial" w:eastAsia="Arial" w:hAnsi="Arial" w:cs="Arial"/>
          <w:color w:val="000000"/>
        </w:rPr>
        <w:tab/>
        <w:t>Jul' 26</w:t>
      </w:r>
    </w:p>
    <w:p w14:paraId="3634EF54" w14:textId="77777777" w:rsidR="002658B6" w:rsidRDefault="00000000">
      <w:pPr>
        <w:spacing w:after="20"/>
      </w:pPr>
      <w:proofErr w:type="spellStart"/>
      <w:r>
        <w:rPr>
          <w:rFonts w:ascii="Arial" w:eastAsia="Arial" w:hAnsi="Arial" w:cs="Arial"/>
          <w:i/>
          <w:iCs/>
          <w:sz w:val="19"/>
          <w:szCs w:val="19"/>
        </w:rPr>
        <w:t>LangChain</w:t>
      </w:r>
      <w:proofErr w:type="spellEnd"/>
      <w:r>
        <w:rPr>
          <w:rFonts w:ascii="Arial" w:eastAsia="Arial" w:hAnsi="Arial" w:cs="Arial"/>
          <w:i/>
          <w:iCs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sz w:val="19"/>
          <w:szCs w:val="19"/>
        </w:rPr>
        <w:t>Streamlit</w:t>
      </w:r>
      <w:proofErr w:type="spellEnd"/>
      <w:r>
        <w:rPr>
          <w:rFonts w:ascii="Arial" w:eastAsia="Arial" w:hAnsi="Arial" w:cs="Arial"/>
          <w:i/>
          <w:iCs/>
          <w:sz w:val="19"/>
          <w:szCs w:val="19"/>
        </w:rPr>
        <w:t xml:space="preserve">, Python, </w:t>
      </w:r>
      <w:proofErr w:type="spellStart"/>
      <w:r>
        <w:rPr>
          <w:rFonts w:ascii="Arial" w:eastAsia="Arial" w:hAnsi="Arial" w:cs="Arial"/>
          <w:i/>
          <w:iCs/>
          <w:sz w:val="19"/>
          <w:szCs w:val="19"/>
        </w:rPr>
        <w:t>ChromaDB</w:t>
      </w:r>
      <w:proofErr w:type="spellEnd"/>
    </w:p>
    <w:p w14:paraId="27CE41EF" w14:textId="77777777" w:rsidR="002658B6" w:rsidRDefault="00000000">
      <w:pPr>
        <w:pStyle w:val="ListParagraph"/>
        <w:numPr>
          <w:ilvl w:val="0"/>
          <w:numId w:val="1"/>
        </w:numPr>
        <w:spacing w:after="10"/>
        <w:ind w:left="360" w:hanging="200"/>
      </w:pPr>
      <w:r>
        <w:rPr>
          <w:rFonts w:ascii="Arial" w:eastAsia="Arial" w:hAnsi="Arial" w:cs="Arial"/>
          <w:sz w:val="19"/>
          <w:szCs w:val="19"/>
        </w:rPr>
        <w:t>Designed an AI-powered document Q&amp;A system to automate information retrieval and reduce manual research time.</w:t>
      </w:r>
    </w:p>
    <w:p w14:paraId="2EC42E30" w14:textId="77777777" w:rsidR="002658B6" w:rsidRDefault="00000000">
      <w:pPr>
        <w:pStyle w:val="ListParagraph"/>
        <w:numPr>
          <w:ilvl w:val="0"/>
          <w:numId w:val="1"/>
        </w:numPr>
        <w:spacing w:after="10"/>
        <w:ind w:left="360" w:hanging="200"/>
      </w:pPr>
      <w:r>
        <w:rPr>
          <w:rFonts w:ascii="Arial" w:eastAsia="Arial" w:hAnsi="Arial" w:cs="Arial"/>
          <w:sz w:val="19"/>
          <w:szCs w:val="19"/>
        </w:rPr>
        <w:t>Implemented Retrieval-Augmented Generation (RAG) for semantic search over PDF and DOCX files, improving accuracy of retrieved insights.</w:t>
      </w:r>
    </w:p>
    <w:p w14:paraId="372CC267" w14:textId="77777777" w:rsidR="002658B6" w:rsidRDefault="00000000">
      <w:pPr>
        <w:pStyle w:val="ListParagraph"/>
        <w:numPr>
          <w:ilvl w:val="0"/>
          <w:numId w:val="1"/>
        </w:numPr>
        <w:spacing w:after="10"/>
        <w:ind w:left="360" w:hanging="200"/>
      </w:pPr>
      <w:r>
        <w:rPr>
          <w:rFonts w:ascii="Arial" w:eastAsia="Arial" w:hAnsi="Arial" w:cs="Arial"/>
          <w:sz w:val="19"/>
          <w:szCs w:val="19"/>
        </w:rPr>
        <w:t>Applied a structured, problem-solving approach to convert ambiguous user queries into precise, actionable answers.</w:t>
      </w:r>
    </w:p>
    <w:p w14:paraId="4B2AB086" w14:textId="77777777" w:rsidR="002658B6" w:rsidRDefault="00000000">
      <w:pPr>
        <w:tabs>
          <w:tab w:val="right" w:pos="11000"/>
        </w:tabs>
        <w:spacing w:before="90" w:after="20"/>
      </w:pPr>
      <w:r>
        <w:rPr>
          <w:rFonts w:ascii="Arial" w:eastAsia="Arial" w:hAnsi="Arial" w:cs="Arial"/>
          <w:b/>
          <w:bCs/>
          <w:color w:val="000000"/>
        </w:rPr>
        <w:t>Indian Export Analytics Dashboard</w:t>
      </w:r>
      <w:r>
        <w:rPr>
          <w:rFonts w:ascii="Arial" w:eastAsia="Arial" w:hAnsi="Arial" w:cs="Arial"/>
          <w:color w:val="000000"/>
        </w:rPr>
        <w:tab/>
        <w:t>May' 26</w:t>
      </w:r>
    </w:p>
    <w:p w14:paraId="3FC2ECFB" w14:textId="77777777" w:rsidR="002658B6" w:rsidRDefault="00000000">
      <w:pPr>
        <w:spacing w:after="20"/>
      </w:pPr>
      <w:r>
        <w:rPr>
          <w:rFonts w:ascii="Arial" w:eastAsia="Arial" w:hAnsi="Arial" w:cs="Arial"/>
          <w:i/>
          <w:iCs/>
          <w:sz w:val="19"/>
          <w:szCs w:val="19"/>
        </w:rPr>
        <w:t>Python, Power BI, Pandas, Excel</w:t>
      </w:r>
    </w:p>
    <w:p w14:paraId="340A2D08" w14:textId="77777777" w:rsidR="002658B6" w:rsidRDefault="00000000">
      <w:pPr>
        <w:pStyle w:val="ListParagraph"/>
        <w:numPr>
          <w:ilvl w:val="0"/>
          <w:numId w:val="1"/>
        </w:numPr>
        <w:spacing w:after="10"/>
        <w:ind w:left="360" w:hanging="200"/>
      </w:pPr>
      <w:r>
        <w:rPr>
          <w:rFonts w:ascii="Arial" w:eastAsia="Arial" w:hAnsi="Arial" w:cs="Arial"/>
          <w:sz w:val="19"/>
          <w:szCs w:val="19"/>
        </w:rPr>
        <w:t>Analyzed five years (FY2021–FY2025) of Indian export data to identify trends and growth patterns, translating raw data into actionable insights for stakeholder decision-making.</w:t>
      </w:r>
    </w:p>
    <w:p w14:paraId="056E4934" w14:textId="77777777" w:rsidR="002658B6" w:rsidRDefault="00000000">
      <w:pPr>
        <w:pStyle w:val="ListParagraph"/>
        <w:numPr>
          <w:ilvl w:val="0"/>
          <w:numId w:val="1"/>
        </w:numPr>
        <w:spacing w:after="10"/>
        <w:ind w:left="360" w:hanging="200"/>
      </w:pPr>
      <w:r>
        <w:rPr>
          <w:rFonts w:ascii="Arial" w:eastAsia="Arial" w:hAnsi="Arial" w:cs="Arial"/>
          <w:sz w:val="19"/>
          <w:szCs w:val="19"/>
        </w:rPr>
        <w:t>Built an interactive Power BI dashboard featuring KPIs, CAGR, and commodity- and country-wise breakdowns, enabling faster, data-driven business decisions.</w:t>
      </w:r>
    </w:p>
    <w:p w14:paraId="72FAF354" w14:textId="77777777" w:rsidR="002658B6" w:rsidRDefault="00000000">
      <w:pPr>
        <w:pStyle w:val="ListParagraph"/>
        <w:numPr>
          <w:ilvl w:val="0"/>
          <w:numId w:val="1"/>
        </w:numPr>
        <w:spacing w:after="10"/>
        <w:ind w:left="360" w:hanging="200"/>
      </w:pPr>
      <w:r>
        <w:rPr>
          <w:rFonts w:ascii="Arial" w:eastAsia="Arial" w:hAnsi="Arial" w:cs="Arial"/>
          <w:sz w:val="19"/>
          <w:szCs w:val="19"/>
        </w:rPr>
        <w:t>Applied structured, analytical thinking to bring clarity to a large, ambiguous dataset, presenting findings in a clear and accessible format for non-technical stakeholders.</w:t>
      </w:r>
    </w:p>
    <w:p w14:paraId="2055DA80" w14:textId="77777777" w:rsidR="002658B6" w:rsidRDefault="00000000">
      <w:pPr>
        <w:tabs>
          <w:tab w:val="right" w:pos="11000"/>
        </w:tabs>
        <w:spacing w:before="90" w:after="20"/>
      </w:pPr>
      <w:r>
        <w:rPr>
          <w:rFonts w:ascii="Arial" w:eastAsia="Arial" w:hAnsi="Arial" w:cs="Arial"/>
          <w:b/>
          <w:bCs/>
          <w:color w:val="000000"/>
        </w:rPr>
        <w:t>Heart Disease Data Analysis</w:t>
      </w:r>
      <w:r>
        <w:rPr>
          <w:rFonts w:ascii="Arial" w:eastAsia="Arial" w:hAnsi="Arial" w:cs="Arial"/>
          <w:color w:val="000000"/>
        </w:rPr>
        <w:tab/>
        <w:t>Dec' 24</w:t>
      </w:r>
    </w:p>
    <w:p w14:paraId="18AC1314" w14:textId="77777777" w:rsidR="002658B6" w:rsidRDefault="00000000">
      <w:pPr>
        <w:spacing w:after="20"/>
      </w:pPr>
      <w:r>
        <w:rPr>
          <w:rFonts w:ascii="Arial" w:eastAsia="Arial" w:hAnsi="Arial" w:cs="Arial"/>
          <w:i/>
          <w:iCs/>
          <w:sz w:val="19"/>
          <w:szCs w:val="19"/>
        </w:rPr>
        <w:t>Python, Power BI</w:t>
      </w:r>
    </w:p>
    <w:p w14:paraId="1C64B10C" w14:textId="77777777" w:rsidR="002658B6" w:rsidRDefault="00000000">
      <w:pPr>
        <w:pStyle w:val="ListParagraph"/>
        <w:numPr>
          <w:ilvl w:val="0"/>
          <w:numId w:val="1"/>
        </w:numPr>
        <w:spacing w:after="10"/>
        <w:ind w:left="360" w:hanging="200"/>
      </w:pPr>
      <w:r>
        <w:rPr>
          <w:rFonts w:ascii="Arial" w:eastAsia="Arial" w:hAnsi="Arial" w:cs="Arial"/>
          <w:sz w:val="19"/>
          <w:szCs w:val="19"/>
        </w:rPr>
        <w:t>Performed end-to-end data cleaning and exploratory data analysis to uncover key patterns and risk factors within a healthcare dataset.</w:t>
      </w:r>
    </w:p>
    <w:p w14:paraId="5DE8D779" w14:textId="77777777" w:rsidR="002658B6" w:rsidRDefault="00000000">
      <w:pPr>
        <w:pStyle w:val="ListParagraph"/>
        <w:numPr>
          <w:ilvl w:val="0"/>
          <w:numId w:val="1"/>
        </w:numPr>
        <w:spacing w:after="10"/>
        <w:ind w:left="360" w:hanging="200"/>
      </w:pPr>
      <w:r>
        <w:rPr>
          <w:rFonts w:ascii="Arial" w:eastAsia="Arial" w:hAnsi="Arial" w:cs="Arial"/>
          <w:sz w:val="19"/>
          <w:szCs w:val="19"/>
        </w:rPr>
        <w:t>Designed a Power BI dashboard to communicate insights clearly to non-technical audiences, supporting evidence-based decision-making.</w:t>
      </w:r>
    </w:p>
    <w:p w14:paraId="489F2D0D" w14:textId="77777777" w:rsidR="002658B6" w:rsidRDefault="00000000">
      <w:pPr>
        <w:pStyle w:val="ListParagraph"/>
        <w:numPr>
          <w:ilvl w:val="0"/>
          <w:numId w:val="1"/>
        </w:numPr>
        <w:spacing w:after="10"/>
        <w:ind w:left="360" w:hanging="200"/>
      </w:pPr>
      <w:r>
        <w:rPr>
          <w:rFonts w:ascii="Arial" w:eastAsia="Arial" w:hAnsi="Arial" w:cs="Arial"/>
          <w:sz w:val="19"/>
          <w:szCs w:val="19"/>
        </w:rPr>
        <w:t>Collaborated with peers to validate findings, strengthening attention to detail and ability to interpret data within a real-world context.</w:t>
      </w:r>
    </w:p>
    <w:p w14:paraId="1D901B60" w14:textId="77777777" w:rsidR="002658B6" w:rsidRDefault="00000000">
      <w:pPr>
        <w:pBdr>
          <w:bottom w:val="single" w:sz="6" w:space="2" w:color="473992"/>
        </w:pBdr>
        <w:spacing w:before="100" w:after="40"/>
      </w:pPr>
      <w:r>
        <w:rPr>
          <w:rFonts w:ascii="Arial" w:eastAsia="Arial" w:hAnsi="Arial" w:cs="Arial"/>
          <w:caps/>
          <w:color w:val="473992"/>
          <w:sz w:val="22"/>
          <w:szCs w:val="22"/>
        </w:rPr>
        <w:t>TRAINING</w:t>
      </w:r>
    </w:p>
    <w:p w14:paraId="3C76E893" w14:textId="77777777" w:rsidR="002658B6" w:rsidRDefault="00000000">
      <w:pPr>
        <w:tabs>
          <w:tab w:val="right" w:pos="11000"/>
        </w:tabs>
        <w:spacing w:before="90" w:after="20"/>
      </w:pPr>
      <w:r>
        <w:rPr>
          <w:rFonts w:ascii="Arial" w:eastAsia="Arial" w:hAnsi="Arial" w:cs="Arial"/>
          <w:b/>
          <w:bCs/>
          <w:color w:val="000000"/>
        </w:rPr>
        <w:t>LLMs and AI Agents</w:t>
      </w:r>
      <w:r>
        <w:rPr>
          <w:rFonts w:ascii="Arial" w:eastAsia="Arial" w:hAnsi="Arial" w:cs="Arial"/>
          <w:color w:val="000000"/>
        </w:rPr>
        <w:tab/>
        <w:t>Jul' 26</w:t>
      </w:r>
    </w:p>
    <w:p w14:paraId="38C519CF" w14:textId="77777777" w:rsidR="002658B6" w:rsidRDefault="00000000">
      <w:pPr>
        <w:pStyle w:val="ListParagraph"/>
        <w:numPr>
          <w:ilvl w:val="0"/>
          <w:numId w:val="1"/>
        </w:numPr>
        <w:spacing w:after="10"/>
        <w:ind w:left="360" w:hanging="200"/>
      </w:pPr>
      <w:r>
        <w:rPr>
          <w:rFonts w:ascii="Arial" w:eastAsia="Arial" w:hAnsi="Arial" w:cs="Arial"/>
          <w:sz w:val="19"/>
          <w:szCs w:val="19"/>
        </w:rPr>
        <w:t>Completed hands-on training on Large Language Models (LLMs) and AI Agents, covering prompt engineering, agentic workflows, and practical applications of AI-driven automation for business problem-solving.</w:t>
      </w:r>
    </w:p>
    <w:p w14:paraId="7C7BDBD5" w14:textId="77777777" w:rsidR="002658B6" w:rsidRDefault="00000000">
      <w:pPr>
        <w:tabs>
          <w:tab w:val="right" w:pos="11000"/>
        </w:tabs>
        <w:spacing w:before="90" w:after="20"/>
      </w:pPr>
      <w:r>
        <w:rPr>
          <w:rFonts w:ascii="Arial" w:eastAsia="Arial" w:hAnsi="Arial" w:cs="Arial"/>
          <w:b/>
          <w:bCs/>
          <w:color w:val="000000"/>
        </w:rPr>
        <w:t>Deloitte Data Analytics Job Simulation | Forage</w:t>
      </w:r>
      <w:r>
        <w:rPr>
          <w:rFonts w:ascii="Arial" w:eastAsia="Arial" w:hAnsi="Arial" w:cs="Arial"/>
          <w:color w:val="000000"/>
        </w:rPr>
        <w:tab/>
        <w:t>May' 25</w:t>
      </w:r>
    </w:p>
    <w:p w14:paraId="36AD7F14" w14:textId="77777777" w:rsidR="002658B6" w:rsidRDefault="00000000">
      <w:pPr>
        <w:pStyle w:val="ListParagraph"/>
        <w:numPr>
          <w:ilvl w:val="0"/>
          <w:numId w:val="1"/>
        </w:numPr>
        <w:spacing w:after="10"/>
        <w:ind w:left="360" w:hanging="200"/>
      </w:pPr>
      <w:r>
        <w:rPr>
          <w:rFonts w:ascii="Arial" w:eastAsia="Arial" w:hAnsi="Arial" w:cs="Arial"/>
          <w:sz w:val="19"/>
          <w:szCs w:val="19"/>
        </w:rPr>
        <w:t>Completed a simulated real-world data analytics engagement, practicing structured problem-solving, stakeholder communication, and translating data into clear business recommendations.</w:t>
      </w:r>
    </w:p>
    <w:p w14:paraId="38F0F01E" w14:textId="77777777" w:rsidR="002658B6" w:rsidRDefault="00000000">
      <w:pPr>
        <w:pBdr>
          <w:bottom w:val="single" w:sz="6" w:space="2" w:color="473992"/>
        </w:pBdr>
        <w:spacing w:before="100" w:after="40"/>
      </w:pPr>
      <w:r>
        <w:rPr>
          <w:rFonts w:ascii="Arial" w:eastAsia="Arial" w:hAnsi="Arial" w:cs="Arial"/>
          <w:caps/>
          <w:color w:val="473992"/>
          <w:sz w:val="22"/>
          <w:szCs w:val="22"/>
        </w:rPr>
        <w:t>CERTIFICATES</w:t>
      </w:r>
    </w:p>
    <w:p w14:paraId="0E387E2D" w14:textId="77777777" w:rsidR="002658B6" w:rsidRDefault="00000000">
      <w:pPr>
        <w:tabs>
          <w:tab w:val="right" w:pos="11000"/>
        </w:tabs>
        <w:spacing w:after="20"/>
      </w:pPr>
      <w:r>
        <w:rPr>
          <w:rFonts w:ascii="Arial" w:eastAsia="Arial" w:hAnsi="Arial" w:cs="Arial"/>
          <w:sz w:val="19"/>
          <w:szCs w:val="19"/>
        </w:rPr>
        <w:t>Basic to Beyond Python</w:t>
      </w:r>
      <w:r>
        <w:rPr>
          <w:rFonts w:ascii="Arial" w:eastAsia="Arial" w:hAnsi="Arial" w:cs="Arial"/>
          <w:sz w:val="19"/>
          <w:szCs w:val="19"/>
        </w:rPr>
        <w:tab/>
        <w:t>Jan' 25</w:t>
      </w:r>
    </w:p>
    <w:p w14:paraId="284D3E92" w14:textId="77777777" w:rsidR="002658B6" w:rsidRDefault="00000000">
      <w:pPr>
        <w:tabs>
          <w:tab w:val="right" w:pos="11000"/>
        </w:tabs>
        <w:spacing w:after="20"/>
      </w:pPr>
      <w:r>
        <w:rPr>
          <w:rFonts w:ascii="Arial" w:eastAsia="Arial" w:hAnsi="Arial" w:cs="Arial"/>
          <w:sz w:val="19"/>
          <w:szCs w:val="19"/>
        </w:rPr>
        <w:t>Data Management (Excel &amp; Tableau)</w:t>
      </w:r>
      <w:r>
        <w:rPr>
          <w:rFonts w:ascii="Arial" w:eastAsia="Arial" w:hAnsi="Arial" w:cs="Arial"/>
          <w:sz w:val="19"/>
          <w:szCs w:val="19"/>
        </w:rPr>
        <w:tab/>
        <w:t>Mar' 25</w:t>
      </w:r>
    </w:p>
    <w:p w14:paraId="36661FB0" w14:textId="77777777" w:rsidR="002658B6" w:rsidRDefault="00000000">
      <w:pPr>
        <w:tabs>
          <w:tab w:val="right" w:pos="11000"/>
        </w:tabs>
        <w:spacing w:after="20"/>
      </w:pPr>
      <w:r>
        <w:rPr>
          <w:rFonts w:ascii="Arial" w:eastAsia="Arial" w:hAnsi="Arial" w:cs="Arial"/>
          <w:sz w:val="19"/>
          <w:szCs w:val="19"/>
        </w:rPr>
        <w:t>Advanced Diploma in Innovations and Digital Transformation</w:t>
      </w:r>
      <w:r>
        <w:rPr>
          <w:rFonts w:ascii="Arial" w:eastAsia="Arial" w:hAnsi="Arial" w:cs="Arial"/>
          <w:sz w:val="19"/>
          <w:szCs w:val="19"/>
        </w:rPr>
        <w:tab/>
        <w:t>Sep' 24</w:t>
      </w:r>
    </w:p>
    <w:p w14:paraId="06DA62B5" w14:textId="77777777" w:rsidR="002658B6" w:rsidRDefault="00000000">
      <w:pPr>
        <w:tabs>
          <w:tab w:val="right" w:pos="11000"/>
        </w:tabs>
        <w:spacing w:after="20"/>
      </w:pPr>
      <w:r>
        <w:rPr>
          <w:rFonts w:ascii="Arial" w:eastAsia="Arial" w:hAnsi="Arial" w:cs="Arial"/>
          <w:sz w:val="19"/>
          <w:szCs w:val="19"/>
        </w:rPr>
        <w:t>Microsoft Learn CODE STORM Hackathon</w:t>
      </w:r>
      <w:r>
        <w:rPr>
          <w:rFonts w:ascii="Arial" w:eastAsia="Arial" w:hAnsi="Arial" w:cs="Arial"/>
          <w:sz w:val="19"/>
          <w:szCs w:val="19"/>
        </w:rPr>
        <w:tab/>
        <w:t>Mar' 25</w:t>
      </w:r>
    </w:p>
    <w:p w14:paraId="03095CF9" w14:textId="77777777" w:rsidR="002658B6" w:rsidRDefault="00000000">
      <w:pPr>
        <w:pBdr>
          <w:bottom w:val="single" w:sz="6" w:space="2" w:color="473992"/>
        </w:pBdr>
        <w:spacing w:before="100" w:after="40"/>
      </w:pPr>
      <w:r>
        <w:rPr>
          <w:rFonts w:ascii="Arial" w:eastAsia="Arial" w:hAnsi="Arial" w:cs="Arial"/>
          <w:caps/>
          <w:color w:val="473992"/>
          <w:sz w:val="22"/>
          <w:szCs w:val="22"/>
        </w:rPr>
        <w:t>ACHIEVEMENTS</w:t>
      </w:r>
    </w:p>
    <w:p w14:paraId="19407E2C" w14:textId="77777777" w:rsidR="002658B6" w:rsidRDefault="00000000">
      <w:pPr>
        <w:tabs>
          <w:tab w:val="right" w:pos="11000"/>
        </w:tabs>
        <w:spacing w:after="20"/>
      </w:pPr>
      <w:r>
        <w:rPr>
          <w:rFonts w:ascii="Arial" w:eastAsia="Arial" w:hAnsi="Arial" w:cs="Arial"/>
          <w:sz w:val="19"/>
          <w:szCs w:val="19"/>
        </w:rPr>
        <w:t>First Place – IDEATHON, Kerala Startup Mission</w:t>
      </w:r>
      <w:r>
        <w:rPr>
          <w:rFonts w:ascii="Arial" w:eastAsia="Arial" w:hAnsi="Arial" w:cs="Arial"/>
          <w:sz w:val="19"/>
          <w:szCs w:val="19"/>
        </w:rPr>
        <w:tab/>
        <w:t>Nov' 22</w:t>
      </w:r>
    </w:p>
    <w:p w14:paraId="5A351CED" w14:textId="77777777" w:rsidR="002658B6" w:rsidRDefault="00000000">
      <w:pPr>
        <w:pBdr>
          <w:bottom w:val="single" w:sz="6" w:space="2" w:color="473992"/>
        </w:pBdr>
        <w:spacing w:before="100" w:after="40"/>
      </w:pPr>
      <w:r>
        <w:rPr>
          <w:rFonts w:ascii="Arial" w:eastAsia="Arial" w:hAnsi="Arial" w:cs="Arial"/>
          <w:caps/>
          <w:color w:val="473992"/>
          <w:sz w:val="22"/>
          <w:szCs w:val="22"/>
        </w:rPr>
        <w:t>EDUCATION</w:t>
      </w:r>
    </w:p>
    <w:p w14:paraId="42A390C1" w14:textId="77777777" w:rsidR="002658B6" w:rsidRDefault="00000000">
      <w:pPr>
        <w:tabs>
          <w:tab w:val="right" w:pos="11000"/>
        </w:tabs>
        <w:spacing w:before="90" w:after="20"/>
      </w:pPr>
      <w:r>
        <w:rPr>
          <w:rFonts w:ascii="Arial" w:eastAsia="Arial" w:hAnsi="Arial" w:cs="Arial"/>
          <w:b/>
          <w:bCs/>
          <w:color w:val="000000"/>
        </w:rPr>
        <w:t>Lovely Professional University</w:t>
      </w:r>
      <w:r>
        <w:rPr>
          <w:rFonts w:ascii="Arial" w:eastAsia="Arial" w:hAnsi="Arial" w:cs="Arial"/>
          <w:b/>
          <w:bCs/>
          <w:color w:val="000000"/>
        </w:rPr>
        <w:tab/>
        <w:t>Punjab, India</w:t>
      </w:r>
    </w:p>
    <w:p w14:paraId="17F52218" w14:textId="77777777" w:rsidR="002658B6" w:rsidRDefault="00000000">
      <w:pPr>
        <w:tabs>
          <w:tab w:val="right" w:pos="11000"/>
        </w:tabs>
        <w:spacing w:after="5"/>
      </w:pPr>
      <w:proofErr w:type="spellStart"/>
      <w:proofErr w:type="gramStart"/>
      <w:r>
        <w:rPr>
          <w:rFonts w:ascii="Arial" w:eastAsia="Arial" w:hAnsi="Arial" w:cs="Arial"/>
          <w:sz w:val="19"/>
          <w:szCs w:val="19"/>
        </w:rPr>
        <w:t>B.Tech</w:t>
      </w:r>
      <w:proofErr w:type="spellEnd"/>
      <w:proofErr w:type="gramEnd"/>
      <w:r>
        <w:rPr>
          <w:rFonts w:ascii="Arial" w:eastAsia="Arial" w:hAnsi="Arial" w:cs="Arial"/>
          <w:sz w:val="19"/>
          <w:szCs w:val="19"/>
        </w:rPr>
        <w:t xml:space="preserve"> CSE (Honours in Data Science &amp; Data Engineering)</w:t>
      </w:r>
      <w:r>
        <w:rPr>
          <w:rFonts w:ascii="Arial" w:eastAsia="Arial" w:hAnsi="Arial" w:cs="Arial"/>
          <w:sz w:val="19"/>
          <w:szCs w:val="19"/>
        </w:rPr>
        <w:tab/>
        <w:t>Jun' 24 – Present</w:t>
      </w:r>
    </w:p>
    <w:p w14:paraId="3229AE5D" w14:textId="77777777" w:rsidR="002658B6" w:rsidRDefault="00000000">
      <w:pPr>
        <w:spacing w:after="30"/>
      </w:pPr>
      <w:r>
        <w:rPr>
          <w:rFonts w:ascii="Arial" w:eastAsia="Arial" w:hAnsi="Arial" w:cs="Arial"/>
          <w:sz w:val="19"/>
          <w:szCs w:val="19"/>
        </w:rPr>
        <w:t>CGPA: 7.89/10</w:t>
      </w:r>
    </w:p>
    <w:p w14:paraId="0412EFBE" w14:textId="77777777" w:rsidR="002658B6" w:rsidRDefault="00000000">
      <w:pPr>
        <w:tabs>
          <w:tab w:val="right" w:pos="11000"/>
        </w:tabs>
        <w:spacing w:before="90" w:after="20"/>
      </w:pPr>
      <w:r>
        <w:rPr>
          <w:rFonts w:ascii="Arial" w:eastAsia="Arial" w:hAnsi="Arial" w:cs="Arial"/>
          <w:b/>
          <w:bCs/>
          <w:color w:val="000000"/>
        </w:rPr>
        <w:t>Sree Narayana Central School (CBSE)</w:t>
      </w:r>
      <w:r>
        <w:rPr>
          <w:rFonts w:ascii="Arial" w:eastAsia="Arial" w:hAnsi="Arial" w:cs="Arial"/>
          <w:b/>
          <w:bCs/>
          <w:color w:val="000000"/>
        </w:rPr>
        <w:tab/>
        <w:t>Kerala, India</w:t>
      </w:r>
    </w:p>
    <w:p w14:paraId="65840A36" w14:textId="77777777" w:rsidR="002658B6" w:rsidRDefault="00000000">
      <w:pPr>
        <w:tabs>
          <w:tab w:val="right" w:pos="11000"/>
        </w:tabs>
        <w:spacing w:after="5"/>
      </w:pPr>
      <w:r>
        <w:rPr>
          <w:rFonts w:ascii="Arial" w:eastAsia="Arial" w:hAnsi="Arial" w:cs="Arial"/>
          <w:sz w:val="19"/>
          <w:szCs w:val="19"/>
        </w:rPr>
        <w:t>Class XII</w:t>
      </w:r>
      <w:r>
        <w:rPr>
          <w:rFonts w:ascii="Arial" w:eastAsia="Arial" w:hAnsi="Arial" w:cs="Arial"/>
          <w:sz w:val="19"/>
          <w:szCs w:val="19"/>
        </w:rPr>
        <w:tab/>
        <w:t>Apr' 22 – Jun' 23</w:t>
      </w:r>
    </w:p>
    <w:p w14:paraId="1588B0AE" w14:textId="77777777" w:rsidR="002658B6" w:rsidRDefault="00000000">
      <w:r>
        <w:rPr>
          <w:rFonts w:ascii="Arial" w:eastAsia="Arial" w:hAnsi="Arial" w:cs="Arial"/>
          <w:sz w:val="19"/>
          <w:szCs w:val="19"/>
        </w:rPr>
        <w:t>Percentage: 81%</w:t>
      </w:r>
    </w:p>
    <w:sectPr w:rsidR="002658B6">
      <w:pgSz w:w="12240" w:h="15840"/>
      <w:pgMar w:top="150" w:right="620" w:bottom="15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41DB7"/>
    <w:multiLevelType w:val="hybridMultilevel"/>
    <w:tmpl w:val="76A4DBBC"/>
    <w:lvl w:ilvl="0" w:tplc="5BF671C8">
      <w:start w:val="1"/>
      <w:numFmt w:val="bullet"/>
      <w:lvlText w:val="●"/>
      <w:lvlJc w:val="left"/>
      <w:pPr>
        <w:ind w:left="720" w:hanging="360"/>
      </w:pPr>
    </w:lvl>
    <w:lvl w:ilvl="1" w:tplc="6254C1F4">
      <w:start w:val="1"/>
      <w:numFmt w:val="bullet"/>
      <w:lvlText w:val="○"/>
      <w:lvlJc w:val="left"/>
      <w:pPr>
        <w:ind w:left="1440" w:hanging="360"/>
      </w:pPr>
    </w:lvl>
    <w:lvl w:ilvl="2" w:tplc="65B8A642">
      <w:start w:val="1"/>
      <w:numFmt w:val="bullet"/>
      <w:lvlText w:val="■"/>
      <w:lvlJc w:val="left"/>
      <w:pPr>
        <w:ind w:left="2160" w:hanging="360"/>
      </w:pPr>
    </w:lvl>
    <w:lvl w:ilvl="3" w:tplc="D02A91EC">
      <w:start w:val="1"/>
      <w:numFmt w:val="bullet"/>
      <w:lvlText w:val="●"/>
      <w:lvlJc w:val="left"/>
      <w:pPr>
        <w:ind w:left="2880" w:hanging="360"/>
      </w:pPr>
    </w:lvl>
    <w:lvl w:ilvl="4" w:tplc="99D60D50">
      <w:start w:val="1"/>
      <w:numFmt w:val="bullet"/>
      <w:lvlText w:val="○"/>
      <w:lvlJc w:val="left"/>
      <w:pPr>
        <w:ind w:left="3600" w:hanging="360"/>
      </w:pPr>
    </w:lvl>
    <w:lvl w:ilvl="5" w:tplc="1AE04BAA">
      <w:start w:val="1"/>
      <w:numFmt w:val="bullet"/>
      <w:lvlText w:val="■"/>
      <w:lvlJc w:val="left"/>
      <w:pPr>
        <w:ind w:left="4320" w:hanging="360"/>
      </w:pPr>
    </w:lvl>
    <w:lvl w:ilvl="6" w:tplc="30464BBE">
      <w:start w:val="1"/>
      <w:numFmt w:val="bullet"/>
      <w:lvlText w:val="●"/>
      <w:lvlJc w:val="left"/>
      <w:pPr>
        <w:ind w:left="5040" w:hanging="360"/>
      </w:pPr>
    </w:lvl>
    <w:lvl w:ilvl="7" w:tplc="408ED584">
      <w:start w:val="1"/>
      <w:numFmt w:val="bullet"/>
      <w:lvlText w:val="●"/>
      <w:lvlJc w:val="left"/>
      <w:pPr>
        <w:ind w:left="5760" w:hanging="360"/>
      </w:pPr>
    </w:lvl>
    <w:lvl w:ilvl="8" w:tplc="A9DC112A">
      <w:start w:val="1"/>
      <w:numFmt w:val="bullet"/>
      <w:lvlText w:val="●"/>
      <w:lvlJc w:val="left"/>
      <w:pPr>
        <w:ind w:left="6480" w:hanging="360"/>
      </w:pPr>
    </w:lvl>
  </w:abstractNum>
  <w:num w:numId="1" w16cid:durableId="11629387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8B6"/>
    <w:rsid w:val="002658B6"/>
    <w:rsid w:val="00345A96"/>
    <w:rsid w:val="0080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E4660"/>
  <w15:docId w15:val="{DC48DF75-478E-4EFC-9304-0B1B0E85A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45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owri7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owrigopan922@gmail.com" TargetMode="External"/><Relationship Id="rId5" Type="http://schemas.openxmlformats.org/officeDocument/2006/relationships/hyperlink" Target="https://www.linkedin.com/in/gowri-gopa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GOWRI GOPAN</cp:lastModifiedBy>
  <cp:revision>2</cp:revision>
  <dcterms:created xsi:type="dcterms:W3CDTF">2026-09-08T12:04:00Z</dcterms:created>
  <dcterms:modified xsi:type="dcterms:W3CDTF">2026-09-08T12:04:00Z</dcterms:modified>
</cp:coreProperties>
</file>