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08" w:rsidRPr="00334ADF" w:rsidRDefault="00D50FE5" w:rsidP="00D50FE5">
      <w:pPr>
        <w:pStyle w:val="BodyText"/>
        <w:jc w:val="center"/>
        <w:rPr>
          <w:rFonts w:ascii="Times New Roman" w:hAnsi="Times New Roman" w:cs="Times New Roman"/>
          <w:b/>
          <w:szCs w:val="24"/>
        </w:rPr>
      </w:pPr>
      <w:r w:rsidRPr="00334ADF">
        <w:rPr>
          <w:rFonts w:ascii="Times New Roman" w:hAnsi="Times New Roman" w:cs="Times New Roman"/>
          <w:b/>
          <w:szCs w:val="24"/>
        </w:rPr>
        <w:t>AIR QUALITY ANALYSIS</w:t>
      </w:r>
    </w:p>
    <w:p w:rsidR="00AF7308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D675F" w:rsidRDefault="00DD675F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D675F" w:rsidRPr="00DD675F" w:rsidRDefault="00DD675F" w:rsidP="00DD675F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>Project title:</w:t>
      </w:r>
      <w:r w:rsidR="009B458B">
        <w:rPr>
          <w:rFonts w:ascii="Times New Roman" w:hAnsi="Times New Roman" w:cs="Times New Roman"/>
          <w:b/>
          <w:sz w:val="24"/>
          <w:szCs w:val="24"/>
        </w:rPr>
        <w:t xml:space="preserve"> DAC_Phase3</w:t>
      </w:r>
    </w:p>
    <w:p w:rsidR="00AF7308" w:rsidRPr="00DD675F" w:rsidRDefault="00DD675F" w:rsidP="00DD675F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>Batch member:</w:t>
      </w:r>
      <w:r w:rsidR="006F651F">
        <w:rPr>
          <w:rFonts w:ascii="Times New Roman" w:hAnsi="Times New Roman" w:cs="Times New Roman"/>
          <w:b/>
          <w:sz w:val="24"/>
          <w:szCs w:val="24"/>
        </w:rPr>
        <w:t xml:space="preserve"> G.GOWRI</w:t>
      </w:r>
    </w:p>
    <w:p w:rsidR="00DD675F" w:rsidRPr="00DD675F" w:rsidRDefault="00DD675F" w:rsidP="00DD675F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>Phase 3 submission document</w:t>
      </w:r>
      <w:r w:rsidR="000C4C0F">
        <w:rPr>
          <w:rFonts w:ascii="Times New Roman" w:hAnsi="Times New Roman" w:cs="Times New Roman"/>
          <w:b/>
          <w:sz w:val="24"/>
          <w:szCs w:val="24"/>
        </w:rPr>
        <w:t xml:space="preserve"> : A</w:t>
      </w:r>
      <w:r w:rsidR="009B458B">
        <w:rPr>
          <w:rFonts w:ascii="Times New Roman" w:hAnsi="Times New Roman" w:cs="Times New Roman"/>
          <w:b/>
          <w:sz w:val="24"/>
          <w:szCs w:val="24"/>
        </w:rPr>
        <w:t>ir quality analysis load and preprocessing dataset</w:t>
      </w:r>
    </w:p>
    <w:p w:rsidR="00AF7308" w:rsidRPr="00DD675F" w:rsidRDefault="00AF7308" w:rsidP="008972AD">
      <w:pPr>
        <w:pStyle w:val="Heading1"/>
        <w:rPr>
          <w:rFonts w:ascii="Times New Roman" w:hAnsi="Times New Roman" w:cs="Times New Roman"/>
          <w:sz w:val="22"/>
          <w:szCs w:val="24"/>
        </w:rPr>
      </w:pPr>
      <w:r w:rsidRPr="00DD675F">
        <w:rPr>
          <w:rFonts w:ascii="Times New Roman" w:hAnsi="Times New Roman" w:cs="Times New Roman"/>
          <w:sz w:val="22"/>
          <w:szCs w:val="24"/>
        </w:rPr>
        <w:pict>
          <v:rect id="_x0000_s1028" style="position:absolute;left:0;text-align:left;margin-left:70.6pt;margin-top:39.5pt;width:470.95pt;height:.95pt;z-index:-15728128;mso-wrap-distance-left:0;mso-wrap-distance-right:0;mso-position-horizontal-relative:page" fillcolor="#4f81bc" stroked="f">
            <w10:wrap type="topAndBottom" anchorx="page"/>
          </v:rect>
        </w:pic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INTRODUCTION:</w:t>
      </w:r>
    </w:p>
    <w:p w:rsidR="00AF7308" w:rsidRPr="00DD675F" w:rsidRDefault="00AF7308" w:rsidP="008972AD">
      <w:pPr>
        <w:pStyle w:val="BodyText"/>
        <w:spacing w:before="11"/>
        <w:rPr>
          <w:rFonts w:ascii="Times New Roman" w:hAnsi="Times New Roman" w:cs="Times New Roman"/>
          <w:sz w:val="22"/>
          <w:szCs w:val="24"/>
        </w:rPr>
      </w:pPr>
    </w:p>
    <w:p w:rsidR="00AF7308" w:rsidRPr="00DD675F" w:rsidRDefault="00CE0C27" w:rsidP="00A458CD">
      <w:pPr>
        <w:pStyle w:val="ListParagraph"/>
        <w:numPr>
          <w:ilvl w:val="0"/>
          <w:numId w:val="1"/>
        </w:numPr>
        <w:tabs>
          <w:tab w:val="left" w:pos="2195"/>
        </w:tabs>
        <w:spacing w:before="48"/>
        <w:ind w:right="175" w:firstLine="1883"/>
        <w:jc w:val="both"/>
        <w:rPr>
          <w:rFonts w:ascii="Times New Roman" w:hAnsi="Times New Roman" w:cs="Times New Roman"/>
          <w:szCs w:val="24"/>
        </w:rPr>
      </w:pPr>
      <w:r w:rsidRPr="00DD675F">
        <w:rPr>
          <w:rFonts w:ascii="Times New Roman" w:hAnsi="Times New Roman" w:cs="Times New Roman"/>
          <w:szCs w:val="24"/>
        </w:rPr>
        <w:t>Air Quality Monitoring Networks allow the measurement,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operation and predictive analysis of the evolution of air pollution in different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(urban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industrial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special</w:t>
      </w:r>
      <w:r w:rsidRPr="00DD675F">
        <w:rPr>
          <w:rFonts w:ascii="Times New Roman" w:hAnsi="Times New Roman" w:cs="Times New Roman"/>
          <w:spacing w:val="-2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nature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conservation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etc.)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Some</w:t>
      </w:r>
      <w:r w:rsidRPr="00DD675F">
        <w:rPr>
          <w:rFonts w:ascii="Times New Roman" w:hAnsi="Times New Roman" w:cs="Times New Roman"/>
          <w:spacing w:val="-60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stations are equipped with meteorological sensors and/or noise level meters to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measure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noise</w:t>
      </w:r>
      <w:r w:rsidRPr="00DD675F">
        <w:rPr>
          <w:rFonts w:ascii="Times New Roman" w:hAnsi="Times New Roman" w:cs="Times New Roman"/>
          <w:spacing w:val="-2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levels.</w:t>
      </w:r>
    </w:p>
    <w:p w:rsidR="00AF7308" w:rsidRPr="00DD675F" w:rsidRDefault="00AF7308" w:rsidP="008972AD">
      <w:pPr>
        <w:pStyle w:val="Heading1"/>
        <w:spacing w:before="203"/>
        <w:rPr>
          <w:rFonts w:ascii="Times New Roman" w:hAnsi="Times New Roman" w:cs="Times New Roman"/>
          <w:sz w:val="22"/>
          <w:szCs w:val="24"/>
        </w:rPr>
      </w:pPr>
      <w:r w:rsidRPr="00DD675F">
        <w:rPr>
          <w:rFonts w:ascii="Times New Roman" w:hAnsi="Times New Roman" w:cs="Times New Roman"/>
          <w:sz w:val="22"/>
          <w:szCs w:val="24"/>
        </w:rPr>
        <w:pict>
          <v:rect id="_x0000_s1027" style="position:absolute;left:0;text-align:left;margin-left:70.6pt;margin-top:44.6pt;width:470.95pt;height:.95pt;z-index:-15727616;mso-wrap-distance-left:0;mso-wrap-distance-right:0;mso-position-horizontal-relative:page" fillcolor="#4f81bc" stroked="f">
            <w10:wrap type="topAndBottom" anchorx="page"/>
          </v:rect>
        </w:pic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BLOCK</w:t>
      </w:r>
      <w:r w:rsidR="00CE0C27" w:rsidRPr="00DD675F">
        <w:rPr>
          <w:rFonts w:ascii="Times New Roman" w:hAnsi="Times New Roman" w:cs="Times New Roman"/>
          <w:color w:val="17365D"/>
          <w:spacing w:val="24"/>
          <w:sz w:val="22"/>
          <w:szCs w:val="24"/>
        </w:rPr>
        <w:t xml:space="preserve"> </w: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DIAGRAM: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170249</wp:posOffset>
            </wp:positionV>
            <wp:extent cx="4150714" cy="289407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714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308" w:rsidRPr="008972AD" w:rsidRDefault="00AF7308" w:rsidP="008972A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44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AQMS,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doctor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"Human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Health"</w:t>
      </w:r>
    </w:p>
    <w:p w:rsidR="00AF7308" w:rsidRPr="008972AD" w:rsidRDefault="00CE0C27" w:rsidP="00A458CD">
      <w:pPr>
        <w:pStyle w:val="ListParagraph"/>
        <w:numPr>
          <w:ilvl w:val="1"/>
          <w:numId w:val="1"/>
        </w:numPr>
        <w:tabs>
          <w:tab w:val="left" w:pos="2351"/>
        </w:tabs>
        <w:spacing w:before="201"/>
        <w:ind w:right="167" w:firstLine="2039"/>
        <w:jc w:val="both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An Air Quality Monitoring Station (AQMS) is a system that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 xml:space="preserve">measures metrological parameters such </w:t>
      </w:r>
      <w:r w:rsidRPr="008972AD">
        <w:rPr>
          <w:rFonts w:ascii="Times New Roman" w:hAnsi="Times New Roman" w:cs="Times New Roman"/>
          <w:sz w:val="24"/>
          <w:szCs w:val="24"/>
        </w:rPr>
        <w:t>as wind speed, wind direction, rainfall,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radiation, temperature, barometric pressure and ambient parameters. The AQMS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also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integrates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series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ambient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analyzers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concentration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air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spacing w:before="20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pollutants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(such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SO2,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NOx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CO,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O3,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THC,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PM,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etc.),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continuously.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HORIBA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also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provides mobile monitoring stations that can be used to monitor ambient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conditions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multiple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sites.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8972AD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2194560</wp:posOffset>
            </wp:positionH>
            <wp:positionV relativeFrom="paragraph">
              <wp:posOffset>271145</wp:posOffset>
            </wp:positionV>
            <wp:extent cx="3752215" cy="2743200"/>
            <wp:effectExtent l="19050" t="0" r="635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308" w:rsidRPr="008972AD" w:rsidRDefault="00AF7308" w:rsidP="008972A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ListParagraph"/>
        <w:numPr>
          <w:ilvl w:val="1"/>
          <w:numId w:val="1"/>
        </w:numPr>
        <w:tabs>
          <w:tab w:val="left" w:pos="2351"/>
        </w:tabs>
        <w:ind w:firstLine="2039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HORIBA has more than 50 years experience providing ambient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monitoring solutions, recognized around the world. HORIBA has supplied over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15,000 units with the major share in many regions. The monitoring station is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tailor-made according to the customer's request. HORIBA can provide several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types of stations, calibrat</w:t>
      </w:r>
      <w:r w:rsidRPr="008972AD">
        <w:rPr>
          <w:rFonts w:ascii="Times New Roman" w:hAnsi="Times New Roman" w:cs="Times New Roman"/>
          <w:sz w:val="24"/>
          <w:szCs w:val="24"/>
        </w:rPr>
        <w:t xml:space="preserve">ion equipment and more to meet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challenging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requirements.</w:t>
      </w:r>
    </w:p>
    <w:p w:rsidR="00AF7308" w:rsidRPr="008972AD" w:rsidRDefault="00AF7308" w:rsidP="008972A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AF7308" w:rsidRDefault="00CE0C27" w:rsidP="008972AD">
      <w:pPr>
        <w:pStyle w:val="ListParagraph"/>
        <w:numPr>
          <w:ilvl w:val="1"/>
          <w:numId w:val="1"/>
        </w:numPr>
        <w:tabs>
          <w:tab w:val="left" w:pos="2351"/>
        </w:tabs>
        <w:ind w:right="281" w:firstLine="2039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The measured data can be remotely monitored and exported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 various formats to the local central authorities. The data can be published via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 Internet for easy public access to ra</w:t>
      </w:r>
      <w:r w:rsidRPr="008972AD">
        <w:rPr>
          <w:rFonts w:ascii="Times New Roman" w:hAnsi="Times New Roman" w:cs="Times New Roman"/>
          <w:sz w:val="24"/>
          <w:szCs w:val="24"/>
        </w:rPr>
        <w:t>ise awareness on current air pollution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levels. This way, the public can prevent outdoor activities and reduce health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during heavy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polluted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days.</w:t>
      </w:r>
    </w:p>
    <w:p w:rsidR="008972AD" w:rsidRPr="008972AD" w:rsidRDefault="008972AD" w:rsidP="008972AD">
      <w:pPr>
        <w:tabs>
          <w:tab w:val="left" w:pos="2351"/>
        </w:tabs>
        <w:ind w:right="28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Heading1"/>
        <w:spacing w:before="20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pict>
          <v:rect id="_x0000_s1026" style="position:absolute;left:0;text-align:left;margin-left:70.6pt;margin-top:44.55pt;width:470.95pt;height:.95pt;z-index:-15726080;mso-wrap-distance-left:0;mso-wrap-distance-right:0;mso-position-horizontal-relative:page" fillcolor="#4f81bc" stroked="f">
            <w10:wrap type="topAndBottom" anchorx="page"/>
          </v:rect>
        </w:pict>
      </w:r>
      <w:r w:rsidR="00CE0C27" w:rsidRPr="008972AD">
        <w:rPr>
          <w:rFonts w:ascii="Times New Roman" w:hAnsi="Times New Roman" w:cs="Times New Roman"/>
          <w:color w:val="17365D"/>
          <w:sz w:val="24"/>
          <w:szCs w:val="24"/>
        </w:rPr>
        <w:t>PROGRAM:</w:t>
      </w:r>
    </w:p>
    <w:p w:rsidR="00AF7308" w:rsidRPr="008972AD" w:rsidRDefault="00AF7308" w:rsidP="008972A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4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import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*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requests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bs4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import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extract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html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data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):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r.text</w:t>
      </w:r>
      <w:proofErr w:type="spellEnd"/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airinfo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():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soup</w:t>
      </w:r>
      <w:proofErr w:type="gramEnd"/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htmldata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')</w:t>
      </w:r>
    </w:p>
    <w:p w:rsidR="00AF7308" w:rsidRPr="008972AD" w:rsidRDefault="00CE0C27" w:rsidP="008972AD">
      <w:pPr>
        <w:pStyle w:val="BodyText"/>
        <w:ind w:left="140" w:right="1914" w:firstLine="58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soup.find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class_="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DonutChart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innerValue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--2rO41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extendedDialText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--2AsJa").text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 w:right="1560" w:firstLine="58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soup.find_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class_="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DonutChart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innerValue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--2rO41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pollutantDialText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--3Y7DJ")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proofErr w:type="gramStart"/>
      <w:r w:rsidRPr="008972AD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data.text</w:t>
      </w:r>
      <w:proofErr w:type="spell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data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]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ar.set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o3.set(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[0])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no2.set(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[1])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so2.set(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[2])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[3])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pml.set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[4])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co.set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[5])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50: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"Good"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"Minimal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100 and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 &gt;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"Satisfactory"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"Minor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breathing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discomfort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 sensitive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people"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200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101: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"Moderate"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416" w:firstLine="116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= "Breathing discomfort to the people with lungs, asthma and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heart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diseases"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400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201: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"Very Poor"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"Breathing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discomfort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 most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people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prolonged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exposure"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401: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right="6208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"Severe"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775" w:firstLine="116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= "Affects healthy people and seriously impacts those with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existing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diseases"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right="6164"/>
        <w:jc w:val="right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remark.set(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remark)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imp.set(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impact)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background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set to grey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master.configure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='light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grey')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Variable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Classes in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o3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no2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so2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pm</w:t>
      </w:r>
      <w:proofErr w:type="gramEnd"/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pml</w:t>
      </w:r>
      <w:proofErr w:type="spellEnd"/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co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res_remark</w:t>
      </w:r>
      <w:proofErr w:type="spell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res_imp</w:t>
      </w:r>
      <w:proofErr w:type="spell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5255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label for each information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name using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Label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text="Air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Quality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grey").grid(row=0,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</w:t>
      </w:r>
      <w:r w:rsidRPr="008972AD">
        <w:rPr>
          <w:rFonts w:ascii="Times New Roman" w:hAnsi="Times New Roman" w:cs="Times New Roman"/>
          <w:sz w:val="24"/>
          <w:szCs w:val="24"/>
        </w:rPr>
        <w:t>"O3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text="NO2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text="SO2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grey").grid(row=3,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text="PM2.5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grey").grid(row=4,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text="PM10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text="CO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grey").grid(row=6,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text="Remark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grey").grid(row=7,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text="Possible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Health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Impacts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grey").grid(row=8,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5703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label for class variable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name using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 Entry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</w:t>
      </w:r>
      <w:r w:rsidRPr="008972AD">
        <w:rPr>
          <w:rFonts w:ascii="Times New Roman" w:hAnsi="Times New Roman" w:cs="Times New Roman"/>
          <w:sz w:val="24"/>
          <w:szCs w:val="24"/>
        </w:rPr>
        <w:t>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0,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28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=o3,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jc w:val="center"/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=no2,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=so2,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3,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=pm,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4,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pml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8972AD">
        <w:rPr>
          <w:rFonts w:ascii="Times New Roman" w:hAnsi="Times New Roman" w:cs="Times New Roman"/>
          <w:sz w:val="24"/>
          <w:szCs w:val="24"/>
        </w:rPr>
        <w:t>sticky=</w:t>
      </w:r>
    </w:p>
    <w:p w:rsidR="00AF7308" w:rsidRPr="008972AD" w:rsidRDefault="00CE0C27" w:rsidP="008972AD">
      <w:pPr>
        <w:pStyle w:val="BodyText"/>
        <w:ind w:right="5025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=co,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6,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res_remark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grey").grid(row=7,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res_imp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grey").grid(row=8,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creating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button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using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text="Check",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74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command=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airinfo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="Blue")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b.grid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row=0,</w:t>
      </w:r>
      <w:r w:rsidRPr="008972A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column=2,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=5,)</w:t>
      </w:r>
    </w:p>
    <w:p w:rsidR="00AF7308" w:rsidRDefault="00AF7308" w:rsidP="008972AD">
      <w:pPr>
        <w:rPr>
          <w:rFonts w:ascii="Times New Roman" w:hAnsi="Times New Roman" w:cs="Times New Roman"/>
          <w:sz w:val="24"/>
          <w:szCs w:val="24"/>
        </w:rPr>
      </w:pPr>
    </w:p>
    <w:p w:rsidR="008972AD" w:rsidRPr="008972AD" w:rsidRDefault="008972AD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972AD" w:rsidRPr="008972AD" w:rsidRDefault="00DD675F" w:rsidP="00DD675F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  <w:sectPr w:rsidR="008972AD" w:rsidRPr="008972AD">
          <w:pgSz w:w="12240" w:h="15840"/>
          <w:pgMar w:top="1420" w:right="1340" w:bottom="280" w:left="1300" w:header="720" w:footer="720" w:gutter="0"/>
          <w:cols w:space="720"/>
        </w:sect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proofErr w:type="gramEnd"/>
    </w:p>
    <w:p w:rsidR="00AF7308" w:rsidRPr="008972AD" w:rsidRDefault="00AF7308" w:rsidP="00DD675F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AF7308" w:rsidRPr="008972AD" w:rsidSect="00AF7308">
      <w:pgSz w:w="12240" w:h="15840"/>
      <w:pgMar w:top="1500" w:right="134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B0C04"/>
    <w:multiLevelType w:val="hybridMultilevel"/>
    <w:tmpl w:val="6DBE7046"/>
    <w:lvl w:ilvl="0" w:tplc="A982780A">
      <w:numFmt w:val="bullet"/>
      <w:lvlText w:val="⚫"/>
      <w:lvlJc w:val="left"/>
      <w:pPr>
        <w:ind w:left="140" w:hanging="171"/>
      </w:pPr>
      <w:rPr>
        <w:rFonts w:ascii="Segoe UI Symbol" w:eastAsia="Segoe UI Symbol" w:hAnsi="Segoe UI Symbol" w:cs="Segoe UI Symbol" w:hint="default"/>
        <w:spacing w:val="2"/>
        <w:w w:val="99"/>
        <w:sz w:val="18"/>
        <w:szCs w:val="18"/>
        <w:lang w:val="en-US" w:eastAsia="en-US" w:bidi="ar-SA"/>
      </w:rPr>
    </w:lvl>
    <w:lvl w:ilvl="1" w:tplc="94AC033A">
      <w:numFmt w:val="bullet"/>
      <w:lvlText w:val="⚫"/>
      <w:lvlJc w:val="left"/>
      <w:pPr>
        <w:ind w:left="140" w:hanging="171"/>
      </w:pPr>
      <w:rPr>
        <w:rFonts w:ascii="Segoe UI Symbol" w:eastAsia="Segoe UI Symbol" w:hAnsi="Segoe UI Symbol" w:cs="Segoe UI Symbol" w:hint="default"/>
        <w:spacing w:val="2"/>
        <w:w w:val="99"/>
        <w:sz w:val="18"/>
        <w:szCs w:val="18"/>
        <w:lang w:val="en-US" w:eastAsia="en-US" w:bidi="ar-SA"/>
      </w:rPr>
    </w:lvl>
    <w:lvl w:ilvl="2" w:tplc="0406AC5E">
      <w:numFmt w:val="bullet"/>
      <w:lvlText w:val="•"/>
      <w:lvlJc w:val="left"/>
      <w:pPr>
        <w:ind w:left="2032" w:hanging="171"/>
      </w:pPr>
      <w:rPr>
        <w:rFonts w:hint="default"/>
        <w:lang w:val="en-US" w:eastAsia="en-US" w:bidi="ar-SA"/>
      </w:rPr>
    </w:lvl>
    <w:lvl w:ilvl="3" w:tplc="11F07AA8">
      <w:numFmt w:val="bullet"/>
      <w:lvlText w:val="•"/>
      <w:lvlJc w:val="left"/>
      <w:pPr>
        <w:ind w:left="2978" w:hanging="171"/>
      </w:pPr>
      <w:rPr>
        <w:rFonts w:hint="default"/>
        <w:lang w:val="en-US" w:eastAsia="en-US" w:bidi="ar-SA"/>
      </w:rPr>
    </w:lvl>
    <w:lvl w:ilvl="4" w:tplc="035C1AB4">
      <w:numFmt w:val="bullet"/>
      <w:lvlText w:val="•"/>
      <w:lvlJc w:val="left"/>
      <w:pPr>
        <w:ind w:left="3924" w:hanging="171"/>
      </w:pPr>
      <w:rPr>
        <w:rFonts w:hint="default"/>
        <w:lang w:val="en-US" w:eastAsia="en-US" w:bidi="ar-SA"/>
      </w:rPr>
    </w:lvl>
    <w:lvl w:ilvl="5" w:tplc="DB3AF540">
      <w:numFmt w:val="bullet"/>
      <w:lvlText w:val="•"/>
      <w:lvlJc w:val="left"/>
      <w:pPr>
        <w:ind w:left="4870" w:hanging="171"/>
      </w:pPr>
      <w:rPr>
        <w:rFonts w:hint="default"/>
        <w:lang w:val="en-US" w:eastAsia="en-US" w:bidi="ar-SA"/>
      </w:rPr>
    </w:lvl>
    <w:lvl w:ilvl="6" w:tplc="23C8215A">
      <w:numFmt w:val="bullet"/>
      <w:lvlText w:val="•"/>
      <w:lvlJc w:val="left"/>
      <w:pPr>
        <w:ind w:left="5816" w:hanging="171"/>
      </w:pPr>
      <w:rPr>
        <w:rFonts w:hint="default"/>
        <w:lang w:val="en-US" w:eastAsia="en-US" w:bidi="ar-SA"/>
      </w:rPr>
    </w:lvl>
    <w:lvl w:ilvl="7" w:tplc="D7348256">
      <w:numFmt w:val="bullet"/>
      <w:lvlText w:val="•"/>
      <w:lvlJc w:val="left"/>
      <w:pPr>
        <w:ind w:left="6762" w:hanging="171"/>
      </w:pPr>
      <w:rPr>
        <w:rFonts w:hint="default"/>
        <w:lang w:val="en-US" w:eastAsia="en-US" w:bidi="ar-SA"/>
      </w:rPr>
    </w:lvl>
    <w:lvl w:ilvl="8" w:tplc="7ADCEE24">
      <w:numFmt w:val="bullet"/>
      <w:lvlText w:val="•"/>
      <w:lvlJc w:val="left"/>
      <w:pPr>
        <w:ind w:left="7708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7308"/>
    <w:rsid w:val="000C4C0F"/>
    <w:rsid w:val="00334ADF"/>
    <w:rsid w:val="006F651F"/>
    <w:rsid w:val="008972AD"/>
    <w:rsid w:val="009B458B"/>
    <w:rsid w:val="00A458CD"/>
    <w:rsid w:val="00AF7308"/>
    <w:rsid w:val="00C27D40"/>
    <w:rsid w:val="00CE0C27"/>
    <w:rsid w:val="00D50FE5"/>
    <w:rsid w:val="00DD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730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F7308"/>
    <w:pPr>
      <w:spacing w:before="101"/>
      <w:ind w:left="140"/>
      <w:outlineLvl w:val="0"/>
    </w:pPr>
    <w:rPr>
      <w:rFonts w:ascii="Cambria" w:eastAsia="Cambria" w:hAnsi="Cambria" w:cs="Cambria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7308"/>
    <w:rPr>
      <w:sz w:val="28"/>
      <w:szCs w:val="28"/>
    </w:rPr>
  </w:style>
  <w:style w:type="paragraph" w:styleId="Title">
    <w:name w:val="Title"/>
    <w:basedOn w:val="Normal"/>
    <w:uiPriority w:val="1"/>
    <w:qFormat/>
    <w:rsid w:val="00AF7308"/>
    <w:pPr>
      <w:spacing w:line="915" w:lineRule="exact"/>
      <w:ind w:left="2514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rsid w:val="00AF7308"/>
    <w:pPr>
      <w:ind w:left="140" w:right="154" w:firstLine="2039"/>
    </w:pPr>
  </w:style>
  <w:style w:type="paragraph" w:customStyle="1" w:styleId="TableParagraph">
    <w:name w:val="Table Paragraph"/>
    <w:basedOn w:val="Normal"/>
    <w:uiPriority w:val="1"/>
    <w:qFormat/>
    <w:rsid w:val="00AF73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 MONITORING</dc:title>
  <dc:subject>USING IOT</dc:subject>
  <dc:creator>ABISHEK.T</dc:creator>
  <cp:lastModifiedBy>admin</cp:lastModifiedBy>
  <cp:revision>2</cp:revision>
  <dcterms:created xsi:type="dcterms:W3CDTF">2023-10-18T06:38:00Z</dcterms:created>
  <dcterms:modified xsi:type="dcterms:W3CDTF">2023-10-18T06:38:00Z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2023-10-18T00:00:00Z</vt:filetime>
  </property>
</Properties>
</file>