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1" w:hanging="0"/>
        <w:jc w:val="center"/>
        <w:rPr/>
      </w:pPr>
      <w:r>
        <w:rPr>
          <w:b/>
          <w:sz w:val="24"/>
        </w:rPr>
        <w:t xml:space="preserve">Project Design Phase-II </w:t>
      </w:r>
    </w:p>
    <w:p>
      <w:pPr>
        <w:pStyle w:val="Normal"/>
        <w:spacing w:before="0" w:after="0"/>
        <w:ind w:right="1854" w:hanging="0"/>
        <w:jc w:val="right"/>
        <w:rPr/>
      </w:pPr>
      <w:r>
        <w:rPr>
          <w:b/>
          <w:sz w:val="24"/>
        </w:rPr>
        <w:t xml:space="preserve">Solution Requirements (Functional &amp; Non-functional) </w:t>
      </w:r>
    </w:p>
    <w:p>
      <w:pPr>
        <w:pStyle w:val="Normal"/>
        <w:spacing w:before="0" w:after="0"/>
        <w:ind w:left="53" w:hanging="0"/>
        <w:jc w:val="center"/>
        <w:rPr/>
      </w:pPr>
      <w:r>
        <w:rPr>
          <w:b/>
          <w:sz w:val="24"/>
        </w:rPr>
        <w:t xml:space="preserve"> </w:t>
      </w:r>
    </w:p>
    <w:p>
      <w:pPr>
        <w:pStyle w:val="Normal"/>
        <w:spacing w:before="0" w:after="0"/>
        <w:ind w:left="49" w:hanging="0"/>
        <w:jc w:val="center"/>
        <w:rPr/>
      </w:pPr>
      <w:r>
        <w:rPr>
          <w:b/>
        </w:rPr>
        <w:t xml:space="preserve"> </w:t>
      </w:r>
    </w:p>
    <w:tbl>
      <w:tblPr>
        <w:tblStyle w:val="TableGrid"/>
        <w:tblW w:w="9352" w:type="dxa"/>
        <w:jc w:val="left"/>
        <w:tblInd w:w="5" w:type="dxa"/>
        <w:tblLayout w:type="fixed"/>
        <w:tblCellMar>
          <w:top w:w="48" w:type="dxa"/>
          <w:left w:w="108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507"/>
        <w:gridCol w:w="4844"/>
      </w:tblGrid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03 July 2025 </w:t>
            </w:r>
          </w:p>
        </w:tc>
      </w:tr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Team ID LTVIP2025TMID51397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/>
              <w:t>LTVIP2025TMID51397</w:t>
            </w:r>
          </w:p>
        </w:tc>
      </w:tr>
      <w:tr>
        <w:trPr>
          <w:trHeight w:val="547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Comprehensive Analysis and Dietary Strategies with Tableau: A College Food Choices Case Study </w:t>
            </w:r>
          </w:p>
        </w:tc>
      </w:tr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4 Marks </w:t>
            </w:r>
          </w:p>
        </w:tc>
      </w:tr>
    </w:tbl>
    <w:p>
      <w:pPr>
        <w:pStyle w:val="Normal"/>
        <w:spacing w:before="0" w:after="158"/>
        <w:rPr/>
      </w:pPr>
      <w:r>
        <w:rPr>
          <w:b/>
        </w:rPr>
        <w:t xml:space="preserve"> </w:t>
      </w:r>
    </w:p>
    <w:p>
      <w:pPr>
        <w:pStyle w:val="Normal"/>
        <w:ind w:left="-5" w:hanging="10"/>
        <w:rPr/>
      </w:pPr>
      <w:r>
        <w:rPr>
          <w:b/>
        </w:rPr>
        <w:t xml:space="preserve">Functional Requirements: </w:t>
      </w:r>
    </w:p>
    <w:p>
      <w:pPr>
        <w:pStyle w:val="Normal"/>
        <w:spacing w:before="0" w:after="0"/>
        <w:ind w:left="-5" w:hanging="10"/>
        <w:rPr/>
      </w:pPr>
      <w:r>
        <w:rPr/>
        <w:t xml:space="preserve">Following are the functional requirements of the proposed solution. </w:t>
      </w:r>
    </w:p>
    <w:tbl>
      <w:tblPr>
        <w:tblStyle w:val="TableGrid"/>
        <w:tblW w:w="9326" w:type="dxa"/>
        <w:jc w:val="left"/>
        <w:tblInd w:w="5" w:type="dxa"/>
        <w:tblLayout w:type="fixed"/>
        <w:tblCellMar>
          <w:top w:w="48" w:type="dxa"/>
          <w:left w:w="108" w:type="dxa"/>
          <w:bottom w:w="0" w:type="dxa"/>
          <w:right w:w="86" w:type="dxa"/>
        </w:tblCellMar>
        <w:tblLook w:firstRow="1" w:noVBand="1" w:lastRow="0" w:firstColumn="1" w:lastColumn="0" w:noHBand="0" w:val="04a0"/>
      </w:tblPr>
      <w:tblGrid>
        <w:gridCol w:w="926"/>
        <w:gridCol w:w="3149"/>
        <w:gridCol w:w="5251"/>
      </w:tblGrid>
      <w:tr>
        <w:trPr>
          <w:trHeight w:val="343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Functional Requirement (Epic)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Sub Requirement (Story / Sub-Task) </w:t>
            </w:r>
          </w:p>
        </w:tc>
      </w:tr>
      <w:tr>
        <w:trPr>
          <w:trHeight w:val="548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Data Collection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Collect food consumption data from students via online surveys or forms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Data Integration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Import data into Tableau from Excel, Google Sheets, or SQL databases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Data Visualization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Create charts and dashboards (e.g., calorie intake trends, food type frequency)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Nutritional Analysis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Analyze data to assess nutrient balance, deficiencies, and dietary patterns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5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Personalized Dietary Suggestions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Provide food recommendations based on user input or analysis output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 xml:space="preserve">Filtering and Interactivity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Allow users to filter results by age, gender, meal type, or location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FR-7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 xml:space="preserve">Report Generation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Generate downloadable PDF/Excel reports on individual and group food habits </w:t>
            </w:r>
          </w:p>
        </w:tc>
      </w:tr>
    </w:tbl>
    <w:p>
      <w:pPr>
        <w:pStyle w:val="Normal"/>
        <w:spacing w:before="0" w:after="158"/>
        <w:rPr/>
      </w:pPr>
      <w:r>
        <w:rPr/>
        <w:t xml:space="preserve"> </w:t>
      </w:r>
    </w:p>
    <w:p>
      <w:pPr>
        <w:pStyle w:val="Normal"/>
        <w:rPr/>
      </w:pPr>
      <w:r>
        <w:rPr>
          <w:b/>
        </w:rPr>
        <w:t xml:space="preserve"> </w:t>
      </w:r>
    </w:p>
    <w:p>
      <w:pPr>
        <w:pStyle w:val="Normal"/>
        <w:spacing w:before="0" w:after="158"/>
        <w:rPr/>
      </w:pPr>
      <w:r>
        <w:rPr>
          <w:b/>
        </w:rPr>
        <w:t xml:space="preserve"> </w:t>
      </w:r>
    </w:p>
    <w:p>
      <w:pPr>
        <w:pStyle w:val="Normal"/>
        <w:ind w:left="-5" w:hanging="10"/>
        <w:rPr/>
      </w:pPr>
      <w:r>
        <w:rPr>
          <w:b/>
        </w:rPr>
        <w:t xml:space="preserve">Non-functional Requirements: </w:t>
      </w:r>
    </w:p>
    <w:p>
      <w:pPr>
        <w:pStyle w:val="Normal"/>
        <w:spacing w:before="0" w:after="0"/>
        <w:ind w:left="-5" w:hanging="10"/>
        <w:rPr/>
      </w:pPr>
      <w:r>
        <w:rPr/>
        <w:t xml:space="preserve">Following are the non-functional requirements of the proposed solution. </w:t>
      </w:r>
    </w:p>
    <w:tbl>
      <w:tblPr>
        <w:tblStyle w:val="TableGrid"/>
        <w:tblW w:w="9326" w:type="dxa"/>
        <w:jc w:val="left"/>
        <w:tblInd w:w="5" w:type="dxa"/>
        <w:tblLayout w:type="fixed"/>
        <w:tblCellMar>
          <w:top w:w="48" w:type="dxa"/>
          <w:left w:w="108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926"/>
        <w:gridCol w:w="3462"/>
        <w:gridCol w:w="4938"/>
      </w:tblGrid>
      <w:tr>
        <w:trPr>
          <w:trHeight w:val="343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FR No.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Non-Functional Requirement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Description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NFR-1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>Usability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Dashboards should be user-friendly and easy to navigate for non-technical users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NFR-2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>Security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SecurityEnsure data privacy for individual food records and personal </w:t>
            </w:r>
          </w:p>
        </w:tc>
      </w:tr>
      <w:tr>
        <w:trPr>
          <w:trHeight w:val="548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NFR-3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>Reliability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System should consistently produce accurate analysis and insights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NFR-4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>Performance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Dashboards should load within 3 seconds even with large datasets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NFR-5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>Availability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System should be accessible 24/7 during the research period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NFR-6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color w:val="222222"/>
                <w:kern w:val="2"/>
                <w:szCs w:val="24"/>
                <w:lang w:val="en-IN" w:eastAsia="en-IN" w:bidi="ar-SA"/>
              </w:rPr>
              <w:t>Scalability</w:t>
            </w:r>
            <w:r>
              <w:rPr>
                <w:color w:val="222222"/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Should support increasing users/data volume as more colleges join the study </w:t>
            </w:r>
          </w:p>
        </w:tc>
      </w:tr>
    </w:tbl>
    <w:p>
      <w:pPr>
        <w:pStyle w:val="Normal"/>
        <w:spacing w:before="0" w:after="0"/>
        <w:rPr/>
      </w:pPr>
      <w:r>
        <w:rPr/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Edit_Docx_PLUS/7.4.0.3$Windows_X86_64 LibreOffice_project/</Application>
  <AppVersion>15.0000</AppVersion>
  <Pages>2</Pages>
  <Words>240</Words>
  <Characters>1558</Characters>
  <CharactersWithSpaces>1803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2025-07-03T08:52:00Z</dcterms:created>
  <dc:creator>Amarender Katkam</dc:creator>
  <dc:description/>
  <dc:language>en-IN</dc:language>
  <cp:lastModifiedBy/>
  <dcterms:modified xsi:type="dcterms:W3CDTF">2025-07-03T22:50:05Z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