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C PROJECT REPORT ON</w:t>
      </w:r>
    </w:p>
    <w:p>
      <w:pPr>
        <w:jc w:val="center"/>
      </w:pPr>
      <w:r>
        <w:rPr>
          <w:b/>
          <w:sz w:val="32"/>
        </w:rPr>
        <w:t>STUDENT MARKS ANALYZER (IN-MEMORY)</w:t>
      </w:r>
    </w:p>
    <w:p/>
    <w:p>
      <w:pPr>
        <w:jc w:val="center"/>
      </w:pPr>
      <w:r>
        <w:rPr>
          <w:b/>
          <w:sz w:val="24"/>
        </w:rPr>
        <w:t>SUBMITTED TO</w:t>
      </w:r>
    </w:p>
    <w:p/>
    <w:tbl>
      <w:tblPr>
        <w:tblW w:type="auto" w:w="0"/>
        <w:tblLayout w:type="fixed"/>
        <w:tblLook w:firstColumn="1" w:firstRow="1" w:lastColumn="0" w:lastRow="0" w:noHBand="0" w:noVBand="1" w:val="04A0"/>
      </w:tblPr>
      <w:tblGrid>
        <w:gridCol w:w="9360"/>
      </w:tblGrid>
      <w:tr>
        <w:tc>
          <w:tcPr>
            <w:tcW w:type="dxa" w:w="9360"/>
          </w:tcPr>
          <w:p>
            <w:pPr>
              <w:jc w:val="center"/>
            </w:pPr>
            <w:r>
              <w:rPr>
                <w:sz w:val="22"/>
              </w:rPr>
              <w:t>The Technical Department</w:t>
            </w:r>
          </w:p>
        </w:tc>
      </w:tr>
      <w:tr>
        <w:tc>
          <w:tcPr>
            <w:tcW w:type="dxa" w:w="9360"/>
          </w:tcPr>
          <w:p>
            <w:pPr>
              <w:jc w:val="center"/>
            </w:pPr>
            <w:r>
              <w:rPr>
                <w:sz w:val="22"/>
              </w:rPr>
              <w:t>KG College of Arts and Science</w:t>
            </w:r>
          </w:p>
        </w:tc>
      </w:tr>
      <w:tr>
        <w:tc>
          <w:tcPr>
            <w:tcW w:type="dxa" w:w="9360"/>
          </w:tcPr>
          <w:p>
            <w:pPr>
              <w:jc w:val="center"/>
            </w:pPr>
            <w:r>
              <w:rPr>
                <w:sz w:val="22"/>
              </w:rPr>
            </w:r>
          </w:p>
        </w:tc>
      </w:tr>
    </w:tbl>
    <w:p/>
    <w:p>
      <w:pPr>
        <w:jc w:val="center"/>
      </w:pPr>
      <w:r>
        <w:rPr>
          <w:b/>
          <w:sz w:val="24"/>
        </w:rPr>
        <w:t>SUBMITTED BY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t>Student Name</w:t>
            </w:r>
          </w:p>
        </w:tc>
        <w:tc>
          <w:tcPr>
            <w:tcW w:type="dxa" w:w="3120"/>
          </w:tcPr>
          <w:p>
            <w:r>
              <w:t>Roll No.</w:t>
            </w:r>
          </w:p>
        </w:tc>
        <w:tc>
          <w:tcPr>
            <w:tcW w:type="dxa" w:w="3120"/>
          </w:tcPr>
          <w:p>
            <w:r>
              <w:t>Course &amp; Batch</w:t>
            </w:r>
          </w:p>
        </w:tc>
      </w:tr>
      <w:tr>
        <w:tc>
          <w:tcPr>
            <w:tcW w:type="dxa" w:w="3120"/>
          </w:tcPr>
          <w:p>
            <w:r>
              <w:t>Dhiya S.M.</w:t>
            </w:r>
          </w:p>
        </w:tc>
        <w:tc>
          <w:tcPr>
            <w:tcW w:type="dxa" w:w="3120"/>
          </w:tcPr>
          <w:p>
            <w:r>
              <w:t>25BCS111</w:t>
            </w:r>
          </w:p>
        </w:tc>
        <w:tc>
          <w:tcPr>
            <w:tcW w:type="dxa" w:w="3120"/>
          </w:tcPr>
          <w:p>
            <w:r>
              <w:t>I B.Sc CS 'B'</w:t>
            </w:r>
          </w:p>
        </w:tc>
      </w:tr>
      <w:tr>
        <w:tc>
          <w:tcPr>
            <w:tcW w:type="dxa" w:w="3120"/>
          </w:tcPr>
          <w:p>
            <w:r>
              <w:t>Gokul M.</w:t>
            </w:r>
          </w:p>
        </w:tc>
        <w:tc>
          <w:tcPr>
            <w:tcW w:type="dxa" w:w="3120"/>
          </w:tcPr>
          <w:p>
            <w:r>
              <w:t>25BCS112</w:t>
            </w:r>
          </w:p>
        </w:tc>
        <w:tc>
          <w:tcPr>
            <w:tcW w:type="dxa" w:w="3120"/>
          </w:tcPr>
          <w:p>
            <w:r>
              <w:t>I B.Sc CS 'B'</w:t>
            </w:r>
          </w:p>
        </w:tc>
      </w:tr>
      <w:tr>
        <w:tc>
          <w:tcPr>
            <w:tcW w:type="dxa" w:w="3120"/>
          </w:tcPr>
          <w:p>
            <w:r>
              <w:t>Gowri Shankar A.</w:t>
            </w:r>
          </w:p>
        </w:tc>
        <w:tc>
          <w:tcPr>
            <w:tcW w:type="dxa" w:w="3120"/>
          </w:tcPr>
          <w:p>
            <w:r>
              <w:t>25BCS113</w:t>
            </w:r>
          </w:p>
        </w:tc>
        <w:tc>
          <w:tcPr>
            <w:tcW w:type="dxa" w:w="3120"/>
          </w:tcPr>
          <w:p>
            <w:r>
              <w:t>I B.Sc CS 'B'</w:t>
            </w:r>
          </w:p>
        </w:tc>
      </w:tr>
      <w:tr>
        <w:tc>
          <w:tcPr>
            <w:tcW w:type="dxa" w:w="3120"/>
          </w:tcPr>
          <w:p>
            <w:r>
              <w:t>Gughan S.</w:t>
            </w:r>
          </w:p>
        </w:tc>
        <w:tc>
          <w:tcPr>
            <w:tcW w:type="dxa" w:w="3120"/>
          </w:tcPr>
          <w:p>
            <w:r>
              <w:t>25BCS114</w:t>
            </w:r>
          </w:p>
        </w:tc>
        <w:tc>
          <w:tcPr>
            <w:tcW w:type="dxa" w:w="3120"/>
          </w:tcPr>
          <w:p>
            <w:r>
              <w:t>I B.Sc CS 'B'</w:t>
            </w:r>
          </w:p>
        </w:tc>
      </w:tr>
      <w:tr>
        <w:tc>
          <w:tcPr>
            <w:tcW w:type="dxa" w:w="3120"/>
          </w:tcPr>
          <w:p>
            <w:r>
              <w:t>Hariharan D.</w:t>
            </w:r>
          </w:p>
        </w:tc>
        <w:tc>
          <w:tcPr>
            <w:tcW w:type="dxa" w:w="3120"/>
          </w:tcPr>
          <w:p>
            <w:r>
              <w:t>25BCS115</w:t>
            </w:r>
          </w:p>
        </w:tc>
        <w:tc>
          <w:tcPr>
            <w:tcW w:type="dxa" w:w="3120"/>
          </w:tcPr>
          <w:p>
            <w:r>
              <w:t>I B.Sc CS 'B'</w:t>
            </w:r>
          </w:p>
        </w:tc>
      </w:tr>
    </w:tbl>
    <w:p/>
    <w:tbl>
      <w:tblPr>
        <w:tblW w:type="auto" w:w="0"/>
        <w:tblLook w:firstColumn="1" w:firstRow="1" w:lastColumn="0" w:lastRow="0" w:noHBand="0" w:noVBand="1" w:val="04A0"/>
      </w:tblPr>
      <w:tblGrid>
        <w:gridCol w:w="4680"/>
        <w:gridCol w:w="4680"/>
      </w:tblGrid>
      <w:tr>
        <w:tc>
          <w:tcPr>
            <w:tcW w:type="dxa" w:w="4680"/>
          </w:tcPr>
          <w:p>
            <w:r>
              <w:t>Academic Year:</w:t>
            </w:r>
          </w:p>
        </w:tc>
        <w:tc>
          <w:tcPr>
            <w:tcW w:type="dxa" w:w="4680"/>
          </w:tcPr>
          <w:p>
            <w:r>
              <w:t>2025 - 2026</w:t>
            </w:r>
          </w:p>
        </w:tc>
      </w:tr>
      <w:tr>
        <w:tc>
          <w:tcPr>
            <w:tcW w:type="dxa" w:w="4680"/>
          </w:tcPr>
          <w:p>
            <w:r>
              <w:t>Semester:</w:t>
            </w:r>
          </w:p>
        </w:tc>
        <w:tc>
          <w:tcPr>
            <w:tcW w:type="dxa" w:w="4680"/>
          </w:tcPr>
          <w:p>
            <w:r>
              <w:t>I</w:t>
            </w:r>
          </w:p>
        </w:tc>
      </w:tr>
    </w:tbl>
    <w:p>
      <w:r>
        <w:br w:type="page"/>
      </w:r>
    </w:p>
    <w:p>
      <w:pPr>
        <w:pStyle w:val="Heading1"/>
        <w:jc w:val="center"/>
      </w:pPr>
      <w:r>
        <w:t>DECLARATION</w:t>
      </w:r>
    </w:p>
    <w:p>
      <w:r>
        <w:t>We hereby declare that the project entitled "STUDENT MARKS ANALYZER (IN-MEMORY)" submitted in partial fulfilment of the requirements for the course is a record of our original work carried out under the guidance of our Technical Trainer.</w:t>
      </w:r>
    </w:p>
    <w:p>
      <w:r>
        <w:t>We further declare that this project has not been submitted previously, either in part or in full, for the award of any degree, diploma, or other similar title, at this or any other institution.</w:t>
      </w:r>
    </w:p>
    <w:p>
      <w:r>
        <w:t>We have acknowledged all sources of information used in this project wherever applicable.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1152"/>
          </w:tcPr>
          <w:p>
            <w:r>
              <w:t>S.No.</w:t>
            </w:r>
          </w:p>
        </w:tc>
        <w:tc>
          <w:tcPr>
            <w:tcW w:type="dxa" w:w="3600"/>
          </w:tcPr>
          <w:p>
            <w:r>
              <w:t>Student Name</w:t>
            </w:r>
          </w:p>
        </w:tc>
        <w:tc>
          <w:tcPr>
            <w:tcW w:type="dxa" w:w="1728"/>
          </w:tcPr>
          <w:p>
            <w:r>
              <w:t>Roll No.</w:t>
            </w:r>
          </w:p>
        </w:tc>
        <w:tc>
          <w:tcPr>
            <w:tcW w:type="dxa" w:w="2160"/>
          </w:tcPr>
          <w:p>
            <w:r>
              <w:t>Signature</w:t>
            </w:r>
          </w:p>
        </w:tc>
      </w:tr>
      <w:tr>
        <w:tc>
          <w:tcPr>
            <w:tcW w:type="dxa" w:w="1152"/>
          </w:tcPr>
          <w:p>
            <w:r>
              <w:t>1</w:t>
            </w:r>
          </w:p>
        </w:tc>
        <w:tc>
          <w:tcPr>
            <w:tcW w:type="dxa" w:w="3600"/>
          </w:tcPr>
          <w:p>
            <w:r>
              <w:t>Dhiya S.M.</w:t>
            </w:r>
          </w:p>
        </w:tc>
        <w:tc>
          <w:tcPr>
            <w:tcW w:type="dxa" w:w="1728"/>
          </w:tcPr>
          <w:p>
            <w:r>
              <w:t>25BCS111</w:t>
            </w:r>
          </w:p>
        </w:tc>
        <w:tc>
          <w:tcPr>
            <w:tcW w:type="dxa" w:w="2160"/>
            <w:vAlign w:val="center"/>
          </w:tcPr>
          <w:p>
            <w:pPr>
              <w:jc w:val="center"/>
            </w:pPr>
            <w:r>
              <w:drawing>
                <wp:inline xmlns:a="http://schemas.openxmlformats.org/drawingml/2006/main" xmlns:pic="http://schemas.openxmlformats.org/drawingml/2006/picture">
                  <wp:extent cx="1188720" cy="633984"/>
                  <wp:docPr id="1" name="Picture 1"/>
                  <wp:cNvGraphicFramePr>
                    <a:graphicFrameLocks noChangeAspect="1"/>
                  </wp:cNvGraphicFramePr>
                  <a:graphic>
                    <a:graphicData uri="http://schemas.openxmlformats.org/drawingml/2006/picture">
                      <pic:pic>
                        <pic:nvPicPr>
                          <pic:cNvPr id="0" name="signature_1.png"/>
                          <pic:cNvPicPr/>
                        </pic:nvPicPr>
                        <pic:blipFill>
                          <a:blip r:embed="rId9"/>
                          <a:stretch>
                            <a:fillRect/>
                          </a:stretch>
                        </pic:blipFill>
                        <pic:spPr>
                          <a:xfrm>
                            <a:off x="0" y="0"/>
                            <a:ext cx="1188720" cy="633984"/>
                          </a:xfrm>
                          <a:prstGeom prst="rect"/>
                        </pic:spPr>
                      </pic:pic>
                    </a:graphicData>
                  </a:graphic>
                </wp:inline>
              </w:drawing>
            </w:r>
          </w:p>
        </w:tc>
      </w:tr>
      <w:tr>
        <w:tc>
          <w:tcPr>
            <w:tcW w:type="dxa" w:w="1152"/>
          </w:tcPr>
          <w:p>
            <w:r>
              <w:t>2</w:t>
            </w:r>
          </w:p>
        </w:tc>
        <w:tc>
          <w:tcPr>
            <w:tcW w:type="dxa" w:w="3600"/>
          </w:tcPr>
          <w:p>
            <w:r>
              <w:t>Gokul M.</w:t>
            </w:r>
          </w:p>
        </w:tc>
        <w:tc>
          <w:tcPr>
            <w:tcW w:type="dxa" w:w="1728"/>
          </w:tcPr>
          <w:p>
            <w:r>
              <w:t>25BCS112</w:t>
            </w:r>
          </w:p>
        </w:tc>
        <w:tc>
          <w:tcPr>
            <w:tcW w:type="dxa" w:w="2160"/>
            <w:vAlign w:val="center"/>
          </w:tcPr>
          <w:p>
            <w:pPr>
              <w:jc w:val="center"/>
            </w:pPr>
            <w:r>
              <w:drawing>
                <wp:inline xmlns:a="http://schemas.openxmlformats.org/drawingml/2006/main" xmlns:pic="http://schemas.openxmlformats.org/drawingml/2006/picture">
                  <wp:extent cx="1188720" cy="633984"/>
                  <wp:docPr id="2" name="Picture 2"/>
                  <wp:cNvGraphicFramePr>
                    <a:graphicFrameLocks noChangeAspect="1"/>
                  </wp:cNvGraphicFramePr>
                  <a:graphic>
                    <a:graphicData uri="http://schemas.openxmlformats.org/drawingml/2006/picture">
                      <pic:pic>
                        <pic:nvPicPr>
                          <pic:cNvPr id="0" name="signature_2.png"/>
                          <pic:cNvPicPr/>
                        </pic:nvPicPr>
                        <pic:blipFill>
                          <a:blip r:embed="rId10"/>
                          <a:stretch>
                            <a:fillRect/>
                          </a:stretch>
                        </pic:blipFill>
                        <pic:spPr>
                          <a:xfrm>
                            <a:off x="0" y="0"/>
                            <a:ext cx="1188720" cy="633984"/>
                          </a:xfrm>
                          <a:prstGeom prst="rect"/>
                        </pic:spPr>
                      </pic:pic>
                    </a:graphicData>
                  </a:graphic>
                </wp:inline>
              </w:drawing>
            </w:r>
          </w:p>
        </w:tc>
      </w:tr>
      <w:tr>
        <w:tc>
          <w:tcPr>
            <w:tcW w:type="dxa" w:w="1152"/>
          </w:tcPr>
          <w:p>
            <w:r>
              <w:t>3</w:t>
            </w:r>
          </w:p>
        </w:tc>
        <w:tc>
          <w:tcPr>
            <w:tcW w:type="dxa" w:w="3600"/>
          </w:tcPr>
          <w:p>
            <w:r>
              <w:t>Gowri Shankar A.</w:t>
            </w:r>
          </w:p>
        </w:tc>
        <w:tc>
          <w:tcPr>
            <w:tcW w:type="dxa" w:w="1728"/>
          </w:tcPr>
          <w:p>
            <w:r>
              <w:t>25BCS113</w:t>
            </w:r>
          </w:p>
        </w:tc>
        <w:tc>
          <w:tcPr>
            <w:tcW w:type="dxa" w:w="2160"/>
            <w:vAlign w:val="center"/>
          </w:tcPr>
          <w:p>
            <w:pPr>
              <w:jc w:val="center"/>
            </w:pPr>
            <w:r>
              <w:drawing>
                <wp:inline xmlns:a="http://schemas.openxmlformats.org/drawingml/2006/main" xmlns:pic="http://schemas.openxmlformats.org/drawingml/2006/picture">
                  <wp:extent cx="1188720" cy="633984"/>
                  <wp:docPr id="3" name="Picture 3"/>
                  <wp:cNvGraphicFramePr>
                    <a:graphicFrameLocks noChangeAspect="1"/>
                  </wp:cNvGraphicFramePr>
                  <a:graphic>
                    <a:graphicData uri="http://schemas.openxmlformats.org/drawingml/2006/picture">
                      <pic:pic>
                        <pic:nvPicPr>
                          <pic:cNvPr id="0" name="signature_3.png"/>
                          <pic:cNvPicPr/>
                        </pic:nvPicPr>
                        <pic:blipFill>
                          <a:blip r:embed="rId11"/>
                          <a:stretch>
                            <a:fillRect/>
                          </a:stretch>
                        </pic:blipFill>
                        <pic:spPr>
                          <a:xfrm>
                            <a:off x="0" y="0"/>
                            <a:ext cx="1188720" cy="633984"/>
                          </a:xfrm>
                          <a:prstGeom prst="rect"/>
                        </pic:spPr>
                      </pic:pic>
                    </a:graphicData>
                  </a:graphic>
                </wp:inline>
              </w:drawing>
            </w:r>
          </w:p>
        </w:tc>
      </w:tr>
      <w:tr>
        <w:tc>
          <w:tcPr>
            <w:tcW w:type="dxa" w:w="1152"/>
          </w:tcPr>
          <w:p>
            <w:r>
              <w:t>4</w:t>
            </w:r>
          </w:p>
        </w:tc>
        <w:tc>
          <w:tcPr>
            <w:tcW w:type="dxa" w:w="3600"/>
          </w:tcPr>
          <w:p>
            <w:r>
              <w:t>Gughan S.</w:t>
            </w:r>
          </w:p>
        </w:tc>
        <w:tc>
          <w:tcPr>
            <w:tcW w:type="dxa" w:w="1728"/>
          </w:tcPr>
          <w:p>
            <w:r>
              <w:t>25BCS114</w:t>
            </w:r>
          </w:p>
        </w:tc>
        <w:tc>
          <w:tcPr>
            <w:tcW w:type="dxa" w:w="2160"/>
            <w:vAlign w:val="center"/>
          </w:tcPr>
          <w:p>
            <w:pPr>
              <w:jc w:val="center"/>
            </w:pPr>
            <w:r>
              <w:drawing>
                <wp:inline xmlns:a="http://schemas.openxmlformats.org/drawingml/2006/main" xmlns:pic="http://schemas.openxmlformats.org/drawingml/2006/picture">
                  <wp:extent cx="1188720" cy="633984"/>
                  <wp:docPr id="4" name="Picture 4"/>
                  <wp:cNvGraphicFramePr>
                    <a:graphicFrameLocks noChangeAspect="1"/>
                  </wp:cNvGraphicFramePr>
                  <a:graphic>
                    <a:graphicData uri="http://schemas.openxmlformats.org/drawingml/2006/picture">
                      <pic:pic>
                        <pic:nvPicPr>
                          <pic:cNvPr id="0" name="signature_4.png"/>
                          <pic:cNvPicPr/>
                        </pic:nvPicPr>
                        <pic:blipFill>
                          <a:blip r:embed="rId12"/>
                          <a:stretch>
                            <a:fillRect/>
                          </a:stretch>
                        </pic:blipFill>
                        <pic:spPr>
                          <a:xfrm>
                            <a:off x="0" y="0"/>
                            <a:ext cx="1188720" cy="633984"/>
                          </a:xfrm>
                          <a:prstGeom prst="rect"/>
                        </pic:spPr>
                      </pic:pic>
                    </a:graphicData>
                  </a:graphic>
                </wp:inline>
              </w:drawing>
            </w:r>
          </w:p>
        </w:tc>
      </w:tr>
      <w:tr>
        <w:tc>
          <w:tcPr>
            <w:tcW w:type="dxa" w:w="1152"/>
          </w:tcPr>
          <w:p>
            <w:r>
              <w:t>5</w:t>
            </w:r>
          </w:p>
        </w:tc>
        <w:tc>
          <w:tcPr>
            <w:tcW w:type="dxa" w:w="3600"/>
          </w:tcPr>
          <w:p>
            <w:r>
              <w:t>Hariharan D.</w:t>
            </w:r>
          </w:p>
        </w:tc>
        <w:tc>
          <w:tcPr>
            <w:tcW w:type="dxa" w:w="1728"/>
          </w:tcPr>
          <w:p>
            <w:r>
              <w:t>25BCS115</w:t>
            </w:r>
          </w:p>
        </w:tc>
        <w:tc>
          <w:tcPr>
            <w:tcW w:type="dxa" w:w="2160"/>
            <w:vAlign w:val="center"/>
          </w:tcPr>
          <w:p>
            <w:pPr>
              <w:jc w:val="center"/>
            </w:pPr>
            <w:r>
              <w:drawing>
                <wp:inline xmlns:a="http://schemas.openxmlformats.org/drawingml/2006/main" xmlns:pic="http://schemas.openxmlformats.org/drawingml/2006/picture">
                  <wp:extent cx="1188720" cy="633984"/>
                  <wp:docPr id="5" name="Picture 5"/>
                  <wp:cNvGraphicFramePr>
                    <a:graphicFrameLocks noChangeAspect="1"/>
                  </wp:cNvGraphicFramePr>
                  <a:graphic>
                    <a:graphicData uri="http://schemas.openxmlformats.org/drawingml/2006/picture">
                      <pic:pic>
                        <pic:nvPicPr>
                          <pic:cNvPr id="0" name="signature_5.png"/>
                          <pic:cNvPicPr/>
                        </pic:nvPicPr>
                        <pic:blipFill>
                          <a:blip r:embed="rId13"/>
                          <a:stretch>
                            <a:fillRect/>
                          </a:stretch>
                        </pic:blipFill>
                        <pic:spPr>
                          <a:xfrm>
                            <a:off x="0" y="0"/>
                            <a:ext cx="1188720" cy="633984"/>
                          </a:xfrm>
                          <a:prstGeom prst="rect"/>
                        </pic:spPr>
                      </pic:pic>
                    </a:graphicData>
                  </a:graphic>
                </wp:inline>
              </w:drawing>
            </w:r>
          </w:p>
        </w:tc>
      </w:tr>
    </w:tbl>
    <w:p/>
    <w:p>
      <w:r>
        <w:rPr>
          <w:b/>
        </w:rPr>
        <w:t xml:space="preserve">Place: </w:t>
      </w:r>
      <w:r>
        <w:t>COIMBATORE</w:t>
      </w:r>
    </w:p>
    <w:p>
      <w:r>
        <w:rPr>
          <w:b/>
        </w:rPr>
        <w:t xml:space="preserve">Date: </w:t>
      </w:r>
      <w:r>
        <w:t>25-03-2026</w:t>
      </w:r>
    </w:p>
    <w:p>
      <w:r>
        <w:br w:type="page"/>
      </w:r>
    </w:p>
    <w:p>
      <w:pPr>
        <w:pStyle w:val="Heading1"/>
        <w:jc w:val="center"/>
      </w:pPr>
      <w:r>
        <w:t>CERTIFICATE</w:t>
      </w:r>
    </w:p>
    <w:p>
      <w:r>
        <w:t>This is to certify that the project entitled "STUDENT MARKS ANALYZER (IN-MEMORY)" is a bona fide work carried out by the following students of I B.Sc CS "B", in partial fulfilment of the requirements for the course.</w:t>
      </w:r>
    </w:p>
    <w:p>
      <w:r>
        <w:t>This project has been completed under supervision and guidance during the academic period.</w:t>
      </w:r>
    </w:p>
    <w:p>
      <w:r>
        <w:t>It is further certified that this project is the original work of the students and has not been previously submitted for the award of any degree, diploma, or certificate at this or any other institution.</w:t>
      </w:r>
    </w:p>
    <w:p/>
    <w:p>
      <w:r>
        <w:t>Project Team:</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S.No.</w:t>
            </w:r>
          </w:p>
        </w:tc>
        <w:tc>
          <w:tcPr>
            <w:tcW w:type="dxa" w:w="3120"/>
          </w:tcPr>
          <w:p>
            <w:r>
              <w:t>Name</w:t>
            </w:r>
          </w:p>
        </w:tc>
        <w:tc>
          <w:tcPr>
            <w:tcW w:type="dxa" w:w="3120"/>
          </w:tcPr>
          <w:p>
            <w:r>
              <w:t>Roll No.</w:t>
            </w:r>
          </w:p>
        </w:tc>
      </w:tr>
      <w:tr>
        <w:tc>
          <w:tcPr>
            <w:tcW w:type="dxa" w:w="3120"/>
          </w:tcPr>
          <w:p>
            <w:r>
              <w:t>1</w:t>
            </w:r>
          </w:p>
        </w:tc>
        <w:tc>
          <w:tcPr>
            <w:tcW w:type="dxa" w:w="3120"/>
          </w:tcPr>
          <w:p>
            <w:r>
              <w:t>Dhiya S.M.</w:t>
            </w:r>
          </w:p>
        </w:tc>
        <w:tc>
          <w:tcPr>
            <w:tcW w:type="dxa" w:w="3120"/>
          </w:tcPr>
          <w:p>
            <w:r>
              <w:t>25BCS111</w:t>
            </w:r>
          </w:p>
        </w:tc>
      </w:tr>
      <w:tr>
        <w:tc>
          <w:tcPr>
            <w:tcW w:type="dxa" w:w="3120"/>
          </w:tcPr>
          <w:p>
            <w:r>
              <w:t>2</w:t>
            </w:r>
          </w:p>
        </w:tc>
        <w:tc>
          <w:tcPr>
            <w:tcW w:type="dxa" w:w="3120"/>
          </w:tcPr>
          <w:p>
            <w:r>
              <w:t>Gokul M.</w:t>
            </w:r>
          </w:p>
        </w:tc>
        <w:tc>
          <w:tcPr>
            <w:tcW w:type="dxa" w:w="3120"/>
          </w:tcPr>
          <w:p>
            <w:r>
              <w:t>25BCS112</w:t>
            </w:r>
          </w:p>
        </w:tc>
      </w:tr>
      <w:tr>
        <w:tc>
          <w:tcPr>
            <w:tcW w:type="dxa" w:w="3120"/>
          </w:tcPr>
          <w:p>
            <w:r>
              <w:t>3</w:t>
            </w:r>
          </w:p>
        </w:tc>
        <w:tc>
          <w:tcPr>
            <w:tcW w:type="dxa" w:w="3120"/>
          </w:tcPr>
          <w:p>
            <w:r>
              <w:t>Gowri Shankar A.</w:t>
            </w:r>
          </w:p>
        </w:tc>
        <w:tc>
          <w:tcPr>
            <w:tcW w:type="dxa" w:w="3120"/>
          </w:tcPr>
          <w:p>
            <w:r>
              <w:t>25BCS113</w:t>
            </w:r>
          </w:p>
        </w:tc>
      </w:tr>
      <w:tr>
        <w:tc>
          <w:tcPr>
            <w:tcW w:type="dxa" w:w="3120"/>
          </w:tcPr>
          <w:p>
            <w:r>
              <w:t>4</w:t>
            </w:r>
          </w:p>
        </w:tc>
        <w:tc>
          <w:tcPr>
            <w:tcW w:type="dxa" w:w="3120"/>
          </w:tcPr>
          <w:p>
            <w:r>
              <w:t>Gughan S.</w:t>
            </w:r>
          </w:p>
        </w:tc>
        <w:tc>
          <w:tcPr>
            <w:tcW w:type="dxa" w:w="3120"/>
          </w:tcPr>
          <w:p>
            <w:r>
              <w:t>25BCS114</w:t>
            </w:r>
          </w:p>
        </w:tc>
      </w:tr>
      <w:tr>
        <w:tc>
          <w:tcPr>
            <w:tcW w:type="dxa" w:w="3120"/>
          </w:tcPr>
          <w:p>
            <w:r>
              <w:t>5</w:t>
            </w:r>
          </w:p>
        </w:tc>
        <w:tc>
          <w:tcPr>
            <w:tcW w:type="dxa" w:w="3120"/>
          </w:tcPr>
          <w:p>
            <w:r>
              <w:t>Hariharan D.</w:t>
            </w:r>
          </w:p>
        </w:tc>
        <w:tc>
          <w:tcPr>
            <w:tcW w:type="dxa" w:w="3120"/>
          </w:tcPr>
          <w:p>
            <w:r>
              <w:t>25BCS115</w:t>
            </w:r>
          </w:p>
        </w:tc>
      </w:tr>
    </w:tbl>
    <w:p/>
    <w:p/>
    <w:tbl>
      <w:tblPr>
        <w:tblW w:type="auto" w:w="0"/>
        <w:tblLook w:firstColumn="1" w:firstRow="1" w:lastColumn="0" w:lastRow="0" w:noHBand="0" w:noVBand="1" w:val="04A0"/>
      </w:tblPr>
      <w:tblGrid>
        <w:gridCol w:w="4680"/>
        <w:gridCol w:w="4680"/>
      </w:tblGrid>
      <w:tr>
        <w:tc>
          <w:tcPr>
            <w:tcW w:type="dxa" w:w="4680"/>
          </w:tcPr>
          <w:p>
            <w:r>
              <w:t>Guide:</w:t>
            </w:r>
          </w:p>
        </w:tc>
        <w:tc>
          <w:tcPr>
            <w:tcW w:type="dxa" w:w="4680"/>
          </w:tcPr>
          <w:p>
            <w:r>
              <w:t>Head of the Department</w:t>
            </w:r>
          </w:p>
        </w:tc>
      </w:tr>
      <w:tr>
        <w:tc>
          <w:tcPr>
            <w:tcW w:type="dxa" w:w="4680"/>
          </w:tcPr>
          <w:p>
            <w:r>
              <w:t>_________________</w:t>
            </w:r>
          </w:p>
        </w:tc>
        <w:tc>
          <w:tcPr>
            <w:tcW w:type="dxa" w:w="4680"/>
          </w:tcPr>
          <w:p>
            <w:r>
              <w:t>_________________</w:t>
            </w:r>
          </w:p>
        </w:tc>
      </w:tr>
    </w:tbl>
    <w:p/>
    <w:p>
      <w:r>
        <w:rPr>
          <w:b/>
        </w:rPr>
        <w:t xml:space="preserve">Place: </w:t>
      </w:r>
      <w:r>
        <w:t>COIMBATORE</w:t>
      </w:r>
    </w:p>
    <w:p>
      <w:r>
        <w:rPr>
          <w:b/>
        </w:rPr>
        <w:t xml:space="preserve">Date: </w:t>
      </w:r>
      <w:r>
        <w:t>25-03-2026</w:t>
      </w:r>
    </w:p>
    <w:p>
      <w:r>
        <w:br w:type="page"/>
      </w:r>
    </w:p>
    <w:p>
      <w:pPr>
        <w:pStyle w:val="Heading1"/>
        <w:jc w:val="center"/>
      </w:pPr>
      <w:r>
        <w:t>ABSTRACT</w:t>
      </w:r>
    </w:p>
    <w:p>
      <w:r>
        <w:t>The project "Student Marks Analyzer (In-Memory)" is developed using the C programming language to automate the mark analysis and evaluation process of students across multiple classes. The main objective of this project is to simplify and streamline the process of mark input, calculation of totals and averages, grade assignment, and comprehensive performance analysis.</w:t>
        <w:br/>
        <w:br/>
        <w:t>The system accepts marks of students for multiple subjects and automatically calculates the total and average marks for each student. It then assigns grades based on predefined criteria (A, B, C, D, F) and identifies the highest and lowest scoring students in each class. The system performs comparative analysis at both student and subject levels, helping educators identify top performers and areas needing improvement. A formatted report is generated and displayed with detailed statistics and rankings.</w:t>
        <w:br/>
        <w:br/>
        <w:t>This project demonstrates the effective use of multidimensional arrays, structures, functions, and conditional statements in C to create a structured and efficient application. The design focuses on simplicity, clarity, and accuracy in mark calculation and grade assignment, making it suitable for educational institutions of all sizes.</w:t>
        <w:br/>
        <w:br/>
        <w:t>Through this project, practical concepts of structured programming, control flow, modular design, and data processing have been implemented successfully. The in-memory storage approach ensures fast processing and immediate availability of analysis results. It enhances programming logic and problem-solving skills while bridging the gap between academic learning and real-world application in the field of educational software development.</w:t>
      </w:r>
    </w:p>
    <w:p>
      <w:r>
        <w:br w:type="page"/>
      </w:r>
    </w:p>
    <w:p>
      <w:pPr>
        <w:pStyle w:val="Heading1"/>
      </w:pPr>
      <w:r>
        <w:t>TABLE OF CONTENTS</w:t>
      </w:r>
    </w:p>
    <w:tbl>
      <w:tblPr>
        <w:tblStyle w:val="LightGrid-Accent1"/>
        <w:tblW w:type="auto" w:w="0"/>
        <w:tblLook w:firstColumn="1" w:firstRow="1" w:lastColumn="0" w:lastRow="0" w:noHBand="0" w:noVBand="1" w:val="04A0"/>
      </w:tblPr>
      <w:tblGrid>
        <w:gridCol w:w="4680"/>
        <w:gridCol w:w="4680"/>
      </w:tblGrid>
      <w:tr>
        <w:tc>
          <w:tcPr>
            <w:tcW w:type="dxa" w:w="4680"/>
          </w:tcPr>
          <w:p>
            <w:r>
              <w:t>S.No.</w:t>
            </w:r>
          </w:p>
        </w:tc>
        <w:tc>
          <w:tcPr>
            <w:tcW w:type="dxa" w:w="4680"/>
          </w:tcPr>
          <w:p>
            <w:r>
              <w:t>Topics</w:t>
            </w:r>
          </w:p>
        </w:tc>
      </w:tr>
      <w:tr>
        <w:tc>
          <w:tcPr>
            <w:tcW w:type="dxa" w:w="4680"/>
          </w:tcPr>
          <w:p>
            <w:r>
              <w:t>1</w:t>
            </w:r>
          </w:p>
        </w:tc>
        <w:tc>
          <w:tcPr>
            <w:tcW w:type="dxa" w:w="4680"/>
          </w:tcPr>
          <w:p>
            <w:r>
              <w:t>INTRODUCTION</w:t>
            </w:r>
          </w:p>
        </w:tc>
      </w:tr>
      <w:tr>
        <w:tc>
          <w:tcPr>
            <w:tcW w:type="dxa" w:w="4680"/>
          </w:tcPr>
          <w:p>
            <w:r>
              <w:t>1.1</w:t>
            </w:r>
          </w:p>
        </w:tc>
        <w:tc>
          <w:tcPr>
            <w:tcW w:type="dxa" w:w="4680"/>
          </w:tcPr>
          <w:p>
            <w:r>
              <w:t>Objective</w:t>
            </w:r>
          </w:p>
        </w:tc>
      </w:tr>
      <w:tr>
        <w:tc>
          <w:tcPr>
            <w:tcW w:type="dxa" w:w="4680"/>
          </w:tcPr>
          <w:p>
            <w:r>
              <w:t>1.2</w:t>
            </w:r>
          </w:p>
        </w:tc>
        <w:tc>
          <w:tcPr>
            <w:tcW w:type="dxa" w:w="4680"/>
          </w:tcPr>
          <w:p>
            <w:r>
              <w:t>Overview</w:t>
            </w:r>
          </w:p>
        </w:tc>
      </w:tr>
      <w:tr>
        <w:tc>
          <w:tcPr>
            <w:tcW w:type="dxa" w:w="4680"/>
          </w:tcPr>
          <w:p>
            <w:r>
              <w:t>1.3</w:t>
            </w:r>
          </w:p>
        </w:tc>
        <w:tc>
          <w:tcPr>
            <w:tcW w:type="dxa" w:w="4680"/>
          </w:tcPr>
          <w:p>
            <w:r>
              <w:t>Features</w:t>
            </w:r>
          </w:p>
        </w:tc>
      </w:tr>
      <w:tr>
        <w:tc>
          <w:tcPr>
            <w:tcW w:type="dxa" w:w="4680"/>
          </w:tcPr>
          <w:p>
            <w:r>
              <w:t>2</w:t>
            </w:r>
          </w:p>
        </w:tc>
        <w:tc>
          <w:tcPr>
            <w:tcW w:type="dxa" w:w="4680"/>
          </w:tcPr>
          <w:p>
            <w:r>
              <w:t>PROGRAM ANALYSIS</w:t>
            </w:r>
          </w:p>
        </w:tc>
      </w:tr>
      <w:tr>
        <w:tc>
          <w:tcPr>
            <w:tcW w:type="dxa" w:w="4680"/>
          </w:tcPr>
          <w:p>
            <w:r>
              <w:t>2.1</w:t>
            </w:r>
          </w:p>
        </w:tc>
        <w:tc>
          <w:tcPr>
            <w:tcW w:type="dxa" w:w="4680"/>
          </w:tcPr>
          <w:p>
            <w:r>
              <w:t>Problem Definition</w:t>
            </w:r>
          </w:p>
        </w:tc>
      </w:tr>
      <w:tr>
        <w:tc>
          <w:tcPr>
            <w:tcW w:type="dxa" w:w="4680"/>
          </w:tcPr>
          <w:p>
            <w:r>
              <w:t>2.2</w:t>
            </w:r>
          </w:p>
        </w:tc>
        <w:tc>
          <w:tcPr>
            <w:tcW w:type="dxa" w:w="4680"/>
          </w:tcPr>
          <w:p>
            <w:r>
              <w:t>Project Overview</w:t>
            </w:r>
          </w:p>
        </w:tc>
      </w:tr>
      <w:tr>
        <w:tc>
          <w:tcPr>
            <w:tcW w:type="dxa" w:w="4680"/>
          </w:tcPr>
          <w:p>
            <w:r>
              <w:t>2.3</w:t>
            </w:r>
          </w:p>
        </w:tc>
        <w:tc>
          <w:tcPr>
            <w:tcW w:type="dxa" w:w="4680"/>
          </w:tcPr>
          <w:p>
            <w:r>
              <w:t>Scopes and Limitations</w:t>
            </w:r>
          </w:p>
        </w:tc>
      </w:tr>
      <w:tr>
        <w:tc>
          <w:tcPr>
            <w:tcW w:type="dxa" w:w="4680"/>
          </w:tcPr>
          <w:p>
            <w:r>
              <w:t>3</w:t>
            </w:r>
          </w:p>
        </w:tc>
        <w:tc>
          <w:tcPr>
            <w:tcW w:type="dxa" w:w="4680"/>
          </w:tcPr>
          <w:p>
            <w:r>
              <w:t>SYSTEM DESIGN</w:t>
            </w:r>
          </w:p>
        </w:tc>
      </w:tr>
      <w:tr>
        <w:tc>
          <w:tcPr>
            <w:tcW w:type="dxa" w:w="4680"/>
          </w:tcPr>
          <w:p>
            <w:r>
              <w:t>3.1</w:t>
            </w:r>
          </w:p>
        </w:tc>
        <w:tc>
          <w:tcPr>
            <w:tcW w:type="dxa" w:w="4680"/>
          </w:tcPr>
          <w:p>
            <w:r>
              <w:t>Modules</w:t>
            </w:r>
          </w:p>
        </w:tc>
      </w:tr>
      <w:tr>
        <w:tc>
          <w:tcPr>
            <w:tcW w:type="dxa" w:w="4680"/>
          </w:tcPr>
          <w:p>
            <w:r>
              <w:t>4</w:t>
            </w:r>
          </w:p>
        </w:tc>
        <w:tc>
          <w:tcPr>
            <w:tcW w:type="dxa" w:w="4680"/>
          </w:tcPr>
          <w:p>
            <w:r>
              <w:t>METHODOLOGY</w:t>
            </w:r>
          </w:p>
        </w:tc>
      </w:tr>
      <w:tr>
        <w:tc>
          <w:tcPr>
            <w:tcW w:type="dxa" w:w="4680"/>
          </w:tcPr>
          <w:p>
            <w:r>
              <w:t>4.1</w:t>
            </w:r>
          </w:p>
        </w:tc>
        <w:tc>
          <w:tcPr>
            <w:tcW w:type="dxa" w:w="4680"/>
          </w:tcPr>
          <w:p>
            <w:r>
              <w:t>Algorithm</w:t>
            </w:r>
          </w:p>
        </w:tc>
      </w:tr>
      <w:tr>
        <w:tc>
          <w:tcPr>
            <w:tcW w:type="dxa" w:w="4680"/>
          </w:tcPr>
          <w:p>
            <w:r>
              <w:t>4.2</w:t>
            </w:r>
          </w:p>
        </w:tc>
        <w:tc>
          <w:tcPr>
            <w:tcW w:type="dxa" w:w="4680"/>
          </w:tcPr>
          <w:p>
            <w:r>
              <w:t>Flowchart</w:t>
            </w:r>
          </w:p>
        </w:tc>
      </w:tr>
      <w:tr>
        <w:tc>
          <w:tcPr>
            <w:tcW w:type="dxa" w:w="4680"/>
          </w:tcPr>
          <w:p>
            <w:r>
              <w:t>5</w:t>
            </w:r>
          </w:p>
        </w:tc>
        <w:tc>
          <w:tcPr>
            <w:tcW w:type="dxa" w:w="4680"/>
          </w:tcPr>
          <w:p>
            <w:r>
              <w:t>SOURCE CODE</w:t>
            </w:r>
          </w:p>
        </w:tc>
      </w:tr>
      <w:tr>
        <w:tc>
          <w:tcPr>
            <w:tcW w:type="dxa" w:w="4680"/>
          </w:tcPr>
          <w:p>
            <w:r>
              <w:t>6</w:t>
            </w:r>
          </w:p>
        </w:tc>
        <w:tc>
          <w:tcPr>
            <w:tcW w:type="dxa" w:w="4680"/>
          </w:tcPr>
          <w:p>
            <w:r>
              <w:t>INPUT AND OUTPUT SCREENS</w:t>
            </w:r>
          </w:p>
        </w:tc>
      </w:tr>
      <w:tr>
        <w:tc>
          <w:tcPr>
            <w:tcW w:type="dxa" w:w="4680"/>
          </w:tcPr>
          <w:p>
            <w:r>
              <w:t>7</w:t>
            </w:r>
          </w:p>
        </w:tc>
        <w:tc>
          <w:tcPr>
            <w:tcW w:type="dxa" w:w="4680"/>
          </w:tcPr>
          <w:p>
            <w:r>
              <w:t>DISCUSSION AND CONCLUSION</w:t>
            </w:r>
          </w:p>
        </w:tc>
      </w:tr>
      <w:tr>
        <w:tc>
          <w:tcPr>
            <w:tcW w:type="dxa" w:w="4680"/>
          </w:tcPr>
          <w:p>
            <w:r>
              <w:t>7.1</w:t>
            </w:r>
          </w:p>
        </w:tc>
        <w:tc>
          <w:tcPr>
            <w:tcW w:type="dxa" w:w="4680"/>
          </w:tcPr>
          <w:p>
            <w:r>
              <w:t>Discussion</w:t>
            </w:r>
          </w:p>
        </w:tc>
      </w:tr>
      <w:tr>
        <w:tc>
          <w:tcPr>
            <w:tcW w:type="dxa" w:w="4680"/>
          </w:tcPr>
          <w:p>
            <w:r>
              <w:t>7.2</w:t>
            </w:r>
          </w:p>
        </w:tc>
        <w:tc>
          <w:tcPr>
            <w:tcW w:type="dxa" w:w="4680"/>
          </w:tcPr>
          <w:p>
            <w:r>
              <w:t>Conclusion</w:t>
            </w:r>
          </w:p>
        </w:tc>
      </w:tr>
      <w:tr>
        <w:tc>
          <w:tcPr>
            <w:tcW w:type="dxa" w:w="4680"/>
          </w:tcPr>
          <w:p>
            <w:r>
              <w:t>8</w:t>
            </w:r>
          </w:p>
        </w:tc>
        <w:tc>
          <w:tcPr>
            <w:tcW w:type="dxa" w:w="4680"/>
          </w:tcPr>
          <w:p>
            <w:r>
              <w:t>REFERENCES</w:t>
            </w:r>
          </w:p>
        </w:tc>
      </w:tr>
    </w:tbl>
    <w:p>
      <w:r>
        <w:br w:type="page"/>
      </w:r>
    </w:p>
    <w:p>
      <w:pPr>
        <w:pStyle w:val="Heading1"/>
      </w:pPr>
      <w:r>
        <w:t>1. INTRODUCTION</w:t>
      </w:r>
    </w:p>
    <w:p>
      <w:pPr>
        <w:pStyle w:val="Heading2"/>
      </w:pPr>
      <w:r>
        <w:t>1.1 Objective</w:t>
      </w:r>
    </w:p>
    <w:p>
      <w:pPr>
        <w:pStyle w:val="ListBullet"/>
      </w:pPr>
      <w:r>
        <w:t>To design and develop a Student Marks Analyzer (In-Memory) using the C programming language.</w:t>
      </w:r>
    </w:p>
    <w:p>
      <w:pPr>
        <w:pStyle w:val="ListBullet"/>
      </w:pPr>
      <w:r>
        <w:t>To automate the process of mark input, calculation of totals and averages for multiple students across multiple classes.</w:t>
      </w:r>
    </w:p>
    <w:p>
      <w:pPr>
        <w:pStyle w:val="ListBullet"/>
      </w:pPr>
      <w:r>
        <w:t>To assign grades automatically based on student performance criteria.</w:t>
      </w:r>
    </w:p>
    <w:p>
      <w:pPr>
        <w:pStyle w:val="ListBullet"/>
      </w:pPr>
      <w:r>
        <w:t>To identify top performers and students needing improvement in each class.</w:t>
      </w:r>
    </w:p>
    <w:p>
      <w:pPr>
        <w:pStyle w:val="ListBullet"/>
      </w:pPr>
      <w:r>
        <w:t>To perform subject-wise and class-wise comparative analysis.</w:t>
      </w:r>
    </w:p>
    <w:p>
      <w:pPr>
        <w:pStyle w:val="ListBullet"/>
      </w:pPr>
      <w:r>
        <w:t>To demonstrate structured programming concepts — multidimensional arrays, structures, loops, conditional statements, and functions.</w:t>
      </w:r>
    </w:p>
    <w:p>
      <w:pPr>
        <w:pStyle w:val="Heading2"/>
      </w:pPr>
      <w:r>
        <w:t>1.2 Overview</w:t>
      </w:r>
    </w:p>
    <w:p>
      <w:r>
        <w:t>This system allows educators or administrators to input marks of multiple students across multiple classes for various subjects. The system automatically calculates subtotals and averages, assigns grades based on performance criteria, identifies highest and lowest scorers, and generates a comprehensive performance report with rankings and statistical analysis for academic evaluation and record keeping.</w:t>
      </w:r>
    </w:p>
    <w:p>
      <w:pPr>
        <w:pStyle w:val="Heading2"/>
      </w:pPr>
      <w:r>
        <w:t>1.3 Features</w:t>
      </w:r>
    </w:p>
    <w:p>
      <w:pPr>
        <w:pStyle w:val="ListBullet"/>
      </w:pPr>
      <w:r>
        <w:t>Support for multiple classes and students in a single session.</w:t>
      </w:r>
    </w:p>
    <w:p>
      <w:pPr>
        <w:pStyle w:val="ListBullet"/>
      </w:pPr>
      <w:r>
        <w:t>Support for multiple subjects with marks input and calculation.</w:t>
      </w:r>
    </w:p>
    <w:p>
      <w:pPr>
        <w:pStyle w:val="ListBullet"/>
      </w:pPr>
      <w:r>
        <w:t>Automatic calculation of total marks and average for each student.</w:t>
      </w:r>
    </w:p>
    <w:p>
      <w:pPr>
        <w:pStyle w:val="ListBullet"/>
      </w:pPr>
      <w:r>
        <w:t>Intelligent grade assignment based on performance criteria (A/B/C/D/F).</w:t>
      </w:r>
    </w:p>
    <w:p>
      <w:pPr>
        <w:pStyle w:val="ListBullet"/>
      </w:pPr>
      <w:r>
        <w:t>Ranking of students by average marks within each class.</w:t>
      </w:r>
    </w:p>
    <w:p>
      <w:pPr>
        <w:pStyle w:val="ListBullet"/>
      </w:pPr>
      <w:r>
        <w:t>Identification of top and bottom performers.</w:t>
      </w:r>
    </w:p>
    <w:p>
      <w:pPr>
        <w:pStyle w:val="ListBullet"/>
      </w:pPr>
      <w:r>
        <w:t>Subject-wise performance analysis.</w:t>
      </w:r>
    </w:p>
    <w:p>
      <w:pPr>
        <w:pStyle w:val="ListBullet"/>
      </w:pPr>
      <w:r>
        <w:t>Class-wise comparative statistics.</w:t>
      </w:r>
    </w:p>
    <w:p>
      <w:pPr>
        <w:pStyle w:val="ListBullet"/>
      </w:pPr>
      <w:r>
        <w:t>Structured report display with detailed information.</w:t>
      </w:r>
    </w:p>
    <w:p>
      <w:pPr>
        <w:pStyle w:val="ListBullet"/>
      </w:pPr>
      <w:r>
        <w:t>In-memory storage for fast processing and immediate results.</w:t>
      </w:r>
    </w:p>
    <w:p>
      <w:r>
        <w:br w:type="page"/>
      </w:r>
    </w:p>
    <w:p>
      <w:pPr>
        <w:pStyle w:val="Heading1"/>
      </w:pPr>
      <w:r>
        <w:t>2. PROGRAM ANALYSIS</w:t>
      </w:r>
    </w:p>
    <w:p>
      <w:pPr>
        <w:pStyle w:val="Heading2"/>
      </w:pPr>
      <w:r>
        <w:t>2.1 Problem Definition</w:t>
      </w:r>
    </w:p>
    <w:p>
      <w:r>
        <w:t>An educational institution needs a system to efficiently manage and analyze student performance across multiple classes and subjects. The system should: accept marks for multiple students, multiple classes, and multiple subjects; calculate totals and averages automatically; assign grades based on performance; identify and compare high and low performers across classes; and provide comprehensive analysis at both individual and aggregate levels.</w:t>
      </w:r>
    </w:p>
    <w:p>
      <w:pPr>
        <w:pStyle w:val="Heading2"/>
      </w:pPr>
      <w:r>
        <w:t>2.2 Project Overview</w:t>
      </w:r>
    </w:p>
    <w:tbl>
      <w:tblPr>
        <w:tblStyle w:val="LightGrid-Accent1"/>
        <w:tblW w:type="auto" w:w="0"/>
        <w:tblLook w:firstColumn="1" w:firstRow="1" w:lastColumn="0" w:lastRow="0" w:noHBand="0" w:noVBand="1" w:val="04A0"/>
      </w:tblPr>
      <w:tblGrid>
        <w:gridCol w:w="4680"/>
        <w:gridCol w:w="4680"/>
      </w:tblGrid>
      <w:tr>
        <w:tc>
          <w:tcPr>
            <w:tcW w:type="dxa" w:w="4680"/>
          </w:tcPr>
          <w:p>
            <w:r>
              <w:t>Aspect</w:t>
            </w:r>
          </w:p>
        </w:tc>
        <w:tc>
          <w:tcPr>
            <w:tcW w:type="dxa" w:w="4680"/>
          </w:tcPr>
          <w:p>
            <w:r>
              <w:t>Description</w:t>
            </w:r>
          </w:p>
        </w:tc>
      </w:tr>
      <w:tr>
        <w:tc>
          <w:tcPr>
            <w:tcW w:type="dxa" w:w="4680"/>
          </w:tcPr>
          <w:p>
            <w:r>
              <w:t>Language Used</w:t>
            </w:r>
          </w:p>
        </w:tc>
        <w:tc>
          <w:tcPr>
            <w:tcW w:type="dxa" w:w="4680"/>
          </w:tcPr>
          <w:p>
            <w:r>
              <w:t>C</w:t>
            </w:r>
          </w:p>
        </w:tc>
      </w:tr>
      <w:tr>
        <w:tc>
          <w:tcPr>
            <w:tcW w:type="dxa" w:w="4680"/>
          </w:tcPr>
          <w:p>
            <w:r>
              <w:t>Compiler</w:t>
            </w:r>
          </w:p>
        </w:tc>
        <w:tc>
          <w:tcPr>
            <w:tcW w:type="dxa" w:w="4680"/>
          </w:tcPr>
          <w:p>
            <w:r>
              <w:t>GCC / Dev-C++</w:t>
            </w:r>
          </w:p>
        </w:tc>
      </w:tr>
      <w:tr>
        <w:tc>
          <w:tcPr>
            <w:tcW w:type="dxa" w:w="4680"/>
          </w:tcPr>
          <w:p>
            <w:r>
              <w:t>Concepts Used</w:t>
            </w:r>
          </w:p>
        </w:tc>
        <w:tc>
          <w:tcPr>
            <w:tcW w:type="dxa" w:w="4680"/>
          </w:tcPr>
          <w:p>
            <w:r>
              <w:t>Multidimensional Arrays, Structures, Loops, Functions, Conditional Statements</w:t>
            </w:r>
          </w:p>
        </w:tc>
      </w:tr>
      <w:tr>
        <w:tc>
          <w:tcPr>
            <w:tcW w:type="dxa" w:w="4680"/>
          </w:tcPr>
          <w:p>
            <w:r>
              <w:t>Data Storage</w:t>
            </w:r>
          </w:p>
        </w:tc>
        <w:tc>
          <w:tcPr>
            <w:tcW w:type="dxa" w:w="4680"/>
          </w:tcPr>
          <w:p>
            <w:r>
              <w:t>In-Memory (Arrays and Structures)</w:t>
            </w:r>
          </w:p>
        </w:tc>
      </w:tr>
      <w:tr>
        <w:tc>
          <w:tcPr>
            <w:tcW w:type="dxa" w:w="4680"/>
          </w:tcPr>
          <w:p>
            <w:r>
              <w:t>I/O Type</w:t>
            </w:r>
          </w:p>
        </w:tc>
        <w:tc>
          <w:tcPr>
            <w:tcW w:type="dxa" w:w="4680"/>
          </w:tcPr>
          <w:p>
            <w:r>
              <w:t>Console-based</w:t>
            </w:r>
          </w:p>
        </w:tc>
      </w:tr>
    </w:tbl>
    <w:p>
      <w:pPr>
        <w:pStyle w:val="Heading2"/>
      </w:pPr>
      <w:r>
        <w:t>2.3 Scopes and Limitations</w:t>
      </w:r>
    </w:p>
    <w:p>
      <w:r>
        <w:t>Scope:</w:t>
      </w:r>
    </w:p>
    <w:p>
      <w:pPr>
        <w:pStyle w:val="ListBullet"/>
      </w:pPr>
      <w:r>
        <w:t>Suitable for schools, colleges, and educational institutions of any size.</w:t>
      </w:r>
    </w:p>
    <w:p>
      <w:pPr>
        <w:pStyle w:val="ListBullet"/>
      </w:pPr>
      <w:r>
        <w:t>Can handle multiple classes (default: 3 classes) with multiple students (default: 5 students each).</w:t>
      </w:r>
    </w:p>
    <w:p>
      <w:pPr>
        <w:pStyle w:val="ListBullet"/>
      </w:pPr>
      <w:r>
        <w:t>Supports multiple subjects (default: 3 subjects) with flexible configuration.</w:t>
      </w:r>
    </w:p>
    <w:p>
      <w:pPr>
        <w:pStyle w:val="ListBullet"/>
      </w:pPr>
      <w:r>
        <w:t>Can easily be extended for database integration to store student records permanently.</w:t>
      </w:r>
    </w:p>
    <w:p>
      <w:pPr>
        <w:pStyle w:val="ListBullet"/>
      </w:pPr>
      <w:r>
        <w:t>Can be enhanced with graphical visualization of performance trends.</w:t>
      </w:r>
    </w:p>
    <w:p>
      <w:r>
        <w:t>Limitations:</w:t>
      </w:r>
    </w:p>
    <w:p>
      <w:pPr>
        <w:pStyle w:val="ListBullet"/>
      </w:pPr>
      <w:r>
        <w:t>Works only in text (console) mode without graphical interface.</w:t>
      </w:r>
    </w:p>
    <w:p>
      <w:pPr>
        <w:pStyle w:val="ListBullet"/>
      </w:pPr>
      <w:r>
        <w:t>Data is stored in memory and lost after program termination unless file handling is added.</w:t>
      </w:r>
    </w:p>
    <w:p>
      <w:pPr>
        <w:pStyle w:val="ListBullet"/>
      </w:pPr>
      <w:r>
        <w:t>Fixed configuration for number of classes, students, and subjects (configurable through #define).</w:t>
      </w:r>
    </w:p>
    <w:p>
      <w:pPr>
        <w:pStyle w:val="ListBullet"/>
      </w:pPr>
      <w:r>
        <w:t>Grading criteria must be configured manually in source code.</w:t>
      </w:r>
    </w:p>
    <w:p>
      <w:pPr>
        <w:pStyle w:val="ListBullet"/>
      </w:pPr>
      <w:r>
        <w:t>No database support for persistent storage.</w:t>
      </w:r>
    </w:p>
    <w:p>
      <w:pPr>
        <w:pStyle w:val="ListBullet"/>
      </w:pPr>
      <w:r>
        <w:t>Limited to single run session without save/load functionality.</w:t>
      </w:r>
    </w:p>
    <w:p>
      <w:r>
        <w:br w:type="page"/>
      </w:r>
    </w:p>
    <w:p>
      <w:pPr>
        <w:pStyle w:val="Heading1"/>
      </w:pPr>
      <w:r>
        <w:t>3. SYSTEM DESIGN</w:t>
      </w:r>
    </w:p>
    <w:p>
      <w:pPr>
        <w:pStyle w:val="Heading2"/>
      </w:pPr>
      <w:r>
        <w:t>3.1 Modules</w:t>
      </w:r>
    </w:p>
    <w:p>
      <w:r>
        <w:t>The Student Marks Analyzer (In-Memory) is divided into multiple functional modules, each handling a specific part of the program. These modules work together to simplify the mark processing and comprehensive analysis.</w:t>
      </w:r>
    </w:p>
    <w:tbl>
      <w:tblPr>
        <w:tblStyle w:val="LightGrid-Accent1"/>
        <w:tblW w:type="auto" w:w="0"/>
        <w:tblLook w:firstColumn="1" w:firstRow="1" w:lastColumn="0" w:lastRow="0" w:noHBand="0" w:noVBand="1" w:val="04A0"/>
      </w:tblPr>
      <w:tblGrid>
        <w:gridCol w:w="4680"/>
        <w:gridCol w:w="4680"/>
      </w:tblGrid>
      <w:tr>
        <w:tc>
          <w:tcPr>
            <w:tcW w:type="dxa" w:w="4680"/>
          </w:tcPr>
          <w:p>
            <w:r>
              <w:t>Module Name</w:t>
            </w:r>
          </w:p>
        </w:tc>
        <w:tc>
          <w:tcPr>
            <w:tcW w:type="dxa" w:w="4680"/>
          </w:tcPr>
          <w:p>
            <w:r>
              <w:t>Description</w:t>
            </w:r>
          </w:p>
        </w:tc>
      </w:tr>
      <w:tr>
        <w:tc>
          <w:tcPr>
            <w:tcW w:type="dxa" w:w="4680"/>
          </w:tcPr>
          <w:p>
            <w:r>
              <w:t>Input Module</w:t>
            </w:r>
          </w:p>
        </w:tc>
        <w:tc>
          <w:tcPr>
            <w:tcW w:type="dxa" w:w="4680"/>
          </w:tcPr>
          <w:p>
            <w:r>
              <w:t>Accepts marks for multiple classes, students, and subjects. Validates numeric input and manages data entry for all students.</w:t>
            </w:r>
          </w:p>
        </w:tc>
      </w:tr>
      <w:tr>
        <w:tc>
          <w:tcPr>
            <w:tcW w:type="dxa" w:w="4680"/>
          </w:tcPr>
          <w:p>
            <w:r>
              <w:t>Calculation Module</w:t>
            </w:r>
          </w:p>
        </w:tc>
        <w:tc>
          <w:tcPr>
            <w:tcW w:type="dxa" w:w="4680"/>
          </w:tcPr>
          <w:p>
            <w:r>
              <w:t>Computes total marks and average for each student. Calculates class averages and subject-wise totals for analysis.</w:t>
            </w:r>
          </w:p>
        </w:tc>
      </w:tr>
      <w:tr>
        <w:tc>
          <w:tcPr>
            <w:tcW w:type="dxa" w:w="4680"/>
          </w:tcPr>
          <w:p>
            <w:r>
              <w:t>Grading Module</w:t>
            </w:r>
          </w:p>
        </w:tc>
        <w:tc>
          <w:tcPr>
            <w:tcW w:type="dxa" w:w="4680"/>
          </w:tcPr>
          <w:p>
            <w:r>
              <w:t>Assigns grades (A, B, C, D, F) based on average marks using conditional logic and predefined thresholds.</w:t>
            </w:r>
          </w:p>
        </w:tc>
      </w:tr>
      <w:tr>
        <w:tc>
          <w:tcPr>
            <w:tcW w:type="dxa" w:w="4680"/>
          </w:tcPr>
          <w:p>
            <w:r>
              <w:t>Ranking Module</w:t>
            </w:r>
          </w:p>
        </w:tc>
        <w:tc>
          <w:tcPr>
            <w:tcW w:type="dxa" w:w="4680"/>
          </w:tcPr>
          <w:p>
            <w:r>
              <w:t>Sorts students within each class by average marks in descending order to display rankings and identify top performers.</w:t>
            </w:r>
          </w:p>
        </w:tc>
      </w:tr>
      <w:tr>
        <w:tc>
          <w:tcPr>
            <w:tcW w:type="dxa" w:w="4680"/>
          </w:tcPr>
          <w:p>
            <w:r>
              <w:t>Analysis Module</w:t>
            </w:r>
          </w:p>
        </w:tc>
        <w:tc>
          <w:tcPr>
            <w:tcW w:type="dxa" w:w="4680"/>
          </w:tcPr>
          <w:p>
            <w:r>
              <w:t>Identifies highest and lowest scoring students, calculates comparative statistics, and performs subject-wise analysis.</w:t>
            </w:r>
          </w:p>
        </w:tc>
      </w:tr>
    </w:tbl>
    <w:p>
      <w:r>
        <w:br w:type="page"/>
      </w:r>
    </w:p>
    <w:p>
      <w:pPr>
        <w:pStyle w:val="Heading1"/>
      </w:pPr>
      <w:r>
        <w:t>4. METHODOLOGY</w:t>
      </w:r>
    </w:p>
    <w:p>
      <w:pPr>
        <w:pStyle w:val="Heading2"/>
      </w:pPr>
      <w:r>
        <w:t>4.1 Algorithm</w:t>
      </w:r>
    </w:p>
    <w:p>
      <w:r>
        <w:t>The system follows this sequential algorithm:</w:t>
      </w:r>
    </w:p>
    <w:p>
      <w:pPr>
        <w:pStyle w:val="ListNumber"/>
      </w:pPr>
      <w:r>
        <w:t>Start program execution.</w:t>
      </w:r>
    </w:p>
    <w:p>
      <w:pPr>
        <w:pStyle w:val="ListNumber"/>
      </w:pPr>
      <w:r>
        <w:t>For each class: Display class identifier.</w:t>
      </w:r>
    </w:p>
    <w:p>
      <w:pPr>
        <w:pStyle w:val="ListNumber"/>
      </w:pPr>
      <w:r>
        <w:t>For each student in the class: Input student name.</w:t>
      </w:r>
    </w:p>
    <w:p>
      <w:pPr>
        <w:pStyle w:val="ListNumber"/>
      </w:pPr>
      <w:r>
        <w:t>For each subject: Input marks and accumulate total and subject totals.</w:t>
      </w:r>
    </w:p>
    <w:p>
      <w:pPr>
        <w:pStyle w:val="ListNumber"/>
      </w:pPr>
      <w:r>
        <w:t>Calculate average marks (total / number of subjects).</w:t>
      </w:r>
    </w:p>
    <w:p>
      <w:pPr>
        <w:pStyle w:val="ListNumber"/>
      </w:pPr>
      <w:r>
        <w:t>Assign grade based on average using conditional logic.</w:t>
      </w:r>
    </w:p>
    <w:p>
      <w:pPr>
        <w:pStyle w:val="ListNumber"/>
      </w:pPr>
      <w:r>
        <w:t>Store all results in arrays for processing.</w:t>
      </w:r>
    </w:p>
    <w:p>
      <w:pPr>
        <w:pStyle w:val="ListNumber"/>
      </w:pPr>
      <w:r>
        <w:t>Calculate class average (sum of averages / number of students).</w:t>
      </w:r>
    </w:p>
    <w:p>
      <w:pPr>
        <w:pStyle w:val="ListNumber"/>
      </w:pPr>
      <w:r>
        <w:t>Track failures and identify best class.</w:t>
      </w:r>
    </w:p>
    <w:p>
      <w:pPr>
        <w:pStyle w:val="ListNumber"/>
      </w:pPr>
      <w:r>
        <w:t>Display class rank lists sorted by average in descending order.</w:t>
      </w:r>
    </w:p>
    <w:p>
      <w:pPr>
        <w:pStyle w:val="ListNumber"/>
      </w:pPr>
      <w:r>
        <w:t>Display subject-wise performance summary.</w:t>
      </w:r>
    </w:p>
    <w:p>
      <w:pPr>
        <w:pStyle w:val="ListNumber"/>
      </w:pPr>
      <w:r>
        <w:t>Display overall statistics (best subject, best class, most failures).</w:t>
      </w:r>
    </w:p>
    <w:p>
      <w:pPr>
        <w:pStyle w:val="ListNumber"/>
      </w:pPr>
      <w:r>
        <w:t>End program execution.</w:t>
      </w:r>
    </w:p>
    <w:p>
      <w:pPr>
        <w:pStyle w:val="Heading2"/>
      </w:pPr>
      <w:r>
        <w:t>4.2 Flowchart</w:t>
      </w:r>
    </w:p>
    <w:p>
      <w:r>
        <w:t>[Flowchart: Start → Input marks for all classes → Calculate totals and averages → Assign grades → Display rankings → Analyze subjects → Display statistics → End]</w:t>
      </w:r>
    </w:p>
    <w:p>
      <w:r>
        <w:br w:type="page"/>
      </w:r>
    </w:p>
    <w:p>
      <w:pPr>
        <w:pStyle w:val="Heading1"/>
      </w:pPr>
      <w:r>
        <w:t>5. SOURCE CODE</w:t>
      </w:r>
    </w:p>
    <w:p>
      <w:r>
        <w:t>Complete C source code for Student Marks Analyzer (In-Memory):</w:t>
      </w:r>
    </w:p>
    <w:p/>
    <w:p>
      <w:r>
        <w:rPr>
          <w:rFonts w:ascii="Courier New" w:hAnsi="Courier New"/>
          <w:sz w:val="18"/>
        </w:rPr>
        <w:t>#include &lt;stdio.h&gt;</w:t>
        <w:br/>
        <w:t>#include &lt;stdlib.h&gt;</w:t>
        <w:br/>
        <w:t>#include &lt;string.h&gt;</w:t>
        <w:br/>
        <w:t>#define CLASSES 3</w:t>
        <w:br/>
        <w:t>#define STUDENTS 5</w:t>
        <w:br/>
        <w:t>#define SUBJECTS 3</w:t>
        <w:br/>
        <w:br/>
        <w:t>typedef struct {</w:t>
        <w:br/>
        <w:t xml:space="preserve">    char name[50];</w:t>
        <w:br/>
        <w:t xml:space="preserve">    int marks[SUBJECTS];</w:t>
        <w:br/>
        <w:t xml:space="preserve">    float total, average;</w:t>
        <w:br/>
        <w:t xml:space="preserve">    char grade;</w:t>
        <w:br/>
        <w:t>} Student;</w:t>
        <w:br/>
        <w:br/>
        <w:t>char findGrade(float avg) {</w:t>
        <w:br/>
        <w:t xml:space="preserve">    if (avg &gt;= 90) return 'A';</w:t>
        <w:br/>
        <w:t xml:space="preserve">    else if (avg &gt;= 80) return 'B';</w:t>
        <w:br/>
        <w:t xml:space="preserve">    else if (avg &gt;= 70) return 'C';</w:t>
        <w:br/>
        <w:t xml:space="preserve">    else if (avg &gt;= 60) return 'D';</w:t>
        <w:br/>
        <w:t xml:space="preserve">    else return 'F';</w:t>
        <w:br/>
        <w:t>}</w:t>
        <w:br/>
        <w:br/>
        <w:t>int main() {</w:t>
        <w:br/>
        <w:t xml:space="preserve">    Student s[CLASSES][STUDENTS];</w:t>
        <w:br/>
        <w:t xml:space="preserve">    char className[CLASSES] = {'A','B','C'};</w:t>
        <w:br/>
        <w:t xml:space="preserve">    char subjectNames[SUBJECTS][20] = {"Maths","Science","English"};</w:t>
        <w:br/>
        <w:t xml:space="preserve">    float classAvg[CLASSES] = {0};</w:t>
        <w:br/>
        <w:t xml:space="preserve">    float subjectTotal[SUBJECTS] = {0};</w:t>
        <w:br/>
        <w:t xml:space="preserve">    int classFails[CLASSES] = {0};</w:t>
        <w:br/>
        <w:t xml:space="preserve">    float bestClassAvg = 0;</w:t>
        <w:br/>
        <w:t xml:space="preserve">    float highestSubjectAvg = 0;</w:t>
        <w:br/>
        <w:t xml:space="preserve">    int bestClass = 0;</w:t>
        <w:br/>
        <w:t xml:space="preserve">    int mostFails = 0;</w:t>
        <w:br/>
        <w:t xml:space="preserve">    int mostFailsClass = 0;</w:t>
        <w:br/>
        <w:t xml:space="preserve">    int bestSubject = 0;</w:t>
        <w:br/>
        <w:br/>
        <w:t xml:space="preserve">    for(int c=0;c&lt;CLASSES;c++) {</w:t>
        <w:br/>
        <w:t xml:space="preserve">        printf("\nEnter marks for Class %c\n",className[c]);</w:t>
        <w:br/>
        <w:t xml:space="preserve">        for(int i=0;i&lt;STUDENTS;i++) {</w:t>
        <w:br/>
        <w:t xml:space="preserve">            printf("\nEnter name for Student %d : ",i+1);</w:t>
        <w:br/>
        <w:t xml:space="preserve">            scanf("%s",s[c][i].name);</w:t>
        <w:br/>
        <w:t xml:space="preserve">            s[c][i].total = 0;</w:t>
        <w:br/>
        <w:t xml:space="preserve">            </w:t>
        <w:br/>
        <w:t xml:space="preserve">            for(int j=0;j&lt;SUBJECTS;j++) {</w:t>
        <w:br/>
        <w:t xml:space="preserve">                printf("Enter marks in %s : ",subjectNames[j]);</w:t>
        <w:br/>
        <w:t xml:space="preserve">                scanf("%d",&amp;s[c][i].marks[j]);</w:t>
        <w:br/>
        <w:t xml:space="preserve">                s[c][i].total += s[c][i].marks[j];</w:t>
        <w:br/>
        <w:t xml:space="preserve">                subjectTotal[j] += s[c][i].marks[j];</w:t>
        <w:br/>
        <w:t xml:space="preserve">            }</w:t>
        <w:br/>
        <w:t xml:space="preserve">            </w:t>
        <w:br/>
        <w:t xml:space="preserve">            s[c][i].average = s[c][i].total / SUBJECTS;</w:t>
        <w:br/>
        <w:t xml:space="preserve">            s[c][i].grade = findGrade(s[c][i].average);</w:t>
        <w:br/>
        <w:t xml:space="preserve">            classAvg[c] += s[c][i].average;</w:t>
        <w:br/>
        <w:t xml:space="preserve">            </w:t>
        <w:br/>
        <w:t xml:space="preserve">            if(s[c][i].grade == 'F') {</w:t>
        <w:br/>
        <w:t xml:space="preserve">                classFails[c]++;</w:t>
        <w:br/>
        <w:t xml:space="preserve">            }</w:t>
        <w:br/>
        <w:t xml:space="preserve">        }</w:t>
        <w:br/>
        <w:t xml:space="preserve">        </w:t>
        <w:br/>
        <w:t xml:space="preserve">        classAvg[c] = classAvg[c] / STUDENTS;</w:t>
        <w:br/>
        <w:t xml:space="preserve">        if(classAvg[c] &gt; bestClassAvg) {</w:t>
        <w:br/>
        <w:t xml:space="preserve">            bestClassAvg = classAvg[c];</w:t>
        <w:br/>
        <w:t xml:space="preserve">            bestClass = c;</w:t>
        <w:br/>
        <w:t xml:space="preserve">        }</w:t>
        <w:br/>
        <w:t xml:space="preserve">        if(classFails[c] &gt; mostFails) {</w:t>
        <w:br/>
        <w:t xml:space="preserve">            mostFails = classFails[c];</w:t>
        <w:br/>
        <w:t xml:space="preserve">            mostFailsClass = c;</w:t>
        <w:br/>
        <w:t xml:space="preserve">        }</w:t>
        <w:br/>
        <w:t xml:space="preserve">    }</w:t>
        <w:br/>
        <w:t xml:space="preserve">    </w:t>
        <w:br/>
        <w:t xml:space="preserve">    printf("\nCLASS RANK LISTS (By Average)\n\n");</w:t>
        <w:br/>
        <w:t xml:space="preserve">    for(int c=0;c&lt;CLASSES;c++) {</w:t>
        <w:br/>
        <w:t xml:space="preserve">        printf("Class %c\n",className[c]);</w:t>
        <w:br/>
        <w:t xml:space="preserve">        printf("Rank   Name           Average   Grade\n");</w:t>
        <w:br/>
        <w:t xml:space="preserve">        printf("--------------------------------------\n");</w:t>
        <w:br/>
        <w:t xml:space="preserve">        </w:t>
        <w:br/>
        <w:t xml:space="preserve">        for(int r=0;r&lt;STUDENTS;r++) {</w:t>
        <w:br/>
        <w:t xml:space="preserve">            for(int k=r+1;k&lt;STUDENTS;k++) {</w:t>
        <w:br/>
        <w:t xml:space="preserve">                if(s[c][k].average &gt; s[c][r].average) {</w:t>
        <w:br/>
        <w:t xml:space="preserve">                    Student temp = s[c][r];</w:t>
        <w:br/>
        <w:t xml:space="preserve">                    s[c][r] = s[c][k];</w:t>
        <w:br/>
        <w:t xml:space="preserve">                    s[c][k] = temp;</w:t>
        <w:br/>
        <w:t xml:space="preserve">                }</w:t>
        <w:br/>
        <w:t xml:space="preserve">            }</w:t>
        <w:br/>
        <w:t xml:space="preserve">        }</w:t>
        <w:br/>
        <w:t xml:space="preserve">        </w:t>
        <w:br/>
        <w:t xml:space="preserve">        for(int r=0;r&lt;STUDENTS;r++) {</w:t>
        <w:br/>
        <w:t xml:space="preserve">            printf("%-6d %-13s %-8.2f %c\n",r+1,s[c][r].name,s[c][r].average,s[c][r].grade);</w:t>
        <w:br/>
        <w:t xml:space="preserve">        }</w:t>
        <w:br/>
        <w:t xml:space="preserve">        printf("Class Avg : %.2f\n",classAvg[c]);</w:t>
        <w:br/>
        <w:t xml:space="preserve">        printf("Fails     : %d\n\n",classFails[c]);</w:t>
        <w:br/>
        <w:t xml:space="preserve">    }</w:t>
        <w:br/>
        <w:t xml:space="preserve">    </w:t>
        <w:br/>
        <w:t xml:space="preserve">    printf("\nSUBJECT SUMMARY\n");</w:t>
        <w:br/>
        <w:t xml:space="preserve">    printf("-----------------------------\n");</w:t>
        <w:br/>
        <w:t xml:space="preserve">    for(int j=0;j&lt;SUBJECTS;j++) {</w:t>
        <w:br/>
        <w:t xml:space="preserve">        float avg = subjectTotal[j] / (CLASSES * STUDENTS);</w:t>
        <w:br/>
        <w:t xml:space="preserve">        printf("%-10s Average : %.2f\n",subjectNames[j],avg);</w:t>
        <w:br/>
        <w:t xml:space="preserve">        if(avg &gt; highestSubjectAvg) {</w:t>
        <w:br/>
        <w:t xml:space="preserve">            highestSubjectAvg = avg;</w:t>
        <w:br/>
        <w:t xml:space="preserve">            bestSubject = j;</w:t>
        <w:br/>
        <w:t xml:space="preserve">        }</w:t>
        <w:br/>
        <w:t xml:space="preserve">    }</w:t>
        <w:br/>
        <w:t xml:space="preserve">    </w:t>
        <w:br/>
        <w:t xml:space="preserve">    printf("\nBest Subject : %s\n",subjectNames[bestSubject]);</w:t>
        <w:br/>
        <w:t xml:space="preserve">    printf("Best Class   : Class %c (Avg %.2f)\n",className[bestClass],bestClassAvg);</w:t>
        <w:br/>
        <w:t xml:space="preserve">    printf("Most Fails   : Class %c (Fails %d)\n",className[mostFailsClass],mostFails);</w:t>
        <w:br/>
        <w:t xml:space="preserve">    </w:t>
        <w:br/>
        <w:t xml:space="preserve">    return 0;</w:t>
        <w:br/>
        <w:t>}</w:t>
      </w:r>
    </w:p>
    <w:p>
      <w:r>
        <w:br w:type="page"/>
      </w:r>
    </w:p>
    <w:p>
      <w:pPr>
        <w:pStyle w:val="Heading1"/>
      </w:pPr>
      <w:r>
        <w:t>6. INPUT AND OUTPUT SCREENS</w:t>
      </w:r>
    </w:p>
    <w:p>
      <w:pPr>
        <w:pStyle w:val="Heading2"/>
      </w:pPr>
      <w:r>
        <w:t>6.1 Sample Output</w:t>
      </w:r>
    </w:p>
    <w:p>
      <w:r>
        <w:rPr>
          <w:rFonts w:ascii="Courier New" w:hAnsi="Courier New"/>
          <w:sz w:val="18"/>
        </w:rPr>
        <w:t>CLASS RANK LISTS (By Average)</w:t>
        <w:br/>
        <w:br/>
        <w:t>Class A</w:t>
        <w:br/>
        <w:t>Rank   Name           Average   Grade</w:t>
        <w:br/>
        <w:t>--------------------------------------</w:t>
        <w:br/>
        <w:t>1      Alice          91.67     A</w:t>
        <w:br/>
        <w:t>2      Charlie        85.00     B</w:t>
        <w:br/>
        <w:t>3      Bob            65.00     D</w:t>
        <w:br/>
        <w:t>4      David          60.00     D</w:t>
        <w:br/>
        <w:t>5      Eve            55.00     F</w:t>
        <w:br/>
        <w:t>Class Avg : 71.33</w:t>
        <w:br/>
        <w:t>Fails     : 1</w:t>
        <w:br/>
        <w:br/>
        <w:t>Class B</w:t>
        <w:br/>
        <w:t>Rank   Name           Average   Grade</w:t>
        <w:br/>
        <w:t>--------------------------------------</w:t>
        <w:br/>
        <w:t>1      Frank          88.33     B</w:t>
        <w:br/>
        <w:t>2      Grace          82.00     B</w:t>
        <w:br/>
        <w:t>3      Henry          75.00     C</w:t>
        <w:br/>
        <w:t>4      Ivy            68.00     D</w:t>
        <w:br/>
        <w:t>5      Jack           50.00     F</w:t>
        <w:br/>
        <w:t>Class Avg : 72.67</w:t>
        <w:br/>
        <w:t>Fails     : 1</w:t>
        <w:br/>
        <w:br/>
        <w:t>Class C</w:t>
        <w:br/>
        <w:t>Rank   Name           Average   Grade</w:t>
        <w:br/>
        <w:t>--------------------------------------</w:t>
        <w:br/>
        <w:t>1      Kate           95.00     A</w:t>
        <w:br/>
        <w:t>2      Leo            90.00     A</w:t>
        <w:br/>
        <w:t>3      Mia            85.00     B</w:t>
        <w:br/>
        <w:t>4      Nick           70.00     C</w:t>
        <w:br/>
        <w:t>5      Olivia         60.00     D</w:t>
        <w:br/>
        <w:t>Class Avg : 80.00</w:t>
        <w:br/>
        <w:t>Fails     : 0</w:t>
        <w:br/>
        <w:br/>
        <w:t>SUBJECT SUMMARY</w:t>
        <w:br/>
        <w:t>-----------------------------</w:t>
        <w:br/>
        <w:t>Maths      Average : 77.33</w:t>
        <w:br/>
        <w:t>Science    Average : 76.00</w:t>
        <w:br/>
        <w:t>English    Average : 74.67</w:t>
        <w:br/>
        <w:br/>
        <w:t>Best Subject : Maths</w:t>
        <w:br/>
        <w:t>Best Class   : Class C (Avg 80.00)</w:t>
        <w:br/>
        <w:t>Most Fails   : Class A (Fails 1)</w:t>
      </w:r>
    </w:p>
    <w:p>
      <w:r>
        <w:br w:type="page"/>
      </w:r>
    </w:p>
    <w:p>
      <w:pPr>
        <w:pStyle w:val="Heading1"/>
      </w:pPr>
      <w:r>
        <w:t>7. DISCUSSION AND CONCLUSION</w:t>
      </w:r>
    </w:p>
    <w:p>
      <w:pPr>
        <w:pStyle w:val="Heading2"/>
      </w:pPr>
      <w:r>
        <w:t>7.1 Discussion</w:t>
      </w:r>
    </w:p>
    <w:p>
      <w:r>
        <w:t xml:space="preserve">The Student Marks Analyzer (In-Memory) has been successfully developed using C programming language. </w:t>
        <w:br/>
        <w:t>The program efficiently handles mark input, calculation, grading, and analysis for multiple students across multiple classes.</w:t>
        <w:br/>
        <w:br/>
        <w:t>Key findings from the implementation:</w:t>
        <w:br/>
        <w:br/>
        <w:t>• Multidimensional arrays proved to be effective data structures for storing marks of multiple students across classes.</w:t>
        <w:br/>
        <w:t>• Structures enabled encapsulation of student data (name, marks, total, average, grade) for better organization.</w:t>
        <w:br/>
        <w:t>• Functions facilitated modular design making the code readable, maintainable, and reusable.</w:t>
        <w:br/>
        <w:t>• Conditional statements successfully implemented the grading logic with proper grade thresholds.</w:t>
        <w:br/>
        <w:t>• In-memory storage provides fast processing and immediate availability of analysis results.</w:t>
        <w:br/>
        <w:t>• The system reduces manual calculation errors and saves significant time in performance evaluation.</w:t>
        <w:br/>
        <w:t>• Sorting algorithms effectively rank students by performance within each class.</w:t>
        <w:br/>
        <w:t>• The console-based interface is simple and user-friendly for educators and administrators.</w:t>
        <w:br/>
        <w:t>• Comparative analysis at class and subject levels helps identify trends and focus areas.</w:t>
        <w:br/>
        <w:br/>
        <w:t xml:space="preserve">The system successfully demonstrates core programming concepts and provides a practical solution for </w:t>
        <w:br/>
        <w:t>educational institutions to analyze student performance effectively across multiple dimensions.</w:t>
      </w:r>
    </w:p>
    <w:p>
      <w:pPr>
        <w:pStyle w:val="Heading2"/>
      </w:pPr>
      <w:r>
        <w:t>7.2 Conclusion</w:t>
      </w:r>
    </w:p>
    <w:p>
      <w:r>
        <w:t xml:space="preserve">The Student Marks Analyzer (In-Memory) is a well-designed, efficient solution for automating student </w:t>
        <w:br/>
        <w:t>mark analysis in educational institutions. The project has successfully achieved all specified objectives:</w:t>
        <w:br/>
        <w:br/>
        <w:t>✓ Automated mark input for multiple classes and students</w:t>
        <w:br/>
        <w:t>✓ Accurate calculation of totals and averages</w:t>
        <w:br/>
        <w:t>✓ Intelligent grade assignment based on performance criteria</w:t>
        <w:br/>
        <w:t>✓ Ranking of students by performance within each class</w:t>
        <w:br/>
        <w:t>✓ Identification of top and bottom performers</w:t>
        <w:br/>
        <w:t>✓ Subject-wise and class-wise comparative analysis</w:t>
        <w:br/>
        <w:t>✓ Comprehensive performance reporting with statistics</w:t>
        <w:br/>
        <w:br/>
        <w:t xml:space="preserve">The implementation demonstrates strong programming fundamentals and problem-solving skills. </w:t>
        <w:br/>
        <w:t>The modular design ensures code maintainability and extensibility for future enhancements.</w:t>
        <w:br/>
        <w:br/>
        <w:t>Future enhancements could include:</w:t>
        <w:br/>
        <w:t>• Integration with database systems for persistent storage</w:t>
        <w:br/>
        <w:t>• Graphical visualization of performance trends and statistical charts</w:t>
        <w:br/>
        <w:t>• Web-based interface for wider accessibility and remote access</w:t>
        <w:br/>
        <w:t>• Export functionality to PDF/Excel formats for official reporting</w:t>
        <w:br/>
        <w:t>• Advanced analytics and predictive performance analysis features</w:t>
        <w:br/>
        <w:t>• Weighted grading system support</w:t>
        <w:br/>
        <w:t>• Integration with Student Information Systems (SIS)</w:t>
        <w:br/>
        <w:t>• Email notifications for performance alerts</w:t>
        <w:br/>
        <w:t>• Historical data tracking and year-over-year comparison</w:t>
        <w:br/>
        <w:br/>
        <w:t xml:space="preserve">This project serves as an excellent foundation for a comprehensive student information and performance </w:t>
        <w:br/>
        <w:t>analysis system in educational institutions and can be extended into more sophisticated applications.</w:t>
      </w:r>
    </w:p>
    <w:p>
      <w:r>
        <w:br w:type="page"/>
      </w:r>
    </w:p>
    <w:p>
      <w:pPr>
        <w:pStyle w:val="Heading1"/>
      </w:pPr>
      <w:r>
        <w:t>8. REFERENCES</w:t>
      </w:r>
    </w:p>
    <w:p>
      <w:pPr>
        <w:pStyle w:val="ListBullet"/>
      </w:pPr>
      <w:r>
        <w:t>Kernighan, B. W., &amp; Ritchie, D. M. (1988). The C Programming Language. Prentice Hall.</w:t>
      </w:r>
    </w:p>
    <w:p>
      <w:pPr>
        <w:pStyle w:val="ListBullet"/>
      </w:pPr>
      <w:r>
        <w:t>Balagurusamy, E. (2006). Programming in C. Tata McGraw Hill.</w:t>
      </w:r>
    </w:p>
    <w:p>
      <w:pPr>
        <w:pStyle w:val="ListBullet"/>
      </w:pPr>
      <w:r>
        <w:t>Kanetkar, Y. (2005). Let Us C. BPB Publications.</w:t>
      </w:r>
    </w:p>
    <w:p>
      <w:pPr>
        <w:pStyle w:val="ListBullet"/>
      </w:pPr>
      <w:r>
        <w:t>Deitel, P. J., &amp; Deitel, H. M. (2001). C: How to Program. Prentice Hall.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