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40"/>
        <w:gridCol w:w="513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1"/>
        <w:gridCol w:w="917"/>
        <w:gridCol w:w="516"/>
        <w:gridCol w:w="476"/>
        <w:gridCol w:w="709"/>
        <w:gridCol w:w="1254"/>
        <w:gridCol w:w="1720"/>
      </w:tblGrid>
      <w:tr w:rsidR="00196AB9" w:rsidTr="007332B2">
        <w:trPr>
          <w:gridAfter w:val="1"/>
          <w:wAfter w:w="1720" w:type="dxa"/>
          <w:trHeight w:val="432"/>
        </w:trPr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953EC4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 w:rsidRPr="00953EC4">
              <w:rPr>
                <w:rFonts w:ascii="Times New Roman" w:hAnsi="Times New Roman"/>
                <w:b/>
                <w:bCs/>
                <w:sz w:val="28"/>
              </w:rPr>
              <w:t>CS822</w:t>
            </w:r>
          </w:p>
        </w:tc>
      </w:tr>
      <w:tr w:rsidR="00196AB9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C60472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201</w:t>
            </w:r>
            <w:r w:rsidR="00CD5BEA">
              <w:rPr>
                <w:rFonts w:ascii="Times New Roman" w:hAnsi="Times New Roman"/>
                <w:b/>
                <w:sz w:val="26"/>
                <w:szCs w:val="28"/>
              </w:rPr>
              <w:t>8</w:t>
            </w:r>
            <w:r w:rsidR="00C60472">
              <w:rPr>
                <w:rFonts w:ascii="Times New Roman" w:hAnsi="Times New Roman"/>
                <w:b/>
                <w:sz w:val="26"/>
                <w:szCs w:val="28"/>
              </w:rPr>
              <w:t>/June 201</w:t>
            </w:r>
            <w:r w:rsidR="00CD5BEA">
              <w:rPr>
                <w:rFonts w:ascii="Times New Roman" w:hAnsi="Times New Roman"/>
                <w:b/>
                <w:sz w:val="26"/>
                <w:szCs w:val="28"/>
              </w:rPr>
              <w:t>8</w:t>
            </w:r>
          </w:p>
        </w:tc>
      </w:tr>
      <w:tr w:rsidR="00196AB9" w:rsidTr="007332B2">
        <w:trPr>
          <w:gridAfter w:val="1"/>
          <w:wAfter w:w="1720" w:type="dxa"/>
          <w:trHeight w:val="7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:rsidTr="005E7951">
        <w:trPr>
          <w:gridAfter w:val="1"/>
          <w:wAfter w:w="1720" w:type="dxa"/>
          <w:trHeight w:val="458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953EC4" w:rsidP="005E7951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953EC4">
              <w:rPr>
                <w:b/>
                <w:bCs/>
                <w:sz w:val="28"/>
                <w:szCs w:val="28"/>
              </w:rPr>
              <w:t>INTERNET of THINGS</w:t>
            </w:r>
          </w:p>
        </w:tc>
      </w:tr>
      <w:tr w:rsidR="00196AB9" w:rsidTr="007332B2">
        <w:trPr>
          <w:gridAfter w:val="1"/>
          <w:wAfter w:w="1720" w:type="dxa"/>
          <w:trHeight w:val="2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</w:t>
            </w:r>
            <w:r w:rsidR="00BA454D">
              <w:rPr>
                <w:rFonts w:ascii="Times New Roman" w:hAnsi="Times New Roman"/>
                <w:b/>
                <w:szCs w:val="28"/>
              </w:rPr>
              <w:t>I</w:t>
            </w:r>
            <w:r w:rsidR="00A237B0">
              <w:rPr>
                <w:rFonts w:ascii="Times New Roman" w:hAnsi="Times New Roman"/>
                <w:b/>
                <w:szCs w:val="28"/>
              </w:rPr>
              <w:t>I</w:t>
            </w:r>
            <w:r>
              <w:rPr>
                <w:rFonts w:ascii="Times New Roman" w:hAnsi="Times New Roman"/>
                <w:b/>
                <w:szCs w:val="28"/>
              </w:rPr>
              <w:t>)</w:t>
            </w:r>
          </w:p>
        </w:tc>
      </w:tr>
      <w:tr w:rsidR="00196AB9" w:rsidTr="007332B2">
        <w:trPr>
          <w:gridAfter w:val="1"/>
          <w:wAfter w:w="1720" w:type="dxa"/>
          <w:trHeight w:val="395"/>
        </w:trPr>
        <w:tc>
          <w:tcPr>
            <w:tcW w:w="3160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Time: 3 Hours ]       </w:t>
            </w:r>
          </w:p>
        </w:tc>
        <w:tc>
          <w:tcPr>
            <w:tcW w:w="341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[ Maximum Marks: 100</w:t>
            </w:r>
          </w:p>
        </w:tc>
      </w:tr>
      <w:tr w:rsidR="00196AB9" w:rsidTr="007332B2">
        <w:trPr>
          <w:gridAfter w:val="1"/>
          <w:wAfter w:w="1720" w:type="dxa"/>
          <w:trHeight w:val="720"/>
        </w:trPr>
        <w:tc>
          <w:tcPr>
            <w:tcW w:w="251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6AB9" w:rsidRDefault="00196AB9" w:rsidP="00B62DE9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:rsidR="00196AB9" w:rsidRDefault="00196AB9" w:rsidP="00B62DE9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:rsidR="00196AB9" w:rsidRPr="00421DCF" w:rsidRDefault="00196AB9" w:rsidP="00B62DE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</w:tc>
        <w:tc>
          <w:tcPr>
            <w:tcW w:w="2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C25E8A" w:rsidTr="00C25E8A">
        <w:trPr>
          <w:gridAfter w:val="1"/>
          <w:wAfter w:w="1720" w:type="dxa"/>
          <w:trHeight w:val="435"/>
        </w:trPr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8A" w:rsidRPr="005F2B00" w:rsidRDefault="00C25E8A" w:rsidP="00C25E8A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6149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C25E8A" w:rsidRPr="005F2B00" w:rsidRDefault="00C25E8A" w:rsidP="00C25E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5F2B00" w:rsidRDefault="00C25E8A" w:rsidP="00C25E8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5F2B00" w:rsidRDefault="00C25E8A" w:rsidP="00C25E8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5F2B00" w:rsidRDefault="00C25E8A" w:rsidP="00C25E8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C25E8A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C25E8A" w:rsidRPr="00E01BD5" w:rsidRDefault="00C25E8A" w:rsidP="00B525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25E8A" w:rsidRPr="00E01BD5" w:rsidRDefault="00C25E8A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25E8A" w:rsidRPr="00C4408C" w:rsidRDefault="002C528A" w:rsidP="002C52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the </w:t>
            </w:r>
            <w:r w:rsidR="00C25E8A" w:rsidRPr="00C4408C">
              <w:rPr>
                <w:rFonts w:ascii="Times New Roman" w:hAnsi="Times New Roman" w:cs="Times New Roman"/>
                <w:sz w:val="24"/>
                <w:szCs w:val="24"/>
              </w:rPr>
              <w:t>summary of cellular M2M market situation.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C25E8A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753DC8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2C528A" w:rsidP="00B525A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C25E8A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25E8A" w:rsidRPr="00E01BD5" w:rsidRDefault="00C25E8A" w:rsidP="00B525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25E8A" w:rsidRPr="00E01BD5" w:rsidRDefault="00C25E8A" w:rsidP="00B525A2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C25E8A" w:rsidRPr="00C4408C" w:rsidRDefault="00C25E8A" w:rsidP="00B525A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various emerging IoT applications.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C25E8A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753DC8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E8A" w:rsidRPr="00C4408C" w:rsidRDefault="00753DC8" w:rsidP="00B525A2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496527" w:rsidTr="00E01BD5">
        <w:trPr>
          <w:gridAfter w:val="1"/>
          <w:wAfter w:w="1720" w:type="dxa"/>
          <w:trHeight w:val="1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6527" w:rsidRPr="00C4408C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the generic M2M System Solution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C8" w:rsidRPr="00C4408C" w:rsidRDefault="002C528A" w:rsidP="002C528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3DC8" w:rsidRPr="00643C8C">
              <w:rPr>
                <w:rFonts w:ascii="Times New Roman" w:hAnsi="Times New Roman" w:cs="Times New Roman"/>
                <w:sz w:val="24"/>
                <w:szCs w:val="24"/>
              </w:rPr>
              <w:t>ummar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ize the </w:t>
            </w:r>
            <w:r w:rsidR="00753DC8" w:rsidRPr="00643C8C">
              <w:rPr>
                <w:rFonts w:ascii="Times New Roman" w:hAnsi="Times New Roman" w:cs="Times New Roman"/>
                <w:sz w:val="24"/>
                <w:szCs w:val="24"/>
              </w:rPr>
              <w:t>Megatrends, Capabilities and implications of IoT.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Describe M2M value chain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an information driven value chain for IoT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Discuss the various IoT architectural objectives.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the functional layers and capabilities of an IoT solution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trHeight w:val="26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:rsidR="00753DC8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the purposes and considerations for analytics in M2M/IoT.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Describe the analytics architecture for M2M/IoT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E01BD5">
        <w:trPr>
          <w:gridAfter w:val="1"/>
          <w:wAfter w:w="1720" w:type="dxa"/>
          <w:trHeight w:val="7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2C528A" w:rsidP="002C528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53DC8" w:rsidRPr="00C4408C">
              <w:rPr>
                <w:rFonts w:ascii="Times New Roman" w:hAnsi="Times New Roman" w:cs="Times New Roman"/>
                <w:sz w:val="24"/>
                <w:szCs w:val="24"/>
              </w:rPr>
              <w:t>xplain the various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hases in CRISP-DM process model by u</w:t>
            </w: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sing an example from Predictive Maintenance (PdM) for pump stations in a water distribution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2C528A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the knowledge reference architecture for M2M and IoT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gridAfter w:val="1"/>
          <w:wAfter w:w="1720" w:type="dxa"/>
          <w:trHeight w:val="244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Illustrate ITU-IoT Reference model in detail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OGC functional architecture and interactions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Illustrate ETSI M2M High Level architecture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sz w:val="24"/>
                <w:szCs w:val="24"/>
              </w:rPr>
              <w:t>Explain ETSI M2M service capabilities in detail with a neat diagram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M2M SOA based integration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Describe SOCRADES integration architecture (SIA) enables the coupling of industrial machines at shop floor and enterprise systems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2C528A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53DC8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753DC8" w:rsidP="00753DC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Explain IMC-AESOP cloud based architecture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53DC8" w:rsidTr="00C25E8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:rsidR="00753DC8" w:rsidRPr="00C4408C" w:rsidRDefault="002C528A" w:rsidP="002C528A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753DC8" w:rsidRPr="00C4408C">
              <w:rPr>
                <w:rFonts w:ascii="Times New Roman" w:hAnsi="Times New Roman" w:cs="Times New Roman"/>
                <w:sz w:val="24"/>
                <w:szCs w:val="24"/>
              </w:rPr>
              <w:t>the deployment and operational view, resources, services, virtual entities, users in an IoT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</w:t>
            </w: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>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C4408C">
              <w:rPr>
                <w:rFonts w:ascii="Times New Roman" w:hAnsi="Times New Roman" w:cs="Times New Roman"/>
                <w:sz w:val="24"/>
                <w:szCs w:val="24"/>
              </w:rPr>
              <w:t xml:space="preserve"> a Parking lot 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C4408C" w:rsidRDefault="00753DC8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DC8" w:rsidRPr="00E01BD5" w:rsidRDefault="000D5163" w:rsidP="00753DC8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  <w:bookmarkStart w:id="0" w:name="_GoBack"/>
            <w:bookmarkEnd w:id="0"/>
          </w:p>
        </w:tc>
      </w:tr>
    </w:tbl>
    <w:p w:rsidR="00196AB9" w:rsidRDefault="00196AB9"/>
    <w:p w:rsidR="00196AB9" w:rsidRDefault="00196AB9">
      <w:pPr>
        <w:jc w:val="center"/>
      </w:pPr>
      <w:r>
        <w:t>******</w:t>
      </w:r>
    </w:p>
    <w:p w:rsidR="00BC437C" w:rsidRDefault="00BC437C">
      <w:pPr>
        <w:jc w:val="center"/>
      </w:pPr>
    </w:p>
    <w:p w:rsidR="00BC437C" w:rsidRDefault="00BC437C">
      <w:pPr>
        <w:jc w:val="center"/>
      </w:pPr>
    </w:p>
    <w:sectPr w:rsidR="00BC437C">
      <w:headerReference w:type="default" r:id="rId8"/>
      <w:footerReference w:type="default" r:id="rId9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F09" w:rsidRDefault="00B11F09">
      <w:pPr>
        <w:spacing w:after="0" w:line="240" w:lineRule="auto"/>
      </w:pPr>
      <w:r>
        <w:separator/>
      </w:r>
    </w:p>
  </w:endnote>
  <w:endnote w:type="continuationSeparator" w:id="0">
    <w:p w:rsidR="00B11F09" w:rsidRDefault="00B1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F09" w:rsidRDefault="00B11F09">
      <w:pPr>
        <w:spacing w:after="0" w:line="240" w:lineRule="auto"/>
      </w:pPr>
      <w:r>
        <w:separator/>
      </w:r>
    </w:p>
  </w:footnote>
  <w:footnote w:type="continuationSeparator" w:id="0">
    <w:p w:rsidR="00B11F09" w:rsidRDefault="00B1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0D5163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4C5DF9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mwrAUAlnylniwAAAA="/>
  </w:docVars>
  <w:rsids>
    <w:rsidRoot w:val="00396921"/>
    <w:rsid w:val="00000C7B"/>
    <w:rsid w:val="0000193F"/>
    <w:rsid w:val="00002B07"/>
    <w:rsid w:val="00011411"/>
    <w:rsid w:val="000317FD"/>
    <w:rsid w:val="000446BA"/>
    <w:rsid w:val="000A3CFE"/>
    <w:rsid w:val="000C2847"/>
    <w:rsid w:val="000D5163"/>
    <w:rsid w:val="000D6327"/>
    <w:rsid w:val="00116296"/>
    <w:rsid w:val="00121CAE"/>
    <w:rsid w:val="00165A70"/>
    <w:rsid w:val="00196AB9"/>
    <w:rsid w:val="001A47CA"/>
    <w:rsid w:val="001C0FA5"/>
    <w:rsid w:val="001F6C95"/>
    <w:rsid w:val="00212970"/>
    <w:rsid w:val="00224E54"/>
    <w:rsid w:val="00243C14"/>
    <w:rsid w:val="002460C8"/>
    <w:rsid w:val="00247B67"/>
    <w:rsid w:val="0025615C"/>
    <w:rsid w:val="00265718"/>
    <w:rsid w:val="0029706C"/>
    <w:rsid w:val="002C528A"/>
    <w:rsid w:val="002E2CAB"/>
    <w:rsid w:val="002E385D"/>
    <w:rsid w:val="0031715B"/>
    <w:rsid w:val="00317480"/>
    <w:rsid w:val="00396921"/>
    <w:rsid w:val="003C4974"/>
    <w:rsid w:val="003F79FC"/>
    <w:rsid w:val="00421DCF"/>
    <w:rsid w:val="004364B4"/>
    <w:rsid w:val="004577DA"/>
    <w:rsid w:val="004634E4"/>
    <w:rsid w:val="00463BF8"/>
    <w:rsid w:val="004708EE"/>
    <w:rsid w:val="00496527"/>
    <w:rsid w:val="004B1096"/>
    <w:rsid w:val="004C1DC8"/>
    <w:rsid w:val="004C5DF9"/>
    <w:rsid w:val="004D737C"/>
    <w:rsid w:val="004F0D10"/>
    <w:rsid w:val="004F7F9E"/>
    <w:rsid w:val="00517F4B"/>
    <w:rsid w:val="00527B0B"/>
    <w:rsid w:val="0055181B"/>
    <w:rsid w:val="00563D91"/>
    <w:rsid w:val="0059546A"/>
    <w:rsid w:val="00597B78"/>
    <w:rsid w:val="005E6794"/>
    <w:rsid w:val="005E67E0"/>
    <w:rsid w:val="005E7951"/>
    <w:rsid w:val="00607661"/>
    <w:rsid w:val="00643C8C"/>
    <w:rsid w:val="006C67BD"/>
    <w:rsid w:val="006D1DBB"/>
    <w:rsid w:val="00731CD3"/>
    <w:rsid w:val="007332B2"/>
    <w:rsid w:val="00735496"/>
    <w:rsid w:val="007356AB"/>
    <w:rsid w:val="00741537"/>
    <w:rsid w:val="00753DC8"/>
    <w:rsid w:val="00761500"/>
    <w:rsid w:val="007839D6"/>
    <w:rsid w:val="007841CB"/>
    <w:rsid w:val="007B5A8D"/>
    <w:rsid w:val="007C00BB"/>
    <w:rsid w:val="007C026B"/>
    <w:rsid w:val="007D4459"/>
    <w:rsid w:val="007E607B"/>
    <w:rsid w:val="0081602C"/>
    <w:rsid w:val="00817604"/>
    <w:rsid w:val="00822DA6"/>
    <w:rsid w:val="00876913"/>
    <w:rsid w:val="008B5F80"/>
    <w:rsid w:val="008C77F0"/>
    <w:rsid w:val="0091488D"/>
    <w:rsid w:val="00915D3F"/>
    <w:rsid w:val="00916F01"/>
    <w:rsid w:val="0092491C"/>
    <w:rsid w:val="00927ACE"/>
    <w:rsid w:val="009461CB"/>
    <w:rsid w:val="00953EC4"/>
    <w:rsid w:val="00956B4D"/>
    <w:rsid w:val="009712BC"/>
    <w:rsid w:val="009B7446"/>
    <w:rsid w:val="009D705A"/>
    <w:rsid w:val="00A04A3E"/>
    <w:rsid w:val="00A05DE7"/>
    <w:rsid w:val="00A133FD"/>
    <w:rsid w:val="00A237B0"/>
    <w:rsid w:val="00A242F2"/>
    <w:rsid w:val="00A42280"/>
    <w:rsid w:val="00A768A3"/>
    <w:rsid w:val="00A81A71"/>
    <w:rsid w:val="00AA2CE4"/>
    <w:rsid w:val="00B11F09"/>
    <w:rsid w:val="00B33B8D"/>
    <w:rsid w:val="00B525A2"/>
    <w:rsid w:val="00B53557"/>
    <w:rsid w:val="00B62DE9"/>
    <w:rsid w:val="00B67385"/>
    <w:rsid w:val="00BA454D"/>
    <w:rsid w:val="00BA5575"/>
    <w:rsid w:val="00BC0046"/>
    <w:rsid w:val="00BC38A8"/>
    <w:rsid w:val="00BC437C"/>
    <w:rsid w:val="00BD3842"/>
    <w:rsid w:val="00BE03B4"/>
    <w:rsid w:val="00BE050F"/>
    <w:rsid w:val="00BE3F15"/>
    <w:rsid w:val="00BE6ED9"/>
    <w:rsid w:val="00C10D79"/>
    <w:rsid w:val="00C25E8A"/>
    <w:rsid w:val="00C4408C"/>
    <w:rsid w:val="00C509FC"/>
    <w:rsid w:val="00C60472"/>
    <w:rsid w:val="00C766AD"/>
    <w:rsid w:val="00CC07DF"/>
    <w:rsid w:val="00CC3F00"/>
    <w:rsid w:val="00CC5237"/>
    <w:rsid w:val="00CC62D8"/>
    <w:rsid w:val="00CD5BEA"/>
    <w:rsid w:val="00CE7822"/>
    <w:rsid w:val="00D059CF"/>
    <w:rsid w:val="00D246CF"/>
    <w:rsid w:val="00D41ACB"/>
    <w:rsid w:val="00D5659D"/>
    <w:rsid w:val="00DB241E"/>
    <w:rsid w:val="00DE6A06"/>
    <w:rsid w:val="00DF6290"/>
    <w:rsid w:val="00E01BD5"/>
    <w:rsid w:val="00E56A75"/>
    <w:rsid w:val="00E71356"/>
    <w:rsid w:val="00EA4311"/>
    <w:rsid w:val="00EE2B97"/>
    <w:rsid w:val="00EF00AE"/>
    <w:rsid w:val="00F11D2C"/>
    <w:rsid w:val="00F65FE3"/>
    <w:rsid w:val="00F73C50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D02E0-63D2-47CF-8998-A5BFA26C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1992-C7CB-48C8-B211-F8311333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6</cp:revision>
  <cp:lastPrinted>2011-08-29T06:12:00Z</cp:lastPrinted>
  <dcterms:created xsi:type="dcterms:W3CDTF">2020-01-23T08:20:00Z</dcterms:created>
  <dcterms:modified xsi:type="dcterms:W3CDTF">2020-01-23T08:53:00Z</dcterms:modified>
</cp:coreProperties>
</file>