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BB68E" w14:textId="77777777" w:rsidR="00E9779A" w:rsidRDefault="00E9779A" w:rsidP="00E9779A">
      <w:pPr>
        <w:pStyle w:val="Heading1"/>
      </w:pPr>
      <w:r w:rsidRPr="00E9779A">
        <w:t>Design Document</w:t>
      </w:r>
    </w:p>
    <w:p w14:paraId="0F12070E" w14:textId="77777777" w:rsidR="00E9779A" w:rsidRDefault="00E9779A"/>
    <w:p w14:paraId="1D12B7D5" w14:textId="5C9B6207" w:rsidR="00E9779A" w:rsidRDefault="00E9779A">
      <w:r w:rsidRPr="00E9779A">
        <w:rPr>
          <w:b/>
          <w:bCs/>
        </w:rPr>
        <w:t>Project Title:</w:t>
      </w:r>
      <w:r>
        <w:t xml:space="preserve"> </w:t>
      </w:r>
      <w:r w:rsidRPr="00E9779A">
        <w:t>Automated Testing for Flintlab micro services (REST API Automation framework)</w:t>
      </w:r>
      <w:r>
        <w:br/>
      </w:r>
      <w:r w:rsidRPr="00E9779A">
        <w:rPr>
          <w:b/>
          <w:bCs/>
        </w:rPr>
        <w:t>Author</w:t>
      </w:r>
      <w:r w:rsidRPr="00E9779A">
        <w:t xml:space="preserve">: </w:t>
      </w:r>
      <w:r>
        <w:t>R Gowtham Sai</w:t>
      </w:r>
      <w:r>
        <w:br/>
      </w:r>
      <w:r w:rsidRPr="00E9779A">
        <w:rPr>
          <w:b/>
          <w:bCs/>
        </w:rPr>
        <w:t>Start Date</w:t>
      </w:r>
      <w:r w:rsidRPr="00E9779A">
        <w:t>: May 2</w:t>
      </w:r>
      <w:r>
        <w:t>3</w:t>
      </w:r>
      <w:r w:rsidRPr="00E9779A">
        <w:t xml:space="preserve">, 2025 </w:t>
      </w:r>
      <w:r>
        <w:br/>
      </w:r>
      <w:r w:rsidRPr="00E9779A">
        <w:rPr>
          <w:b/>
          <w:bCs/>
        </w:rPr>
        <w:t>End Date</w:t>
      </w:r>
      <w:r w:rsidRPr="00E9779A">
        <w:t xml:space="preserve">: </w:t>
      </w:r>
      <w:r>
        <w:t>Jun</w:t>
      </w:r>
      <w:r w:rsidRPr="00E9779A">
        <w:t xml:space="preserve"> </w:t>
      </w:r>
      <w:r>
        <w:t>03</w:t>
      </w:r>
      <w:r w:rsidRPr="00E9779A">
        <w:t>,2025</w:t>
      </w:r>
    </w:p>
    <w:p w14:paraId="5C5D1313" w14:textId="77777777" w:rsidR="00647DF0" w:rsidRDefault="00647DF0" w:rsidP="00E9779A">
      <w:pPr>
        <w:rPr>
          <w:b/>
          <w:bCs/>
          <w:sz w:val="30"/>
          <w:szCs w:val="30"/>
        </w:rPr>
      </w:pPr>
    </w:p>
    <w:p w14:paraId="2D416140" w14:textId="77777777" w:rsidR="00647DF0" w:rsidRDefault="00647DF0" w:rsidP="00E9779A">
      <w:pPr>
        <w:rPr>
          <w:b/>
          <w:bCs/>
          <w:sz w:val="30"/>
          <w:szCs w:val="30"/>
        </w:rPr>
      </w:pPr>
    </w:p>
    <w:p w14:paraId="6ECDA99E" w14:textId="77777777" w:rsidR="00647DF0" w:rsidRDefault="00647DF0" w:rsidP="00E9779A">
      <w:pPr>
        <w:rPr>
          <w:b/>
          <w:bCs/>
          <w:sz w:val="30"/>
          <w:szCs w:val="30"/>
        </w:rPr>
      </w:pPr>
    </w:p>
    <w:tbl>
      <w:tblPr>
        <w:tblStyle w:val="TableGrid"/>
        <w:tblpPr w:leftFromText="180" w:rightFromText="180" w:vertAnchor="text" w:horzAnchor="margin" w:tblpY="443"/>
        <w:tblW w:w="9547" w:type="dxa"/>
        <w:tblLook w:val="04A0" w:firstRow="1" w:lastRow="0" w:firstColumn="1" w:lastColumn="0" w:noHBand="0" w:noVBand="1"/>
      </w:tblPr>
      <w:tblGrid>
        <w:gridCol w:w="3182"/>
        <w:gridCol w:w="3182"/>
        <w:gridCol w:w="3183"/>
      </w:tblGrid>
      <w:tr w:rsidR="008B2FA6" w14:paraId="07C7E488" w14:textId="77777777" w:rsidTr="008B2FA6">
        <w:trPr>
          <w:trHeight w:val="798"/>
        </w:trPr>
        <w:tc>
          <w:tcPr>
            <w:tcW w:w="3182" w:type="dxa"/>
          </w:tcPr>
          <w:p w14:paraId="270642B4" w14:textId="08512872" w:rsidR="008B2FA6" w:rsidRDefault="008B2FA6" w:rsidP="00E53569">
            <w:pPr>
              <w:jc w:val="center"/>
              <w:rPr>
                <w:b/>
                <w:bCs/>
                <w:sz w:val="30"/>
                <w:szCs w:val="30"/>
              </w:rPr>
            </w:pPr>
            <w:r>
              <w:rPr>
                <w:b/>
                <w:bCs/>
                <w:sz w:val="30"/>
                <w:szCs w:val="30"/>
              </w:rPr>
              <w:t>Reviewer</w:t>
            </w:r>
          </w:p>
        </w:tc>
        <w:tc>
          <w:tcPr>
            <w:tcW w:w="3182" w:type="dxa"/>
          </w:tcPr>
          <w:p w14:paraId="3639B0E8" w14:textId="652B30DD" w:rsidR="008B2FA6" w:rsidRDefault="008B2FA6" w:rsidP="00E53569">
            <w:pPr>
              <w:jc w:val="center"/>
              <w:rPr>
                <w:b/>
                <w:bCs/>
                <w:sz w:val="30"/>
                <w:szCs w:val="30"/>
              </w:rPr>
            </w:pPr>
            <w:r>
              <w:rPr>
                <w:b/>
                <w:bCs/>
                <w:sz w:val="30"/>
                <w:szCs w:val="30"/>
              </w:rPr>
              <w:t>Role</w:t>
            </w:r>
          </w:p>
        </w:tc>
        <w:tc>
          <w:tcPr>
            <w:tcW w:w="3183" w:type="dxa"/>
          </w:tcPr>
          <w:p w14:paraId="5E4492FD" w14:textId="5BB3CFCB" w:rsidR="008B2FA6" w:rsidRDefault="008B2FA6" w:rsidP="00E53569">
            <w:pPr>
              <w:jc w:val="center"/>
              <w:rPr>
                <w:b/>
                <w:bCs/>
                <w:sz w:val="30"/>
                <w:szCs w:val="30"/>
              </w:rPr>
            </w:pPr>
            <w:r>
              <w:rPr>
                <w:b/>
                <w:bCs/>
                <w:sz w:val="30"/>
                <w:szCs w:val="30"/>
              </w:rPr>
              <w:t>Status</w:t>
            </w:r>
          </w:p>
        </w:tc>
      </w:tr>
      <w:tr w:rsidR="008B2FA6" w14:paraId="553B489F" w14:textId="77777777" w:rsidTr="008B2FA6">
        <w:trPr>
          <w:trHeight w:val="822"/>
        </w:trPr>
        <w:tc>
          <w:tcPr>
            <w:tcW w:w="3182" w:type="dxa"/>
          </w:tcPr>
          <w:p w14:paraId="1A96E91C" w14:textId="07CA58ED" w:rsidR="008B2FA6" w:rsidRPr="00E53569" w:rsidRDefault="008B2FA6" w:rsidP="00E53569">
            <w:pPr>
              <w:jc w:val="center"/>
              <w:rPr>
                <w:sz w:val="30"/>
                <w:szCs w:val="30"/>
              </w:rPr>
            </w:pPr>
            <w:r w:rsidRPr="00E53569">
              <w:rPr>
                <w:sz w:val="30"/>
                <w:szCs w:val="30"/>
              </w:rPr>
              <w:t>Jinesh</w:t>
            </w:r>
          </w:p>
        </w:tc>
        <w:tc>
          <w:tcPr>
            <w:tcW w:w="3182" w:type="dxa"/>
          </w:tcPr>
          <w:p w14:paraId="2A799763" w14:textId="310AD93A" w:rsidR="008B2FA6" w:rsidRPr="00E53569" w:rsidRDefault="008B2FA6" w:rsidP="00E53569">
            <w:pPr>
              <w:jc w:val="center"/>
              <w:rPr>
                <w:sz w:val="30"/>
                <w:szCs w:val="30"/>
              </w:rPr>
            </w:pPr>
            <w:r w:rsidRPr="00E53569">
              <w:rPr>
                <w:sz w:val="30"/>
                <w:szCs w:val="30"/>
              </w:rPr>
              <w:t>Approver</w:t>
            </w:r>
          </w:p>
        </w:tc>
        <w:tc>
          <w:tcPr>
            <w:tcW w:w="3183" w:type="dxa"/>
          </w:tcPr>
          <w:p w14:paraId="15B17DFE" w14:textId="77777777" w:rsidR="008B2FA6" w:rsidRDefault="008B2FA6" w:rsidP="00E53569">
            <w:pPr>
              <w:jc w:val="center"/>
              <w:rPr>
                <w:b/>
                <w:bCs/>
                <w:sz w:val="30"/>
                <w:szCs w:val="30"/>
              </w:rPr>
            </w:pPr>
          </w:p>
        </w:tc>
      </w:tr>
      <w:tr w:rsidR="008B2FA6" w14:paraId="1E5E0CB7" w14:textId="77777777" w:rsidTr="008B2FA6">
        <w:trPr>
          <w:trHeight w:val="798"/>
        </w:trPr>
        <w:tc>
          <w:tcPr>
            <w:tcW w:w="3182" w:type="dxa"/>
          </w:tcPr>
          <w:p w14:paraId="5E5DE350" w14:textId="4045A062" w:rsidR="008B2FA6" w:rsidRPr="00E53569" w:rsidRDefault="008B2FA6" w:rsidP="00E53569">
            <w:pPr>
              <w:jc w:val="center"/>
              <w:rPr>
                <w:sz w:val="30"/>
                <w:szCs w:val="30"/>
              </w:rPr>
            </w:pPr>
            <w:r w:rsidRPr="00E53569">
              <w:rPr>
                <w:sz w:val="30"/>
                <w:szCs w:val="30"/>
              </w:rPr>
              <w:t>Tabia</w:t>
            </w:r>
          </w:p>
        </w:tc>
        <w:tc>
          <w:tcPr>
            <w:tcW w:w="3182" w:type="dxa"/>
          </w:tcPr>
          <w:p w14:paraId="52E64EF3" w14:textId="5F1AAEE3" w:rsidR="008B2FA6" w:rsidRPr="00E53569" w:rsidRDefault="008B2FA6" w:rsidP="00E53569">
            <w:pPr>
              <w:jc w:val="center"/>
              <w:rPr>
                <w:sz w:val="30"/>
                <w:szCs w:val="30"/>
              </w:rPr>
            </w:pPr>
            <w:r w:rsidRPr="00E53569">
              <w:rPr>
                <w:sz w:val="30"/>
                <w:szCs w:val="30"/>
              </w:rPr>
              <w:t>Approver</w:t>
            </w:r>
          </w:p>
        </w:tc>
        <w:tc>
          <w:tcPr>
            <w:tcW w:w="3183" w:type="dxa"/>
          </w:tcPr>
          <w:p w14:paraId="686FA6C7" w14:textId="77777777" w:rsidR="008B2FA6" w:rsidRDefault="008B2FA6" w:rsidP="00E53569">
            <w:pPr>
              <w:jc w:val="center"/>
              <w:rPr>
                <w:b/>
                <w:bCs/>
                <w:sz w:val="30"/>
                <w:szCs w:val="30"/>
              </w:rPr>
            </w:pPr>
          </w:p>
        </w:tc>
      </w:tr>
      <w:tr w:rsidR="008B2FA6" w14:paraId="2BC1D5F8" w14:textId="77777777" w:rsidTr="008B2FA6">
        <w:trPr>
          <w:trHeight w:val="822"/>
        </w:trPr>
        <w:tc>
          <w:tcPr>
            <w:tcW w:w="3182" w:type="dxa"/>
          </w:tcPr>
          <w:p w14:paraId="191A9BF4" w14:textId="45A2EE82" w:rsidR="008B2FA6" w:rsidRPr="00E53569" w:rsidRDefault="008B2FA6" w:rsidP="00E53569">
            <w:pPr>
              <w:jc w:val="center"/>
              <w:rPr>
                <w:sz w:val="30"/>
                <w:szCs w:val="30"/>
              </w:rPr>
            </w:pPr>
            <w:r w:rsidRPr="00E53569">
              <w:rPr>
                <w:sz w:val="30"/>
                <w:szCs w:val="30"/>
              </w:rPr>
              <w:t>Krishna</w:t>
            </w:r>
          </w:p>
        </w:tc>
        <w:tc>
          <w:tcPr>
            <w:tcW w:w="3182" w:type="dxa"/>
          </w:tcPr>
          <w:p w14:paraId="2CDDA075" w14:textId="2C9E57B7" w:rsidR="008B2FA6" w:rsidRPr="00E53569" w:rsidRDefault="00E53569" w:rsidP="00E53569">
            <w:pPr>
              <w:jc w:val="center"/>
              <w:rPr>
                <w:sz w:val="30"/>
                <w:szCs w:val="30"/>
              </w:rPr>
            </w:pPr>
            <w:r w:rsidRPr="00E53569">
              <w:rPr>
                <w:sz w:val="30"/>
                <w:szCs w:val="30"/>
              </w:rPr>
              <w:t>Reviewer</w:t>
            </w:r>
          </w:p>
        </w:tc>
        <w:tc>
          <w:tcPr>
            <w:tcW w:w="3183" w:type="dxa"/>
          </w:tcPr>
          <w:p w14:paraId="4D61608D" w14:textId="77777777" w:rsidR="008B2FA6" w:rsidRDefault="008B2FA6" w:rsidP="00E53569">
            <w:pPr>
              <w:jc w:val="center"/>
              <w:rPr>
                <w:b/>
                <w:bCs/>
                <w:sz w:val="30"/>
                <w:szCs w:val="30"/>
              </w:rPr>
            </w:pPr>
          </w:p>
        </w:tc>
      </w:tr>
    </w:tbl>
    <w:p w14:paraId="52A04F81" w14:textId="77777777" w:rsidR="00647DF0" w:rsidRDefault="00647DF0" w:rsidP="00E53569">
      <w:pPr>
        <w:jc w:val="center"/>
        <w:rPr>
          <w:b/>
          <w:bCs/>
          <w:sz w:val="30"/>
          <w:szCs w:val="30"/>
        </w:rPr>
      </w:pPr>
    </w:p>
    <w:p w14:paraId="6B4A409E" w14:textId="77777777" w:rsidR="00647DF0" w:rsidRDefault="00647DF0" w:rsidP="00E53569">
      <w:pPr>
        <w:jc w:val="center"/>
        <w:rPr>
          <w:b/>
          <w:bCs/>
          <w:sz w:val="30"/>
          <w:szCs w:val="30"/>
        </w:rPr>
      </w:pPr>
    </w:p>
    <w:p w14:paraId="333EB1E8" w14:textId="77777777" w:rsidR="00647DF0" w:rsidRDefault="00647DF0" w:rsidP="00E9779A">
      <w:pPr>
        <w:rPr>
          <w:b/>
          <w:bCs/>
          <w:sz w:val="30"/>
          <w:szCs w:val="30"/>
        </w:rPr>
      </w:pPr>
    </w:p>
    <w:p w14:paraId="1F0B8935" w14:textId="77777777" w:rsidR="00647DF0" w:rsidRDefault="00647DF0" w:rsidP="00E9779A">
      <w:pPr>
        <w:rPr>
          <w:b/>
          <w:bCs/>
          <w:sz w:val="30"/>
          <w:szCs w:val="30"/>
        </w:rPr>
      </w:pPr>
    </w:p>
    <w:p w14:paraId="390D83E5" w14:textId="77777777" w:rsidR="008B2FA6" w:rsidRDefault="008B2FA6" w:rsidP="00E9779A">
      <w:pPr>
        <w:rPr>
          <w:b/>
          <w:bCs/>
          <w:sz w:val="30"/>
          <w:szCs w:val="30"/>
        </w:rPr>
      </w:pPr>
    </w:p>
    <w:p w14:paraId="7E07FD06" w14:textId="77777777" w:rsidR="008B2FA6" w:rsidRDefault="008B2FA6" w:rsidP="00E9779A">
      <w:pPr>
        <w:rPr>
          <w:b/>
          <w:bCs/>
          <w:sz w:val="30"/>
          <w:szCs w:val="30"/>
        </w:rPr>
      </w:pPr>
    </w:p>
    <w:p w14:paraId="21960992" w14:textId="5689C2EE" w:rsidR="00E9779A" w:rsidRPr="00E9779A" w:rsidRDefault="00E9779A" w:rsidP="00E9779A">
      <w:pPr>
        <w:rPr>
          <w:b/>
          <w:bCs/>
          <w:sz w:val="30"/>
          <w:szCs w:val="30"/>
        </w:rPr>
      </w:pPr>
      <w:r w:rsidRPr="00E9779A">
        <w:rPr>
          <w:b/>
          <w:bCs/>
          <w:sz w:val="30"/>
          <w:szCs w:val="30"/>
        </w:rPr>
        <w:t>1. Introduction</w:t>
      </w:r>
    </w:p>
    <w:p w14:paraId="13F9F0D2" w14:textId="77777777" w:rsidR="00E9779A" w:rsidRPr="00E9779A" w:rsidRDefault="00E9779A" w:rsidP="00E9779A">
      <w:pPr>
        <w:rPr>
          <w:b/>
          <w:bCs/>
          <w:sz w:val="30"/>
          <w:szCs w:val="30"/>
        </w:rPr>
      </w:pPr>
      <w:r w:rsidRPr="00E9779A">
        <w:rPr>
          <w:b/>
          <w:bCs/>
          <w:sz w:val="30"/>
          <w:szCs w:val="30"/>
        </w:rPr>
        <w:t>1.1 Purpose</w:t>
      </w:r>
    </w:p>
    <w:p w14:paraId="76986667" w14:textId="77777777" w:rsidR="00E9779A" w:rsidRPr="00E9779A" w:rsidRDefault="00E9779A" w:rsidP="00E9779A">
      <w:r w:rsidRPr="00E9779A">
        <w:t>The primary purpose of this framework is to automate the testing and validation of REST APIs developed for Flintlab microservices. It focuses on ensuring API reliability by validating contract adherence, response structure, HTTP headers, status codes, and data integrity. This system supports both static and evolving API architectures by catching unintentional changes through comparison against baselines and defined schemas.</w:t>
      </w:r>
    </w:p>
    <w:p w14:paraId="4F9D6D83" w14:textId="77777777" w:rsidR="00E9779A" w:rsidRPr="00E9779A" w:rsidRDefault="00E9779A" w:rsidP="00E9779A">
      <w:pPr>
        <w:rPr>
          <w:b/>
          <w:bCs/>
          <w:sz w:val="30"/>
          <w:szCs w:val="30"/>
        </w:rPr>
      </w:pPr>
      <w:r w:rsidRPr="00E9779A">
        <w:rPr>
          <w:b/>
          <w:bCs/>
          <w:sz w:val="30"/>
          <w:szCs w:val="30"/>
        </w:rPr>
        <w:lastRenderedPageBreak/>
        <w:t>1.2 Scope</w:t>
      </w:r>
    </w:p>
    <w:p w14:paraId="657F0A3D" w14:textId="77777777" w:rsidR="00E9779A" w:rsidRPr="00E9779A" w:rsidRDefault="00E9779A" w:rsidP="00E9779A">
      <w:r w:rsidRPr="00E9779A">
        <w:t>This framework provides a comprehensive suite of API validation features designed for both functional and structural testing. It includes:</w:t>
      </w:r>
    </w:p>
    <w:p w14:paraId="55B8A338" w14:textId="77777777" w:rsidR="00E9779A" w:rsidRPr="00E9779A" w:rsidRDefault="00E9779A" w:rsidP="00E9779A">
      <w:pPr>
        <w:numPr>
          <w:ilvl w:val="0"/>
          <w:numId w:val="7"/>
        </w:numPr>
      </w:pPr>
      <w:r w:rsidRPr="00E9779A">
        <w:t>Baseline Response Capture: Stores the initial successful API response for future comparison.</w:t>
      </w:r>
    </w:p>
    <w:p w14:paraId="275A8C1D" w14:textId="77777777" w:rsidR="00E9779A" w:rsidRPr="00E9779A" w:rsidRDefault="00E9779A" w:rsidP="00E9779A">
      <w:pPr>
        <w:numPr>
          <w:ilvl w:val="0"/>
          <w:numId w:val="7"/>
        </w:numPr>
      </w:pPr>
      <w:r w:rsidRPr="00E9779A">
        <w:t>JSON Schema Validation: Ensures the response structure matches expected specifications.</w:t>
      </w:r>
    </w:p>
    <w:p w14:paraId="57BDF62C" w14:textId="77777777" w:rsidR="00E9779A" w:rsidRPr="00E9779A" w:rsidRDefault="00E9779A" w:rsidP="00E9779A">
      <w:pPr>
        <w:numPr>
          <w:ilvl w:val="0"/>
          <w:numId w:val="7"/>
        </w:numPr>
      </w:pPr>
      <w:r w:rsidRPr="00E9779A">
        <w:t>Header &amp; Status Code Checks: Verifies the presence and correctness of HTTP headers and response codes.</w:t>
      </w:r>
    </w:p>
    <w:p w14:paraId="2D99D452" w14:textId="77777777" w:rsidR="00E9779A" w:rsidRPr="00E9779A" w:rsidRDefault="00E9779A" w:rsidP="00E9779A">
      <w:pPr>
        <w:numPr>
          <w:ilvl w:val="0"/>
          <w:numId w:val="7"/>
        </w:numPr>
      </w:pPr>
      <w:r w:rsidRPr="00E9779A">
        <w:t>Data Integrity Validation: Checks for valid UUIDs, timestamps, and other key fields.</w:t>
      </w:r>
    </w:p>
    <w:p w14:paraId="01731B92" w14:textId="77777777" w:rsidR="00E9779A" w:rsidRPr="00E9779A" w:rsidRDefault="00E9779A" w:rsidP="00E9779A">
      <w:pPr>
        <w:numPr>
          <w:ilvl w:val="0"/>
          <w:numId w:val="7"/>
        </w:numPr>
      </w:pPr>
      <w:r w:rsidRPr="00E9779A">
        <w:t>Schema Auto-Generation: Automatically generates JSON schemas from real API responses using Genson.</w:t>
      </w:r>
    </w:p>
    <w:p w14:paraId="37F551FB" w14:textId="77777777" w:rsidR="00E9779A" w:rsidRPr="00E9779A" w:rsidRDefault="00E9779A" w:rsidP="00E9779A">
      <w:pPr>
        <w:numPr>
          <w:ilvl w:val="0"/>
          <w:numId w:val="7"/>
        </w:numPr>
      </w:pPr>
      <w:r w:rsidRPr="00E9779A">
        <w:t>Containerized Execution: Packaged in Docker for ease of deployment, portability, and integration.</w:t>
      </w:r>
    </w:p>
    <w:p w14:paraId="5956EEE3" w14:textId="77777777" w:rsidR="00E9779A" w:rsidRPr="00E9779A" w:rsidRDefault="00E9779A" w:rsidP="00E9779A">
      <w:pPr>
        <w:numPr>
          <w:ilvl w:val="0"/>
          <w:numId w:val="7"/>
        </w:numPr>
      </w:pPr>
      <w:r w:rsidRPr="00E9779A">
        <w:t>Extensible Architecture: Designed to support multiple microservices and endpoints through a plugin-friendly architecture.</w:t>
      </w:r>
    </w:p>
    <w:p w14:paraId="7717648F" w14:textId="77777777" w:rsidR="00E9779A" w:rsidRPr="00E9779A" w:rsidRDefault="00E9779A" w:rsidP="00E9779A">
      <w:pPr>
        <w:rPr>
          <w:b/>
          <w:bCs/>
          <w:sz w:val="30"/>
          <w:szCs w:val="30"/>
        </w:rPr>
      </w:pPr>
      <w:r w:rsidRPr="00E9779A">
        <w:rPr>
          <w:b/>
          <w:bCs/>
          <w:sz w:val="30"/>
          <w:szCs w:val="30"/>
        </w:rPr>
        <w:t>1.3 Definitions</w:t>
      </w:r>
    </w:p>
    <w:p w14:paraId="5779C9F1" w14:textId="77777777" w:rsidR="00E9779A" w:rsidRPr="00E9779A" w:rsidRDefault="00E9779A" w:rsidP="00E9779A">
      <w:pPr>
        <w:numPr>
          <w:ilvl w:val="0"/>
          <w:numId w:val="8"/>
        </w:numPr>
      </w:pPr>
      <w:r w:rsidRPr="00E9779A">
        <w:t>API (Application Programming Interface): A set of rules that allow different software components to communicate with each other.</w:t>
      </w:r>
    </w:p>
    <w:p w14:paraId="76451676" w14:textId="77777777" w:rsidR="00E9779A" w:rsidRPr="00E9779A" w:rsidRDefault="00E9779A" w:rsidP="00E9779A">
      <w:pPr>
        <w:numPr>
          <w:ilvl w:val="0"/>
          <w:numId w:val="8"/>
        </w:numPr>
      </w:pPr>
      <w:r w:rsidRPr="00E9779A">
        <w:t>JSON Schema: A JSON-based format used to define and validate the structure and contents of a JSON document.</w:t>
      </w:r>
    </w:p>
    <w:p w14:paraId="537BACFE" w14:textId="77777777" w:rsidR="00E9779A" w:rsidRPr="00E9779A" w:rsidRDefault="00E9779A" w:rsidP="00E9779A">
      <w:pPr>
        <w:numPr>
          <w:ilvl w:val="0"/>
          <w:numId w:val="8"/>
        </w:numPr>
      </w:pPr>
      <w:r w:rsidRPr="00E9779A">
        <w:t>UUID (Universally Unique Identifier): A standardized 128-bit identifier used for uniquely identifying objects across systems.</w:t>
      </w:r>
    </w:p>
    <w:p w14:paraId="4AA87D7D" w14:textId="77777777" w:rsidR="00E9779A" w:rsidRPr="00E9779A" w:rsidRDefault="00E9779A" w:rsidP="00E9779A">
      <w:pPr>
        <w:rPr>
          <w:b/>
          <w:bCs/>
          <w:sz w:val="30"/>
          <w:szCs w:val="30"/>
        </w:rPr>
      </w:pPr>
      <w:r w:rsidRPr="00E9779A">
        <w:rPr>
          <w:b/>
          <w:bCs/>
          <w:sz w:val="30"/>
          <w:szCs w:val="30"/>
        </w:rPr>
        <w:t>1.4 References</w:t>
      </w:r>
    </w:p>
    <w:p w14:paraId="3CE30FDC" w14:textId="77777777" w:rsidR="00E9779A" w:rsidRPr="00E9779A" w:rsidRDefault="00E9779A" w:rsidP="00E9779A">
      <w:pPr>
        <w:numPr>
          <w:ilvl w:val="0"/>
          <w:numId w:val="9"/>
        </w:numPr>
      </w:pPr>
      <w:hyperlink r:id="rId6" w:tgtFrame="_new" w:history="1">
        <w:r w:rsidRPr="00E9779A">
          <w:rPr>
            <w:rStyle w:val="Hyperlink"/>
          </w:rPr>
          <w:t>jsonschema</w:t>
        </w:r>
      </w:hyperlink>
      <w:r w:rsidRPr="00E9779A">
        <w:t>: Python library for validating JSON data against a schema.</w:t>
      </w:r>
    </w:p>
    <w:p w14:paraId="6DE43087" w14:textId="77777777" w:rsidR="00E9779A" w:rsidRPr="00E9779A" w:rsidRDefault="00E9779A" w:rsidP="00E9779A">
      <w:pPr>
        <w:numPr>
          <w:ilvl w:val="0"/>
          <w:numId w:val="9"/>
        </w:numPr>
      </w:pPr>
      <w:hyperlink r:id="rId7" w:tgtFrame="_new" w:history="1">
        <w:r w:rsidRPr="00E9779A">
          <w:rPr>
            <w:rStyle w:val="Hyperlink"/>
          </w:rPr>
          <w:t>DeepDiff</w:t>
        </w:r>
      </w:hyperlink>
      <w:r w:rsidRPr="00E9779A">
        <w:t>: Library for identifying changes between JSON/dictionary objects.</w:t>
      </w:r>
    </w:p>
    <w:p w14:paraId="46A8B446" w14:textId="63263172" w:rsidR="00FD198B" w:rsidRPr="00FD198B" w:rsidRDefault="00E9779A" w:rsidP="00E9779A">
      <w:pPr>
        <w:numPr>
          <w:ilvl w:val="0"/>
          <w:numId w:val="9"/>
        </w:numPr>
      </w:pPr>
      <w:hyperlink r:id="rId8" w:tgtFrame="_new" w:history="1">
        <w:r w:rsidRPr="00E9779A">
          <w:rPr>
            <w:rStyle w:val="Hyperlink"/>
          </w:rPr>
          <w:t>Genson</w:t>
        </w:r>
      </w:hyperlink>
      <w:r w:rsidRPr="00E9779A">
        <w:t>: Tool for generating JSON schemas from example data.</w:t>
      </w:r>
    </w:p>
    <w:p w14:paraId="3CD517BD" w14:textId="77777777" w:rsidR="00FD198B" w:rsidRDefault="00FD198B" w:rsidP="00E9779A">
      <w:pPr>
        <w:rPr>
          <w:b/>
          <w:bCs/>
          <w:sz w:val="30"/>
          <w:szCs w:val="30"/>
        </w:rPr>
      </w:pPr>
    </w:p>
    <w:p w14:paraId="4BF677DE" w14:textId="5118BB45" w:rsidR="00E9779A" w:rsidRPr="00E9779A" w:rsidRDefault="00E9779A" w:rsidP="00E9779A">
      <w:pPr>
        <w:rPr>
          <w:b/>
          <w:bCs/>
          <w:sz w:val="30"/>
          <w:szCs w:val="30"/>
        </w:rPr>
      </w:pPr>
      <w:r w:rsidRPr="00E9779A">
        <w:rPr>
          <w:b/>
          <w:bCs/>
          <w:sz w:val="30"/>
          <w:szCs w:val="30"/>
        </w:rPr>
        <w:t>2. Overall Description</w:t>
      </w:r>
    </w:p>
    <w:p w14:paraId="49616F84" w14:textId="77777777" w:rsidR="00E9779A" w:rsidRPr="00E9779A" w:rsidRDefault="00E9779A" w:rsidP="00E9779A">
      <w:pPr>
        <w:rPr>
          <w:b/>
          <w:bCs/>
          <w:sz w:val="30"/>
          <w:szCs w:val="30"/>
        </w:rPr>
      </w:pPr>
      <w:r w:rsidRPr="00E9779A">
        <w:rPr>
          <w:b/>
          <w:bCs/>
          <w:sz w:val="30"/>
          <w:szCs w:val="30"/>
        </w:rPr>
        <w:t>2.1 System Context</w:t>
      </w:r>
    </w:p>
    <w:p w14:paraId="3A000786" w14:textId="77777777" w:rsidR="00E9779A" w:rsidRPr="00E9779A" w:rsidRDefault="00E9779A" w:rsidP="00E9779A">
      <w:r w:rsidRPr="00E9779A">
        <w:t>This REST API Testing and Validation Framework is designed for use by QA engineers and DevOps teams. It operates as a standalone tool or CI/CD-integrated utility to ensure APIs meet defined expectations. By validating against predefined schemas and response contracts, the tool helps identify API regressions, unexpected changes, and data anomalies early in the development pipeline.</w:t>
      </w:r>
    </w:p>
    <w:p w14:paraId="2E2D8116" w14:textId="77777777" w:rsidR="00E9779A" w:rsidRPr="00E9779A" w:rsidRDefault="00E9779A" w:rsidP="00E9779A">
      <w:pPr>
        <w:rPr>
          <w:b/>
          <w:bCs/>
          <w:sz w:val="30"/>
          <w:szCs w:val="30"/>
        </w:rPr>
      </w:pPr>
      <w:r w:rsidRPr="00E9779A">
        <w:rPr>
          <w:b/>
          <w:bCs/>
          <w:sz w:val="30"/>
          <w:szCs w:val="30"/>
        </w:rPr>
        <w:t>2.2 Key Features</w:t>
      </w:r>
    </w:p>
    <w:p w14:paraId="22BE07EE" w14:textId="77777777" w:rsidR="00E9779A" w:rsidRPr="00E9779A" w:rsidRDefault="00E9779A" w:rsidP="00E9779A">
      <w:pPr>
        <w:numPr>
          <w:ilvl w:val="0"/>
          <w:numId w:val="10"/>
        </w:numPr>
      </w:pPr>
      <w:r w:rsidRPr="00E9779A">
        <w:lastRenderedPageBreak/>
        <w:t>Baseline Snapshot &amp; Diff Comparison: Captures the initial (baseline) API response and compares future responses against it to detect unexpected changes.</w:t>
      </w:r>
    </w:p>
    <w:p w14:paraId="6F42EE41" w14:textId="77777777" w:rsidR="00E9779A" w:rsidRPr="00E9779A" w:rsidRDefault="00E9779A" w:rsidP="00E9779A">
      <w:pPr>
        <w:numPr>
          <w:ilvl w:val="0"/>
          <w:numId w:val="10"/>
        </w:numPr>
      </w:pPr>
      <w:r w:rsidRPr="00E9779A">
        <w:t>Schema Validation: Confirms that API responses conform to expected JSON schema definitions.</w:t>
      </w:r>
    </w:p>
    <w:p w14:paraId="75BB27AD" w14:textId="77777777" w:rsidR="00E9779A" w:rsidRPr="00E9779A" w:rsidRDefault="00E9779A" w:rsidP="00E9779A">
      <w:pPr>
        <w:numPr>
          <w:ilvl w:val="0"/>
          <w:numId w:val="10"/>
        </w:numPr>
      </w:pPr>
      <w:r w:rsidRPr="00E9779A">
        <w:t>Header &amp; HTTP Code Validation: Ensures critical headers are present and HTTP status codes are correct.</w:t>
      </w:r>
    </w:p>
    <w:p w14:paraId="27EDFFA0" w14:textId="77777777" w:rsidR="00E9779A" w:rsidRPr="00E9779A" w:rsidRDefault="00E9779A" w:rsidP="00E9779A">
      <w:pPr>
        <w:numPr>
          <w:ilvl w:val="0"/>
          <w:numId w:val="10"/>
        </w:numPr>
      </w:pPr>
      <w:r w:rsidRPr="00E9779A">
        <w:t>UUID &amp; Timestamp Checking: Validates specific fields (e.g., IDs and timestamps) to conform to correct formats.</w:t>
      </w:r>
    </w:p>
    <w:p w14:paraId="707466A1" w14:textId="5D10C644" w:rsidR="00E9779A" w:rsidRPr="00E9779A" w:rsidRDefault="00E9779A" w:rsidP="00E9779A">
      <w:pPr>
        <w:numPr>
          <w:ilvl w:val="0"/>
          <w:numId w:val="10"/>
        </w:numPr>
      </w:pPr>
      <w:r w:rsidRPr="00E9779A">
        <w:t xml:space="preserve">Offers a command-line interface wrapped in a </w:t>
      </w:r>
      <w:proofErr w:type="spellStart"/>
      <w:r>
        <w:t>Podman</w:t>
      </w:r>
      <w:proofErr w:type="spellEnd"/>
      <w:r w:rsidRPr="00E9779A">
        <w:t xml:space="preserve"> container for consistent, platform-independent execution.</w:t>
      </w:r>
    </w:p>
    <w:p w14:paraId="3C920F99" w14:textId="77777777" w:rsidR="00E9779A" w:rsidRPr="00E9779A" w:rsidRDefault="00E9779A" w:rsidP="00E9779A">
      <w:pPr>
        <w:numPr>
          <w:ilvl w:val="0"/>
          <w:numId w:val="10"/>
        </w:numPr>
      </w:pPr>
      <w:r w:rsidRPr="00E9779A">
        <w:t>Multi-Endpoint Support: Easily configurable to validate multiple endpoints through iteration or configuration files.</w:t>
      </w:r>
    </w:p>
    <w:p w14:paraId="52D36285" w14:textId="19518F0F" w:rsidR="00686E39" w:rsidRPr="00686E39" w:rsidRDefault="00E9779A" w:rsidP="00686E39">
      <w:pPr>
        <w:rPr>
          <w:b/>
          <w:bCs/>
          <w:sz w:val="30"/>
          <w:szCs w:val="30"/>
        </w:rPr>
      </w:pPr>
      <w:r w:rsidRPr="00E9779A">
        <w:t xml:space="preserve"> </w:t>
      </w:r>
      <w:r w:rsidR="00686E39" w:rsidRPr="00686E39">
        <w:rPr>
          <w:b/>
          <w:bCs/>
          <w:sz w:val="30"/>
          <w:szCs w:val="30"/>
        </w:rPr>
        <w:t>3. Technical Approach</w:t>
      </w:r>
    </w:p>
    <w:p w14:paraId="1277756A" w14:textId="77777777" w:rsidR="00686E39" w:rsidRPr="00686E39" w:rsidRDefault="00686E39" w:rsidP="00686E39">
      <w:pPr>
        <w:rPr>
          <w:b/>
          <w:bCs/>
          <w:sz w:val="30"/>
          <w:szCs w:val="30"/>
        </w:rPr>
      </w:pPr>
      <w:r w:rsidRPr="00686E39">
        <w:rPr>
          <w:b/>
          <w:bCs/>
          <w:sz w:val="30"/>
          <w:szCs w:val="30"/>
        </w:rPr>
        <w:t>3.1 Functional Requirements</w:t>
      </w:r>
    </w:p>
    <w:p w14:paraId="0BE028F8" w14:textId="77777777" w:rsidR="00686E39" w:rsidRPr="00686E39" w:rsidRDefault="00686E39" w:rsidP="00686E39">
      <w:pPr>
        <w:numPr>
          <w:ilvl w:val="0"/>
          <w:numId w:val="11"/>
        </w:numPr>
      </w:pPr>
      <w:r w:rsidRPr="00686E39">
        <w:t>The framework must accept an API endpoint URL, expected schema (or generate one automatically), and validation configuration.</w:t>
      </w:r>
    </w:p>
    <w:p w14:paraId="3190742F" w14:textId="77777777" w:rsidR="00686E39" w:rsidRPr="00686E39" w:rsidRDefault="00686E39" w:rsidP="00686E39">
      <w:pPr>
        <w:numPr>
          <w:ilvl w:val="0"/>
          <w:numId w:val="11"/>
        </w:numPr>
      </w:pPr>
      <w:r w:rsidRPr="00686E39">
        <w:t>It must:</w:t>
      </w:r>
    </w:p>
    <w:p w14:paraId="0DC5EA7F" w14:textId="77777777" w:rsidR="00686E39" w:rsidRPr="00686E39" w:rsidRDefault="00686E39" w:rsidP="00686E39">
      <w:pPr>
        <w:numPr>
          <w:ilvl w:val="1"/>
          <w:numId w:val="11"/>
        </w:numPr>
      </w:pPr>
      <w:r w:rsidRPr="00686E39">
        <w:t>Validate the response's HTTP status code and headers.</w:t>
      </w:r>
    </w:p>
    <w:p w14:paraId="7CC1BF2F" w14:textId="77777777" w:rsidR="00686E39" w:rsidRPr="00686E39" w:rsidRDefault="00686E39" w:rsidP="00686E39">
      <w:pPr>
        <w:numPr>
          <w:ilvl w:val="1"/>
          <w:numId w:val="11"/>
        </w:numPr>
      </w:pPr>
      <w:r w:rsidRPr="00686E39">
        <w:t>Compare the actual response with the stored baseline using DeepDiff.</w:t>
      </w:r>
    </w:p>
    <w:p w14:paraId="2FD05EFE" w14:textId="77777777" w:rsidR="00686E39" w:rsidRPr="00686E39" w:rsidRDefault="00686E39" w:rsidP="00686E39">
      <w:pPr>
        <w:numPr>
          <w:ilvl w:val="1"/>
          <w:numId w:val="11"/>
        </w:numPr>
      </w:pPr>
      <w:r w:rsidRPr="00686E39">
        <w:t>Generate a schema from sample data using Genson if a schema is not provided.</w:t>
      </w:r>
    </w:p>
    <w:p w14:paraId="67D905EC" w14:textId="77777777" w:rsidR="00686E39" w:rsidRPr="00686E39" w:rsidRDefault="00686E39" w:rsidP="00686E39">
      <w:pPr>
        <w:numPr>
          <w:ilvl w:val="1"/>
          <w:numId w:val="11"/>
        </w:numPr>
      </w:pPr>
      <w:r w:rsidRPr="00686E39">
        <w:t>Log validation results (pass/fail, differences, errors) in a readable format.</w:t>
      </w:r>
    </w:p>
    <w:p w14:paraId="19A338A6" w14:textId="77777777" w:rsidR="00686E39" w:rsidRPr="00686E39" w:rsidRDefault="00686E39" w:rsidP="00686E39">
      <w:pPr>
        <w:rPr>
          <w:b/>
          <w:bCs/>
        </w:rPr>
      </w:pPr>
      <w:r w:rsidRPr="00686E39">
        <w:rPr>
          <w:b/>
          <w:bCs/>
        </w:rPr>
        <w:t>3.2 Non-functional Requirements</w:t>
      </w:r>
    </w:p>
    <w:p w14:paraId="25C0FEE4" w14:textId="77777777" w:rsidR="00686E39" w:rsidRPr="00686E39" w:rsidRDefault="00686E39" w:rsidP="00686E39">
      <w:pPr>
        <w:numPr>
          <w:ilvl w:val="0"/>
          <w:numId w:val="12"/>
        </w:numPr>
      </w:pPr>
      <w:r w:rsidRPr="00686E39">
        <w:rPr>
          <w:b/>
          <w:bCs/>
        </w:rPr>
        <w:t>Lightweight &amp; Portable</w:t>
      </w:r>
      <w:r w:rsidRPr="00686E39">
        <w:t>: The entire framework should run within a Docker container to simplify setup and eliminate environment issues.</w:t>
      </w:r>
    </w:p>
    <w:p w14:paraId="77FF2859" w14:textId="77777777" w:rsidR="00686E39" w:rsidRPr="00686E39" w:rsidRDefault="00686E39" w:rsidP="00686E39">
      <w:pPr>
        <w:numPr>
          <w:ilvl w:val="0"/>
          <w:numId w:val="12"/>
        </w:numPr>
      </w:pPr>
      <w:r w:rsidRPr="00686E39">
        <w:rPr>
          <w:b/>
          <w:bCs/>
        </w:rPr>
        <w:t>Script-Driven Execution</w:t>
      </w:r>
      <w:r w:rsidRPr="00686E39">
        <w:t>: All operations should be executable via command-line arguments or scripts, avoiding any interactive input prompts.</w:t>
      </w:r>
    </w:p>
    <w:p w14:paraId="12BBCF07" w14:textId="77777777" w:rsidR="00686E39" w:rsidRPr="00686E39" w:rsidRDefault="00686E39" w:rsidP="00686E39">
      <w:pPr>
        <w:numPr>
          <w:ilvl w:val="0"/>
          <w:numId w:val="12"/>
        </w:numPr>
      </w:pPr>
      <w:r w:rsidRPr="00686E39">
        <w:rPr>
          <w:b/>
          <w:bCs/>
        </w:rPr>
        <w:t>CI/CD Friendly</w:t>
      </w:r>
      <w:r w:rsidRPr="00686E39">
        <w:t>: Should easily integrate into CI/CD pipelines to enable automated regression testing.</w:t>
      </w:r>
    </w:p>
    <w:p w14:paraId="4A01FA36" w14:textId="77777777" w:rsidR="00686E39" w:rsidRPr="00686E39" w:rsidRDefault="00686E39" w:rsidP="00686E39">
      <w:pPr>
        <w:numPr>
          <w:ilvl w:val="0"/>
          <w:numId w:val="12"/>
        </w:numPr>
      </w:pPr>
      <w:r w:rsidRPr="00686E39">
        <w:rPr>
          <w:b/>
          <w:bCs/>
        </w:rPr>
        <w:t>Extensibility</w:t>
      </w:r>
      <w:r w:rsidRPr="00686E39">
        <w:t>: The design should allow for easy addition of new validation rules, test cases, or support for new microservices and endpoints.</w:t>
      </w:r>
    </w:p>
    <w:p w14:paraId="542B1984" w14:textId="77777777" w:rsidR="00FD198B" w:rsidRDefault="00FD198B" w:rsidP="00686E39">
      <w:pPr>
        <w:rPr>
          <w:b/>
          <w:bCs/>
          <w:sz w:val="30"/>
          <w:szCs w:val="30"/>
        </w:rPr>
      </w:pPr>
    </w:p>
    <w:p w14:paraId="5E2B84EA" w14:textId="77777777" w:rsidR="00FD198B" w:rsidRDefault="00FD198B" w:rsidP="00686E39">
      <w:pPr>
        <w:rPr>
          <w:b/>
          <w:bCs/>
          <w:sz w:val="30"/>
          <w:szCs w:val="30"/>
        </w:rPr>
      </w:pPr>
    </w:p>
    <w:p w14:paraId="26A4E8D9" w14:textId="77777777" w:rsidR="00FD198B" w:rsidRDefault="00FD198B" w:rsidP="00686E39">
      <w:pPr>
        <w:rPr>
          <w:b/>
          <w:bCs/>
          <w:sz w:val="30"/>
          <w:szCs w:val="30"/>
        </w:rPr>
      </w:pPr>
    </w:p>
    <w:p w14:paraId="283564F8" w14:textId="4696EA3C" w:rsidR="002F510E" w:rsidRDefault="0095584B" w:rsidP="00686E39">
      <w:r w:rsidRPr="0095584B">
        <w:rPr>
          <w:b/>
          <w:bCs/>
          <w:sz w:val="30"/>
          <w:szCs w:val="30"/>
        </w:rPr>
        <w:lastRenderedPageBreak/>
        <w:t>4) System Architecture</w:t>
      </w:r>
      <w:r w:rsidRPr="0095584B">
        <w:t xml:space="preserve"> </w:t>
      </w:r>
      <w:r>
        <w:br/>
      </w:r>
      <w:r>
        <w:br/>
      </w:r>
      <w:r w:rsidRPr="0095584B">
        <w:rPr>
          <w:b/>
          <w:bCs/>
        </w:rPr>
        <w:t>4.1) Context Diagram</w:t>
      </w:r>
      <w:r>
        <w:rPr>
          <w:b/>
          <w:bCs/>
        </w:rPr>
        <w:br/>
      </w:r>
      <w:r>
        <w:rPr>
          <w:b/>
          <w:bCs/>
        </w:rPr>
        <w:br/>
      </w:r>
      <w:r w:rsidR="00AF09FF" w:rsidRPr="00AF09FF">
        <w:t>Illustrates how external entities like QA engineers, Flintlab APIs, and CI/CD systems interact with the testing framework.</w:t>
      </w:r>
      <w:r w:rsidR="00320095">
        <w:t xml:space="preserve"> </w:t>
      </w:r>
      <w:r w:rsidR="00AF09FF" w:rsidRPr="00AF09FF">
        <w:t>Helps visualize system boundaries and primary communication channels</w:t>
      </w:r>
    </w:p>
    <w:p w14:paraId="7C68B8B9" w14:textId="35D6D5E5" w:rsidR="002F510E" w:rsidRDefault="002F510E" w:rsidP="00686E39"/>
    <w:p w14:paraId="4B822E7A" w14:textId="098D19B5" w:rsidR="002F510E" w:rsidRDefault="002F510E" w:rsidP="00686E39"/>
    <w:p w14:paraId="4AC89802" w14:textId="0DD8884A" w:rsidR="002F510E" w:rsidRDefault="00AF09FF" w:rsidP="00686E39">
      <w:r>
        <w:rPr>
          <w:b/>
          <w:bCs/>
          <w:noProof/>
        </w:rPr>
        <w:drawing>
          <wp:anchor distT="0" distB="0" distL="114300" distR="114300" simplePos="0" relativeHeight="251658240" behindDoc="1" locked="0" layoutInCell="1" allowOverlap="1" wp14:anchorId="0C284773" wp14:editId="46F1270B">
            <wp:simplePos x="0" y="0"/>
            <wp:positionH relativeFrom="margin">
              <wp:align>center</wp:align>
            </wp:positionH>
            <wp:positionV relativeFrom="paragraph">
              <wp:posOffset>12065</wp:posOffset>
            </wp:positionV>
            <wp:extent cx="4911725" cy="3276600"/>
            <wp:effectExtent l="0" t="0" r="3175" b="0"/>
            <wp:wrapTight wrapText="bothSides">
              <wp:wrapPolygon edited="0">
                <wp:start x="0" y="0"/>
                <wp:lineTo x="0" y="21474"/>
                <wp:lineTo x="21530" y="21474"/>
                <wp:lineTo x="21530" y="0"/>
                <wp:lineTo x="0" y="0"/>
              </wp:wrapPolygon>
            </wp:wrapTight>
            <wp:docPr id="206303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1725" cy="3276600"/>
                    </a:xfrm>
                    <a:prstGeom prst="rect">
                      <a:avLst/>
                    </a:prstGeom>
                    <a:noFill/>
                    <a:ln>
                      <a:noFill/>
                    </a:ln>
                  </pic:spPr>
                </pic:pic>
              </a:graphicData>
            </a:graphic>
          </wp:anchor>
        </w:drawing>
      </w:r>
    </w:p>
    <w:p w14:paraId="194A9D9A" w14:textId="733AC429" w:rsidR="002F510E" w:rsidRDefault="002F510E" w:rsidP="00686E39"/>
    <w:p w14:paraId="5D101ACA" w14:textId="77777777" w:rsidR="002F510E" w:rsidRDefault="002F510E" w:rsidP="00686E39"/>
    <w:p w14:paraId="3EBF4062" w14:textId="5172AEDE" w:rsidR="002F510E" w:rsidRDefault="002F510E" w:rsidP="00686E39"/>
    <w:p w14:paraId="407EE9FE" w14:textId="2776946C" w:rsidR="002F510E" w:rsidRDefault="002F510E" w:rsidP="00686E39"/>
    <w:p w14:paraId="35471C1E" w14:textId="50162F8B" w:rsidR="002F510E" w:rsidRDefault="002F510E" w:rsidP="00686E39"/>
    <w:p w14:paraId="3A15CEB5" w14:textId="35B05705" w:rsidR="002F510E" w:rsidRDefault="002F510E" w:rsidP="00686E39"/>
    <w:p w14:paraId="45C08294" w14:textId="4ADED84D" w:rsidR="0071652E" w:rsidRDefault="00CB62ED" w:rsidP="00686E39">
      <w:pPr>
        <w:rPr>
          <w:b/>
          <w:bCs/>
        </w:rPr>
      </w:pPr>
      <w:r>
        <w:br/>
      </w:r>
    </w:p>
    <w:p w14:paraId="09D347A2" w14:textId="77777777" w:rsidR="0071652E" w:rsidRDefault="0071652E" w:rsidP="00686E39"/>
    <w:p w14:paraId="1FAA1C6C" w14:textId="77777777" w:rsidR="0071652E" w:rsidRDefault="0071652E" w:rsidP="00686E39"/>
    <w:p w14:paraId="194DE12D" w14:textId="77777777" w:rsidR="0071652E" w:rsidRDefault="0071652E" w:rsidP="00686E39"/>
    <w:p w14:paraId="0FDACB1D" w14:textId="77777777" w:rsidR="0071652E" w:rsidRDefault="0071652E" w:rsidP="00686E39"/>
    <w:p w14:paraId="67786637" w14:textId="77777777" w:rsidR="0071652E" w:rsidRDefault="0071652E" w:rsidP="00686E39"/>
    <w:p w14:paraId="745D2CF5" w14:textId="77777777" w:rsidR="00AF09FF" w:rsidRDefault="00AF09FF" w:rsidP="00686E39">
      <w:pPr>
        <w:rPr>
          <w:b/>
          <w:bCs/>
        </w:rPr>
      </w:pPr>
    </w:p>
    <w:p w14:paraId="10A54D09" w14:textId="458E04DB" w:rsidR="002F510E" w:rsidRDefault="0071652E" w:rsidP="00686E39">
      <w:pPr>
        <w:rPr>
          <w:b/>
          <w:bCs/>
        </w:rPr>
      </w:pPr>
      <w:r w:rsidRPr="0071652E">
        <w:rPr>
          <w:b/>
          <w:bCs/>
        </w:rPr>
        <w:t>4.2) High level architecture</w:t>
      </w:r>
    </w:p>
    <w:p w14:paraId="66E36B46" w14:textId="1BA20A72" w:rsidR="004F1AE1" w:rsidRPr="00472E85" w:rsidRDefault="00320095" w:rsidP="00686E39">
      <w:r>
        <w:rPr>
          <w:noProof/>
        </w:rPr>
        <w:drawing>
          <wp:anchor distT="0" distB="0" distL="114300" distR="114300" simplePos="0" relativeHeight="251659264" behindDoc="0" locked="0" layoutInCell="1" allowOverlap="1" wp14:anchorId="745D8F0F" wp14:editId="233D817D">
            <wp:simplePos x="0" y="0"/>
            <wp:positionH relativeFrom="margin">
              <wp:posOffset>1093932</wp:posOffset>
            </wp:positionH>
            <wp:positionV relativeFrom="paragraph">
              <wp:posOffset>746009</wp:posOffset>
            </wp:positionV>
            <wp:extent cx="3816870" cy="2292870"/>
            <wp:effectExtent l="0" t="0" r="0" b="0"/>
            <wp:wrapTopAndBottom/>
            <wp:docPr id="739109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74" t="2188" r="17063" b="17342"/>
                    <a:stretch/>
                  </pic:blipFill>
                  <pic:spPr bwMode="auto">
                    <a:xfrm>
                      <a:off x="0" y="0"/>
                      <a:ext cx="3816870" cy="2292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1B9" w:rsidRPr="00E111B9">
        <w:t>Depicts internal components such as CLI, Schema Validator, Baseline Comparator, and Logger.</w:t>
      </w:r>
      <w:r w:rsidR="00E111B9" w:rsidRPr="00E111B9">
        <w:br/>
        <w:t xml:space="preserve">Shows how these components work together within a </w:t>
      </w:r>
      <w:r w:rsidR="00E111B9">
        <w:t>Containe</w:t>
      </w:r>
      <w:r w:rsidR="00E111B9" w:rsidRPr="00E111B9">
        <w:t>ri</w:t>
      </w:r>
      <w:r w:rsidR="00E111B9">
        <w:t>s</w:t>
      </w:r>
      <w:r w:rsidR="00E111B9" w:rsidRPr="00E111B9">
        <w:t>ed environment.</w:t>
      </w:r>
      <w:r w:rsidR="00F80C97">
        <w:rPr>
          <w:b/>
          <w:bCs/>
        </w:rPr>
        <w:br/>
      </w:r>
      <w:r w:rsidR="00F473F0">
        <w:rPr>
          <w:b/>
          <w:bCs/>
        </w:rPr>
        <w:lastRenderedPageBreak/>
        <w:t>4</w:t>
      </w:r>
      <w:r w:rsidR="00F473F0" w:rsidRPr="00F473F0">
        <w:rPr>
          <w:b/>
          <w:bCs/>
        </w:rPr>
        <w:t>.3) Deployment Diagram</w:t>
      </w:r>
      <w:r w:rsidR="00F473F0">
        <w:rPr>
          <w:b/>
          <w:bCs/>
        </w:rPr>
        <w:br/>
      </w:r>
    </w:p>
    <w:p w14:paraId="51675D33" w14:textId="6ED3AE1E" w:rsidR="004F1AE1" w:rsidRDefault="005C5604" w:rsidP="00686E39">
      <w:pPr>
        <w:rPr>
          <w:b/>
          <w:bCs/>
        </w:rPr>
      </w:pPr>
      <w:r w:rsidRPr="005C5604">
        <w:t xml:space="preserve">Displays the physical setup, with the framework running in </w:t>
      </w:r>
      <w:r>
        <w:t xml:space="preserve">a </w:t>
      </w:r>
      <w:r w:rsidR="00022D56">
        <w:t>container</w:t>
      </w:r>
      <w:r w:rsidR="00022D56" w:rsidRPr="005C5604">
        <w:t>.</w:t>
      </w:r>
      <w:r w:rsidRPr="005C5604">
        <w:br/>
        <w:t>Helps understand the infrastructure and deployment topology.</w:t>
      </w:r>
    </w:p>
    <w:p w14:paraId="7255721C" w14:textId="18EDCB65" w:rsidR="004F1AE1" w:rsidRDefault="00647DF0" w:rsidP="00686E39">
      <w:pPr>
        <w:rPr>
          <w:b/>
          <w:bCs/>
        </w:rPr>
      </w:pPr>
      <w:r>
        <w:rPr>
          <w:b/>
          <w:bCs/>
          <w:noProof/>
        </w:rPr>
        <w:drawing>
          <wp:anchor distT="0" distB="0" distL="114300" distR="114300" simplePos="0" relativeHeight="251660288" behindDoc="0" locked="0" layoutInCell="1" allowOverlap="1" wp14:anchorId="4C37CF0E" wp14:editId="151D4E5B">
            <wp:simplePos x="0" y="0"/>
            <wp:positionH relativeFrom="margin">
              <wp:align>right</wp:align>
            </wp:positionH>
            <wp:positionV relativeFrom="paragraph">
              <wp:posOffset>376555</wp:posOffset>
            </wp:positionV>
            <wp:extent cx="5691505" cy="2724150"/>
            <wp:effectExtent l="0" t="0" r="4445" b="0"/>
            <wp:wrapTopAndBottom/>
            <wp:docPr id="587218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169" t="15031" r="7015" b="13637"/>
                    <a:stretch/>
                  </pic:blipFill>
                  <pic:spPr bwMode="auto">
                    <a:xfrm>
                      <a:off x="0" y="0"/>
                      <a:ext cx="5691505" cy="2724150"/>
                    </a:xfrm>
                    <a:prstGeom prst="rect">
                      <a:avLst/>
                    </a:prstGeom>
                    <a:noFill/>
                    <a:ln>
                      <a:noFill/>
                    </a:ln>
                    <a:extLst>
                      <a:ext uri="{53640926-AAD7-44D8-BBD7-CCE9431645EC}">
                        <a14:shadowObscured xmlns:a14="http://schemas.microsoft.com/office/drawing/2010/main"/>
                      </a:ext>
                    </a:extLst>
                  </pic:spPr>
                </pic:pic>
              </a:graphicData>
            </a:graphic>
          </wp:anchor>
        </w:drawing>
      </w:r>
    </w:p>
    <w:p w14:paraId="4C4DA28D" w14:textId="56ABD3EB" w:rsidR="005C5604" w:rsidRDefault="005C5604" w:rsidP="00686E39">
      <w:pPr>
        <w:rPr>
          <w:b/>
          <w:bCs/>
        </w:rPr>
      </w:pPr>
    </w:p>
    <w:p w14:paraId="1809C611" w14:textId="77777777" w:rsidR="005C5604" w:rsidRDefault="005C5604" w:rsidP="00686E39">
      <w:pPr>
        <w:rPr>
          <w:b/>
          <w:bCs/>
        </w:rPr>
      </w:pPr>
    </w:p>
    <w:p w14:paraId="73E50495" w14:textId="77777777" w:rsidR="00320095" w:rsidRDefault="00320095" w:rsidP="00742A96">
      <w:pPr>
        <w:rPr>
          <w:b/>
          <w:bCs/>
          <w:sz w:val="30"/>
          <w:szCs w:val="30"/>
        </w:rPr>
      </w:pPr>
    </w:p>
    <w:p w14:paraId="3EBEFE61" w14:textId="77777777" w:rsidR="00FD198B" w:rsidRDefault="00B346A4" w:rsidP="00742A96">
      <w:r>
        <w:rPr>
          <w:b/>
          <w:bCs/>
          <w:noProof/>
          <w:sz w:val="30"/>
          <w:szCs w:val="30"/>
        </w:rPr>
        <w:drawing>
          <wp:anchor distT="0" distB="0" distL="114300" distR="114300" simplePos="0" relativeHeight="251664384" behindDoc="1" locked="0" layoutInCell="1" allowOverlap="1" wp14:anchorId="1F1579A4" wp14:editId="5197E2AB">
            <wp:simplePos x="0" y="0"/>
            <wp:positionH relativeFrom="margin">
              <wp:posOffset>1162050</wp:posOffset>
            </wp:positionH>
            <wp:positionV relativeFrom="paragraph">
              <wp:posOffset>1760220</wp:posOffset>
            </wp:positionV>
            <wp:extent cx="2857500" cy="2118360"/>
            <wp:effectExtent l="0" t="0" r="0" b="0"/>
            <wp:wrapTight wrapText="bothSides">
              <wp:wrapPolygon edited="0">
                <wp:start x="0" y="0"/>
                <wp:lineTo x="0" y="21367"/>
                <wp:lineTo x="21456" y="21367"/>
                <wp:lineTo x="21456" y="0"/>
                <wp:lineTo x="0" y="0"/>
              </wp:wrapPolygon>
            </wp:wrapTight>
            <wp:docPr id="2101350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337" t="19575" r="29045" b="14613"/>
                    <a:stretch/>
                  </pic:blipFill>
                  <pic:spPr bwMode="auto">
                    <a:xfrm>
                      <a:off x="0" y="0"/>
                      <a:ext cx="2857500" cy="2118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3ED" w:rsidRPr="00C343ED">
        <w:rPr>
          <w:b/>
          <w:bCs/>
          <w:sz w:val="30"/>
          <w:szCs w:val="30"/>
        </w:rPr>
        <w:t>5) Detailed Diagram</w:t>
      </w:r>
      <w:r w:rsidR="00F473F0" w:rsidRPr="00C343ED">
        <w:rPr>
          <w:b/>
          <w:bCs/>
          <w:sz w:val="30"/>
          <w:szCs w:val="30"/>
        </w:rPr>
        <w:br/>
      </w:r>
      <w:r w:rsidR="00C343ED">
        <w:rPr>
          <w:b/>
          <w:bCs/>
          <w:sz w:val="30"/>
          <w:szCs w:val="30"/>
        </w:rPr>
        <w:br/>
      </w:r>
      <w:r w:rsidR="00BE0782" w:rsidRPr="00BE0782">
        <w:rPr>
          <w:b/>
          <w:bCs/>
        </w:rPr>
        <w:t>5.1) Component Diagram</w:t>
      </w:r>
      <w:r w:rsidR="00BE0782">
        <w:rPr>
          <w:b/>
          <w:bCs/>
          <w:sz w:val="30"/>
          <w:szCs w:val="30"/>
        </w:rPr>
        <w:br/>
      </w:r>
      <w:r w:rsidR="00BE0782">
        <w:rPr>
          <w:b/>
          <w:bCs/>
          <w:sz w:val="30"/>
          <w:szCs w:val="30"/>
        </w:rPr>
        <w:br/>
      </w:r>
      <w:r w:rsidR="00260AC1" w:rsidRPr="00260AC1">
        <w:t xml:space="preserve">Breaks down the system into modular components like </w:t>
      </w:r>
      <w:proofErr w:type="spellStart"/>
      <w:r w:rsidR="00260AC1" w:rsidRPr="00260AC1">
        <w:t>ApiClient</w:t>
      </w:r>
      <w:proofErr w:type="spellEnd"/>
      <w:r w:rsidR="00260AC1" w:rsidRPr="00260AC1">
        <w:t>, Validator, Comparator, and Logger.</w:t>
      </w:r>
      <w:r w:rsidR="00260AC1" w:rsidRPr="00260AC1">
        <w:br/>
        <w:t>Helps identify functional responsibilities and interdependencies.</w:t>
      </w:r>
      <w:r w:rsidR="00260AC1">
        <w:br/>
      </w:r>
      <w:r w:rsidR="00260AC1">
        <w:br/>
      </w:r>
      <w:r w:rsidR="00742A96">
        <w:br/>
      </w:r>
      <w:r w:rsidR="00742A96">
        <w:br/>
      </w:r>
      <w:r w:rsidR="00742A96">
        <w:br/>
      </w:r>
      <w:r w:rsidR="00742A96">
        <w:br/>
      </w:r>
      <w:r w:rsidR="00742A96">
        <w:br/>
      </w:r>
      <w:r w:rsidR="00742A96">
        <w:br/>
      </w:r>
      <w:r w:rsidR="00742A96">
        <w:br/>
      </w:r>
      <w:r w:rsidR="00742A96">
        <w:br/>
      </w:r>
      <w:r w:rsidR="00742A96">
        <w:br/>
      </w:r>
      <w:r w:rsidR="00742A96">
        <w:br/>
      </w:r>
      <w:r w:rsidR="00742A96">
        <w:br/>
      </w:r>
      <w:r w:rsidR="00742A96">
        <w:br/>
      </w:r>
      <w:r w:rsidR="00742A96">
        <w:br/>
      </w:r>
    </w:p>
    <w:p w14:paraId="4CDF8E0C" w14:textId="77777777" w:rsidR="00FD198B" w:rsidRDefault="00FD198B" w:rsidP="00742A96"/>
    <w:p w14:paraId="77E8455B" w14:textId="77777777" w:rsidR="00FD198B" w:rsidRDefault="00FD198B" w:rsidP="00742A96"/>
    <w:p w14:paraId="3CD743EE" w14:textId="37594CE9" w:rsidR="00742A96" w:rsidRPr="00742A96" w:rsidRDefault="00742A96" w:rsidP="00742A96">
      <w:pPr>
        <w:rPr>
          <w:b/>
          <w:bCs/>
          <w:sz w:val="30"/>
          <w:szCs w:val="30"/>
        </w:rPr>
      </w:pPr>
      <w:r>
        <w:lastRenderedPageBreak/>
        <w:br/>
      </w:r>
      <w:r>
        <w:br/>
      </w:r>
      <w:r w:rsidR="00022D56">
        <w:rPr>
          <w:b/>
          <w:bCs/>
          <w:sz w:val="30"/>
          <w:szCs w:val="30"/>
        </w:rPr>
        <w:t xml:space="preserve">5.2) </w:t>
      </w:r>
      <w:r w:rsidRPr="00742A96">
        <w:rPr>
          <w:b/>
          <w:bCs/>
          <w:sz w:val="30"/>
          <w:szCs w:val="30"/>
        </w:rPr>
        <w:t>Class Diagram</w:t>
      </w:r>
    </w:p>
    <w:p w14:paraId="2955E5AE" w14:textId="588CC233" w:rsidR="00742A96" w:rsidRPr="00742A96" w:rsidRDefault="00742A96" w:rsidP="00742A96">
      <w:r w:rsidRPr="00742A96">
        <w:t>Represents the object-oriented structure including classes, attributes, and methods.</w:t>
      </w:r>
      <w:r w:rsidRPr="00742A96">
        <w:br/>
        <w:t>Illustrates relationships between core classes used in validation and testing.</w:t>
      </w:r>
      <w:r w:rsidR="00022D56">
        <w:br/>
      </w:r>
    </w:p>
    <w:p w14:paraId="2140A6D5" w14:textId="5F5908B2" w:rsidR="0071652E" w:rsidRDefault="0071652E" w:rsidP="00686E39">
      <w:pPr>
        <w:rPr>
          <w:b/>
          <w:bCs/>
          <w:sz w:val="30"/>
          <w:szCs w:val="30"/>
        </w:rPr>
      </w:pPr>
    </w:p>
    <w:p w14:paraId="261D5C72" w14:textId="3115F81A" w:rsidR="00D623EE" w:rsidRDefault="00D66E4A" w:rsidP="00686E39">
      <w:pPr>
        <w:rPr>
          <w:b/>
          <w:bCs/>
          <w:sz w:val="30"/>
          <w:szCs w:val="30"/>
        </w:rPr>
      </w:pPr>
      <w:r>
        <w:rPr>
          <w:b/>
          <w:bCs/>
          <w:noProof/>
          <w:sz w:val="30"/>
          <w:szCs w:val="30"/>
        </w:rPr>
        <w:drawing>
          <wp:anchor distT="0" distB="0" distL="114300" distR="114300" simplePos="0" relativeHeight="251661312" behindDoc="1" locked="0" layoutInCell="1" allowOverlap="1" wp14:anchorId="403B0898" wp14:editId="70D241C8">
            <wp:simplePos x="0" y="0"/>
            <wp:positionH relativeFrom="column">
              <wp:posOffset>546100</wp:posOffset>
            </wp:positionH>
            <wp:positionV relativeFrom="paragraph">
              <wp:posOffset>347980</wp:posOffset>
            </wp:positionV>
            <wp:extent cx="4051300" cy="2700867"/>
            <wp:effectExtent l="0" t="0" r="6350" b="4445"/>
            <wp:wrapTight wrapText="bothSides">
              <wp:wrapPolygon edited="0">
                <wp:start x="0" y="0"/>
                <wp:lineTo x="0" y="21483"/>
                <wp:lineTo x="21532" y="21483"/>
                <wp:lineTo x="21532" y="0"/>
                <wp:lineTo x="0" y="0"/>
              </wp:wrapPolygon>
            </wp:wrapTight>
            <wp:docPr id="181625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1300" cy="2700867"/>
                    </a:xfrm>
                    <a:prstGeom prst="rect">
                      <a:avLst/>
                    </a:prstGeom>
                    <a:noFill/>
                    <a:ln>
                      <a:noFill/>
                    </a:ln>
                  </pic:spPr>
                </pic:pic>
              </a:graphicData>
            </a:graphic>
          </wp:anchor>
        </w:drawing>
      </w:r>
    </w:p>
    <w:p w14:paraId="21BA9D32" w14:textId="1C2ACD62" w:rsidR="00D623EE" w:rsidRDefault="00D623EE" w:rsidP="00686E39">
      <w:pPr>
        <w:rPr>
          <w:b/>
          <w:bCs/>
          <w:sz w:val="30"/>
          <w:szCs w:val="30"/>
        </w:rPr>
      </w:pPr>
    </w:p>
    <w:p w14:paraId="3543CFB0" w14:textId="77777777" w:rsidR="00D66E4A" w:rsidRDefault="00D66E4A" w:rsidP="00686E39">
      <w:pPr>
        <w:rPr>
          <w:b/>
          <w:bCs/>
          <w:sz w:val="30"/>
          <w:szCs w:val="30"/>
        </w:rPr>
      </w:pPr>
    </w:p>
    <w:p w14:paraId="4526C564" w14:textId="77777777" w:rsidR="00D66E4A" w:rsidRDefault="00D66E4A" w:rsidP="00686E39">
      <w:pPr>
        <w:rPr>
          <w:b/>
          <w:bCs/>
          <w:sz w:val="30"/>
          <w:szCs w:val="30"/>
        </w:rPr>
      </w:pPr>
    </w:p>
    <w:p w14:paraId="7B659355" w14:textId="77777777" w:rsidR="00D66E4A" w:rsidRDefault="00D66E4A" w:rsidP="00686E39">
      <w:pPr>
        <w:rPr>
          <w:b/>
          <w:bCs/>
          <w:sz w:val="30"/>
          <w:szCs w:val="30"/>
        </w:rPr>
      </w:pPr>
    </w:p>
    <w:p w14:paraId="53C77F7A" w14:textId="77777777" w:rsidR="00D66E4A" w:rsidRDefault="00D66E4A" w:rsidP="00686E39">
      <w:pPr>
        <w:rPr>
          <w:b/>
          <w:bCs/>
          <w:sz w:val="30"/>
          <w:szCs w:val="30"/>
        </w:rPr>
      </w:pPr>
    </w:p>
    <w:p w14:paraId="677AAB8E" w14:textId="77777777" w:rsidR="00D66E4A" w:rsidRDefault="00D66E4A" w:rsidP="00686E39">
      <w:pPr>
        <w:rPr>
          <w:b/>
          <w:bCs/>
          <w:sz w:val="30"/>
          <w:szCs w:val="30"/>
        </w:rPr>
      </w:pPr>
    </w:p>
    <w:p w14:paraId="717EA7A3" w14:textId="77777777" w:rsidR="00D66E4A" w:rsidRDefault="00D66E4A" w:rsidP="00686E39">
      <w:pPr>
        <w:rPr>
          <w:b/>
          <w:bCs/>
          <w:sz w:val="30"/>
          <w:szCs w:val="30"/>
        </w:rPr>
      </w:pPr>
    </w:p>
    <w:p w14:paraId="3D68C991" w14:textId="77777777" w:rsidR="00D66E4A" w:rsidRDefault="00D66E4A" w:rsidP="00686E39">
      <w:pPr>
        <w:rPr>
          <w:b/>
          <w:bCs/>
          <w:sz w:val="30"/>
          <w:szCs w:val="30"/>
        </w:rPr>
      </w:pPr>
    </w:p>
    <w:p w14:paraId="17BF26C2" w14:textId="2E7F6F32" w:rsidR="00D66E4A" w:rsidRDefault="001B5324" w:rsidP="00686E39">
      <w:r>
        <w:rPr>
          <w:noProof/>
        </w:rPr>
        <w:drawing>
          <wp:anchor distT="0" distB="0" distL="114300" distR="114300" simplePos="0" relativeHeight="251662336" behindDoc="1" locked="0" layoutInCell="1" allowOverlap="1" wp14:anchorId="6AC67387" wp14:editId="59275534">
            <wp:simplePos x="0" y="0"/>
            <wp:positionH relativeFrom="margin">
              <wp:align>left</wp:align>
            </wp:positionH>
            <wp:positionV relativeFrom="paragraph">
              <wp:posOffset>1244600</wp:posOffset>
            </wp:positionV>
            <wp:extent cx="5727700" cy="2870200"/>
            <wp:effectExtent l="0" t="0" r="6350" b="6350"/>
            <wp:wrapTight wrapText="bothSides">
              <wp:wrapPolygon edited="0">
                <wp:start x="0" y="0"/>
                <wp:lineTo x="0" y="21504"/>
                <wp:lineTo x="21552" y="21504"/>
                <wp:lineTo x="21552" y="0"/>
                <wp:lineTo x="0" y="0"/>
              </wp:wrapPolygon>
            </wp:wrapTight>
            <wp:docPr id="1523067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anchor>
        </w:drawing>
      </w:r>
      <w:r w:rsidR="009C4C11">
        <w:rPr>
          <w:b/>
          <w:bCs/>
          <w:noProof/>
          <w:sz w:val="30"/>
          <w:szCs w:val="30"/>
        </w:rPr>
        <w:t xml:space="preserve">    </w:t>
      </w:r>
      <w:r w:rsidR="00676C4A">
        <w:rPr>
          <w:b/>
          <w:bCs/>
          <w:sz w:val="30"/>
          <w:szCs w:val="30"/>
        </w:rPr>
        <w:t>5.3)</w:t>
      </w:r>
      <w:r w:rsidR="007B18DF">
        <w:rPr>
          <w:b/>
          <w:bCs/>
          <w:sz w:val="30"/>
          <w:szCs w:val="30"/>
        </w:rPr>
        <w:t xml:space="preserve"> Sequence Diagram</w:t>
      </w:r>
      <w:r w:rsidR="007B18DF">
        <w:rPr>
          <w:b/>
          <w:bCs/>
          <w:sz w:val="30"/>
          <w:szCs w:val="30"/>
        </w:rPr>
        <w:br/>
      </w:r>
      <w:r w:rsidR="007B18DF">
        <w:rPr>
          <w:b/>
          <w:bCs/>
          <w:sz w:val="30"/>
          <w:szCs w:val="30"/>
        </w:rPr>
        <w:br/>
      </w:r>
      <w:r w:rsidR="007B18DF" w:rsidRPr="007B18DF">
        <w:t>Shows the order of interactions between user, framework modules, and the target API during testing.</w:t>
      </w:r>
      <w:r w:rsidR="007B18DF" w:rsidRPr="007B18DF">
        <w:br/>
        <w:t>Useful for understanding the request-to-validation flow.</w:t>
      </w:r>
      <w:r w:rsidR="007B18DF">
        <w:br/>
      </w:r>
      <w:r w:rsidR="007B18DF">
        <w:br/>
      </w:r>
      <w:r w:rsidR="007B18DF">
        <w:lastRenderedPageBreak/>
        <w:br/>
      </w:r>
      <w:r w:rsidR="003B1F28">
        <w:rPr>
          <w:b/>
          <w:bCs/>
          <w:sz w:val="30"/>
          <w:szCs w:val="30"/>
        </w:rPr>
        <w:br/>
      </w:r>
      <w:r w:rsidR="00047B26" w:rsidRPr="00047B26">
        <w:rPr>
          <w:b/>
          <w:bCs/>
          <w:sz w:val="30"/>
          <w:szCs w:val="30"/>
        </w:rPr>
        <w:t>5.</w:t>
      </w:r>
      <w:r w:rsidR="00047B26">
        <w:rPr>
          <w:b/>
          <w:bCs/>
          <w:sz w:val="30"/>
          <w:szCs w:val="30"/>
        </w:rPr>
        <w:t>4</w:t>
      </w:r>
      <w:r w:rsidR="00047B26" w:rsidRPr="00047B26">
        <w:rPr>
          <w:b/>
          <w:bCs/>
          <w:sz w:val="30"/>
          <w:szCs w:val="30"/>
        </w:rPr>
        <w:t>) State Diagram</w:t>
      </w:r>
      <w:r w:rsidR="00B213EE">
        <w:rPr>
          <w:b/>
          <w:bCs/>
          <w:sz w:val="30"/>
          <w:szCs w:val="30"/>
        </w:rPr>
        <w:br/>
      </w:r>
      <w:r w:rsidR="00B213EE">
        <w:rPr>
          <w:b/>
          <w:bCs/>
          <w:sz w:val="30"/>
          <w:szCs w:val="30"/>
        </w:rPr>
        <w:br/>
      </w:r>
      <w:r w:rsidR="00B213EE" w:rsidRPr="00124785">
        <w:t>Describes various states like Idle, Validating, Comparing, and Logging in the testing lifecycle.</w:t>
      </w:r>
      <w:r w:rsidR="00B213EE" w:rsidRPr="00124785">
        <w:br/>
        <w:t>Captures state transitions triggered by testing actions or results.</w:t>
      </w:r>
    </w:p>
    <w:p w14:paraId="3BF6CE45" w14:textId="69D99BA4" w:rsidR="006F42C5" w:rsidRDefault="00647DF0" w:rsidP="00686E39">
      <w:r>
        <w:rPr>
          <w:b/>
          <w:bCs/>
          <w:noProof/>
          <w:sz w:val="30"/>
          <w:szCs w:val="30"/>
        </w:rPr>
        <w:drawing>
          <wp:anchor distT="0" distB="0" distL="114300" distR="114300" simplePos="0" relativeHeight="251663360" behindDoc="0" locked="0" layoutInCell="1" allowOverlap="1" wp14:anchorId="7B04C9FA" wp14:editId="58087726">
            <wp:simplePos x="0" y="0"/>
            <wp:positionH relativeFrom="column">
              <wp:posOffset>1473200</wp:posOffset>
            </wp:positionH>
            <wp:positionV relativeFrom="paragraph">
              <wp:posOffset>177165</wp:posOffset>
            </wp:positionV>
            <wp:extent cx="1894840" cy="2840990"/>
            <wp:effectExtent l="0" t="0" r="0" b="0"/>
            <wp:wrapSquare wrapText="bothSides"/>
            <wp:docPr id="2088267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H="1" flipV="1">
                      <a:off x="0" y="0"/>
                      <a:ext cx="1894840"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3923C" w14:textId="0F3649E2" w:rsidR="006F42C5" w:rsidRDefault="006F42C5" w:rsidP="00686E39"/>
    <w:p w14:paraId="704589E8" w14:textId="77777777" w:rsidR="006F42C5" w:rsidRDefault="006F42C5" w:rsidP="00686E39"/>
    <w:p w14:paraId="46A287F8" w14:textId="77777777" w:rsidR="006F42C5" w:rsidRDefault="006F42C5" w:rsidP="00686E39"/>
    <w:p w14:paraId="1459E0E8" w14:textId="57117D09" w:rsidR="006F42C5" w:rsidRDefault="006F42C5" w:rsidP="00686E39"/>
    <w:p w14:paraId="7BD7E116" w14:textId="77777777" w:rsidR="006F42C5" w:rsidRDefault="006F42C5" w:rsidP="00686E39"/>
    <w:p w14:paraId="55974F7F" w14:textId="77777777" w:rsidR="006F42C5" w:rsidRDefault="006F42C5" w:rsidP="00686E39"/>
    <w:p w14:paraId="0D7213CB" w14:textId="77777777" w:rsidR="006F42C5" w:rsidRDefault="006F42C5" w:rsidP="00686E39"/>
    <w:p w14:paraId="56A64B36" w14:textId="77777777" w:rsidR="006F42C5" w:rsidRDefault="006F42C5" w:rsidP="00686E39"/>
    <w:p w14:paraId="51054373" w14:textId="77777777" w:rsidR="006F42C5" w:rsidRDefault="006F42C5" w:rsidP="00686E39"/>
    <w:p w14:paraId="6B18E06D" w14:textId="77777777" w:rsidR="006F42C5" w:rsidRDefault="006F42C5" w:rsidP="00686E39"/>
    <w:p w14:paraId="628A5487" w14:textId="77777777" w:rsidR="006F42C5" w:rsidRDefault="006F42C5" w:rsidP="00686E39"/>
    <w:p w14:paraId="25003EEE" w14:textId="6E45237A" w:rsidR="00205E21" w:rsidRPr="00205E21" w:rsidRDefault="006F42C5" w:rsidP="00205E21">
      <w:pPr>
        <w:rPr>
          <w:b/>
          <w:bCs/>
        </w:rPr>
      </w:pPr>
      <w:r>
        <w:rPr>
          <w:b/>
          <w:bCs/>
        </w:rPr>
        <w:t>6)</w:t>
      </w:r>
      <w:r w:rsidR="00205E21" w:rsidRPr="00205E21">
        <w:rPr>
          <w:rFonts w:ascii="Times New Roman" w:eastAsia="Times New Roman" w:hAnsi="Times New Roman" w:cs="Times New Roman"/>
          <w:b/>
          <w:bCs/>
          <w:kern w:val="0"/>
          <w:sz w:val="27"/>
          <w:szCs w:val="27"/>
          <w:lang w:eastAsia="en-IN"/>
          <w14:ligatures w14:val="none"/>
        </w:rPr>
        <w:t xml:space="preserve"> </w:t>
      </w:r>
      <w:r w:rsidR="00205E21" w:rsidRPr="00205E21">
        <w:rPr>
          <w:b/>
          <w:bCs/>
        </w:rPr>
        <w:t>Security Considerations</w:t>
      </w:r>
    </w:p>
    <w:p w14:paraId="157AFBFE" w14:textId="77777777" w:rsidR="00205E21" w:rsidRPr="00205E21" w:rsidRDefault="00205E21" w:rsidP="00205E21">
      <w:r w:rsidRPr="00205E21">
        <w:t>To ensure safe and reliable operation of the REST API Testing and Validation Framework, the following security aspects are considered:</w:t>
      </w:r>
    </w:p>
    <w:p w14:paraId="2A21F659" w14:textId="77777777" w:rsidR="00205E21" w:rsidRPr="00205E21" w:rsidRDefault="00205E21" w:rsidP="00205E21">
      <w:pPr>
        <w:numPr>
          <w:ilvl w:val="0"/>
          <w:numId w:val="14"/>
        </w:numPr>
      </w:pPr>
      <w:r w:rsidRPr="00205E21">
        <w:rPr>
          <w:b/>
          <w:bCs/>
        </w:rPr>
        <w:t>Authentication &amp; Authorization</w:t>
      </w:r>
      <w:r w:rsidRPr="00205E21">
        <w:rPr>
          <w:b/>
          <w:bCs/>
        </w:rPr>
        <w:br/>
      </w:r>
      <w:r w:rsidRPr="00205E21">
        <w:t>Access to the framework should be restricted to authorized QA/DevOps users. If integrated with CI/CD, access tokens and environment secrets must be securely managed.</w:t>
      </w:r>
    </w:p>
    <w:p w14:paraId="73F47B36" w14:textId="77777777" w:rsidR="00205E21" w:rsidRPr="00205E21" w:rsidRDefault="00205E21" w:rsidP="00205E21">
      <w:pPr>
        <w:numPr>
          <w:ilvl w:val="0"/>
          <w:numId w:val="14"/>
        </w:numPr>
      </w:pPr>
      <w:r w:rsidRPr="00205E21">
        <w:rPr>
          <w:b/>
          <w:bCs/>
        </w:rPr>
        <w:t>Input Validation</w:t>
      </w:r>
      <w:r w:rsidRPr="00205E21">
        <w:rPr>
          <w:b/>
          <w:bCs/>
        </w:rPr>
        <w:br/>
      </w:r>
      <w:r w:rsidRPr="00205E21">
        <w:t>All user inputs including URLs, headers, and schema definitions are validated to prevent injection attacks or malformed requests.</w:t>
      </w:r>
    </w:p>
    <w:p w14:paraId="651E4638" w14:textId="15FFB043" w:rsidR="002277C3" w:rsidRDefault="00205E21" w:rsidP="002277C3">
      <w:pPr>
        <w:numPr>
          <w:ilvl w:val="0"/>
          <w:numId w:val="14"/>
        </w:numPr>
      </w:pPr>
      <w:r w:rsidRPr="00205E21">
        <w:rPr>
          <w:b/>
          <w:bCs/>
        </w:rPr>
        <w:t>Secure API Communication</w:t>
      </w:r>
      <w:r w:rsidRPr="00205E21">
        <w:rPr>
          <w:b/>
          <w:bCs/>
        </w:rPr>
        <w:br/>
      </w:r>
      <w:r w:rsidRPr="00205E21">
        <w:t>All API calls from the framework must use HTTPS to protect against eavesdropping and man-in-the-middle (MITM) attacks</w:t>
      </w:r>
    </w:p>
    <w:p w14:paraId="2C78E4BF" w14:textId="1970DD4E" w:rsidR="002277C3" w:rsidRDefault="00FE34CE" w:rsidP="002277C3">
      <w:pPr>
        <w:numPr>
          <w:ilvl w:val="0"/>
          <w:numId w:val="14"/>
        </w:numPr>
      </w:pPr>
      <w:r w:rsidRPr="00FE34CE">
        <w:rPr>
          <w:b/>
          <w:bCs/>
        </w:rPr>
        <w:t>Secrets Management</w:t>
      </w:r>
      <w:r w:rsidRPr="00FE34CE">
        <w:br/>
        <w:t>API tokens or credentials used in test scenarios or CI pipelines must be injected via secure environment variables, not hardcoded in scripts.</w:t>
      </w:r>
    </w:p>
    <w:p w14:paraId="7796EC05" w14:textId="2C41FC49" w:rsidR="00FE34CE" w:rsidRPr="00205E21" w:rsidRDefault="00877A81" w:rsidP="002277C3">
      <w:pPr>
        <w:numPr>
          <w:ilvl w:val="0"/>
          <w:numId w:val="14"/>
        </w:numPr>
      </w:pPr>
      <w:r w:rsidRPr="00877A81">
        <w:rPr>
          <w:b/>
          <w:bCs/>
        </w:rPr>
        <w:t>Dependency &amp; Patch Management</w:t>
      </w:r>
      <w:r w:rsidRPr="00877A81">
        <w:br/>
        <w:t>All third-party libraries (e.g., jsonschema, DeepDiff) are kept updated, and known vulnerabilities are regularly checked</w:t>
      </w:r>
    </w:p>
    <w:p w14:paraId="181D9411" w14:textId="41B70DDF" w:rsidR="006F42C5" w:rsidRPr="006F42C5" w:rsidRDefault="00A46CB5" w:rsidP="00205E21">
      <w:r w:rsidRPr="00A46CB5">
        <w:lastRenderedPageBreak/>
        <w:t>.</w:t>
      </w:r>
    </w:p>
    <w:p w14:paraId="0EFDCBE6" w14:textId="1A52CB04" w:rsidR="006F42C5" w:rsidRDefault="00D71A52" w:rsidP="00686E39">
      <w:pPr>
        <w:rPr>
          <w:b/>
          <w:bCs/>
        </w:rPr>
      </w:pPr>
      <w:r w:rsidRPr="00D71A52">
        <w:rPr>
          <w:b/>
          <w:bCs/>
        </w:rPr>
        <w:t>7)</w:t>
      </w:r>
      <w:r>
        <w:rPr>
          <w:b/>
          <w:bCs/>
        </w:rPr>
        <w:t xml:space="preserve"> </w:t>
      </w:r>
      <w:r w:rsidR="00176E35" w:rsidRPr="00176E35">
        <w:rPr>
          <w:b/>
          <w:bCs/>
        </w:rPr>
        <w:t>Appendix</w:t>
      </w:r>
    </w:p>
    <w:p w14:paraId="4E9C99F1" w14:textId="77777777" w:rsidR="008E67C0" w:rsidRDefault="00176E35" w:rsidP="00686E39">
      <w:r w:rsidRPr="00176E35">
        <w:rPr>
          <w:b/>
          <w:bCs/>
        </w:rPr>
        <w:t>Tools Used:</w:t>
      </w:r>
      <w:r w:rsidRPr="00176E35">
        <w:rPr>
          <w:b/>
          <w:bCs/>
        </w:rPr>
        <w:br/>
      </w:r>
      <w:r w:rsidRPr="00176E35">
        <w:t>requests, jsonschema, DeepDiff, genson</w:t>
      </w:r>
    </w:p>
    <w:p w14:paraId="2C92EFF1" w14:textId="376F9464" w:rsidR="00176E35" w:rsidRPr="00176E35" w:rsidRDefault="00794AD1" w:rsidP="00686E39">
      <w:r>
        <w:br/>
      </w:r>
      <w:r w:rsidRPr="00794AD1">
        <w:rPr>
          <w:b/>
          <w:bCs/>
        </w:rPr>
        <w:t>Glossary:</w:t>
      </w:r>
      <w:r w:rsidRPr="00794AD1">
        <w:br/>
      </w:r>
      <w:r w:rsidRPr="00794AD1">
        <w:rPr>
          <w:b/>
          <w:bCs/>
        </w:rPr>
        <w:t>API</w:t>
      </w:r>
      <w:r w:rsidRPr="00794AD1">
        <w:t xml:space="preserve"> – Interface to communicate between systems</w:t>
      </w:r>
      <w:r w:rsidRPr="00794AD1">
        <w:br/>
      </w:r>
      <w:r w:rsidRPr="00794AD1">
        <w:rPr>
          <w:b/>
          <w:bCs/>
        </w:rPr>
        <w:t>UUID</w:t>
      </w:r>
      <w:r w:rsidRPr="00794AD1">
        <w:t xml:space="preserve"> – Unique identifier for data entities</w:t>
      </w:r>
      <w:r w:rsidRPr="00794AD1">
        <w:br/>
      </w:r>
      <w:r w:rsidRPr="00794AD1">
        <w:rPr>
          <w:b/>
          <w:bCs/>
        </w:rPr>
        <w:t>CI/CD</w:t>
      </w:r>
      <w:r w:rsidRPr="00794AD1">
        <w:t xml:space="preserve"> – Continuous Integration and Deployment</w:t>
      </w:r>
      <w:r w:rsidRPr="00794AD1">
        <w:br/>
      </w:r>
      <w:r w:rsidRPr="00794AD1">
        <w:rPr>
          <w:b/>
          <w:bCs/>
        </w:rPr>
        <w:t>JSON Schema</w:t>
      </w:r>
      <w:r w:rsidRPr="00794AD1">
        <w:t xml:space="preserve"> – Defines structure of JSON responses</w:t>
      </w:r>
      <w:r>
        <w:br/>
      </w:r>
      <w:r w:rsidR="008E67C0">
        <w:br/>
      </w:r>
      <w:r w:rsidR="008E67C0" w:rsidRPr="008E67C0">
        <w:rPr>
          <w:b/>
          <w:bCs/>
        </w:rPr>
        <w:t>References:</w:t>
      </w:r>
      <w:r w:rsidR="008E67C0" w:rsidRPr="008E67C0">
        <w:br/>
        <w:t>JSON Schema, DeepDiff, Genson – used for validation, comparison, and schema generation.</w:t>
      </w:r>
    </w:p>
    <w:sectPr w:rsidR="00176E35" w:rsidRPr="00176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CF5"/>
    <w:multiLevelType w:val="multilevel"/>
    <w:tmpl w:val="C062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17C15"/>
    <w:multiLevelType w:val="multilevel"/>
    <w:tmpl w:val="F5B6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90F97"/>
    <w:multiLevelType w:val="multilevel"/>
    <w:tmpl w:val="A5E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40EAF"/>
    <w:multiLevelType w:val="multilevel"/>
    <w:tmpl w:val="04B0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4745F"/>
    <w:multiLevelType w:val="multilevel"/>
    <w:tmpl w:val="6C2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7242D"/>
    <w:multiLevelType w:val="multilevel"/>
    <w:tmpl w:val="0E5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C6A31"/>
    <w:multiLevelType w:val="multilevel"/>
    <w:tmpl w:val="5CEC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1095A"/>
    <w:multiLevelType w:val="multilevel"/>
    <w:tmpl w:val="D1E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1152D"/>
    <w:multiLevelType w:val="multilevel"/>
    <w:tmpl w:val="2C86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95CFE"/>
    <w:multiLevelType w:val="multilevel"/>
    <w:tmpl w:val="803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84301"/>
    <w:multiLevelType w:val="multilevel"/>
    <w:tmpl w:val="6086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C6F81"/>
    <w:multiLevelType w:val="multilevel"/>
    <w:tmpl w:val="E3E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65166"/>
    <w:multiLevelType w:val="multilevel"/>
    <w:tmpl w:val="F5D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778AA"/>
    <w:multiLevelType w:val="multilevel"/>
    <w:tmpl w:val="AFE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409039">
    <w:abstractNumId w:val="4"/>
  </w:num>
  <w:num w:numId="2" w16cid:durableId="268658433">
    <w:abstractNumId w:val="13"/>
  </w:num>
  <w:num w:numId="3" w16cid:durableId="1764689237">
    <w:abstractNumId w:val="10"/>
  </w:num>
  <w:num w:numId="4" w16cid:durableId="1717897394">
    <w:abstractNumId w:val="5"/>
  </w:num>
  <w:num w:numId="5" w16cid:durableId="424963078">
    <w:abstractNumId w:val="11"/>
  </w:num>
  <w:num w:numId="6" w16cid:durableId="1411342670">
    <w:abstractNumId w:val="12"/>
  </w:num>
  <w:num w:numId="7" w16cid:durableId="2109424180">
    <w:abstractNumId w:val="6"/>
  </w:num>
  <w:num w:numId="8" w16cid:durableId="47152611">
    <w:abstractNumId w:val="2"/>
  </w:num>
  <w:num w:numId="9" w16cid:durableId="24603366">
    <w:abstractNumId w:val="8"/>
  </w:num>
  <w:num w:numId="10" w16cid:durableId="475538703">
    <w:abstractNumId w:val="9"/>
  </w:num>
  <w:num w:numId="11" w16cid:durableId="1037773421">
    <w:abstractNumId w:val="1"/>
  </w:num>
  <w:num w:numId="12" w16cid:durableId="48383377">
    <w:abstractNumId w:val="7"/>
  </w:num>
  <w:num w:numId="13" w16cid:durableId="1466700271">
    <w:abstractNumId w:val="3"/>
  </w:num>
  <w:num w:numId="14" w16cid:durableId="72818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9A"/>
    <w:rsid w:val="00014172"/>
    <w:rsid w:val="00022D56"/>
    <w:rsid w:val="00047B26"/>
    <w:rsid w:val="000854CD"/>
    <w:rsid w:val="00124785"/>
    <w:rsid w:val="00176E35"/>
    <w:rsid w:val="001B5324"/>
    <w:rsid w:val="00205E21"/>
    <w:rsid w:val="002277C3"/>
    <w:rsid w:val="0025608D"/>
    <w:rsid w:val="00260AC1"/>
    <w:rsid w:val="002F510E"/>
    <w:rsid w:val="00320095"/>
    <w:rsid w:val="003446DE"/>
    <w:rsid w:val="003B1F28"/>
    <w:rsid w:val="00472E85"/>
    <w:rsid w:val="004A4BBA"/>
    <w:rsid w:val="004F1AE1"/>
    <w:rsid w:val="005502C8"/>
    <w:rsid w:val="005C5604"/>
    <w:rsid w:val="00647DF0"/>
    <w:rsid w:val="00676C4A"/>
    <w:rsid w:val="00686E39"/>
    <w:rsid w:val="006F42C5"/>
    <w:rsid w:val="0071652E"/>
    <w:rsid w:val="00742A96"/>
    <w:rsid w:val="00794AD1"/>
    <w:rsid w:val="007B18DF"/>
    <w:rsid w:val="00877A81"/>
    <w:rsid w:val="008B2FA6"/>
    <w:rsid w:val="008E67C0"/>
    <w:rsid w:val="0095584B"/>
    <w:rsid w:val="009C4C11"/>
    <w:rsid w:val="00A46CB5"/>
    <w:rsid w:val="00AF09FF"/>
    <w:rsid w:val="00B00DE7"/>
    <w:rsid w:val="00B213EE"/>
    <w:rsid w:val="00B346A4"/>
    <w:rsid w:val="00B51DCF"/>
    <w:rsid w:val="00BD0B86"/>
    <w:rsid w:val="00BE0782"/>
    <w:rsid w:val="00C343ED"/>
    <w:rsid w:val="00C44428"/>
    <w:rsid w:val="00CB62ED"/>
    <w:rsid w:val="00D623EE"/>
    <w:rsid w:val="00D63318"/>
    <w:rsid w:val="00D66E4A"/>
    <w:rsid w:val="00D71A52"/>
    <w:rsid w:val="00E042FC"/>
    <w:rsid w:val="00E111B9"/>
    <w:rsid w:val="00E53569"/>
    <w:rsid w:val="00E9779A"/>
    <w:rsid w:val="00EF0217"/>
    <w:rsid w:val="00F460BB"/>
    <w:rsid w:val="00F473F0"/>
    <w:rsid w:val="00F80C97"/>
    <w:rsid w:val="00FD198B"/>
    <w:rsid w:val="00FE3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5819"/>
  <w15:chartTrackingRefBased/>
  <w15:docId w15:val="{7396885A-2354-4693-AB48-AB6623A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7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79A"/>
    <w:rPr>
      <w:rFonts w:eastAsiaTheme="majorEastAsia" w:cstheme="majorBidi"/>
      <w:color w:val="272727" w:themeColor="text1" w:themeTint="D8"/>
    </w:rPr>
  </w:style>
  <w:style w:type="paragraph" w:styleId="Title">
    <w:name w:val="Title"/>
    <w:basedOn w:val="Normal"/>
    <w:next w:val="Normal"/>
    <w:link w:val="TitleChar"/>
    <w:uiPriority w:val="10"/>
    <w:qFormat/>
    <w:rsid w:val="00E97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9A"/>
    <w:pPr>
      <w:spacing w:before="160"/>
      <w:jc w:val="center"/>
    </w:pPr>
    <w:rPr>
      <w:i/>
      <w:iCs/>
      <w:color w:val="404040" w:themeColor="text1" w:themeTint="BF"/>
    </w:rPr>
  </w:style>
  <w:style w:type="character" w:customStyle="1" w:styleId="QuoteChar">
    <w:name w:val="Quote Char"/>
    <w:basedOn w:val="DefaultParagraphFont"/>
    <w:link w:val="Quote"/>
    <w:uiPriority w:val="29"/>
    <w:rsid w:val="00E9779A"/>
    <w:rPr>
      <w:i/>
      <w:iCs/>
      <w:color w:val="404040" w:themeColor="text1" w:themeTint="BF"/>
    </w:rPr>
  </w:style>
  <w:style w:type="paragraph" w:styleId="ListParagraph">
    <w:name w:val="List Paragraph"/>
    <w:basedOn w:val="Normal"/>
    <w:uiPriority w:val="34"/>
    <w:qFormat/>
    <w:rsid w:val="00E9779A"/>
    <w:pPr>
      <w:ind w:left="720"/>
      <w:contextualSpacing/>
    </w:pPr>
  </w:style>
  <w:style w:type="character" w:styleId="IntenseEmphasis">
    <w:name w:val="Intense Emphasis"/>
    <w:basedOn w:val="DefaultParagraphFont"/>
    <w:uiPriority w:val="21"/>
    <w:qFormat/>
    <w:rsid w:val="00E9779A"/>
    <w:rPr>
      <w:i/>
      <w:iCs/>
      <w:color w:val="2F5496" w:themeColor="accent1" w:themeShade="BF"/>
    </w:rPr>
  </w:style>
  <w:style w:type="paragraph" w:styleId="IntenseQuote">
    <w:name w:val="Intense Quote"/>
    <w:basedOn w:val="Normal"/>
    <w:next w:val="Normal"/>
    <w:link w:val="IntenseQuoteChar"/>
    <w:uiPriority w:val="30"/>
    <w:qFormat/>
    <w:rsid w:val="00E97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79A"/>
    <w:rPr>
      <w:i/>
      <w:iCs/>
      <w:color w:val="2F5496" w:themeColor="accent1" w:themeShade="BF"/>
    </w:rPr>
  </w:style>
  <w:style w:type="character" w:styleId="IntenseReference">
    <w:name w:val="Intense Reference"/>
    <w:basedOn w:val="DefaultParagraphFont"/>
    <w:uiPriority w:val="32"/>
    <w:qFormat/>
    <w:rsid w:val="00E9779A"/>
    <w:rPr>
      <w:b/>
      <w:bCs/>
      <w:smallCaps/>
      <w:color w:val="2F5496" w:themeColor="accent1" w:themeShade="BF"/>
      <w:spacing w:val="5"/>
    </w:rPr>
  </w:style>
  <w:style w:type="character" w:styleId="Hyperlink">
    <w:name w:val="Hyperlink"/>
    <w:basedOn w:val="DefaultParagraphFont"/>
    <w:uiPriority w:val="99"/>
    <w:unhideWhenUsed/>
    <w:rsid w:val="00E9779A"/>
    <w:rPr>
      <w:color w:val="0563C1" w:themeColor="hyperlink"/>
      <w:u w:val="single"/>
    </w:rPr>
  </w:style>
  <w:style w:type="character" w:styleId="UnresolvedMention">
    <w:name w:val="Unresolved Mention"/>
    <w:basedOn w:val="DefaultParagraphFont"/>
    <w:uiPriority w:val="99"/>
    <w:semiHidden/>
    <w:unhideWhenUsed/>
    <w:rsid w:val="00E9779A"/>
    <w:rPr>
      <w:color w:val="605E5C"/>
      <w:shd w:val="clear" w:color="auto" w:fill="E1DFDD"/>
    </w:rPr>
  </w:style>
  <w:style w:type="character" w:styleId="FollowedHyperlink">
    <w:name w:val="FollowedHyperlink"/>
    <w:basedOn w:val="DefaultParagraphFont"/>
    <w:uiPriority w:val="99"/>
    <w:semiHidden/>
    <w:unhideWhenUsed/>
    <w:rsid w:val="00E9779A"/>
    <w:rPr>
      <w:color w:val="954F72" w:themeColor="followedHyperlink"/>
      <w:u w:val="single"/>
    </w:rPr>
  </w:style>
  <w:style w:type="table" w:styleId="TableGrid">
    <w:name w:val="Table Grid"/>
    <w:basedOn w:val="TableNormal"/>
    <w:uiPriority w:val="39"/>
    <w:rsid w:val="008B2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987">
      <w:bodyDiv w:val="1"/>
      <w:marLeft w:val="0"/>
      <w:marRight w:val="0"/>
      <w:marTop w:val="0"/>
      <w:marBottom w:val="0"/>
      <w:divBdr>
        <w:top w:val="none" w:sz="0" w:space="0" w:color="auto"/>
        <w:left w:val="none" w:sz="0" w:space="0" w:color="auto"/>
        <w:bottom w:val="none" w:sz="0" w:space="0" w:color="auto"/>
        <w:right w:val="none" w:sz="0" w:space="0" w:color="auto"/>
      </w:divBdr>
    </w:div>
    <w:div w:id="212814793">
      <w:bodyDiv w:val="1"/>
      <w:marLeft w:val="0"/>
      <w:marRight w:val="0"/>
      <w:marTop w:val="0"/>
      <w:marBottom w:val="0"/>
      <w:divBdr>
        <w:top w:val="none" w:sz="0" w:space="0" w:color="auto"/>
        <w:left w:val="none" w:sz="0" w:space="0" w:color="auto"/>
        <w:bottom w:val="none" w:sz="0" w:space="0" w:color="auto"/>
        <w:right w:val="none" w:sz="0" w:space="0" w:color="auto"/>
      </w:divBdr>
    </w:div>
    <w:div w:id="240990108">
      <w:bodyDiv w:val="1"/>
      <w:marLeft w:val="0"/>
      <w:marRight w:val="0"/>
      <w:marTop w:val="0"/>
      <w:marBottom w:val="0"/>
      <w:divBdr>
        <w:top w:val="none" w:sz="0" w:space="0" w:color="auto"/>
        <w:left w:val="none" w:sz="0" w:space="0" w:color="auto"/>
        <w:bottom w:val="none" w:sz="0" w:space="0" w:color="auto"/>
        <w:right w:val="none" w:sz="0" w:space="0" w:color="auto"/>
      </w:divBdr>
    </w:div>
    <w:div w:id="356468195">
      <w:bodyDiv w:val="1"/>
      <w:marLeft w:val="0"/>
      <w:marRight w:val="0"/>
      <w:marTop w:val="0"/>
      <w:marBottom w:val="0"/>
      <w:divBdr>
        <w:top w:val="none" w:sz="0" w:space="0" w:color="auto"/>
        <w:left w:val="none" w:sz="0" w:space="0" w:color="auto"/>
        <w:bottom w:val="none" w:sz="0" w:space="0" w:color="auto"/>
        <w:right w:val="none" w:sz="0" w:space="0" w:color="auto"/>
      </w:divBdr>
      <w:divsChild>
        <w:div w:id="103693441">
          <w:marLeft w:val="0"/>
          <w:marRight w:val="0"/>
          <w:marTop w:val="0"/>
          <w:marBottom w:val="0"/>
          <w:divBdr>
            <w:top w:val="none" w:sz="0" w:space="0" w:color="auto"/>
            <w:left w:val="none" w:sz="0" w:space="0" w:color="auto"/>
            <w:bottom w:val="none" w:sz="0" w:space="0" w:color="auto"/>
            <w:right w:val="none" w:sz="0" w:space="0" w:color="auto"/>
          </w:divBdr>
        </w:div>
      </w:divsChild>
    </w:div>
    <w:div w:id="428623011">
      <w:bodyDiv w:val="1"/>
      <w:marLeft w:val="0"/>
      <w:marRight w:val="0"/>
      <w:marTop w:val="0"/>
      <w:marBottom w:val="0"/>
      <w:divBdr>
        <w:top w:val="none" w:sz="0" w:space="0" w:color="auto"/>
        <w:left w:val="none" w:sz="0" w:space="0" w:color="auto"/>
        <w:bottom w:val="none" w:sz="0" w:space="0" w:color="auto"/>
        <w:right w:val="none" w:sz="0" w:space="0" w:color="auto"/>
      </w:divBdr>
    </w:div>
    <w:div w:id="505905053">
      <w:bodyDiv w:val="1"/>
      <w:marLeft w:val="0"/>
      <w:marRight w:val="0"/>
      <w:marTop w:val="0"/>
      <w:marBottom w:val="0"/>
      <w:divBdr>
        <w:top w:val="none" w:sz="0" w:space="0" w:color="auto"/>
        <w:left w:val="none" w:sz="0" w:space="0" w:color="auto"/>
        <w:bottom w:val="none" w:sz="0" w:space="0" w:color="auto"/>
        <w:right w:val="none" w:sz="0" w:space="0" w:color="auto"/>
      </w:divBdr>
    </w:div>
    <w:div w:id="515387158">
      <w:bodyDiv w:val="1"/>
      <w:marLeft w:val="0"/>
      <w:marRight w:val="0"/>
      <w:marTop w:val="0"/>
      <w:marBottom w:val="0"/>
      <w:divBdr>
        <w:top w:val="none" w:sz="0" w:space="0" w:color="auto"/>
        <w:left w:val="none" w:sz="0" w:space="0" w:color="auto"/>
        <w:bottom w:val="none" w:sz="0" w:space="0" w:color="auto"/>
        <w:right w:val="none" w:sz="0" w:space="0" w:color="auto"/>
      </w:divBdr>
    </w:div>
    <w:div w:id="525562368">
      <w:bodyDiv w:val="1"/>
      <w:marLeft w:val="0"/>
      <w:marRight w:val="0"/>
      <w:marTop w:val="0"/>
      <w:marBottom w:val="0"/>
      <w:divBdr>
        <w:top w:val="none" w:sz="0" w:space="0" w:color="auto"/>
        <w:left w:val="none" w:sz="0" w:space="0" w:color="auto"/>
        <w:bottom w:val="none" w:sz="0" w:space="0" w:color="auto"/>
        <w:right w:val="none" w:sz="0" w:space="0" w:color="auto"/>
      </w:divBdr>
    </w:div>
    <w:div w:id="578757845">
      <w:bodyDiv w:val="1"/>
      <w:marLeft w:val="0"/>
      <w:marRight w:val="0"/>
      <w:marTop w:val="0"/>
      <w:marBottom w:val="0"/>
      <w:divBdr>
        <w:top w:val="none" w:sz="0" w:space="0" w:color="auto"/>
        <w:left w:val="none" w:sz="0" w:space="0" w:color="auto"/>
        <w:bottom w:val="none" w:sz="0" w:space="0" w:color="auto"/>
        <w:right w:val="none" w:sz="0" w:space="0" w:color="auto"/>
      </w:divBdr>
    </w:div>
    <w:div w:id="662855184">
      <w:bodyDiv w:val="1"/>
      <w:marLeft w:val="0"/>
      <w:marRight w:val="0"/>
      <w:marTop w:val="0"/>
      <w:marBottom w:val="0"/>
      <w:divBdr>
        <w:top w:val="none" w:sz="0" w:space="0" w:color="auto"/>
        <w:left w:val="none" w:sz="0" w:space="0" w:color="auto"/>
        <w:bottom w:val="none" w:sz="0" w:space="0" w:color="auto"/>
        <w:right w:val="none" w:sz="0" w:space="0" w:color="auto"/>
      </w:divBdr>
    </w:div>
    <w:div w:id="850753162">
      <w:bodyDiv w:val="1"/>
      <w:marLeft w:val="0"/>
      <w:marRight w:val="0"/>
      <w:marTop w:val="0"/>
      <w:marBottom w:val="0"/>
      <w:divBdr>
        <w:top w:val="none" w:sz="0" w:space="0" w:color="auto"/>
        <w:left w:val="none" w:sz="0" w:space="0" w:color="auto"/>
        <w:bottom w:val="none" w:sz="0" w:space="0" w:color="auto"/>
        <w:right w:val="none" w:sz="0" w:space="0" w:color="auto"/>
      </w:divBdr>
    </w:div>
    <w:div w:id="890075322">
      <w:bodyDiv w:val="1"/>
      <w:marLeft w:val="0"/>
      <w:marRight w:val="0"/>
      <w:marTop w:val="0"/>
      <w:marBottom w:val="0"/>
      <w:divBdr>
        <w:top w:val="none" w:sz="0" w:space="0" w:color="auto"/>
        <w:left w:val="none" w:sz="0" w:space="0" w:color="auto"/>
        <w:bottom w:val="none" w:sz="0" w:space="0" w:color="auto"/>
        <w:right w:val="none" w:sz="0" w:space="0" w:color="auto"/>
      </w:divBdr>
    </w:div>
    <w:div w:id="945238259">
      <w:bodyDiv w:val="1"/>
      <w:marLeft w:val="0"/>
      <w:marRight w:val="0"/>
      <w:marTop w:val="0"/>
      <w:marBottom w:val="0"/>
      <w:divBdr>
        <w:top w:val="none" w:sz="0" w:space="0" w:color="auto"/>
        <w:left w:val="none" w:sz="0" w:space="0" w:color="auto"/>
        <w:bottom w:val="none" w:sz="0" w:space="0" w:color="auto"/>
        <w:right w:val="none" w:sz="0" w:space="0" w:color="auto"/>
      </w:divBdr>
    </w:div>
    <w:div w:id="983898524">
      <w:bodyDiv w:val="1"/>
      <w:marLeft w:val="0"/>
      <w:marRight w:val="0"/>
      <w:marTop w:val="0"/>
      <w:marBottom w:val="0"/>
      <w:divBdr>
        <w:top w:val="none" w:sz="0" w:space="0" w:color="auto"/>
        <w:left w:val="none" w:sz="0" w:space="0" w:color="auto"/>
        <w:bottom w:val="none" w:sz="0" w:space="0" w:color="auto"/>
        <w:right w:val="none" w:sz="0" w:space="0" w:color="auto"/>
      </w:divBdr>
    </w:div>
    <w:div w:id="1164273448">
      <w:bodyDiv w:val="1"/>
      <w:marLeft w:val="0"/>
      <w:marRight w:val="0"/>
      <w:marTop w:val="0"/>
      <w:marBottom w:val="0"/>
      <w:divBdr>
        <w:top w:val="none" w:sz="0" w:space="0" w:color="auto"/>
        <w:left w:val="none" w:sz="0" w:space="0" w:color="auto"/>
        <w:bottom w:val="none" w:sz="0" w:space="0" w:color="auto"/>
        <w:right w:val="none" w:sz="0" w:space="0" w:color="auto"/>
      </w:divBdr>
      <w:divsChild>
        <w:div w:id="679819302">
          <w:marLeft w:val="0"/>
          <w:marRight w:val="0"/>
          <w:marTop w:val="0"/>
          <w:marBottom w:val="0"/>
          <w:divBdr>
            <w:top w:val="none" w:sz="0" w:space="0" w:color="auto"/>
            <w:left w:val="none" w:sz="0" w:space="0" w:color="auto"/>
            <w:bottom w:val="none" w:sz="0" w:space="0" w:color="auto"/>
            <w:right w:val="none" w:sz="0" w:space="0" w:color="auto"/>
          </w:divBdr>
        </w:div>
      </w:divsChild>
    </w:div>
    <w:div w:id="1182620689">
      <w:bodyDiv w:val="1"/>
      <w:marLeft w:val="0"/>
      <w:marRight w:val="0"/>
      <w:marTop w:val="0"/>
      <w:marBottom w:val="0"/>
      <w:divBdr>
        <w:top w:val="none" w:sz="0" w:space="0" w:color="auto"/>
        <w:left w:val="none" w:sz="0" w:space="0" w:color="auto"/>
        <w:bottom w:val="none" w:sz="0" w:space="0" w:color="auto"/>
        <w:right w:val="none" w:sz="0" w:space="0" w:color="auto"/>
      </w:divBdr>
    </w:div>
    <w:div w:id="1239438960">
      <w:bodyDiv w:val="1"/>
      <w:marLeft w:val="0"/>
      <w:marRight w:val="0"/>
      <w:marTop w:val="0"/>
      <w:marBottom w:val="0"/>
      <w:divBdr>
        <w:top w:val="none" w:sz="0" w:space="0" w:color="auto"/>
        <w:left w:val="none" w:sz="0" w:space="0" w:color="auto"/>
        <w:bottom w:val="none" w:sz="0" w:space="0" w:color="auto"/>
        <w:right w:val="none" w:sz="0" w:space="0" w:color="auto"/>
      </w:divBdr>
    </w:div>
    <w:div w:id="1304198512">
      <w:bodyDiv w:val="1"/>
      <w:marLeft w:val="0"/>
      <w:marRight w:val="0"/>
      <w:marTop w:val="0"/>
      <w:marBottom w:val="0"/>
      <w:divBdr>
        <w:top w:val="none" w:sz="0" w:space="0" w:color="auto"/>
        <w:left w:val="none" w:sz="0" w:space="0" w:color="auto"/>
        <w:bottom w:val="none" w:sz="0" w:space="0" w:color="auto"/>
        <w:right w:val="none" w:sz="0" w:space="0" w:color="auto"/>
      </w:divBdr>
    </w:div>
    <w:div w:id="1341852683">
      <w:bodyDiv w:val="1"/>
      <w:marLeft w:val="0"/>
      <w:marRight w:val="0"/>
      <w:marTop w:val="0"/>
      <w:marBottom w:val="0"/>
      <w:divBdr>
        <w:top w:val="none" w:sz="0" w:space="0" w:color="auto"/>
        <w:left w:val="none" w:sz="0" w:space="0" w:color="auto"/>
        <w:bottom w:val="none" w:sz="0" w:space="0" w:color="auto"/>
        <w:right w:val="none" w:sz="0" w:space="0" w:color="auto"/>
      </w:divBdr>
    </w:div>
    <w:div w:id="1384909138">
      <w:bodyDiv w:val="1"/>
      <w:marLeft w:val="0"/>
      <w:marRight w:val="0"/>
      <w:marTop w:val="0"/>
      <w:marBottom w:val="0"/>
      <w:divBdr>
        <w:top w:val="none" w:sz="0" w:space="0" w:color="auto"/>
        <w:left w:val="none" w:sz="0" w:space="0" w:color="auto"/>
        <w:bottom w:val="none" w:sz="0" w:space="0" w:color="auto"/>
        <w:right w:val="none" w:sz="0" w:space="0" w:color="auto"/>
      </w:divBdr>
    </w:div>
    <w:div w:id="1572546351">
      <w:bodyDiv w:val="1"/>
      <w:marLeft w:val="0"/>
      <w:marRight w:val="0"/>
      <w:marTop w:val="0"/>
      <w:marBottom w:val="0"/>
      <w:divBdr>
        <w:top w:val="none" w:sz="0" w:space="0" w:color="auto"/>
        <w:left w:val="none" w:sz="0" w:space="0" w:color="auto"/>
        <w:bottom w:val="none" w:sz="0" w:space="0" w:color="auto"/>
        <w:right w:val="none" w:sz="0" w:space="0" w:color="auto"/>
      </w:divBdr>
    </w:div>
    <w:div w:id="1610158639">
      <w:bodyDiv w:val="1"/>
      <w:marLeft w:val="0"/>
      <w:marRight w:val="0"/>
      <w:marTop w:val="0"/>
      <w:marBottom w:val="0"/>
      <w:divBdr>
        <w:top w:val="none" w:sz="0" w:space="0" w:color="auto"/>
        <w:left w:val="none" w:sz="0" w:space="0" w:color="auto"/>
        <w:bottom w:val="none" w:sz="0" w:space="0" w:color="auto"/>
        <w:right w:val="none" w:sz="0" w:space="0" w:color="auto"/>
      </w:divBdr>
    </w:div>
    <w:div w:id="1619602061">
      <w:bodyDiv w:val="1"/>
      <w:marLeft w:val="0"/>
      <w:marRight w:val="0"/>
      <w:marTop w:val="0"/>
      <w:marBottom w:val="0"/>
      <w:divBdr>
        <w:top w:val="none" w:sz="0" w:space="0" w:color="auto"/>
        <w:left w:val="none" w:sz="0" w:space="0" w:color="auto"/>
        <w:bottom w:val="none" w:sz="0" w:space="0" w:color="auto"/>
        <w:right w:val="none" w:sz="0" w:space="0" w:color="auto"/>
      </w:divBdr>
    </w:div>
    <w:div w:id="1627588753">
      <w:bodyDiv w:val="1"/>
      <w:marLeft w:val="0"/>
      <w:marRight w:val="0"/>
      <w:marTop w:val="0"/>
      <w:marBottom w:val="0"/>
      <w:divBdr>
        <w:top w:val="none" w:sz="0" w:space="0" w:color="auto"/>
        <w:left w:val="none" w:sz="0" w:space="0" w:color="auto"/>
        <w:bottom w:val="none" w:sz="0" w:space="0" w:color="auto"/>
        <w:right w:val="none" w:sz="0" w:space="0" w:color="auto"/>
      </w:divBdr>
    </w:div>
    <w:div w:id="1808936670">
      <w:bodyDiv w:val="1"/>
      <w:marLeft w:val="0"/>
      <w:marRight w:val="0"/>
      <w:marTop w:val="0"/>
      <w:marBottom w:val="0"/>
      <w:divBdr>
        <w:top w:val="none" w:sz="0" w:space="0" w:color="auto"/>
        <w:left w:val="none" w:sz="0" w:space="0" w:color="auto"/>
        <w:bottom w:val="none" w:sz="0" w:space="0" w:color="auto"/>
        <w:right w:val="none" w:sz="0" w:space="0" w:color="auto"/>
      </w:divBdr>
    </w:div>
    <w:div w:id="21434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ens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pypi.org/project/deepdiff/"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ypi.org/project/jsonschema/"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2638-024D-42D2-8E45-D232D38C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Rayapureddi</dc:creator>
  <cp:keywords/>
  <dc:description/>
  <cp:lastModifiedBy>Gowtham Rayapureddi</cp:lastModifiedBy>
  <cp:revision>2</cp:revision>
  <dcterms:created xsi:type="dcterms:W3CDTF">2025-05-27T04:39:00Z</dcterms:created>
  <dcterms:modified xsi:type="dcterms:W3CDTF">2025-05-27T04:39:00Z</dcterms:modified>
</cp:coreProperties>
</file>