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98C" w:rsidRDefault="00B321E6">
      <w:pPr>
        <w:rPr>
          <w:sz w:val="56"/>
          <w:szCs w:val="56"/>
        </w:rPr>
      </w:pPr>
      <w:r w:rsidRPr="00B321E6">
        <w:rPr>
          <w:sz w:val="56"/>
          <w:szCs w:val="56"/>
        </w:rPr>
        <w:t>APPLIED LINEAR ALGEBRA</w:t>
      </w:r>
    </w:p>
    <w:p w:rsidR="00B321E6" w:rsidRDefault="00B321E6">
      <w:pPr>
        <w:rPr>
          <w:sz w:val="56"/>
          <w:szCs w:val="56"/>
        </w:rPr>
      </w:pPr>
      <w:r>
        <w:rPr>
          <w:sz w:val="56"/>
          <w:szCs w:val="56"/>
        </w:rPr>
        <w:t>DA-1</w:t>
      </w:r>
    </w:p>
    <w:p w:rsidR="00B321E6" w:rsidRDefault="00B321E6">
      <w:pPr>
        <w:rPr>
          <w:sz w:val="56"/>
          <w:szCs w:val="56"/>
        </w:rPr>
      </w:pPr>
    </w:p>
    <w:p w:rsidR="00B321E6" w:rsidRDefault="00B321E6">
      <w:pPr>
        <w:rPr>
          <w:sz w:val="36"/>
          <w:szCs w:val="36"/>
        </w:rPr>
      </w:pPr>
      <w:proofErr w:type="gramStart"/>
      <w:r>
        <w:rPr>
          <w:sz w:val="36"/>
          <w:szCs w:val="36"/>
        </w:rPr>
        <w:t>NAME :</w:t>
      </w:r>
      <w:proofErr w:type="gramEnd"/>
      <w:r>
        <w:rPr>
          <w:sz w:val="36"/>
          <w:szCs w:val="36"/>
        </w:rPr>
        <w:t xml:space="preserve"> TVS PRANEETH</w:t>
      </w:r>
    </w:p>
    <w:p w:rsidR="00B321E6" w:rsidRDefault="00B321E6">
      <w:pPr>
        <w:rPr>
          <w:sz w:val="36"/>
          <w:szCs w:val="36"/>
        </w:rPr>
      </w:pPr>
      <w:r>
        <w:rPr>
          <w:sz w:val="36"/>
          <w:szCs w:val="36"/>
        </w:rPr>
        <w:t>REG NO: 15BCE0494</w:t>
      </w:r>
    </w:p>
    <w:p w:rsidR="00B321E6" w:rsidRDefault="00B321E6">
      <w:pPr>
        <w:rPr>
          <w:sz w:val="36"/>
          <w:szCs w:val="36"/>
        </w:rPr>
      </w:pPr>
    </w:p>
    <w:p w:rsidR="00B321E6" w:rsidRPr="00B321E6" w:rsidRDefault="00B321E6">
      <w:pPr>
        <w:rPr>
          <w:sz w:val="52"/>
          <w:szCs w:val="52"/>
        </w:rPr>
      </w:pPr>
      <w:r w:rsidRPr="00B321E6">
        <w:rPr>
          <w:sz w:val="52"/>
          <w:szCs w:val="52"/>
        </w:rPr>
        <w:t>Projection Reflection of vectors</w:t>
      </w:r>
    </w:p>
    <w:p w:rsidR="00B321E6" w:rsidRDefault="00B321E6">
      <w:pPr>
        <w:rPr>
          <w:sz w:val="36"/>
          <w:szCs w:val="36"/>
        </w:rPr>
      </w:pPr>
    </w:p>
    <w:p w:rsidR="00DB34D9" w:rsidRDefault="00DB34D9">
      <w:pPr>
        <w:rPr>
          <w:sz w:val="36"/>
          <w:szCs w:val="36"/>
        </w:rPr>
      </w:pPr>
    </w:p>
    <w:p w:rsidR="00DB34D9" w:rsidRDefault="00DB34D9">
      <w:pPr>
        <w:rPr>
          <w:sz w:val="36"/>
          <w:szCs w:val="36"/>
        </w:rPr>
      </w:pPr>
      <w:r w:rsidRPr="00B321E6">
        <w:rPr>
          <w:sz w:val="52"/>
          <w:szCs w:val="52"/>
        </w:rPr>
        <w:t>Reflection</w:t>
      </w:r>
      <w:r>
        <w:rPr>
          <w:sz w:val="52"/>
          <w:szCs w:val="52"/>
        </w:rPr>
        <w:t>:</w:t>
      </w:r>
    </w:p>
    <w:p w:rsidR="00B321E6" w:rsidRPr="00B321E6" w:rsidRDefault="00B321E6" w:rsidP="00B321E6">
      <w:pPr>
        <w:rPr>
          <w:sz w:val="36"/>
          <w:szCs w:val="36"/>
        </w:rPr>
      </w:pPr>
      <w:r w:rsidRPr="00B321E6">
        <w:rPr>
          <w:sz w:val="36"/>
          <w:szCs w:val="36"/>
        </w:rPr>
        <w:t>.</w:t>
      </w:r>
      <w:r w:rsidRPr="00B321E6">
        <w:t xml:space="preserve"> </w:t>
      </w:r>
      <w:r w:rsidRPr="00B321E6">
        <w:rPr>
          <w:sz w:val="36"/>
          <w:szCs w:val="36"/>
        </w:rPr>
        <w:t>In mathematics, a reflec</w:t>
      </w:r>
      <w:r w:rsidR="002228A4">
        <w:rPr>
          <w:sz w:val="36"/>
          <w:szCs w:val="36"/>
        </w:rPr>
        <w:t>tion (also spelled reflexion)</w:t>
      </w:r>
      <w:r w:rsidRPr="00B321E6">
        <w:rPr>
          <w:sz w:val="36"/>
          <w:szCs w:val="36"/>
        </w:rPr>
        <w:t xml:space="preserve"> is a mapping from a Euclidean space to itself that is an isometry with a hyperplane as a set of fixed points; this set is called the axis (in dimension 2) or plane (in dimension 3) of reflection. The image of a figure by a reflection is its mirror image in the axis or plane of reflection. For example the mirror image of the small Latin letter p for a reflection with respect to a vertical axis would look like q. Its image by reflection in a horizontal axis would look like b. A reflection is an involution: when applied twice in succession, every point returns to its original location, and every geometrical object is restored to its original state.</w:t>
      </w:r>
    </w:p>
    <w:p w:rsidR="00B321E6" w:rsidRPr="00B321E6" w:rsidRDefault="00B321E6" w:rsidP="00B321E6">
      <w:pPr>
        <w:rPr>
          <w:sz w:val="36"/>
          <w:szCs w:val="36"/>
        </w:rPr>
      </w:pPr>
    </w:p>
    <w:p w:rsidR="00B321E6" w:rsidRDefault="00B321E6" w:rsidP="00B321E6">
      <w:pPr>
        <w:rPr>
          <w:sz w:val="36"/>
          <w:szCs w:val="36"/>
        </w:rPr>
      </w:pPr>
      <w:r w:rsidRPr="00B321E6">
        <w:rPr>
          <w:sz w:val="36"/>
          <w:szCs w:val="36"/>
        </w:rPr>
        <w:lastRenderedPageBreak/>
        <w:t xml:space="preserve">The term "reflection" is sometimes used for a larger class of mappings from a Euclidean space to itself, namely the non-identity isometries that are involutions. Such isometries have a set of fixed points (the "mirror") that is an affine subspace, but is possibly smaller than a hyperplane. For instance a reflection through a point is an </w:t>
      </w:r>
      <w:proofErr w:type="spellStart"/>
      <w:r w:rsidRPr="00B321E6">
        <w:rPr>
          <w:sz w:val="36"/>
          <w:szCs w:val="36"/>
        </w:rPr>
        <w:t>involutive</w:t>
      </w:r>
      <w:proofErr w:type="spellEnd"/>
      <w:r w:rsidRPr="00B321E6">
        <w:rPr>
          <w:sz w:val="36"/>
          <w:szCs w:val="36"/>
        </w:rPr>
        <w:t xml:space="preserve"> isometry with just one fixed point; the image of the letter p under it would look like a d. This operation is also known as a central inversion, and exhibits Euclidean space as a symmetric space. In a Euclidean vector space, the reflection in the point situated at the origin is the same as vector negation. Other examples include reflections in a line in three-dimensional space. Typically, however, unqualified use of the term "reflection" means reflection in a hyperplane.</w:t>
      </w:r>
    </w:p>
    <w:p w:rsidR="00DB34D9" w:rsidRPr="00DB34D9" w:rsidRDefault="00DB34D9" w:rsidP="00B321E6">
      <w:pPr>
        <w:rPr>
          <w:sz w:val="36"/>
          <w:szCs w:val="36"/>
          <w:u w:val="single"/>
        </w:rPr>
      </w:pPr>
      <w:r w:rsidRPr="00DB34D9">
        <w:rPr>
          <w:sz w:val="36"/>
          <w:szCs w:val="36"/>
          <w:u w:val="single"/>
        </w:rPr>
        <w:t>Construction</w:t>
      </w:r>
    </w:p>
    <w:p w:rsidR="00B321E6" w:rsidRPr="00B321E6" w:rsidRDefault="00B321E6" w:rsidP="00B321E6">
      <w:pPr>
        <w:rPr>
          <w:sz w:val="36"/>
          <w:szCs w:val="36"/>
        </w:rPr>
      </w:pPr>
    </w:p>
    <w:p w:rsidR="00B321E6" w:rsidRDefault="00B321E6" w:rsidP="00B321E6">
      <w:pPr>
        <w:rPr>
          <w:sz w:val="36"/>
          <w:szCs w:val="36"/>
        </w:rPr>
      </w:pPr>
      <w:r w:rsidRPr="00B321E6">
        <w:rPr>
          <w:sz w:val="36"/>
          <w:szCs w:val="36"/>
        </w:rPr>
        <w:t>A figure that does not change upon undergoing a reflection is said to have reflectional symmetry.</w:t>
      </w:r>
    </w:p>
    <w:p w:rsidR="002228A4" w:rsidRPr="002228A4" w:rsidRDefault="002228A4" w:rsidP="002228A4">
      <w:pPr>
        <w:rPr>
          <w:sz w:val="36"/>
          <w:szCs w:val="36"/>
        </w:rPr>
      </w:pPr>
      <w:r w:rsidRPr="002228A4">
        <w:rPr>
          <w:sz w:val="36"/>
          <w:szCs w:val="36"/>
        </w:rPr>
        <w:t>In a plane (or, respectively, 3-dimensional) geometry, to find the reflection of a point drop a perpendicular from the point to the line (plane) used for reflection, and extend it the same distance on the other side. To find the reflection of a figure, reflect each point in the figure.</w:t>
      </w:r>
    </w:p>
    <w:p w:rsidR="002228A4" w:rsidRPr="002228A4" w:rsidRDefault="002228A4" w:rsidP="002228A4">
      <w:pPr>
        <w:rPr>
          <w:sz w:val="36"/>
          <w:szCs w:val="36"/>
        </w:rPr>
      </w:pPr>
    </w:p>
    <w:p w:rsidR="002228A4" w:rsidRPr="002228A4" w:rsidRDefault="002228A4" w:rsidP="002228A4">
      <w:pPr>
        <w:rPr>
          <w:sz w:val="36"/>
          <w:szCs w:val="36"/>
        </w:rPr>
      </w:pPr>
      <w:r w:rsidRPr="002228A4">
        <w:rPr>
          <w:sz w:val="36"/>
          <w:szCs w:val="36"/>
        </w:rPr>
        <w:t>To reflect point P through the line AB using compass and straightedge, proceed as follows (see figure):</w:t>
      </w:r>
    </w:p>
    <w:p w:rsidR="002228A4" w:rsidRPr="002228A4" w:rsidRDefault="002228A4" w:rsidP="002228A4">
      <w:pPr>
        <w:rPr>
          <w:sz w:val="36"/>
          <w:szCs w:val="36"/>
        </w:rPr>
      </w:pPr>
    </w:p>
    <w:p w:rsidR="002228A4" w:rsidRPr="002228A4" w:rsidRDefault="002228A4" w:rsidP="002228A4">
      <w:pPr>
        <w:rPr>
          <w:sz w:val="36"/>
          <w:szCs w:val="36"/>
        </w:rPr>
      </w:pPr>
      <w:r w:rsidRPr="002228A4">
        <w:rPr>
          <w:sz w:val="36"/>
          <w:szCs w:val="36"/>
        </w:rPr>
        <w:lastRenderedPageBreak/>
        <w:t xml:space="preserve">Step 1 (red): construct a circle with </w:t>
      </w:r>
      <w:proofErr w:type="spellStart"/>
      <w:r w:rsidRPr="002228A4">
        <w:rPr>
          <w:sz w:val="36"/>
          <w:szCs w:val="36"/>
        </w:rPr>
        <w:t>center</w:t>
      </w:r>
      <w:proofErr w:type="spellEnd"/>
      <w:r w:rsidRPr="002228A4">
        <w:rPr>
          <w:sz w:val="36"/>
          <w:szCs w:val="36"/>
        </w:rPr>
        <w:t xml:space="preserve"> at P and some fixed radius r to create points A′ and B′ on the line AB, which will be equidistant from P.</w:t>
      </w:r>
    </w:p>
    <w:p w:rsidR="002228A4" w:rsidRPr="002228A4" w:rsidRDefault="002228A4" w:rsidP="002228A4">
      <w:pPr>
        <w:rPr>
          <w:sz w:val="36"/>
          <w:szCs w:val="36"/>
        </w:rPr>
      </w:pPr>
      <w:r w:rsidRPr="002228A4">
        <w:rPr>
          <w:sz w:val="36"/>
          <w:szCs w:val="36"/>
        </w:rPr>
        <w:t xml:space="preserve">Step 2 (green): construct circles </w:t>
      </w:r>
      <w:proofErr w:type="spellStart"/>
      <w:r w:rsidRPr="002228A4">
        <w:rPr>
          <w:sz w:val="36"/>
          <w:szCs w:val="36"/>
        </w:rPr>
        <w:t>centered</w:t>
      </w:r>
      <w:proofErr w:type="spellEnd"/>
      <w:r w:rsidRPr="002228A4">
        <w:rPr>
          <w:sz w:val="36"/>
          <w:szCs w:val="36"/>
        </w:rPr>
        <w:t xml:space="preserve"> at A′ and B′ having radius r. P and Q will be the points of intersection of these two circles.</w:t>
      </w:r>
    </w:p>
    <w:p w:rsidR="002228A4" w:rsidRDefault="002228A4" w:rsidP="002228A4">
      <w:pPr>
        <w:rPr>
          <w:sz w:val="36"/>
          <w:szCs w:val="36"/>
        </w:rPr>
      </w:pPr>
      <w:r w:rsidRPr="002228A4">
        <w:rPr>
          <w:sz w:val="36"/>
          <w:szCs w:val="36"/>
        </w:rPr>
        <w:t>Point Q is then the reflection of point P through line AB.</w:t>
      </w:r>
    </w:p>
    <w:p w:rsidR="002228A4" w:rsidRDefault="002228A4" w:rsidP="00B321E6">
      <w:pPr>
        <w:rPr>
          <w:sz w:val="36"/>
          <w:szCs w:val="36"/>
        </w:rPr>
      </w:pPr>
      <w:r w:rsidRPr="002228A4">
        <w:rPr>
          <w:sz w:val="36"/>
          <w:szCs w:val="36"/>
        </w:rPr>
        <w:drawing>
          <wp:inline distT="0" distB="0" distL="0" distR="0">
            <wp:extent cx="5731510" cy="4784712"/>
            <wp:effectExtent l="0" t="0" r="2540" b="0"/>
            <wp:docPr id="1" name="Picture 1" descr="Point Q is the reflection of point P through the line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 Q is the reflection of point P through the line 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84712"/>
                    </a:xfrm>
                    <a:prstGeom prst="rect">
                      <a:avLst/>
                    </a:prstGeom>
                    <a:noFill/>
                    <a:ln>
                      <a:noFill/>
                    </a:ln>
                  </pic:spPr>
                </pic:pic>
              </a:graphicData>
            </a:graphic>
          </wp:inline>
        </w:drawing>
      </w:r>
    </w:p>
    <w:p w:rsidR="002228A4" w:rsidRDefault="002228A4" w:rsidP="00B321E6">
      <w:pPr>
        <w:rPr>
          <w:sz w:val="36"/>
          <w:szCs w:val="36"/>
        </w:rPr>
      </w:pPr>
    </w:p>
    <w:p w:rsidR="002228A4" w:rsidRPr="002228A4" w:rsidRDefault="002228A4" w:rsidP="002228A4">
      <w:pPr>
        <w:rPr>
          <w:sz w:val="36"/>
          <w:szCs w:val="36"/>
        </w:rPr>
      </w:pPr>
      <w:r w:rsidRPr="002228A4">
        <w:rPr>
          <w:sz w:val="36"/>
          <w:szCs w:val="36"/>
        </w:rPr>
        <w:t>The matrix for a reflection is orthogonal with determinant −1 and eigenvalues −1, 1, 1</w:t>
      </w:r>
      <w:proofErr w:type="gramStart"/>
      <w:r w:rsidRPr="002228A4">
        <w:rPr>
          <w:sz w:val="36"/>
          <w:szCs w:val="36"/>
        </w:rPr>
        <w:t>, ...,</w:t>
      </w:r>
      <w:proofErr w:type="gramEnd"/>
      <w:r w:rsidRPr="002228A4">
        <w:rPr>
          <w:sz w:val="36"/>
          <w:szCs w:val="36"/>
        </w:rPr>
        <w:t xml:space="preserve"> 1. The product of two such matrices is a special orthogonal matrix that represents a </w:t>
      </w:r>
      <w:r w:rsidRPr="002228A4">
        <w:rPr>
          <w:sz w:val="36"/>
          <w:szCs w:val="36"/>
        </w:rPr>
        <w:lastRenderedPageBreak/>
        <w:t xml:space="preserve">rotation. Every rotation is the result of reflecting in an even number of reflections in hyperplanes through the origin, and every improper rotation is the result of reflecting in an odd number. Thus reflections generate the orthogonal group, and this result is known as the </w:t>
      </w:r>
      <w:proofErr w:type="spellStart"/>
      <w:r w:rsidRPr="002228A4">
        <w:rPr>
          <w:sz w:val="36"/>
          <w:szCs w:val="36"/>
        </w:rPr>
        <w:t>Cartan</w:t>
      </w:r>
      <w:proofErr w:type="spellEnd"/>
      <w:r w:rsidRPr="002228A4">
        <w:rPr>
          <w:sz w:val="36"/>
          <w:szCs w:val="36"/>
        </w:rPr>
        <w:t>–</w:t>
      </w:r>
      <w:proofErr w:type="spellStart"/>
      <w:r w:rsidRPr="002228A4">
        <w:rPr>
          <w:sz w:val="36"/>
          <w:szCs w:val="36"/>
        </w:rPr>
        <w:t>Dieudonné</w:t>
      </w:r>
      <w:proofErr w:type="spellEnd"/>
      <w:r w:rsidRPr="002228A4">
        <w:rPr>
          <w:sz w:val="36"/>
          <w:szCs w:val="36"/>
        </w:rPr>
        <w:t xml:space="preserve"> theorem.</w:t>
      </w:r>
    </w:p>
    <w:p w:rsidR="002228A4" w:rsidRPr="002228A4" w:rsidRDefault="002228A4" w:rsidP="002228A4">
      <w:pPr>
        <w:rPr>
          <w:sz w:val="36"/>
          <w:szCs w:val="36"/>
        </w:rPr>
      </w:pPr>
    </w:p>
    <w:p w:rsidR="002228A4" w:rsidRDefault="002228A4" w:rsidP="002228A4">
      <w:pPr>
        <w:rPr>
          <w:sz w:val="36"/>
          <w:szCs w:val="36"/>
        </w:rPr>
      </w:pPr>
      <w:r w:rsidRPr="002228A4">
        <w:rPr>
          <w:sz w:val="36"/>
          <w:szCs w:val="36"/>
        </w:rPr>
        <w:t xml:space="preserve">Similarly the Euclidean group, which consists of all isometries of Euclidean space, is generated by reflections in affine hyperplanes. In general, a group generated by reflections in affine hyperplanes is known as a reflection group. The finite groups generated in this way are examples of </w:t>
      </w:r>
      <w:proofErr w:type="spellStart"/>
      <w:r w:rsidRPr="002228A4">
        <w:rPr>
          <w:sz w:val="36"/>
          <w:szCs w:val="36"/>
        </w:rPr>
        <w:t>Coxeter</w:t>
      </w:r>
      <w:proofErr w:type="spellEnd"/>
      <w:r w:rsidRPr="002228A4">
        <w:rPr>
          <w:sz w:val="36"/>
          <w:szCs w:val="36"/>
        </w:rPr>
        <w:t xml:space="preserve"> groups.</w:t>
      </w:r>
    </w:p>
    <w:p w:rsidR="002228A4" w:rsidRDefault="002228A4" w:rsidP="002228A4">
      <w:pPr>
        <w:rPr>
          <w:sz w:val="36"/>
          <w:szCs w:val="36"/>
        </w:rPr>
      </w:pPr>
    </w:p>
    <w:p w:rsidR="002228A4" w:rsidRDefault="002228A4" w:rsidP="002228A4">
      <w:pPr>
        <w:rPr>
          <w:sz w:val="36"/>
          <w:szCs w:val="36"/>
          <w:u w:val="single"/>
        </w:rPr>
      </w:pPr>
      <w:r w:rsidRPr="002228A4">
        <w:rPr>
          <w:sz w:val="36"/>
          <w:szCs w:val="36"/>
          <w:u w:val="single"/>
        </w:rPr>
        <w:t>Reflection across a line in the plane</w:t>
      </w:r>
      <w:r>
        <w:rPr>
          <w:sz w:val="36"/>
          <w:szCs w:val="36"/>
          <w:u w:val="single"/>
        </w:rPr>
        <w:t>:</w:t>
      </w:r>
    </w:p>
    <w:p w:rsidR="002228A4" w:rsidRDefault="002228A4" w:rsidP="002228A4">
      <w:pPr>
        <w:rPr>
          <w:sz w:val="36"/>
          <w:szCs w:val="36"/>
          <w:u w:val="single"/>
        </w:rPr>
      </w:pPr>
    </w:p>
    <w:p w:rsidR="002228A4" w:rsidRDefault="002228A4" w:rsidP="002228A4">
      <w:pPr>
        <w:rPr>
          <w:sz w:val="36"/>
          <w:szCs w:val="36"/>
        </w:rPr>
      </w:pPr>
      <w:r w:rsidRPr="002228A4">
        <w:rPr>
          <w:sz w:val="36"/>
          <w:szCs w:val="36"/>
        </w:rPr>
        <w:t>Reflection across a line through the origin in two dimensions can be described by the following formula</w:t>
      </w:r>
      <w:r>
        <w:rPr>
          <w:sz w:val="36"/>
          <w:szCs w:val="36"/>
        </w:rPr>
        <w:t>:</w:t>
      </w:r>
    </w:p>
    <w:p w:rsidR="002228A4" w:rsidRDefault="002228A4" w:rsidP="002228A4">
      <w:pPr>
        <w:rPr>
          <w:sz w:val="36"/>
          <w:szCs w:val="36"/>
        </w:rPr>
      </w:pPr>
      <w:r>
        <w:rPr>
          <w:sz w:val="36"/>
          <w:szCs w:val="36"/>
        </w:rPr>
        <w:t>REF1 V=2(V.L/L.L</w:t>
      </w:r>
      <w:proofErr w:type="gramStart"/>
      <w:r>
        <w:rPr>
          <w:sz w:val="36"/>
          <w:szCs w:val="36"/>
        </w:rPr>
        <w:t>)(</w:t>
      </w:r>
      <w:proofErr w:type="gramEnd"/>
      <w:r>
        <w:rPr>
          <w:sz w:val="36"/>
          <w:szCs w:val="36"/>
        </w:rPr>
        <w:t>L-V,)</w:t>
      </w:r>
    </w:p>
    <w:p w:rsidR="002228A4" w:rsidRDefault="002228A4" w:rsidP="002228A4">
      <w:pPr>
        <w:rPr>
          <w:sz w:val="36"/>
          <w:szCs w:val="36"/>
        </w:rPr>
      </w:pPr>
    </w:p>
    <w:p w:rsidR="002228A4" w:rsidRDefault="002228A4" w:rsidP="002228A4">
      <w:pPr>
        <w:rPr>
          <w:sz w:val="36"/>
          <w:szCs w:val="36"/>
        </w:rPr>
      </w:pPr>
      <w:proofErr w:type="gramStart"/>
      <w:r w:rsidRPr="002228A4">
        <w:rPr>
          <w:sz w:val="36"/>
          <w:szCs w:val="36"/>
        </w:rPr>
        <w:t>where</w:t>
      </w:r>
      <w:proofErr w:type="gramEnd"/>
      <w:r w:rsidRPr="002228A4">
        <w:rPr>
          <w:sz w:val="36"/>
          <w:szCs w:val="36"/>
        </w:rPr>
        <w:t xml:space="preserve"> v denotes the vector being reflected, l denotes any vector in the line being reflected in, and </w:t>
      </w:r>
      <w:proofErr w:type="spellStart"/>
      <w:r w:rsidRPr="002228A4">
        <w:rPr>
          <w:sz w:val="36"/>
          <w:szCs w:val="36"/>
        </w:rPr>
        <w:t>v·l</w:t>
      </w:r>
      <w:proofErr w:type="spellEnd"/>
      <w:r w:rsidRPr="002228A4">
        <w:rPr>
          <w:sz w:val="36"/>
          <w:szCs w:val="36"/>
        </w:rPr>
        <w:t xml:space="preserve"> denotes the dot product of v with l. Note the formula above can also be described as</w:t>
      </w:r>
      <w:r>
        <w:rPr>
          <w:sz w:val="36"/>
          <w:szCs w:val="36"/>
        </w:rPr>
        <w:t>:</w:t>
      </w:r>
    </w:p>
    <w:p w:rsidR="002228A4" w:rsidRDefault="002228A4" w:rsidP="002228A4">
      <w:pPr>
        <w:rPr>
          <w:sz w:val="36"/>
          <w:szCs w:val="36"/>
        </w:rPr>
      </w:pPr>
    </w:p>
    <w:p w:rsidR="002228A4" w:rsidRDefault="002228A4" w:rsidP="002228A4">
      <w:pPr>
        <w:rPr>
          <w:sz w:val="36"/>
          <w:szCs w:val="36"/>
        </w:rPr>
      </w:pPr>
      <w:r>
        <w:rPr>
          <w:sz w:val="36"/>
          <w:szCs w:val="36"/>
        </w:rPr>
        <w:t>REF1 V=2PROV-V,</w:t>
      </w:r>
    </w:p>
    <w:p w:rsidR="002228A4" w:rsidRDefault="002228A4" w:rsidP="002228A4">
      <w:pPr>
        <w:rPr>
          <w:sz w:val="36"/>
          <w:szCs w:val="36"/>
        </w:rPr>
      </w:pPr>
    </w:p>
    <w:p w:rsidR="002228A4" w:rsidRDefault="002228A4" w:rsidP="002228A4">
      <w:pPr>
        <w:rPr>
          <w:sz w:val="36"/>
          <w:szCs w:val="36"/>
        </w:rPr>
      </w:pPr>
      <w:proofErr w:type="gramStart"/>
      <w:r w:rsidRPr="002228A4">
        <w:rPr>
          <w:sz w:val="36"/>
          <w:szCs w:val="36"/>
        </w:rPr>
        <w:t>where</w:t>
      </w:r>
      <w:proofErr w:type="gramEnd"/>
      <w:r w:rsidRPr="002228A4">
        <w:rPr>
          <w:sz w:val="36"/>
          <w:szCs w:val="36"/>
        </w:rPr>
        <w:t xml:space="preserve"> the reflection of line l on v is equal to 2 times the projection of v on line l minus v. Reflections in a line have the eigenvalues of 1, and −1.</w:t>
      </w:r>
    </w:p>
    <w:p w:rsidR="00DB34D9" w:rsidRPr="00DB34D9" w:rsidRDefault="00DB34D9" w:rsidP="002228A4">
      <w:pPr>
        <w:rPr>
          <w:sz w:val="36"/>
          <w:szCs w:val="36"/>
        </w:rPr>
      </w:pPr>
    </w:p>
    <w:p w:rsidR="00DB34D9" w:rsidRDefault="00DB34D9" w:rsidP="00DB34D9">
      <w:pPr>
        <w:rPr>
          <w:rFonts w:ascii="Arial" w:eastAsia="Times New Roman" w:hAnsi="Arial" w:cs="Arial"/>
          <w:color w:val="222222"/>
          <w:sz w:val="36"/>
          <w:szCs w:val="36"/>
          <w:lang w:eastAsia="en-IN"/>
        </w:rPr>
      </w:pPr>
      <w:r w:rsidRPr="00DB34D9">
        <w:rPr>
          <w:rFonts w:ascii="Arial" w:eastAsia="Times New Roman" w:hAnsi="Arial" w:cs="Arial"/>
          <w:color w:val="222222"/>
          <w:sz w:val="36"/>
          <w:szCs w:val="36"/>
          <w:lang w:eastAsia="en-IN"/>
        </w:rPr>
        <w:t>Given a vector a in Euclidean space Rn, the formula for the reflection in the hyperplane through the origin, orthogonal to a, is given by</w:t>
      </w:r>
    </w:p>
    <w:p w:rsidR="00DB34D9" w:rsidRPr="00DB34D9" w:rsidRDefault="00DB34D9" w:rsidP="00DB34D9">
      <w:pPr>
        <w:rPr>
          <w:rFonts w:ascii="Arial" w:eastAsia="Times New Roman" w:hAnsi="Arial" w:cs="Arial"/>
          <w:color w:val="222222"/>
          <w:sz w:val="36"/>
          <w:szCs w:val="36"/>
          <w:lang w:eastAsia="en-IN"/>
        </w:rPr>
      </w:pPr>
      <w:r>
        <w:rPr>
          <w:rFonts w:ascii="Arial" w:eastAsia="Times New Roman" w:hAnsi="Arial" w:cs="Arial"/>
          <w:color w:val="222222"/>
          <w:sz w:val="36"/>
          <w:szCs w:val="36"/>
          <w:lang w:eastAsia="en-IN"/>
        </w:rPr>
        <w:t>REF V=V-</w:t>
      </w:r>
      <w:proofErr w:type="gramStart"/>
      <w:r>
        <w:rPr>
          <w:rFonts w:ascii="Arial" w:eastAsia="Times New Roman" w:hAnsi="Arial" w:cs="Arial"/>
          <w:color w:val="222222"/>
          <w:sz w:val="36"/>
          <w:szCs w:val="36"/>
          <w:lang w:eastAsia="en-IN"/>
        </w:rPr>
        <w:t>2(</w:t>
      </w:r>
      <w:proofErr w:type="spellStart"/>
      <w:proofErr w:type="gramEnd"/>
      <w:r>
        <w:rPr>
          <w:rFonts w:ascii="Arial" w:eastAsia="Times New Roman" w:hAnsi="Arial" w:cs="Arial"/>
          <w:color w:val="222222"/>
          <w:sz w:val="36"/>
          <w:szCs w:val="36"/>
          <w:lang w:eastAsia="en-IN"/>
        </w:rPr>
        <w:t>V.a</w:t>
      </w:r>
      <w:proofErr w:type="spellEnd"/>
      <w:r>
        <w:rPr>
          <w:rFonts w:ascii="Arial" w:eastAsia="Times New Roman" w:hAnsi="Arial" w:cs="Arial"/>
          <w:color w:val="222222"/>
          <w:sz w:val="36"/>
          <w:szCs w:val="36"/>
          <w:lang w:eastAsia="en-IN"/>
        </w:rPr>
        <w:t>/</w:t>
      </w:r>
      <w:proofErr w:type="spellStart"/>
      <w:r>
        <w:rPr>
          <w:rFonts w:ascii="Arial" w:eastAsia="Times New Roman" w:hAnsi="Arial" w:cs="Arial"/>
          <w:color w:val="222222"/>
          <w:sz w:val="36"/>
          <w:szCs w:val="36"/>
          <w:lang w:eastAsia="en-IN"/>
        </w:rPr>
        <w:t>a..</w:t>
      </w:r>
      <w:proofErr w:type="gramStart"/>
      <w:r>
        <w:rPr>
          <w:rFonts w:ascii="Arial" w:eastAsia="Times New Roman" w:hAnsi="Arial" w:cs="Arial"/>
          <w:color w:val="222222"/>
          <w:sz w:val="36"/>
          <w:szCs w:val="36"/>
          <w:lang w:eastAsia="en-IN"/>
        </w:rPr>
        <w:t>a</w:t>
      </w:r>
      <w:proofErr w:type="spellEnd"/>
      <w:r>
        <w:rPr>
          <w:rFonts w:ascii="Arial" w:eastAsia="Times New Roman" w:hAnsi="Arial" w:cs="Arial"/>
          <w:color w:val="222222"/>
          <w:sz w:val="36"/>
          <w:szCs w:val="36"/>
          <w:lang w:eastAsia="en-IN"/>
        </w:rPr>
        <w:t>)</w:t>
      </w:r>
      <w:proofErr w:type="gramEnd"/>
      <w:r>
        <w:rPr>
          <w:rFonts w:ascii="Arial" w:eastAsia="Times New Roman" w:hAnsi="Arial" w:cs="Arial"/>
          <w:color w:val="222222"/>
          <w:sz w:val="36"/>
          <w:szCs w:val="36"/>
          <w:lang w:eastAsia="en-IN"/>
        </w:rPr>
        <w:t>a,</w:t>
      </w:r>
    </w:p>
    <w:p w:rsidR="00DB34D9" w:rsidRPr="00DB34D9" w:rsidRDefault="00DB34D9" w:rsidP="00DB34D9">
      <w:pPr>
        <w:rPr>
          <w:rFonts w:ascii="Arial" w:eastAsia="Times New Roman" w:hAnsi="Arial" w:cs="Arial"/>
          <w:color w:val="222222"/>
          <w:sz w:val="36"/>
          <w:szCs w:val="36"/>
          <w:lang w:eastAsia="en-IN"/>
        </w:rPr>
      </w:pPr>
    </w:p>
    <w:p w:rsidR="00DB34D9" w:rsidRPr="00DB34D9" w:rsidRDefault="00DB34D9" w:rsidP="00DB34D9">
      <w:pPr>
        <w:rPr>
          <w:rFonts w:ascii="Arial" w:eastAsia="Times New Roman" w:hAnsi="Arial" w:cs="Arial"/>
          <w:color w:val="222222"/>
          <w:sz w:val="36"/>
          <w:szCs w:val="36"/>
          <w:lang w:eastAsia="en-IN"/>
        </w:rPr>
      </w:pPr>
      <w:proofErr w:type="gramStart"/>
      <w:r w:rsidRPr="00DB34D9">
        <w:rPr>
          <w:rFonts w:ascii="Arial" w:eastAsia="Times New Roman" w:hAnsi="Arial" w:cs="Arial"/>
          <w:color w:val="222222"/>
          <w:sz w:val="36"/>
          <w:szCs w:val="36"/>
          <w:lang w:eastAsia="en-IN"/>
        </w:rPr>
        <w:t>where</w:t>
      </w:r>
      <w:proofErr w:type="gramEnd"/>
      <w:r w:rsidRPr="00DB34D9">
        <w:rPr>
          <w:rFonts w:ascii="Arial" w:eastAsia="Times New Roman" w:hAnsi="Arial" w:cs="Arial"/>
          <w:color w:val="222222"/>
          <w:sz w:val="36"/>
          <w:szCs w:val="36"/>
          <w:lang w:eastAsia="en-IN"/>
        </w:rPr>
        <w:t xml:space="preserve"> v </w:t>
      </w:r>
      <w:r w:rsidRPr="00DB34D9">
        <w:rPr>
          <w:rFonts w:ascii="Cambria Math" w:eastAsia="Times New Roman" w:hAnsi="Cambria Math" w:cs="Cambria Math"/>
          <w:color w:val="222222"/>
          <w:sz w:val="36"/>
          <w:szCs w:val="36"/>
          <w:lang w:eastAsia="en-IN"/>
        </w:rPr>
        <w:t>⋅</w:t>
      </w:r>
      <w:r w:rsidRPr="00DB34D9">
        <w:rPr>
          <w:rFonts w:ascii="Arial" w:eastAsia="Times New Roman" w:hAnsi="Arial" w:cs="Arial"/>
          <w:color w:val="222222"/>
          <w:sz w:val="36"/>
          <w:szCs w:val="36"/>
          <w:lang w:eastAsia="en-IN"/>
        </w:rPr>
        <w:t xml:space="preserve"> a denotes the dot product of v with a. Note that the second term in the above equation is just twice the vector projection of v onto a. One can easily check that</w:t>
      </w:r>
    </w:p>
    <w:p w:rsidR="00DB34D9" w:rsidRPr="00DB34D9" w:rsidRDefault="00DB34D9" w:rsidP="00DB34D9">
      <w:pPr>
        <w:rPr>
          <w:rFonts w:ascii="Arial" w:eastAsia="Times New Roman" w:hAnsi="Arial" w:cs="Arial"/>
          <w:color w:val="222222"/>
          <w:sz w:val="36"/>
          <w:szCs w:val="36"/>
          <w:lang w:eastAsia="en-IN"/>
        </w:rPr>
      </w:pPr>
    </w:p>
    <w:p w:rsidR="00DB34D9" w:rsidRPr="00DB34D9" w:rsidRDefault="00DB34D9" w:rsidP="00DB34D9">
      <w:pPr>
        <w:rPr>
          <w:rFonts w:ascii="Arial" w:eastAsia="Times New Roman" w:hAnsi="Arial" w:cs="Arial"/>
          <w:color w:val="222222"/>
          <w:sz w:val="36"/>
          <w:szCs w:val="36"/>
          <w:lang w:eastAsia="en-IN"/>
        </w:rPr>
      </w:pPr>
      <w:proofErr w:type="spellStart"/>
      <w:proofErr w:type="gramStart"/>
      <w:r w:rsidRPr="00DB34D9">
        <w:rPr>
          <w:rFonts w:ascii="Arial" w:eastAsia="Times New Roman" w:hAnsi="Arial" w:cs="Arial"/>
          <w:color w:val="222222"/>
          <w:sz w:val="36"/>
          <w:szCs w:val="36"/>
          <w:lang w:eastAsia="en-IN"/>
        </w:rPr>
        <w:t>Refa</w:t>
      </w:r>
      <w:proofErr w:type="spellEnd"/>
      <w:r w:rsidRPr="00DB34D9">
        <w:rPr>
          <w:rFonts w:ascii="Arial" w:eastAsia="Times New Roman" w:hAnsi="Arial" w:cs="Arial"/>
          <w:color w:val="222222"/>
          <w:sz w:val="36"/>
          <w:szCs w:val="36"/>
          <w:lang w:eastAsia="en-IN"/>
        </w:rPr>
        <w:t>(</w:t>
      </w:r>
      <w:proofErr w:type="gramEnd"/>
      <w:r w:rsidRPr="00DB34D9">
        <w:rPr>
          <w:rFonts w:ascii="Arial" w:eastAsia="Times New Roman" w:hAnsi="Arial" w:cs="Arial"/>
          <w:color w:val="222222"/>
          <w:sz w:val="36"/>
          <w:szCs w:val="36"/>
          <w:lang w:eastAsia="en-IN"/>
        </w:rPr>
        <w:t>v) = −v, if v is parallel to a, and</w:t>
      </w:r>
    </w:p>
    <w:p w:rsidR="00DB34D9" w:rsidRPr="00DB34D9" w:rsidRDefault="00DB34D9" w:rsidP="00DB34D9">
      <w:pPr>
        <w:rPr>
          <w:rFonts w:ascii="Arial" w:eastAsia="Times New Roman" w:hAnsi="Arial" w:cs="Arial"/>
          <w:color w:val="222222"/>
          <w:sz w:val="36"/>
          <w:szCs w:val="36"/>
          <w:lang w:eastAsia="en-IN"/>
        </w:rPr>
      </w:pPr>
      <w:proofErr w:type="spellStart"/>
      <w:proofErr w:type="gramStart"/>
      <w:r w:rsidRPr="00DB34D9">
        <w:rPr>
          <w:rFonts w:ascii="Arial" w:eastAsia="Times New Roman" w:hAnsi="Arial" w:cs="Arial"/>
          <w:color w:val="222222"/>
          <w:sz w:val="36"/>
          <w:szCs w:val="36"/>
          <w:lang w:eastAsia="en-IN"/>
        </w:rPr>
        <w:t>Refa</w:t>
      </w:r>
      <w:proofErr w:type="spellEnd"/>
      <w:r w:rsidRPr="00DB34D9">
        <w:rPr>
          <w:rFonts w:ascii="Arial" w:eastAsia="Times New Roman" w:hAnsi="Arial" w:cs="Arial"/>
          <w:color w:val="222222"/>
          <w:sz w:val="36"/>
          <w:szCs w:val="36"/>
          <w:lang w:eastAsia="en-IN"/>
        </w:rPr>
        <w:t>(</w:t>
      </w:r>
      <w:proofErr w:type="gramEnd"/>
      <w:r w:rsidRPr="00DB34D9">
        <w:rPr>
          <w:rFonts w:ascii="Arial" w:eastAsia="Times New Roman" w:hAnsi="Arial" w:cs="Arial"/>
          <w:color w:val="222222"/>
          <w:sz w:val="36"/>
          <w:szCs w:val="36"/>
          <w:lang w:eastAsia="en-IN"/>
        </w:rPr>
        <w:t>v) = v, if v is perpendicular to a.</w:t>
      </w:r>
    </w:p>
    <w:p w:rsidR="00DB34D9" w:rsidRDefault="00DB34D9" w:rsidP="00DB34D9">
      <w:pPr>
        <w:rPr>
          <w:rFonts w:ascii="Arial" w:eastAsia="Times New Roman" w:hAnsi="Arial" w:cs="Arial"/>
          <w:color w:val="222222"/>
          <w:sz w:val="36"/>
          <w:szCs w:val="36"/>
          <w:lang w:eastAsia="en-IN"/>
        </w:rPr>
      </w:pPr>
      <w:r w:rsidRPr="00DB34D9">
        <w:rPr>
          <w:rFonts w:ascii="Arial" w:eastAsia="Times New Roman" w:hAnsi="Arial" w:cs="Arial"/>
          <w:color w:val="222222"/>
          <w:sz w:val="36"/>
          <w:szCs w:val="36"/>
          <w:lang w:eastAsia="en-IN"/>
        </w:rPr>
        <w:t>Using the geometric product, the formula is</w:t>
      </w:r>
    </w:p>
    <w:p w:rsidR="00DB34D9" w:rsidRDefault="00DB34D9" w:rsidP="00DB34D9">
      <w:pPr>
        <w:rPr>
          <w:rFonts w:ascii="Arial" w:eastAsia="Times New Roman" w:hAnsi="Arial" w:cs="Arial"/>
          <w:color w:val="222222"/>
          <w:sz w:val="36"/>
          <w:szCs w:val="36"/>
          <w:lang w:eastAsia="en-IN"/>
        </w:rPr>
      </w:pPr>
      <w:r>
        <w:rPr>
          <w:rFonts w:ascii="Arial" w:eastAsia="Times New Roman" w:hAnsi="Arial" w:cs="Arial"/>
          <w:color w:val="222222"/>
          <w:sz w:val="36"/>
          <w:szCs w:val="36"/>
          <w:lang w:eastAsia="en-IN"/>
        </w:rPr>
        <w:t>Ref (v</w:t>
      </w:r>
      <w:proofErr w:type="gramStart"/>
      <w:r>
        <w:rPr>
          <w:rFonts w:ascii="Arial" w:eastAsia="Times New Roman" w:hAnsi="Arial" w:cs="Arial"/>
          <w:color w:val="222222"/>
          <w:sz w:val="36"/>
          <w:szCs w:val="36"/>
          <w:lang w:eastAsia="en-IN"/>
        </w:rPr>
        <w:t>)=</w:t>
      </w:r>
      <w:proofErr w:type="gramEnd"/>
      <w:r>
        <w:rPr>
          <w:rFonts w:ascii="Arial" w:eastAsia="Times New Roman" w:hAnsi="Arial" w:cs="Arial"/>
          <w:color w:val="222222"/>
          <w:sz w:val="36"/>
          <w:szCs w:val="36"/>
          <w:lang w:eastAsia="en-IN"/>
        </w:rPr>
        <w:t xml:space="preserve"> -ava/a^2</w:t>
      </w:r>
    </w:p>
    <w:p w:rsidR="00DB34D9" w:rsidRDefault="00DB34D9" w:rsidP="00DB34D9">
      <w:pPr>
        <w:rPr>
          <w:rFonts w:ascii="Arial" w:eastAsia="Times New Roman" w:hAnsi="Arial" w:cs="Arial"/>
          <w:color w:val="222222"/>
          <w:sz w:val="36"/>
          <w:szCs w:val="36"/>
          <w:lang w:eastAsia="en-IN"/>
        </w:rPr>
      </w:pPr>
    </w:p>
    <w:p w:rsidR="00DB34D9" w:rsidRPr="00DB34D9" w:rsidRDefault="00DB34D9" w:rsidP="00DB34D9">
      <w:pPr>
        <w:rPr>
          <w:rFonts w:ascii="Arial" w:eastAsia="Times New Roman" w:hAnsi="Arial" w:cs="Arial"/>
          <w:color w:val="222222"/>
          <w:sz w:val="36"/>
          <w:szCs w:val="36"/>
          <w:u w:val="single"/>
          <w:lang w:eastAsia="en-IN"/>
        </w:rPr>
      </w:pPr>
      <w:proofErr w:type="gramStart"/>
      <w:r w:rsidRPr="00DB34D9">
        <w:rPr>
          <w:rFonts w:ascii="Arial" w:eastAsia="Times New Roman" w:hAnsi="Arial" w:cs="Arial"/>
          <w:color w:val="222222"/>
          <w:sz w:val="36"/>
          <w:szCs w:val="36"/>
          <w:u w:val="single"/>
          <w:lang w:eastAsia="en-IN"/>
        </w:rPr>
        <w:t>properties</w:t>
      </w:r>
      <w:proofErr w:type="gramEnd"/>
    </w:p>
    <w:p w:rsidR="002228A4" w:rsidRDefault="002228A4" w:rsidP="002228A4">
      <w:pPr>
        <w:rPr>
          <w:rFonts w:ascii="Arial" w:eastAsia="Times New Roman" w:hAnsi="Arial" w:cs="Arial"/>
          <w:color w:val="222222"/>
          <w:sz w:val="36"/>
          <w:szCs w:val="36"/>
          <w:lang w:eastAsia="en-IN"/>
        </w:rPr>
      </w:pPr>
    </w:p>
    <w:p w:rsidR="00DB34D9" w:rsidRPr="00DB34D9" w:rsidRDefault="00DB34D9" w:rsidP="00DB34D9">
      <w:pPr>
        <w:rPr>
          <w:rFonts w:ascii="Arial" w:eastAsia="Times New Roman" w:hAnsi="Arial" w:cs="Arial"/>
          <w:color w:val="222222"/>
          <w:sz w:val="36"/>
          <w:szCs w:val="36"/>
          <w:lang w:eastAsia="en-IN"/>
        </w:rPr>
      </w:pPr>
      <w:r w:rsidRPr="00DB34D9">
        <w:rPr>
          <w:rFonts w:ascii="Arial" w:eastAsia="Times New Roman" w:hAnsi="Arial" w:cs="Arial"/>
          <w:color w:val="222222"/>
          <w:sz w:val="36"/>
          <w:szCs w:val="36"/>
          <w:lang w:eastAsia="en-IN"/>
        </w:rPr>
        <w:t>The matrix for a reflection is orthogonal with determinant −1 and eigenvalues −1, 1, 1</w:t>
      </w:r>
      <w:proofErr w:type="gramStart"/>
      <w:r w:rsidRPr="00DB34D9">
        <w:rPr>
          <w:rFonts w:ascii="Arial" w:eastAsia="Times New Roman" w:hAnsi="Arial" w:cs="Arial"/>
          <w:color w:val="222222"/>
          <w:sz w:val="36"/>
          <w:szCs w:val="36"/>
          <w:lang w:eastAsia="en-IN"/>
        </w:rPr>
        <w:t>, ...,</w:t>
      </w:r>
      <w:proofErr w:type="gramEnd"/>
      <w:r w:rsidRPr="00DB34D9">
        <w:rPr>
          <w:rFonts w:ascii="Arial" w:eastAsia="Times New Roman" w:hAnsi="Arial" w:cs="Arial"/>
          <w:color w:val="222222"/>
          <w:sz w:val="36"/>
          <w:szCs w:val="36"/>
          <w:lang w:eastAsia="en-IN"/>
        </w:rPr>
        <w:t xml:space="preserve"> 1. The product of two such matrices is a special orthogonal matrix that </w:t>
      </w:r>
      <w:r w:rsidRPr="00DB34D9">
        <w:rPr>
          <w:rFonts w:ascii="Arial" w:eastAsia="Times New Roman" w:hAnsi="Arial" w:cs="Arial"/>
          <w:color w:val="222222"/>
          <w:sz w:val="36"/>
          <w:szCs w:val="36"/>
          <w:lang w:eastAsia="en-IN"/>
        </w:rPr>
        <w:lastRenderedPageBreak/>
        <w:t xml:space="preserve">represents a rotation. Every rotation is the result of reflecting in an even number of reflections in hyperplanes through the origin, and every improper rotation is the result of reflecting in an odd number. Thus reflections generate the orthogonal group, and this result is known as the </w:t>
      </w:r>
      <w:proofErr w:type="spellStart"/>
      <w:r w:rsidRPr="00DB34D9">
        <w:rPr>
          <w:rFonts w:ascii="Arial" w:eastAsia="Times New Roman" w:hAnsi="Arial" w:cs="Arial"/>
          <w:color w:val="222222"/>
          <w:sz w:val="36"/>
          <w:szCs w:val="36"/>
          <w:lang w:eastAsia="en-IN"/>
        </w:rPr>
        <w:t>Cartan</w:t>
      </w:r>
      <w:proofErr w:type="spellEnd"/>
      <w:r w:rsidRPr="00DB34D9">
        <w:rPr>
          <w:rFonts w:ascii="Arial" w:eastAsia="Times New Roman" w:hAnsi="Arial" w:cs="Arial"/>
          <w:color w:val="222222"/>
          <w:sz w:val="36"/>
          <w:szCs w:val="36"/>
          <w:lang w:eastAsia="en-IN"/>
        </w:rPr>
        <w:t>–</w:t>
      </w:r>
      <w:proofErr w:type="spellStart"/>
      <w:r w:rsidRPr="00DB34D9">
        <w:rPr>
          <w:rFonts w:ascii="Arial" w:eastAsia="Times New Roman" w:hAnsi="Arial" w:cs="Arial"/>
          <w:color w:val="222222"/>
          <w:sz w:val="36"/>
          <w:szCs w:val="36"/>
          <w:lang w:eastAsia="en-IN"/>
        </w:rPr>
        <w:t>Dieudonné</w:t>
      </w:r>
      <w:proofErr w:type="spellEnd"/>
      <w:r w:rsidRPr="00DB34D9">
        <w:rPr>
          <w:rFonts w:ascii="Arial" w:eastAsia="Times New Roman" w:hAnsi="Arial" w:cs="Arial"/>
          <w:color w:val="222222"/>
          <w:sz w:val="36"/>
          <w:szCs w:val="36"/>
          <w:lang w:eastAsia="en-IN"/>
        </w:rPr>
        <w:t xml:space="preserve"> theorem.</w:t>
      </w:r>
    </w:p>
    <w:p w:rsidR="00DB34D9" w:rsidRPr="00DB34D9" w:rsidRDefault="00DB34D9" w:rsidP="00DB34D9">
      <w:pPr>
        <w:rPr>
          <w:rFonts w:ascii="Arial" w:eastAsia="Times New Roman" w:hAnsi="Arial" w:cs="Arial"/>
          <w:color w:val="222222"/>
          <w:sz w:val="36"/>
          <w:szCs w:val="36"/>
          <w:lang w:eastAsia="en-IN"/>
        </w:rPr>
      </w:pPr>
    </w:p>
    <w:p w:rsidR="00DB34D9" w:rsidRDefault="00DB34D9" w:rsidP="00DB34D9">
      <w:pPr>
        <w:rPr>
          <w:rFonts w:ascii="Arial" w:eastAsia="Times New Roman" w:hAnsi="Arial" w:cs="Arial"/>
          <w:color w:val="222222"/>
          <w:sz w:val="36"/>
          <w:szCs w:val="36"/>
          <w:lang w:eastAsia="en-IN"/>
        </w:rPr>
      </w:pPr>
      <w:r w:rsidRPr="00DB34D9">
        <w:rPr>
          <w:rFonts w:ascii="Arial" w:eastAsia="Times New Roman" w:hAnsi="Arial" w:cs="Arial"/>
          <w:color w:val="222222"/>
          <w:sz w:val="36"/>
          <w:szCs w:val="36"/>
          <w:lang w:eastAsia="en-IN"/>
        </w:rPr>
        <w:t xml:space="preserve">Similarly the Euclidean group, which consists of all isometries of Euclidean space, is generated by reflections in affine hyperplanes. In general, a group generated by reflections in affine hyperplanes is known as a reflection group. The finite groups generated in this way are examples of </w:t>
      </w:r>
      <w:proofErr w:type="spellStart"/>
      <w:r w:rsidRPr="00DB34D9">
        <w:rPr>
          <w:rFonts w:ascii="Arial" w:eastAsia="Times New Roman" w:hAnsi="Arial" w:cs="Arial"/>
          <w:color w:val="222222"/>
          <w:sz w:val="36"/>
          <w:szCs w:val="36"/>
          <w:lang w:eastAsia="en-IN"/>
        </w:rPr>
        <w:t>Coxeter</w:t>
      </w:r>
      <w:proofErr w:type="spellEnd"/>
      <w:r w:rsidRPr="00DB34D9">
        <w:rPr>
          <w:rFonts w:ascii="Arial" w:eastAsia="Times New Roman" w:hAnsi="Arial" w:cs="Arial"/>
          <w:color w:val="222222"/>
          <w:sz w:val="36"/>
          <w:szCs w:val="36"/>
          <w:lang w:eastAsia="en-IN"/>
        </w:rPr>
        <w:t xml:space="preserve"> groups.</w:t>
      </w:r>
    </w:p>
    <w:p w:rsidR="00DB34D9" w:rsidRDefault="00DB34D9" w:rsidP="00DB34D9">
      <w:pPr>
        <w:rPr>
          <w:rFonts w:ascii="Arial" w:eastAsia="Times New Roman" w:hAnsi="Arial" w:cs="Arial"/>
          <w:color w:val="222222"/>
          <w:sz w:val="36"/>
          <w:szCs w:val="36"/>
          <w:lang w:eastAsia="en-IN"/>
        </w:rPr>
      </w:pPr>
    </w:p>
    <w:p w:rsidR="002228A4" w:rsidRDefault="00EE1AA4" w:rsidP="002228A4">
      <w:pPr>
        <w:rPr>
          <w:sz w:val="36"/>
          <w:szCs w:val="36"/>
        </w:rPr>
      </w:pPr>
      <w:r w:rsidRPr="00EE1AA4">
        <w:rPr>
          <w:sz w:val="36"/>
          <w:szCs w:val="36"/>
        </w:rPr>
        <w:t>Reflec</w:t>
      </w:r>
      <w:r>
        <w:rPr>
          <w:sz w:val="36"/>
          <w:szCs w:val="36"/>
        </w:rPr>
        <w:t xml:space="preserve">tions and Projections </w:t>
      </w:r>
      <w:r w:rsidRPr="00EE1AA4">
        <w:rPr>
          <w:sz w:val="36"/>
          <w:szCs w:val="36"/>
        </w:rPr>
        <w:t xml:space="preserve">that the projection of v into W is the midpoint of the vector v and its reflection </w:t>
      </w:r>
      <w:proofErr w:type="spellStart"/>
      <w:r w:rsidRPr="00EE1AA4">
        <w:rPr>
          <w:sz w:val="36"/>
          <w:szCs w:val="36"/>
        </w:rPr>
        <w:t>Hv</w:t>
      </w:r>
      <w:proofErr w:type="spellEnd"/>
      <w:r w:rsidRPr="00EE1AA4">
        <w:rPr>
          <w:sz w:val="36"/>
          <w:szCs w:val="36"/>
        </w:rPr>
        <w:t xml:space="preserve"> = </w:t>
      </w:r>
      <w:proofErr w:type="spellStart"/>
      <w:r w:rsidRPr="00EE1AA4">
        <w:rPr>
          <w:sz w:val="36"/>
          <w:szCs w:val="36"/>
        </w:rPr>
        <w:t>ReflW</w:t>
      </w:r>
      <w:proofErr w:type="spellEnd"/>
      <w:r w:rsidRPr="00EE1AA4">
        <w:rPr>
          <w:sz w:val="36"/>
          <w:szCs w:val="36"/>
        </w:rPr>
        <w:t xml:space="preserve"> (v); that is, Qv = 1 2 (v + </w:t>
      </w:r>
      <w:proofErr w:type="spellStart"/>
      <w:r w:rsidRPr="00EE1AA4">
        <w:rPr>
          <w:sz w:val="36"/>
          <w:szCs w:val="36"/>
        </w:rPr>
        <w:t>Hv</w:t>
      </w:r>
      <w:proofErr w:type="spellEnd"/>
      <w:r w:rsidRPr="00EE1AA4">
        <w:rPr>
          <w:sz w:val="36"/>
          <w:szCs w:val="36"/>
        </w:rPr>
        <w:t xml:space="preserve">) or, equivalently </w:t>
      </w:r>
      <w:proofErr w:type="spellStart"/>
      <w:r w:rsidRPr="00EE1AA4">
        <w:rPr>
          <w:sz w:val="36"/>
          <w:szCs w:val="36"/>
        </w:rPr>
        <w:t>Hv</w:t>
      </w:r>
      <w:proofErr w:type="spellEnd"/>
      <w:r w:rsidRPr="00EE1AA4">
        <w:rPr>
          <w:sz w:val="36"/>
          <w:szCs w:val="36"/>
        </w:rPr>
        <w:t xml:space="preserve"> = 2Qv − v, where Q = QW denotes the projection onto W. (This is not the same as Qu in the previous section, which was projection onto the normal of W.) Recall that v = </w:t>
      </w:r>
      <w:proofErr w:type="gramStart"/>
      <w:r w:rsidRPr="00EE1AA4">
        <w:rPr>
          <w:sz w:val="36"/>
          <w:szCs w:val="36"/>
        </w:rPr>
        <w:t>Iv</w:t>
      </w:r>
      <w:proofErr w:type="gramEnd"/>
      <w:r w:rsidRPr="00EE1AA4">
        <w:rPr>
          <w:sz w:val="36"/>
          <w:szCs w:val="36"/>
        </w:rPr>
        <w:t xml:space="preserve">, where I is the identity matrix. Since these identities hold for all v, we obtain the matrix identities: Q = 1 2 (I + H) and H = 2Q − I, So once you have computed the either the projection or reflection matrix for a subspace of R </w:t>
      </w:r>
      <w:proofErr w:type="gramStart"/>
      <w:r w:rsidRPr="00EE1AA4">
        <w:rPr>
          <w:sz w:val="36"/>
          <w:szCs w:val="36"/>
        </w:rPr>
        <w:t>n ,</w:t>
      </w:r>
      <w:proofErr w:type="gramEnd"/>
      <w:r w:rsidRPr="00EE1AA4">
        <w:rPr>
          <w:sz w:val="36"/>
          <w:szCs w:val="36"/>
        </w:rPr>
        <w:t xml:space="preserve"> the other is quite easy to obtain</w:t>
      </w:r>
    </w:p>
    <w:p w:rsidR="00EE1AA4" w:rsidRDefault="00EE1AA4" w:rsidP="002228A4">
      <w:pPr>
        <w:rPr>
          <w:sz w:val="36"/>
          <w:szCs w:val="36"/>
        </w:rPr>
      </w:pPr>
    </w:p>
    <w:p w:rsidR="00EE1AA4" w:rsidRDefault="00EE1AA4" w:rsidP="002228A4">
      <w:pPr>
        <w:rPr>
          <w:sz w:val="36"/>
          <w:szCs w:val="36"/>
        </w:rPr>
      </w:pPr>
      <w:r w:rsidRPr="00EE1AA4">
        <w:rPr>
          <w:sz w:val="36"/>
          <w:szCs w:val="36"/>
        </w:rPr>
        <w:t xml:space="preserve">Reflections </w:t>
      </w:r>
      <w:proofErr w:type="gramStart"/>
      <w:r w:rsidRPr="00EE1AA4">
        <w:rPr>
          <w:sz w:val="36"/>
          <w:szCs w:val="36"/>
        </w:rPr>
        <w:t>We</w:t>
      </w:r>
      <w:proofErr w:type="gramEnd"/>
      <w:r w:rsidRPr="00EE1AA4">
        <w:rPr>
          <w:sz w:val="36"/>
          <w:szCs w:val="36"/>
        </w:rPr>
        <w:t xml:space="preserve"> have seen earlier in the course that reflections of space across (i.e. through) a plane is linear transformation. Like rotations, a reflection preserves lengths </w:t>
      </w:r>
      <w:r w:rsidRPr="00EE1AA4">
        <w:rPr>
          <w:sz w:val="36"/>
          <w:szCs w:val="36"/>
        </w:rPr>
        <w:lastRenderedPageBreak/>
        <w:t>and angles, although, unlike rotations, a reflection reverses orientation (“handedness”). Once we have projection matrices it is easy to compute the matrix of a reflection. Let W denote a plane passing through the origin, and suppose we want to reflect a vector v across this plane, as in Figure 2. Let u denote a unit vector along W</w:t>
      </w:r>
      <w:r w:rsidRPr="00EE1AA4">
        <w:rPr>
          <w:rFonts w:ascii="Cambria Math" w:hAnsi="Cambria Math" w:cs="Cambria Math"/>
          <w:sz w:val="36"/>
          <w:szCs w:val="36"/>
        </w:rPr>
        <w:t>⊥</w:t>
      </w:r>
      <w:r w:rsidRPr="00EE1AA4">
        <w:rPr>
          <w:sz w:val="36"/>
          <w:szCs w:val="36"/>
        </w:rPr>
        <w:t xml:space="preserve">, that is, let u be a normal to the plane W. We will think of u and v as column vectors. The projection of v along the line through u is then given by: vˆ = P </w:t>
      </w:r>
      <w:proofErr w:type="spellStart"/>
      <w:proofErr w:type="gramStart"/>
      <w:r w:rsidRPr="00EE1AA4">
        <w:rPr>
          <w:sz w:val="36"/>
          <w:szCs w:val="36"/>
        </w:rPr>
        <w:t>roju</w:t>
      </w:r>
      <w:proofErr w:type="spellEnd"/>
      <w:r w:rsidRPr="00EE1AA4">
        <w:rPr>
          <w:sz w:val="36"/>
          <w:szCs w:val="36"/>
        </w:rPr>
        <w:t>(</w:t>
      </w:r>
      <w:proofErr w:type="gramEnd"/>
      <w:r w:rsidRPr="00EE1AA4">
        <w:rPr>
          <w:sz w:val="36"/>
          <w:szCs w:val="36"/>
        </w:rPr>
        <w:t xml:space="preserve">v) = u(u T u) −1u T v. But since we chose u to be a unit vector, u T u = u · u = 1, so that vˆ = P </w:t>
      </w:r>
      <w:proofErr w:type="spellStart"/>
      <w:proofErr w:type="gramStart"/>
      <w:r w:rsidRPr="00EE1AA4">
        <w:rPr>
          <w:sz w:val="36"/>
          <w:szCs w:val="36"/>
        </w:rPr>
        <w:t>roju</w:t>
      </w:r>
      <w:proofErr w:type="spellEnd"/>
      <w:r w:rsidRPr="00EE1AA4">
        <w:rPr>
          <w:sz w:val="36"/>
          <w:szCs w:val="36"/>
        </w:rPr>
        <w:t>(</w:t>
      </w:r>
      <w:proofErr w:type="gramEnd"/>
      <w:r w:rsidRPr="00EE1AA4">
        <w:rPr>
          <w:sz w:val="36"/>
          <w:szCs w:val="36"/>
        </w:rPr>
        <w:t xml:space="preserve">v) = </w:t>
      </w:r>
      <w:proofErr w:type="spellStart"/>
      <w:r w:rsidRPr="00EE1AA4">
        <w:rPr>
          <w:sz w:val="36"/>
          <w:szCs w:val="36"/>
        </w:rPr>
        <w:t>uuT</w:t>
      </w:r>
      <w:proofErr w:type="spellEnd"/>
      <w:r w:rsidRPr="00EE1AA4">
        <w:rPr>
          <w:sz w:val="36"/>
          <w:szCs w:val="36"/>
        </w:rPr>
        <w:t xml:space="preserve"> v. Let Qu denote the matrix </w:t>
      </w:r>
      <w:proofErr w:type="spellStart"/>
      <w:proofErr w:type="gramStart"/>
      <w:r w:rsidRPr="00EE1AA4">
        <w:rPr>
          <w:sz w:val="36"/>
          <w:szCs w:val="36"/>
        </w:rPr>
        <w:t>uuT</w:t>
      </w:r>
      <w:proofErr w:type="spellEnd"/>
      <w:r w:rsidRPr="00EE1AA4">
        <w:rPr>
          <w:sz w:val="36"/>
          <w:szCs w:val="36"/>
        </w:rPr>
        <w:t xml:space="preserve"> ,</w:t>
      </w:r>
      <w:proofErr w:type="gramEnd"/>
      <w:r w:rsidRPr="00EE1AA4">
        <w:rPr>
          <w:sz w:val="36"/>
          <w:szCs w:val="36"/>
        </w:rPr>
        <w:t xml:space="preserve"> so that ˆv = </w:t>
      </w:r>
      <w:proofErr w:type="spellStart"/>
      <w:r w:rsidRPr="00EE1AA4">
        <w:rPr>
          <w:sz w:val="36"/>
          <w:szCs w:val="36"/>
        </w:rPr>
        <w:t>Quv</w:t>
      </w:r>
      <w:proofErr w:type="spellEnd"/>
      <w:r w:rsidRPr="00EE1AA4">
        <w:rPr>
          <w:sz w:val="36"/>
          <w:szCs w:val="36"/>
        </w:rPr>
        <w:t xml:space="preserve">. What is the reflection of v across W? It is the vector </w:t>
      </w:r>
      <w:proofErr w:type="spellStart"/>
      <w:r w:rsidRPr="00EE1AA4">
        <w:rPr>
          <w:sz w:val="36"/>
          <w:szCs w:val="36"/>
        </w:rPr>
        <w:t>ReflW</w:t>
      </w:r>
      <w:proofErr w:type="spellEnd"/>
      <w:r w:rsidRPr="00EE1AA4">
        <w:rPr>
          <w:sz w:val="36"/>
          <w:szCs w:val="36"/>
        </w:rPr>
        <w:t xml:space="preserve"> (v) that lies on the other side of W from v, exactly the same distance from W as is v, and having the same projection into </w:t>
      </w:r>
      <w:proofErr w:type="spellStart"/>
      <w:r w:rsidRPr="00EE1AA4">
        <w:rPr>
          <w:sz w:val="36"/>
          <w:szCs w:val="36"/>
        </w:rPr>
        <w:t>W as</w:t>
      </w:r>
      <w:proofErr w:type="spellEnd"/>
      <w:r w:rsidRPr="00EE1AA4">
        <w:rPr>
          <w:sz w:val="36"/>
          <w:szCs w:val="36"/>
        </w:rPr>
        <w:t xml:space="preserve"> v. See Figure 2. The distance between v and its reflection is exactly twice the distance of v to W, and the difference between v and its reflection is perpendicular to W. That is, the difference between v and its reflection is exactly twice the projection of v along the unit normal u to W. This observation yields the equation: v − </w:t>
      </w:r>
      <w:proofErr w:type="spellStart"/>
      <w:r w:rsidRPr="00EE1AA4">
        <w:rPr>
          <w:sz w:val="36"/>
          <w:szCs w:val="36"/>
        </w:rPr>
        <w:t>ReflW</w:t>
      </w:r>
      <w:proofErr w:type="spellEnd"/>
      <w:r w:rsidRPr="00EE1AA4">
        <w:rPr>
          <w:sz w:val="36"/>
          <w:szCs w:val="36"/>
        </w:rPr>
        <w:t xml:space="preserve"> (v) = 2Quv, so that </w:t>
      </w:r>
      <w:proofErr w:type="spellStart"/>
      <w:r w:rsidRPr="00EE1AA4">
        <w:rPr>
          <w:sz w:val="36"/>
          <w:szCs w:val="36"/>
        </w:rPr>
        <w:t>ReflW</w:t>
      </w:r>
      <w:proofErr w:type="spellEnd"/>
      <w:r w:rsidRPr="00EE1AA4">
        <w:rPr>
          <w:sz w:val="36"/>
          <w:szCs w:val="36"/>
        </w:rPr>
        <w:t xml:space="preserve"> (v) = v − 2Quv = Iv − 2Quv = (I − </w:t>
      </w:r>
      <w:proofErr w:type="gramStart"/>
      <w:r w:rsidRPr="00EE1AA4">
        <w:rPr>
          <w:sz w:val="36"/>
          <w:szCs w:val="36"/>
        </w:rPr>
        <w:t>2uuT )v</w:t>
      </w:r>
      <w:proofErr w:type="gramEnd"/>
      <w:r w:rsidRPr="00EE1AA4">
        <w:rPr>
          <w:sz w:val="36"/>
          <w:szCs w:val="36"/>
        </w:rPr>
        <w:t>. The matrix HW = I − 2uuT is called the reflection matrix for the plane W, and is also sometimes called a Householder matrix</w:t>
      </w:r>
    </w:p>
    <w:p w:rsidR="00EE1AA4" w:rsidRDefault="00EE1AA4" w:rsidP="002228A4">
      <w:pPr>
        <w:rPr>
          <w:sz w:val="36"/>
          <w:szCs w:val="36"/>
        </w:rPr>
      </w:pPr>
    </w:p>
    <w:p w:rsidR="00D3479A" w:rsidRDefault="00D3479A" w:rsidP="002228A4">
      <w:pPr>
        <w:rPr>
          <w:sz w:val="36"/>
          <w:szCs w:val="36"/>
          <w:u w:val="single"/>
        </w:rPr>
      </w:pPr>
      <w:r w:rsidRPr="00D3479A">
        <w:rPr>
          <w:sz w:val="36"/>
          <w:szCs w:val="36"/>
          <w:u w:val="single"/>
        </w:rPr>
        <w:t>Projection:</w:t>
      </w:r>
    </w:p>
    <w:p w:rsidR="00D3479A" w:rsidRDefault="00D3479A" w:rsidP="002228A4">
      <w:pPr>
        <w:rPr>
          <w:sz w:val="36"/>
          <w:szCs w:val="36"/>
          <w:u w:val="single"/>
        </w:rPr>
      </w:pPr>
    </w:p>
    <w:p w:rsidR="00D3479A" w:rsidRDefault="00D3479A" w:rsidP="002228A4">
      <w:pPr>
        <w:rPr>
          <w:rFonts w:ascii="Arial" w:hAnsi="Arial" w:cs="Arial"/>
          <w:color w:val="222222"/>
          <w:sz w:val="36"/>
          <w:szCs w:val="36"/>
          <w:shd w:val="clear" w:color="auto" w:fill="FFFFFF"/>
        </w:rPr>
      </w:pPr>
      <w:r w:rsidRPr="00D3479A">
        <w:rPr>
          <w:rFonts w:ascii="Arial" w:hAnsi="Arial" w:cs="Arial"/>
          <w:color w:val="222222"/>
          <w:sz w:val="36"/>
          <w:szCs w:val="36"/>
          <w:shd w:val="clear" w:color="auto" w:fill="FFFFFF"/>
        </w:rPr>
        <w:t>The </w:t>
      </w:r>
      <w:r w:rsidRPr="00D3479A">
        <w:rPr>
          <w:rFonts w:ascii="Arial" w:hAnsi="Arial" w:cs="Arial"/>
          <w:b/>
          <w:bCs/>
          <w:color w:val="222222"/>
          <w:sz w:val="36"/>
          <w:szCs w:val="36"/>
          <w:shd w:val="clear" w:color="auto" w:fill="FFFFFF"/>
        </w:rPr>
        <w:t>vector projection</w:t>
      </w:r>
      <w:r w:rsidRPr="00D3479A">
        <w:rPr>
          <w:rFonts w:ascii="Arial" w:hAnsi="Arial" w:cs="Arial"/>
          <w:color w:val="222222"/>
          <w:sz w:val="36"/>
          <w:szCs w:val="36"/>
          <w:shd w:val="clear" w:color="auto" w:fill="FFFFFF"/>
        </w:rPr>
        <w:t> of a vector </w:t>
      </w:r>
      <w:r w:rsidRPr="00D3479A">
        <w:rPr>
          <w:rFonts w:ascii="Arial" w:hAnsi="Arial" w:cs="Arial"/>
          <w:b/>
          <w:bCs/>
          <w:color w:val="222222"/>
          <w:sz w:val="36"/>
          <w:szCs w:val="36"/>
          <w:shd w:val="clear" w:color="auto" w:fill="FFFFFF"/>
        </w:rPr>
        <w:t>a</w:t>
      </w:r>
      <w:r w:rsidRPr="00D3479A">
        <w:rPr>
          <w:rFonts w:ascii="Arial" w:hAnsi="Arial" w:cs="Arial"/>
          <w:color w:val="222222"/>
          <w:sz w:val="36"/>
          <w:szCs w:val="36"/>
          <w:shd w:val="clear" w:color="auto" w:fill="FFFFFF"/>
        </w:rPr>
        <w:t> on (or onto) a nonzero vector </w:t>
      </w:r>
      <w:r w:rsidRPr="00D3479A">
        <w:rPr>
          <w:rFonts w:ascii="Arial" w:hAnsi="Arial" w:cs="Arial"/>
          <w:b/>
          <w:bCs/>
          <w:color w:val="222222"/>
          <w:sz w:val="36"/>
          <w:szCs w:val="36"/>
          <w:shd w:val="clear" w:color="auto" w:fill="FFFFFF"/>
        </w:rPr>
        <w:t>b</w:t>
      </w:r>
      <w:r w:rsidRPr="00D3479A">
        <w:rPr>
          <w:rFonts w:ascii="Arial" w:hAnsi="Arial" w:cs="Arial"/>
          <w:color w:val="222222"/>
          <w:sz w:val="36"/>
          <w:szCs w:val="36"/>
          <w:shd w:val="clear" w:color="auto" w:fill="FFFFFF"/>
        </w:rPr>
        <w:t> (also known as the </w:t>
      </w:r>
      <w:r w:rsidRPr="00D3479A">
        <w:rPr>
          <w:rFonts w:ascii="Arial" w:hAnsi="Arial" w:cs="Arial"/>
          <w:b/>
          <w:bCs/>
          <w:color w:val="222222"/>
          <w:sz w:val="36"/>
          <w:szCs w:val="36"/>
          <w:shd w:val="clear" w:color="auto" w:fill="FFFFFF"/>
        </w:rPr>
        <w:t xml:space="preserve">vector </w:t>
      </w:r>
      <w:r w:rsidRPr="00D3479A">
        <w:rPr>
          <w:rFonts w:ascii="Arial" w:hAnsi="Arial" w:cs="Arial"/>
          <w:b/>
          <w:bCs/>
          <w:color w:val="222222"/>
          <w:sz w:val="36"/>
          <w:szCs w:val="36"/>
          <w:shd w:val="clear" w:color="auto" w:fill="FFFFFF"/>
        </w:rPr>
        <w:lastRenderedPageBreak/>
        <w:t>component</w:t>
      </w:r>
      <w:r w:rsidRPr="00D3479A">
        <w:rPr>
          <w:rFonts w:ascii="Arial" w:hAnsi="Arial" w:cs="Arial"/>
          <w:color w:val="222222"/>
          <w:sz w:val="36"/>
          <w:szCs w:val="36"/>
          <w:shd w:val="clear" w:color="auto" w:fill="FFFFFF"/>
        </w:rPr>
        <w:t> or </w:t>
      </w:r>
      <w:r w:rsidRPr="00D3479A">
        <w:rPr>
          <w:rFonts w:ascii="Arial" w:hAnsi="Arial" w:cs="Arial"/>
          <w:b/>
          <w:bCs/>
          <w:color w:val="222222"/>
          <w:sz w:val="36"/>
          <w:szCs w:val="36"/>
          <w:shd w:val="clear" w:color="auto" w:fill="FFFFFF"/>
        </w:rPr>
        <w:t>vector resolution</w:t>
      </w:r>
      <w:r w:rsidRPr="00D3479A">
        <w:rPr>
          <w:rFonts w:ascii="Arial" w:hAnsi="Arial" w:cs="Arial"/>
          <w:color w:val="222222"/>
          <w:sz w:val="36"/>
          <w:szCs w:val="36"/>
          <w:shd w:val="clear" w:color="auto" w:fill="FFFFFF"/>
        </w:rPr>
        <w:t> of </w:t>
      </w:r>
      <w:r w:rsidRPr="00D3479A">
        <w:rPr>
          <w:rFonts w:ascii="Arial" w:hAnsi="Arial" w:cs="Arial"/>
          <w:b/>
          <w:bCs/>
          <w:color w:val="222222"/>
          <w:sz w:val="36"/>
          <w:szCs w:val="36"/>
          <w:shd w:val="clear" w:color="auto" w:fill="FFFFFF"/>
        </w:rPr>
        <w:t>a</w:t>
      </w:r>
      <w:r w:rsidRPr="00D3479A">
        <w:rPr>
          <w:rFonts w:ascii="Arial" w:hAnsi="Arial" w:cs="Arial"/>
          <w:color w:val="222222"/>
          <w:sz w:val="36"/>
          <w:szCs w:val="36"/>
          <w:shd w:val="clear" w:color="auto" w:fill="FFFFFF"/>
        </w:rPr>
        <w:t> in the direction of </w:t>
      </w:r>
      <w:r w:rsidRPr="00D3479A">
        <w:rPr>
          <w:rFonts w:ascii="Arial" w:hAnsi="Arial" w:cs="Arial"/>
          <w:b/>
          <w:bCs/>
          <w:color w:val="222222"/>
          <w:sz w:val="36"/>
          <w:szCs w:val="36"/>
          <w:shd w:val="clear" w:color="auto" w:fill="FFFFFF"/>
        </w:rPr>
        <w:t>b</w:t>
      </w:r>
      <w:r w:rsidRPr="00D3479A">
        <w:rPr>
          <w:rFonts w:ascii="Arial" w:hAnsi="Arial" w:cs="Arial"/>
          <w:color w:val="222222"/>
          <w:sz w:val="36"/>
          <w:szCs w:val="36"/>
          <w:shd w:val="clear" w:color="auto" w:fill="FFFFFF"/>
        </w:rPr>
        <w:t>) is the </w:t>
      </w:r>
      <w:hyperlink r:id="rId6" w:tooltip="Orthogonal projection" w:history="1">
        <w:r w:rsidRPr="00D3479A">
          <w:rPr>
            <w:rStyle w:val="Hyperlink"/>
            <w:rFonts w:ascii="Arial" w:hAnsi="Arial" w:cs="Arial"/>
            <w:color w:val="0B0080"/>
            <w:sz w:val="36"/>
            <w:szCs w:val="36"/>
            <w:u w:val="none"/>
            <w:shd w:val="clear" w:color="auto" w:fill="FFFFFF"/>
          </w:rPr>
          <w:t>orthogonal projection</w:t>
        </w:r>
      </w:hyperlink>
      <w:r w:rsidRPr="00D3479A">
        <w:rPr>
          <w:rFonts w:ascii="Arial" w:hAnsi="Arial" w:cs="Arial"/>
          <w:color w:val="222222"/>
          <w:sz w:val="36"/>
          <w:szCs w:val="36"/>
          <w:shd w:val="clear" w:color="auto" w:fill="FFFFFF"/>
        </w:rPr>
        <w:t> of </w:t>
      </w:r>
      <w:proofErr w:type="gramStart"/>
      <w:r w:rsidRPr="00D3479A">
        <w:rPr>
          <w:rFonts w:ascii="Arial" w:hAnsi="Arial" w:cs="Arial"/>
          <w:b/>
          <w:bCs/>
          <w:color w:val="222222"/>
          <w:sz w:val="36"/>
          <w:szCs w:val="36"/>
          <w:shd w:val="clear" w:color="auto" w:fill="FFFFFF"/>
        </w:rPr>
        <w:t>a</w:t>
      </w:r>
      <w:r w:rsidRPr="00D3479A">
        <w:rPr>
          <w:rFonts w:ascii="Arial" w:hAnsi="Arial" w:cs="Arial"/>
          <w:color w:val="222222"/>
          <w:sz w:val="36"/>
          <w:szCs w:val="36"/>
          <w:shd w:val="clear" w:color="auto" w:fill="FFFFFF"/>
        </w:rPr>
        <w:t> onto</w:t>
      </w:r>
      <w:proofErr w:type="gramEnd"/>
      <w:r w:rsidRPr="00D3479A">
        <w:rPr>
          <w:rFonts w:ascii="Arial" w:hAnsi="Arial" w:cs="Arial"/>
          <w:color w:val="222222"/>
          <w:sz w:val="36"/>
          <w:szCs w:val="36"/>
          <w:shd w:val="clear" w:color="auto" w:fill="FFFFFF"/>
        </w:rPr>
        <w:t xml:space="preserve"> a </w:t>
      </w:r>
      <w:hyperlink r:id="rId7" w:tooltip="Straight line" w:history="1">
        <w:r w:rsidRPr="00D3479A">
          <w:rPr>
            <w:rStyle w:val="Hyperlink"/>
            <w:rFonts w:ascii="Arial" w:hAnsi="Arial" w:cs="Arial"/>
            <w:color w:val="0B0080"/>
            <w:sz w:val="36"/>
            <w:szCs w:val="36"/>
            <w:u w:val="none"/>
            <w:shd w:val="clear" w:color="auto" w:fill="FFFFFF"/>
          </w:rPr>
          <w:t>straight line</w:t>
        </w:r>
      </w:hyperlink>
      <w:r w:rsidRPr="00D3479A">
        <w:rPr>
          <w:rFonts w:ascii="Arial" w:hAnsi="Arial" w:cs="Arial"/>
          <w:color w:val="222222"/>
          <w:sz w:val="36"/>
          <w:szCs w:val="36"/>
          <w:shd w:val="clear" w:color="auto" w:fill="FFFFFF"/>
        </w:rPr>
        <w:t> parallel to </w:t>
      </w:r>
      <w:r w:rsidRPr="00D3479A">
        <w:rPr>
          <w:rFonts w:ascii="Arial" w:hAnsi="Arial" w:cs="Arial"/>
          <w:b/>
          <w:bCs/>
          <w:color w:val="222222"/>
          <w:sz w:val="36"/>
          <w:szCs w:val="36"/>
          <w:shd w:val="clear" w:color="auto" w:fill="FFFFFF"/>
        </w:rPr>
        <w:t>b</w:t>
      </w:r>
      <w:r w:rsidRPr="00D3479A">
        <w:rPr>
          <w:rFonts w:ascii="Arial" w:hAnsi="Arial" w:cs="Arial"/>
          <w:color w:val="222222"/>
          <w:sz w:val="36"/>
          <w:szCs w:val="36"/>
          <w:shd w:val="clear" w:color="auto" w:fill="FFFFFF"/>
        </w:rPr>
        <w:t>. It is a vector parallel to </w:t>
      </w:r>
      <w:r w:rsidRPr="00D3479A">
        <w:rPr>
          <w:rFonts w:ascii="Arial" w:hAnsi="Arial" w:cs="Arial"/>
          <w:b/>
          <w:bCs/>
          <w:color w:val="222222"/>
          <w:sz w:val="36"/>
          <w:szCs w:val="36"/>
          <w:shd w:val="clear" w:color="auto" w:fill="FFFFFF"/>
        </w:rPr>
        <w:t>b</w:t>
      </w:r>
      <w:r w:rsidRPr="00D3479A">
        <w:rPr>
          <w:rFonts w:ascii="Arial" w:hAnsi="Arial" w:cs="Arial"/>
          <w:color w:val="222222"/>
          <w:sz w:val="36"/>
          <w:szCs w:val="36"/>
          <w:shd w:val="clear" w:color="auto" w:fill="FFFFFF"/>
        </w:rPr>
        <w:t>, defined as</w:t>
      </w:r>
    </w:p>
    <w:p w:rsidR="00AE5605" w:rsidRDefault="00AE5605" w:rsidP="002228A4">
      <w:pPr>
        <w:rPr>
          <w:rFonts w:ascii="Arial" w:hAnsi="Arial" w:cs="Arial"/>
          <w:color w:val="222222"/>
          <w:sz w:val="36"/>
          <w:szCs w:val="36"/>
          <w:shd w:val="clear" w:color="auto" w:fill="FFFFFF"/>
        </w:rPr>
      </w:pPr>
    </w:p>
    <w:p w:rsidR="00D3479A" w:rsidRDefault="00D3479A" w:rsidP="002228A4">
      <w:pPr>
        <w:rPr>
          <w:rFonts w:ascii="Arial" w:hAnsi="Arial" w:cs="Arial"/>
          <w:color w:val="222222"/>
          <w:sz w:val="36"/>
          <w:szCs w:val="36"/>
          <w:shd w:val="clear" w:color="auto" w:fill="FFFFFF"/>
        </w:rPr>
      </w:pPr>
    </w:p>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The vector projection of </w:t>
      </w:r>
      <w:proofErr w:type="gramStart"/>
      <w:r w:rsidRPr="00AE5605">
        <w:rPr>
          <w:rFonts w:ascii="Arial" w:hAnsi="Arial" w:cs="Arial"/>
          <w:color w:val="222222"/>
          <w:sz w:val="36"/>
          <w:szCs w:val="36"/>
          <w:shd w:val="clear" w:color="auto" w:fill="FFFFFF"/>
        </w:rPr>
        <w:t>a</w:t>
      </w:r>
      <w:proofErr w:type="gramEnd"/>
      <w:r w:rsidRPr="00AE5605">
        <w:rPr>
          <w:rFonts w:ascii="Arial" w:hAnsi="Arial" w:cs="Arial"/>
          <w:color w:val="222222"/>
          <w:sz w:val="36"/>
          <w:szCs w:val="36"/>
          <w:shd w:val="clear" w:color="auto" w:fill="FFFFFF"/>
        </w:rPr>
        <w:t> on b is the unit vector of b by the scalar projection of a on b:</w:t>
      </w:r>
    </w:p>
    <w:p w:rsidR="00D3479A" w:rsidRDefault="00D3479A" w:rsidP="002228A4">
      <w:pPr>
        <w:rPr>
          <w:rFonts w:ascii="Arial" w:hAnsi="Arial" w:cs="Arial"/>
          <w:color w:val="222222"/>
          <w:sz w:val="36"/>
          <w:szCs w:val="36"/>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781"/>
        <w:gridCol w:w="276"/>
      </w:tblGrid>
      <w:tr w:rsidR="00AE5605" w:rsidRPr="00AE5605" w:rsidTr="00AE5605">
        <w:trPr>
          <w:tblCellSpacing w:w="15" w:type="dxa"/>
        </w:trPr>
        <w:tc>
          <w:tcPr>
            <w:tcW w:w="0" w:type="auto"/>
            <w:vMerge w:val="restart"/>
            <w:vAlign w:val="center"/>
            <w:hideMark/>
          </w:tcPr>
          <w:p w:rsidR="00AE5605" w:rsidRPr="00AE5605" w:rsidRDefault="00AE5605" w:rsidP="00AE5605">
            <w:pPr>
              <w:rPr>
                <w:rFonts w:ascii="Arial" w:hAnsi="Arial" w:cs="Arial"/>
                <w:color w:val="222222"/>
                <w:sz w:val="36"/>
                <w:szCs w:val="36"/>
                <w:shd w:val="clear" w:color="auto" w:fill="FFFFFF"/>
              </w:rPr>
            </w:pPr>
            <w:proofErr w:type="spellStart"/>
            <w:r w:rsidRPr="00AE5605">
              <w:rPr>
                <w:rFonts w:ascii="Arial" w:hAnsi="Arial" w:cs="Arial"/>
                <w:color w:val="222222"/>
                <w:sz w:val="36"/>
                <w:szCs w:val="36"/>
                <w:shd w:val="clear" w:color="auto" w:fill="FFFFFF"/>
              </w:rPr>
              <w:t>proj</w:t>
            </w:r>
            <w:proofErr w:type="spellEnd"/>
            <w:r w:rsidRPr="00AE5605">
              <w:rPr>
                <w:rFonts w:ascii="Arial" w:hAnsi="Arial" w:cs="Arial"/>
                <w:color w:val="222222"/>
                <w:sz w:val="36"/>
                <w:szCs w:val="36"/>
                <w:shd w:val="clear" w:color="auto" w:fill="FFFFFF"/>
              </w:rPr>
              <w:t> </w:t>
            </w:r>
            <w:proofErr w:type="spellStart"/>
            <w:r w:rsidRPr="00AE5605">
              <w:rPr>
                <w:rFonts w:ascii="Arial" w:hAnsi="Arial" w:cs="Arial"/>
                <w:color w:val="222222"/>
                <w:sz w:val="36"/>
                <w:szCs w:val="36"/>
                <w:shd w:val="clear" w:color="auto" w:fill="FFFFFF"/>
                <w:vertAlign w:val="subscript"/>
              </w:rPr>
              <w:t>b</w:t>
            </w:r>
            <w:r w:rsidRPr="00AE5605">
              <w:rPr>
                <w:rFonts w:ascii="Arial" w:hAnsi="Arial" w:cs="Arial"/>
                <w:color w:val="222222"/>
                <w:sz w:val="36"/>
                <w:szCs w:val="36"/>
                <w:shd w:val="clear" w:color="auto" w:fill="FFFFFF"/>
              </w:rPr>
              <w:t>a</w:t>
            </w:r>
            <w:proofErr w:type="spellEnd"/>
            <w:r w:rsidRPr="00AE5605">
              <w:rPr>
                <w:rFonts w:ascii="Arial" w:hAnsi="Arial" w:cs="Arial"/>
                <w:color w:val="222222"/>
                <w:sz w:val="36"/>
                <w:szCs w:val="36"/>
                <w:shd w:val="clear" w:color="auto" w:fill="FFFFFF"/>
              </w:rPr>
              <w:t> = </w:t>
            </w:r>
          </w:p>
        </w:tc>
        <w:tc>
          <w:tcPr>
            <w:tcW w:w="0" w:type="auto"/>
            <w:tcBorders>
              <w:bottom w:val="single" w:sz="6" w:space="0" w:color="000000"/>
            </w:tcBorders>
            <w:noWrap/>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a · b</w:t>
            </w:r>
          </w:p>
        </w:tc>
        <w:tc>
          <w:tcPr>
            <w:tcW w:w="0" w:type="auto"/>
            <w:vMerge w:val="restart"/>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b</w:t>
            </w:r>
          </w:p>
        </w:tc>
      </w:tr>
      <w:tr w:rsidR="00AE5605" w:rsidRPr="00AE5605" w:rsidTr="00AE5605">
        <w:trPr>
          <w:tblCellSpacing w:w="15" w:type="dxa"/>
        </w:trPr>
        <w:tc>
          <w:tcPr>
            <w:tcW w:w="0" w:type="auto"/>
            <w:vMerge/>
            <w:vAlign w:val="center"/>
            <w:hideMark/>
          </w:tcPr>
          <w:p w:rsidR="00AE5605" w:rsidRPr="00AE5605" w:rsidRDefault="00AE5605" w:rsidP="00AE5605">
            <w:pPr>
              <w:rPr>
                <w:rFonts w:ascii="Arial" w:hAnsi="Arial" w:cs="Arial"/>
                <w:color w:val="222222"/>
                <w:sz w:val="36"/>
                <w:szCs w:val="36"/>
                <w:shd w:val="clear" w:color="auto" w:fill="FFFFFF"/>
              </w:rPr>
            </w:pPr>
          </w:p>
        </w:tc>
        <w:tc>
          <w:tcPr>
            <w:tcW w:w="0" w:type="auto"/>
            <w:noWrap/>
            <w:tcMar>
              <w:top w:w="30" w:type="dxa"/>
              <w:left w:w="15" w:type="dxa"/>
              <w:bottom w:w="15" w:type="dxa"/>
              <w:right w:w="15" w:type="dxa"/>
            </w:tcMar>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|b|</w:t>
            </w:r>
            <w:r w:rsidRPr="00AE5605">
              <w:rPr>
                <w:rFonts w:ascii="Arial" w:hAnsi="Arial" w:cs="Arial"/>
                <w:color w:val="222222"/>
                <w:sz w:val="36"/>
                <w:szCs w:val="36"/>
                <w:shd w:val="clear" w:color="auto" w:fill="FFFFFF"/>
                <w:vertAlign w:val="superscript"/>
              </w:rPr>
              <w:t>2</w:t>
            </w:r>
          </w:p>
        </w:tc>
        <w:tc>
          <w:tcPr>
            <w:tcW w:w="0" w:type="auto"/>
            <w:vMerge/>
            <w:vAlign w:val="center"/>
            <w:hideMark/>
          </w:tcPr>
          <w:p w:rsidR="00AE5605" w:rsidRPr="00AE5605" w:rsidRDefault="00AE5605" w:rsidP="00AE5605">
            <w:pPr>
              <w:rPr>
                <w:rFonts w:ascii="Arial" w:hAnsi="Arial" w:cs="Arial"/>
                <w:color w:val="222222"/>
                <w:sz w:val="36"/>
                <w:szCs w:val="36"/>
                <w:shd w:val="clear" w:color="auto" w:fill="FFFFFF"/>
              </w:rPr>
            </w:pPr>
          </w:p>
        </w:tc>
      </w:tr>
    </w:tbl>
    <w:p w:rsidR="00AE5605" w:rsidRDefault="00AE5605" w:rsidP="002228A4">
      <w:pPr>
        <w:rPr>
          <w:rFonts w:ascii="Arial" w:hAnsi="Arial" w:cs="Arial"/>
          <w:color w:val="222222"/>
          <w:sz w:val="36"/>
          <w:szCs w:val="36"/>
          <w:shd w:val="clear" w:color="auto" w:fill="FFFFFF"/>
        </w:rPr>
      </w:pPr>
    </w:p>
    <w:p w:rsidR="00AE5605" w:rsidRDefault="00AE5605" w:rsidP="002228A4">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The scalar projection of </w:t>
      </w:r>
      <w:proofErr w:type="gramStart"/>
      <w:r w:rsidRPr="00AE5605">
        <w:rPr>
          <w:rFonts w:ascii="Arial" w:hAnsi="Arial" w:cs="Arial"/>
          <w:color w:val="222222"/>
          <w:sz w:val="36"/>
          <w:szCs w:val="36"/>
          <w:shd w:val="clear" w:color="auto" w:fill="FFFFFF"/>
        </w:rPr>
        <w:t>a</w:t>
      </w:r>
      <w:proofErr w:type="gramEnd"/>
      <w:r w:rsidRPr="00AE5605">
        <w:rPr>
          <w:rFonts w:ascii="Arial" w:hAnsi="Arial" w:cs="Arial"/>
          <w:color w:val="222222"/>
          <w:sz w:val="36"/>
          <w:szCs w:val="36"/>
          <w:shd w:val="clear" w:color="auto" w:fill="FFFFFF"/>
        </w:rPr>
        <w:t> on b is the </w:t>
      </w:r>
      <w:hyperlink r:id="rId8" w:history="1">
        <w:r w:rsidRPr="00AE5605">
          <w:rPr>
            <w:rStyle w:val="Hyperlink"/>
            <w:rFonts w:ascii="Arial" w:hAnsi="Arial" w:cs="Arial"/>
            <w:sz w:val="36"/>
            <w:szCs w:val="36"/>
            <w:shd w:val="clear" w:color="auto" w:fill="FFFFFF"/>
          </w:rPr>
          <w:t>magnitude</w:t>
        </w:r>
      </w:hyperlink>
      <w:r w:rsidRPr="00AE5605">
        <w:rPr>
          <w:rFonts w:ascii="Arial" w:hAnsi="Arial" w:cs="Arial"/>
          <w:color w:val="222222"/>
          <w:sz w:val="36"/>
          <w:szCs w:val="36"/>
          <w:shd w:val="clear" w:color="auto" w:fill="FFFFFF"/>
        </w:rPr>
        <w:t> of the vector projection of a on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796"/>
      </w:tblGrid>
      <w:tr w:rsidR="00AE5605" w:rsidRPr="00AE5605" w:rsidTr="00AE5605">
        <w:trPr>
          <w:tblCellSpacing w:w="15" w:type="dxa"/>
        </w:trPr>
        <w:tc>
          <w:tcPr>
            <w:tcW w:w="0" w:type="auto"/>
            <w:vMerge w:val="restart"/>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w:t>
            </w:r>
            <w:proofErr w:type="spellStart"/>
            <w:r w:rsidRPr="00AE5605">
              <w:rPr>
                <w:rFonts w:ascii="Arial" w:hAnsi="Arial" w:cs="Arial"/>
                <w:color w:val="222222"/>
                <w:sz w:val="36"/>
                <w:szCs w:val="36"/>
                <w:shd w:val="clear" w:color="auto" w:fill="FFFFFF"/>
              </w:rPr>
              <w:t>proj</w:t>
            </w:r>
            <w:proofErr w:type="spellEnd"/>
            <w:r w:rsidRPr="00AE5605">
              <w:rPr>
                <w:rFonts w:ascii="Arial" w:hAnsi="Arial" w:cs="Arial"/>
                <w:color w:val="222222"/>
                <w:sz w:val="36"/>
                <w:szCs w:val="36"/>
                <w:shd w:val="clear" w:color="auto" w:fill="FFFFFF"/>
              </w:rPr>
              <w:t> </w:t>
            </w:r>
            <w:proofErr w:type="spellStart"/>
            <w:r w:rsidRPr="00AE5605">
              <w:rPr>
                <w:rFonts w:ascii="Arial" w:hAnsi="Arial" w:cs="Arial"/>
                <w:color w:val="222222"/>
                <w:sz w:val="36"/>
                <w:szCs w:val="36"/>
                <w:shd w:val="clear" w:color="auto" w:fill="FFFFFF"/>
                <w:vertAlign w:val="subscript"/>
              </w:rPr>
              <w:t>b</w:t>
            </w:r>
            <w:r w:rsidRPr="00AE5605">
              <w:rPr>
                <w:rFonts w:ascii="Arial" w:hAnsi="Arial" w:cs="Arial"/>
                <w:color w:val="222222"/>
                <w:sz w:val="36"/>
                <w:szCs w:val="36"/>
                <w:shd w:val="clear" w:color="auto" w:fill="FFFFFF"/>
              </w:rPr>
              <w:t>a</w:t>
            </w:r>
            <w:proofErr w:type="spellEnd"/>
            <w:r w:rsidRPr="00AE5605">
              <w:rPr>
                <w:rFonts w:ascii="Arial" w:hAnsi="Arial" w:cs="Arial"/>
                <w:color w:val="222222"/>
                <w:sz w:val="36"/>
                <w:szCs w:val="36"/>
                <w:shd w:val="clear" w:color="auto" w:fill="FFFFFF"/>
              </w:rPr>
              <w:t>| = </w:t>
            </w:r>
          </w:p>
        </w:tc>
        <w:tc>
          <w:tcPr>
            <w:tcW w:w="0" w:type="auto"/>
            <w:tcBorders>
              <w:bottom w:val="single" w:sz="6" w:space="0" w:color="000000"/>
            </w:tcBorders>
            <w:noWrap/>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a · b</w:t>
            </w:r>
          </w:p>
        </w:tc>
      </w:tr>
      <w:tr w:rsidR="00AE5605" w:rsidRPr="00AE5605" w:rsidTr="00AE5605">
        <w:trPr>
          <w:tblCellSpacing w:w="15" w:type="dxa"/>
        </w:trPr>
        <w:tc>
          <w:tcPr>
            <w:tcW w:w="0" w:type="auto"/>
            <w:vMerge/>
            <w:vAlign w:val="center"/>
            <w:hideMark/>
          </w:tcPr>
          <w:p w:rsidR="00AE5605" w:rsidRPr="00AE5605" w:rsidRDefault="00AE5605" w:rsidP="00AE5605">
            <w:pPr>
              <w:rPr>
                <w:rFonts w:ascii="Arial" w:hAnsi="Arial" w:cs="Arial"/>
                <w:color w:val="222222"/>
                <w:sz w:val="36"/>
                <w:szCs w:val="36"/>
                <w:shd w:val="clear" w:color="auto" w:fill="FFFFFF"/>
              </w:rPr>
            </w:pPr>
          </w:p>
        </w:tc>
        <w:tc>
          <w:tcPr>
            <w:tcW w:w="0" w:type="auto"/>
            <w:noWrap/>
            <w:tcMar>
              <w:top w:w="30" w:type="dxa"/>
              <w:left w:w="15" w:type="dxa"/>
              <w:bottom w:w="15" w:type="dxa"/>
              <w:right w:w="15" w:type="dxa"/>
            </w:tcMar>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|b|</w:t>
            </w:r>
          </w:p>
        </w:tc>
      </w:tr>
    </w:tbl>
    <w:p w:rsidR="00AE5605" w:rsidRDefault="00AE5605" w:rsidP="002228A4">
      <w:pPr>
        <w:rPr>
          <w:rFonts w:ascii="Arial" w:hAnsi="Arial" w:cs="Arial"/>
          <w:color w:val="222222"/>
          <w:sz w:val="36"/>
          <w:szCs w:val="36"/>
          <w:shd w:val="clear" w:color="auto" w:fill="FFFFFF"/>
        </w:rPr>
      </w:pPr>
    </w:p>
    <w:p w:rsidR="00AE5605" w:rsidRDefault="00AE5605" w:rsidP="002228A4">
      <w:pPr>
        <w:rPr>
          <w:rFonts w:ascii="Arial" w:hAnsi="Arial" w:cs="Arial"/>
          <w:color w:val="222222"/>
          <w:sz w:val="36"/>
          <w:szCs w:val="36"/>
          <w:shd w:val="clear" w:color="auto" w:fill="FFFFFF"/>
        </w:rPr>
      </w:pPr>
      <w:r>
        <w:rPr>
          <w:rFonts w:ascii="Arial" w:hAnsi="Arial" w:cs="Arial"/>
          <w:color w:val="222222"/>
          <w:sz w:val="36"/>
          <w:szCs w:val="36"/>
          <w:shd w:val="clear" w:color="auto" w:fill="FFFFFF"/>
        </w:rPr>
        <w:t>EXAMPLE:</w:t>
      </w:r>
    </w:p>
    <w:p w:rsidR="00AE5605" w:rsidRDefault="00AE5605" w:rsidP="002228A4">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Find the projection of vector a = {1; 2} on vector b = {3; 4}.</w:t>
      </w:r>
    </w:p>
    <w:p w:rsidR="00AE5605" w:rsidRDefault="00AE5605" w:rsidP="002228A4">
      <w:pPr>
        <w:rPr>
          <w:rFonts w:ascii="Arial" w:hAnsi="Arial" w:cs="Arial"/>
          <w:color w:val="222222"/>
          <w:sz w:val="36"/>
          <w:szCs w:val="36"/>
          <w:shd w:val="clear" w:color="auto" w:fill="FFFFFF"/>
        </w:rPr>
      </w:pPr>
    </w:p>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Calculate dot product of these vectors:</w:t>
      </w:r>
    </w:p>
    <w:p w:rsidR="00AE5605" w:rsidRPr="00AE5605" w:rsidRDefault="00AE5605" w:rsidP="00AE5605">
      <w:pPr>
        <w:rPr>
          <w:rFonts w:ascii="Arial" w:hAnsi="Arial" w:cs="Arial"/>
          <w:color w:val="222222"/>
          <w:sz w:val="36"/>
          <w:szCs w:val="36"/>
          <w:shd w:val="clear" w:color="auto" w:fill="FFFFFF"/>
        </w:rPr>
      </w:pPr>
      <w:proofErr w:type="gramStart"/>
      <w:r w:rsidRPr="00AE5605">
        <w:rPr>
          <w:rFonts w:ascii="Arial" w:hAnsi="Arial" w:cs="Arial"/>
          <w:color w:val="222222"/>
          <w:sz w:val="36"/>
          <w:szCs w:val="36"/>
          <w:shd w:val="clear" w:color="auto" w:fill="FFFFFF"/>
        </w:rPr>
        <w:t>a</w:t>
      </w:r>
      <w:proofErr w:type="gramEnd"/>
      <w:r w:rsidRPr="00AE5605">
        <w:rPr>
          <w:rFonts w:ascii="Arial" w:hAnsi="Arial" w:cs="Arial"/>
          <w:color w:val="222222"/>
          <w:sz w:val="36"/>
          <w:szCs w:val="36"/>
          <w:shd w:val="clear" w:color="auto" w:fill="FFFFFF"/>
        </w:rPr>
        <w:t> · b = 1 · 3 + 2 · 4 = 3 + 8 = 11</w:t>
      </w:r>
    </w:p>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Calculate the magnitude of vector b:</w:t>
      </w:r>
    </w:p>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|b| = √3</w:t>
      </w:r>
      <w:r w:rsidRPr="00AE5605">
        <w:rPr>
          <w:rFonts w:ascii="Arial" w:hAnsi="Arial" w:cs="Arial"/>
          <w:color w:val="222222"/>
          <w:sz w:val="36"/>
          <w:szCs w:val="36"/>
          <w:shd w:val="clear" w:color="auto" w:fill="FFFFFF"/>
          <w:vertAlign w:val="superscript"/>
        </w:rPr>
        <w:t>2</w:t>
      </w:r>
      <w:r w:rsidRPr="00AE5605">
        <w:rPr>
          <w:rFonts w:ascii="Arial" w:hAnsi="Arial" w:cs="Arial"/>
          <w:color w:val="222222"/>
          <w:sz w:val="36"/>
          <w:szCs w:val="36"/>
          <w:shd w:val="clear" w:color="auto" w:fill="FFFFFF"/>
        </w:rPr>
        <w:t> + 4</w:t>
      </w:r>
      <w:r w:rsidRPr="00AE5605">
        <w:rPr>
          <w:rFonts w:ascii="Arial" w:hAnsi="Arial" w:cs="Arial"/>
          <w:color w:val="222222"/>
          <w:sz w:val="36"/>
          <w:szCs w:val="36"/>
          <w:shd w:val="clear" w:color="auto" w:fill="FFFFFF"/>
          <w:vertAlign w:val="superscript"/>
        </w:rPr>
        <w:t>2</w:t>
      </w:r>
      <w:r w:rsidRPr="00AE5605">
        <w:rPr>
          <w:rFonts w:ascii="Arial" w:hAnsi="Arial" w:cs="Arial"/>
          <w:color w:val="222222"/>
          <w:sz w:val="36"/>
          <w:szCs w:val="36"/>
          <w:shd w:val="clear" w:color="auto" w:fill="FFFFFF"/>
        </w:rPr>
        <w:t> = √9 + 16 = √25 = 5</w:t>
      </w:r>
    </w:p>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lastRenderedPageBreak/>
        <w:t>Calculate vector projection: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781"/>
        <w:gridCol w:w="671"/>
        <w:gridCol w:w="461"/>
        <w:gridCol w:w="3069"/>
      </w:tblGrid>
      <w:tr w:rsidR="00AE5605" w:rsidRPr="00AE5605" w:rsidTr="00AE5605">
        <w:trPr>
          <w:tblCellSpacing w:w="15" w:type="dxa"/>
        </w:trPr>
        <w:tc>
          <w:tcPr>
            <w:tcW w:w="0" w:type="auto"/>
            <w:vMerge w:val="restart"/>
            <w:vAlign w:val="center"/>
            <w:hideMark/>
          </w:tcPr>
          <w:p w:rsidR="00AE5605" w:rsidRPr="00AE5605" w:rsidRDefault="00AE5605" w:rsidP="00AE5605">
            <w:pPr>
              <w:rPr>
                <w:rFonts w:ascii="Arial" w:hAnsi="Arial" w:cs="Arial"/>
                <w:color w:val="222222"/>
                <w:sz w:val="36"/>
                <w:szCs w:val="36"/>
                <w:shd w:val="clear" w:color="auto" w:fill="FFFFFF"/>
              </w:rPr>
            </w:pPr>
            <w:proofErr w:type="spellStart"/>
            <w:r w:rsidRPr="00AE5605">
              <w:rPr>
                <w:rFonts w:ascii="Arial" w:hAnsi="Arial" w:cs="Arial"/>
                <w:color w:val="222222"/>
                <w:sz w:val="36"/>
                <w:szCs w:val="36"/>
                <w:shd w:val="clear" w:color="auto" w:fill="FFFFFF"/>
              </w:rPr>
              <w:t>proj</w:t>
            </w:r>
            <w:proofErr w:type="spellEnd"/>
            <w:r w:rsidRPr="00AE5605">
              <w:rPr>
                <w:rFonts w:ascii="Arial" w:hAnsi="Arial" w:cs="Arial"/>
                <w:color w:val="222222"/>
                <w:sz w:val="36"/>
                <w:szCs w:val="36"/>
                <w:shd w:val="clear" w:color="auto" w:fill="FFFFFF"/>
              </w:rPr>
              <w:t> </w:t>
            </w:r>
            <w:proofErr w:type="spellStart"/>
            <w:r w:rsidRPr="00AE5605">
              <w:rPr>
                <w:rFonts w:ascii="Arial" w:hAnsi="Arial" w:cs="Arial"/>
                <w:color w:val="222222"/>
                <w:sz w:val="36"/>
                <w:szCs w:val="36"/>
                <w:shd w:val="clear" w:color="auto" w:fill="FFFFFF"/>
                <w:vertAlign w:val="subscript"/>
              </w:rPr>
              <w:t>b</w:t>
            </w:r>
            <w:r w:rsidRPr="00AE5605">
              <w:rPr>
                <w:rFonts w:ascii="Arial" w:hAnsi="Arial" w:cs="Arial"/>
                <w:color w:val="222222"/>
                <w:sz w:val="36"/>
                <w:szCs w:val="36"/>
                <w:shd w:val="clear" w:color="auto" w:fill="FFFFFF"/>
              </w:rPr>
              <w:t>a</w:t>
            </w:r>
            <w:proofErr w:type="spellEnd"/>
            <w:r w:rsidRPr="00AE5605">
              <w:rPr>
                <w:rFonts w:ascii="Arial" w:hAnsi="Arial" w:cs="Arial"/>
                <w:color w:val="222222"/>
                <w:sz w:val="36"/>
                <w:szCs w:val="36"/>
                <w:shd w:val="clear" w:color="auto" w:fill="FFFFFF"/>
              </w:rPr>
              <w:t> = </w:t>
            </w:r>
          </w:p>
        </w:tc>
        <w:tc>
          <w:tcPr>
            <w:tcW w:w="0" w:type="auto"/>
            <w:tcBorders>
              <w:bottom w:val="single" w:sz="6" w:space="0" w:color="000000"/>
            </w:tcBorders>
            <w:noWrap/>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a · b</w:t>
            </w:r>
          </w:p>
        </w:tc>
        <w:tc>
          <w:tcPr>
            <w:tcW w:w="0" w:type="auto"/>
            <w:vMerge w:val="restart"/>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b = </w:t>
            </w:r>
          </w:p>
        </w:tc>
        <w:tc>
          <w:tcPr>
            <w:tcW w:w="0" w:type="auto"/>
            <w:tcBorders>
              <w:bottom w:val="single" w:sz="6" w:space="0" w:color="000000"/>
            </w:tcBorders>
            <w:noWrap/>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11</w:t>
            </w:r>
          </w:p>
        </w:tc>
        <w:tc>
          <w:tcPr>
            <w:tcW w:w="0" w:type="auto"/>
            <w:vMerge w:val="restart"/>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{3; 4} ={1.32; 1.76}</w:t>
            </w:r>
          </w:p>
        </w:tc>
      </w:tr>
      <w:tr w:rsidR="00AE5605" w:rsidRPr="00AE5605" w:rsidTr="00AE5605">
        <w:trPr>
          <w:tblCellSpacing w:w="15" w:type="dxa"/>
        </w:trPr>
        <w:tc>
          <w:tcPr>
            <w:tcW w:w="0" w:type="auto"/>
            <w:vMerge/>
            <w:vAlign w:val="center"/>
            <w:hideMark/>
          </w:tcPr>
          <w:p w:rsidR="00AE5605" w:rsidRPr="00AE5605" w:rsidRDefault="00AE5605" w:rsidP="00AE5605">
            <w:pPr>
              <w:rPr>
                <w:rFonts w:ascii="Arial" w:hAnsi="Arial" w:cs="Arial"/>
                <w:color w:val="222222"/>
                <w:sz w:val="36"/>
                <w:szCs w:val="36"/>
                <w:shd w:val="clear" w:color="auto" w:fill="FFFFFF"/>
              </w:rPr>
            </w:pPr>
          </w:p>
        </w:tc>
        <w:tc>
          <w:tcPr>
            <w:tcW w:w="0" w:type="auto"/>
            <w:noWrap/>
            <w:tcMar>
              <w:top w:w="30" w:type="dxa"/>
              <w:left w:w="15" w:type="dxa"/>
              <w:bottom w:w="15" w:type="dxa"/>
              <w:right w:w="15" w:type="dxa"/>
            </w:tcMar>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|b|</w:t>
            </w:r>
            <w:r w:rsidRPr="00AE5605">
              <w:rPr>
                <w:rFonts w:ascii="Arial" w:hAnsi="Arial" w:cs="Arial"/>
                <w:color w:val="222222"/>
                <w:sz w:val="36"/>
                <w:szCs w:val="36"/>
                <w:shd w:val="clear" w:color="auto" w:fill="FFFFFF"/>
                <w:vertAlign w:val="superscript"/>
              </w:rPr>
              <w:t>2</w:t>
            </w:r>
          </w:p>
        </w:tc>
        <w:tc>
          <w:tcPr>
            <w:tcW w:w="0" w:type="auto"/>
            <w:vMerge/>
            <w:vAlign w:val="center"/>
            <w:hideMark/>
          </w:tcPr>
          <w:p w:rsidR="00AE5605" w:rsidRPr="00AE5605" w:rsidRDefault="00AE5605" w:rsidP="00AE5605">
            <w:pPr>
              <w:rPr>
                <w:rFonts w:ascii="Arial" w:hAnsi="Arial" w:cs="Arial"/>
                <w:color w:val="222222"/>
                <w:sz w:val="36"/>
                <w:szCs w:val="36"/>
                <w:shd w:val="clear" w:color="auto" w:fill="FFFFFF"/>
              </w:rPr>
            </w:pPr>
          </w:p>
        </w:tc>
        <w:tc>
          <w:tcPr>
            <w:tcW w:w="0" w:type="auto"/>
            <w:noWrap/>
            <w:tcMar>
              <w:top w:w="30" w:type="dxa"/>
              <w:left w:w="15" w:type="dxa"/>
              <w:bottom w:w="15" w:type="dxa"/>
              <w:right w:w="15" w:type="dxa"/>
            </w:tcMar>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25</w:t>
            </w:r>
          </w:p>
        </w:tc>
        <w:tc>
          <w:tcPr>
            <w:tcW w:w="0" w:type="auto"/>
            <w:vMerge/>
            <w:vAlign w:val="center"/>
            <w:hideMark/>
          </w:tcPr>
          <w:p w:rsidR="00AE5605" w:rsidRPr="00AE5605" w:rsidRDefault="00AE5605" w:rsidP="00AE5605">
            <w:pPr>
              <w:rPr>
                <w:rFonts w:ascii="Arial" w:hAnsi="Arial" w:cs="Arial"/>
                <w:color w:val="222222"/>
                <w:sz w:val="36"/>
                <w:szCs w:val="36"/>
                <w:shd w:val="clear" w:color="auto" w:fill="FFFFFF"/>
              </w:rPr>
            </w:pPr>
          </w:p>
        </w:tc>
      </w:tr>
    </w:tbl>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Calculate scalar projection: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781"/>
        <w:gridCol w:w="471"/>
        <w:gridCol w:w="461"/>
        <w:gridCol w:w="986"/>
      </w:tblGrid>
      <w:tr w:rsidR="00AE5605" w:rsidRPr="00AE5605" w:rsidTr="00AE5605">
        <w:trPr>
          <w:tblCellSpacing w:w="15" w:type="dxa"/>
        </w:trPr>
        <w:tc>
          <w:tcPr>
            <w:tcW w:w="0" w:type="auto"/>
            <w:vMerge w:val="restart"/>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w:t>
            </w:r>
            <w:proofErr w:type="spellStart"/>
            <w:r w:rsidRPr="00AE5605">
              <w:rPr>
                <w:rFonts w:ascii="Arial" w:hAnsi="Arial" w:cs="Arial"/>
                <w:color w:val="222222"/>
                <w:sz w:val="36"/>
                <w:szCs w:val="36"/>
                <w:shd w:val="clear" w:color="auto" w:fill="FFFFFF"/>
              </w:rPr>
              <w:t>proj</w:t>
            </w:r>
            <w:proofErr w:type="spellEnd"/>
            <w:r w:rsidRPr="00AE5605">
              <w:rPr>
                <w:rFonts w:ascii="Arial" w:hAnsi="Arial" w:cs="Arial"/>
                <w:color w:val="222222"/>
                <w:sz w:val="36"/>
                <w:szCs w:val="36"/>
                <w:shd w:val="clear" w:color="auto" w:fill="FFFFFF"/>
              </w:rPr>
              <w:t> </w:t>
            </w:r>
            <w:proofErr w:type="spellStart"/>
            <w:r w:rsidRPr="00AE5605">
              <w:rPr>
                <w:rFonts w:ascii="Arial" w:hAnsi="Arial" w:cs="Arial"/>
                <w:color w:val="222222"/>
                <w:sz w:val="36"/>
                <w:szCs w:val="36"/>
                <w:shd w:val="clear" w:color="auto" w:fill="FFFFFF"/>
                <w:vertAlign w:val="subscript"/>
              </w:rPr>
              <w:t>b</w:t>
            </w:r>
            <w:r w:rsidRPr="00AE5605">
              <w:rPr>
                <w:rFonts w:ascii="Arial" w:hAnsi="Arial" w:cs="Arial"/>
                <w:color w:val="222222"/>
                <w:sz w:val="36"/>
                <w:szCs w:val="36"/>
                <w:shd w:val="clear" w:color="auto" w:fill="FFFFFF"/>
              </w:rPr>
              <w:t>a</w:t>
            </w:r>
            <w:proofErr w:type="spellEnd"/>
            <w:r w:rsidRPr="00AE5605">
              <w:rPr>
                <w:rFonts w:ascii="Arial" w:hAnsi="Arial" w:cs="Arial"/>
                <w:color w:val="222222"/>
                <w:sz w:val="36"/>
                <w:szCs w:val="36"/>
                <w:shd w:val="clear" w:color="auto" w:fill="FFFFFF"/>
              </w:rPr>
              <w:t>| = </w:t>
            </w:r>
          </w:p>
        </w:tc>
        <w:tc>
          <w:tcPr>
            <w:tcW w:w="0" w:type="auto"/>
            <w:tcBorders>
              <w:bottom w:val="single" w:sz="6" w:space="0" w:color="000000"/>
            </w:tcBorders>
            <w:noWrap/>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a · b</w:t>
            </w:r>
          </w:p>
        </w:tc>
        <w:tc>
          <w:tcPr>
            <w:tcW w:w="0" w:type="auto"/>
            <w:vMerge w:val="restart"/>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 = </w:t>
            </w:r>
          </w:p>
        </w:tc>
        <w:tc>
          <w:tcPr>
            <w:tcW w:w="0" w:type="auto"/>
            <w:tcBorders>
              <w:bottom w:val="single" w:sz="6" w:space="0" w:color="000000"/>
            </w:tcBorders>
            <w:noWrap/>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11</w:t>
            </w:r>
          </w:p>
        </w:tc>
        <w:tc>
          <w:tcPr>
            <w:tcW w:w="0" w:type="auto"/>
            <w:vMerge w:val="restart"/>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 = 2.2</w:t>
            </w:r>
          </w:p>
        </w:tc>
      </w:tr>
      <w:tr w:rsidR="00AE5605" w:rsidRPr="00AE5605" w:rsidTr="00AE5605">
        <w:trPr>
          <w:tblCellSpacing w:w="15" w:type="dxa"/>
        </w:trPr>
        <w:tc>
          <w:tcPr>
            <w:tcW w:w="0" w:type="auto"/>
            <w:vMerge/>
            <w:vAlign w:val="center"/>
            <w:hideMark/>
          </w:tcPr>
          <w:p w:rsidR="00AE5605" w:rsidRPr="00AE5605" w:rsidRDefault="00AE5605" w:rsidP="00AE5605">
            <w:pPr>
              <w:rPr>
                <w:rFonts w:ascii="Arial" w:hAnsi="Arial" w:cs="Arial"/>
                <w:color w:val="222222"/>
                <w:sz w:val="36"/>
                <w:szCs w:val="36"/>
                <w:shd w:val="clear" w:color="auto" w:fill="FFFFFF"/>
              </w:rPr>
            </w:pPr>
          </w:p>
        </w:tc>
        <w:tc>
          <w:tcPr>
            <w:tcW w:w="0" w:type="auto"/>
            <w:noWrap/>
            <w:tcMar>
              <w:top w:w="30" w:type="dxa"/>
              <w:left w:w="15" w:type="dxa"/>
              <w:bottom w:w="15" w:type="dxa"/>
              <w:right w:w="15" w:type="dxa"/>
            </w:tcMar>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|b|</w:t>
            </w:r>
          </w:p>
        </w:tc>
        <w:tc>
          <w:tcPr>
            <w:tcW w:w="0" w:type="auto"/>
            <w:vMerge/>
            <w:vAlign w:val="center"/>
            <w:hideMark/>
          </w:tcPr>
          <w:p w:rsidR="00AE5605" w:rsidRPr="00AE5605" w:rsidRDefault="00AE5605" w:rsidP="00AE5605">
            <w:pPr>
              <w:rPr>
                <w:rFonts w:ascii="Arial" w:hAnsi="Arial" w:cs="Arial"/>
                <w:color w:val="222222"/>
                <w:sz w:val="36"/>
                <w:szCs w:val="36"/>
                <w:shd w:val="clear" w:color="auto" w:fill="FFFFFF"/>
              </w:rPr>
            </w:pPr>
          </w:p>
        </w:tc>
        <w:tc>
          <w:tcPr>
            <w:tcW w:w="0" w:type="auto"/>
            <w:noWrap/>
            <w:tcMar>
              <w:top w:w="30" w:type="dxa"/>
              <w:left w:w="15" w:type="dxa"/>
              <w:bottom w:w="15" w:type="dxa"/>
              <w:right w:w="15" w:type="dxa"/>
            </w:tcMar>
            <w:vAlign w:val="center"/>
            <w:hideMark/>
          </w:tcPr>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5</w:t>
            </w:r>
          </w:p>
        </w:tc>
        <w:tc>
          <w:tcPr>
            <w:tcW w:w="0" w:type="auto"/>
            <w:vMerge/>
            <w:vAlign w:val="center"/>
            <w:hideMark/>
          </w:tcPr>
          <w:p w:rsidR="00AE5605" w:rsidRPr="00AE5605" w:rsidRDefault="00AE5605" w:rsidP="00AE5605">
            <w:pPr>
              <w:rPr>
                <w:rFonts w:ascii="Arial" w:hAnsi="Arial" w:cs="Arial"/>
                <w:color w:val="222222"/>
                <w:sz w:val="36"/>
                <w:szCs w:val="36"/>
                <w:shd w:val="clear" w:color="auto" w:fill="FFFFFF"/>
              </w:rPr>
            </w:pPr>
          </w:p>
        </w:tc>
      </w:tr>
    </w:tbl>
    <w:p w:rsidR="00AE5605" w:rsidRDefault="00AE5605" w:rsidP="002228A4">
      <w:pPr>
        <w:rPr>
          <w:rFonts w:ascii="Arial" w:hAnsi="Arial" w:cs="Arial"/>
          <w:color w:val="222222"/>
          <w:sz w:val="36"/>
          <w:szCs w:val="36"/>
          <w:shd w:val="clear" w:color="auto" w:fill="FFFFFF"/>
        </w:rPr>
      </w:pPr>
    </w:p>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One important use of dot products is in projections. The scalar projection of </w:t>
      </w:r>
      <w:r w:rsidRPr="00AE5605">
        <w:rPr>
          <w:rFonts w:ascii="Arial" w:hAnsi="Arial" w:cs="Arial"/>
          <w:b/>
          <w:bCs/>
          <w:color w:val="222222"/>
          <w:sz w:val="36"/>
          <w:szCs w:val="36"/>
          <w:shd w:val="clear" w:color="auto" w:fill="FFFFFF"/>
        </w:rPr>
        <w:t>b</w:t>
      </w:r>
      <w:r w:rsidRPr="00AE5605">
        <w:rPr>
          <w:rFonts w:ascii="Arial" w:hAnsi="Arial" w:cs="Arial"/>
          <w:color w:val="222222"/>
          <w:sz w:val="36"/>
          <w:szCs w:val="36"/>
          <w:shd w:val="clear" w:color="auto" w:fill="FFFFFF"/>
        </w:rPr>
        <w:t> onto </w:t>
      </w:r>
      <w:proofErr w:type="gramStart"/>
      <w:r w:rsidRPr="00AE5605">
        <w:rPr>
          <w:rFonts w:ascii="Arial" w:hAnsi="Arial" w:cs="Arial"/>
          <w:b/>
          <w:bCs/>
          <w:color w:val="222222"/>
          <w:sz w:val="36"/>
          <w:szCs w:val="36"/>
          <w:shd w:val="clear" w:color="auto" w:fill="FFFFFF"/>
        </w:rPr>
        <w:t>a</w:t>
      </w:r>
      <w:r w:rsidRPr="00AE5605">
        <w:rPr>
          <w:rFonts w:ascii="Arial" w:hAnsi="Arial" w:cs="Arial"/>
          <w:color w:val="222222"/>
          <w:sz w:val="36"/>
          <w:szCs w:val="36"/>
          <w:shd w:val="clear" w:color="auto" w:fill="FFFFFF"/>
        </w:rPr>
        <w:t> is</w:t>
      </w:r>
      <w:proofErr w:type="gramEnd"/>
      <w:r w:rsidRPr="00AE5605">
        <w:rPr>
          <w:rFonts w:ascii="Arial" w:hAnsi="Arial" w:cs="Arial"/>
          <w:color w:val="222222"/>
          <w:sz w:val="36"/>
          <w:szCs w:val="36"/>
          <w:shd w:val="clear" w:color="auto" w:fill="FFFFFF"/>
        </w:rPr>
        <w:t xml:space="preserve"> the </w:t>
      </w:r>
      <w:r w:rsidRPr="00AE5605">
        <w:rPr>
          <w:rFonts w:ascii="Arial" w:hAnsi="Arial" w:cs="Arial"/>
          <w:i/>
          <w:iCs/>
          <w:color w:val="222222"/>
          <w:sz w:val="36"/>
          <w:szCs w:val="36"/>
          <w:shd w:val="clear" w:color="auto" w:fill="FFFFFF"/>
        </w:rPr>
        <w:t>length</w:t>
      </w:r>
      <w:r w:rsidRPr="00AE5605">
        <w:rPr>
          <w:rFonts w:ascii="Arial" w:hAnsi="Arial" w:cs="Arial"/>
          <w:color w:val="222222"/>
          <w:sz w:val="36"/>
          <w:szCs w:val="36"/>
          <w:shd w:val="clear" w:color="auto" w:fill="FFFFFF"/>
        </w:rPr>
        <w:t> of the segment AB shown in the figure below. The vector projection of </w:t>
      </w:r>
      <w:r w:rsidRPr="00AE5605">
        <w:rPr>
          <w:rFonts w:ascii="Arial" w:hAnsi="Arial" w:cs="Arial"/>
          <w:b/>
          <w:bCs/>
          <w:color w:val="222222"/>
          <w:sz w:val="36"/>
          <w:szCs w:val="36"/>
          <w:shd w:val="clear" w:color="auto" w:fill="FFFFFF"/>
        </w:rPr>
        <w:t>b</w:t>
      </w:r>
      <w:r w:rsidRPr="00AE5605">
        <w:rPr>
          <w:rFonts w:ascii="Arial" w:hAnsi="Arial" w:cs="Arial"/>
          <w:color w:val="222222"/>
          <w:sz w:val="36"/>
          <w:szCs w:val="36"/>
          <w:shd w:val="clear" w:color="auto" w:fill="FFFFFF"/>
        </w:rPr>
        <w:t> onto </w:t>
      </w:r>
      <w:proofErr w:type="gramStart"/>
      <w:r w:rsidRPr="00AE5605">
        <w:rPr>
          <w:rFonts w:ascii="Arial" w:hAnsi="Arial" w:cs="Arial"/>
          <w:b/>
          <w:bCs/>
          <w:color w:val="222222"/>
          <w:sz w:val="36"/>
          <w:szCs w:val="36"/>
          <w:shd w:val="clear" w:color="auto" w:fill="FFFFFF"/>
        </w:rPr>
        <w:t>a</w:t>
      </w:r>
      <w:r w:rsidRPr="00AE5605">
        <w:rPr>
          <w:rFonts w:ascii="Arial" w:hAnsi="Arial" w:cs="Arial"/>
          <w:color w:val="222222"/>
          <w:sz w:val="36"/>
          <w:szCs w:val="36"/>
          <w:shd w:val="clear" w:color="auto" w:fill="FFFFFF"/>
        </w:rPr>
        <w:t> is</w:t>
      </w:r>
      <w:proofErr w:type="gramEnd"/>
      <w:r w:rsidRPr="00AE5605">
        <w:rPr>
          <w:rFonts w:ascii="Arial" w:hAnsi="Arial" w:cs="Arial"/>
          <w:color w:val="222222"/>
          <w:sz w:val="36"/>
          <w:szCs w:val="36"/>
          <w:shd w:val="clear" w:color="auto" w:fill="FFFFFF"/>
        </w:rPr>
        <w:t xml:space="preserve"> the </w:t>
      </w:r>
      <w:r w:rsidRPr="00AE5605">
        <w:rPr>
          <w:rFonts w:ascii="Arial" w:hAnsi="Arial" w:cs="Arial"/>
          <w:i/>
          <w:iCs/>
          <w:color w:val="222222"/>
          <w:sz w:val="36"/>
          <w:szCs w:val="36"/>
          <w:shd w:val="clear" w:color="auto" w:fill="FFFFFF"/>
        </w:rPr>
        <w:t>vector</w:t>
      </w:r>
      <w:r w:rsidRPr="00AE5605">
        <w:rPr>
          <w:rFonts w:ascii="Arial" w:hAnsi="Arial" w:cs="Arial"/>
          <w:color w:val="222222"/>
          <w:sz w:val="36"/>
          <w:szCs w:val="36"/>
          <w:shd w:val="clear" w:color="auto" w:fill="FFFFFF"/>
        </w:rPr>
        <w:t> with this length that begins at the point A points in the same direction (or opposite direction if the scalar projection is negative) as </w:t>
      </w:r>
      <w:r w:rsidRPr="00AE5605">
        <w:rPr>
          <w:rFonts w:ascii="Arial" w:hAnsi="Arial" w:cs="Arial"/>
          <w:b/>
          <w:bCs/>
          <w:color w:val="222222"/>
          <w:sz w:val="36"/>
          <w:szCs w:val="36"/>
          <w:shd w:val="clear" w:color="auto" w:fill="FFFFFF"/>
        </w:rPr>
        <w:t>a</w:t>
      </w:r>
      <w:r w:rsidRPr="00AE5605">
        <w:rPr>
          <w:rFonts w:ascii="Arial" w:hAnsi="Arial" w:cs="Arial"/>
          <w:color w:val="222222"/>
          <w:sz w:val="36"/>
          <w:szCs w:val="36"/>
          <w:shd w:val="clear" w:color="auto" w:fill="FFFFFF"/>
        </w:rPr>
        <w:t>.</w:t>
      </w:r>
    </w:p>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drawing>
          <wp:inline distT="0" distB="0" distL="0" distR="0">
            <wp:extent cx="1219200" cy="942975"/>
            <wp:effectExtent l="0" t="0" r="0" b="9525"/>
            <wp:docPr id="12" name="Picture 12" descr="https://math.oregonstate.edu/home/programs/undergrad/CalculusQuestStudyGuides/vcalc/dotprod/dotpro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ath.oregonstate.edu/home/programs/undergrad/CalculusQuestStudyGuides/vcalc/dotprod/dotprod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942975"/>
                    </a:xfrm>
                    <a:prstGeom prst="rect">
                      <a:avLst/>
                    </a:prstGeom>
                    <a:noFill/>
                    <a:ln>
                      <a:noFill/>
                    </a:ln>
                  </pic:spPr>
                </pic:pic>
              </a:graphicData>
            </a:graphic>
          </wp:inline>
        </w:drawing>
      </w:r>
    </w:p>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Thus, mathematically, the scalar projection of </w:t>
      </w:r>
      <w:r w:rsidRPr="00AE5605">
        <w:rPr>
          <w:rFonts w:ascii="Arial" w:hAnsi="Arial" w:cs="Arial"/>
          <w:b/>
          <w:bCs/>
          <w:color w:val="222222"/>
          <w:sz w:val="36"/>
          <w:szCs w:val="36"/>
          <w:shd w:val="clear" w:color="auto" w:fill="FFFFFF"/>
        </w:rPr>
        <w:t>b</w:t>
      </w:r>
      <w:r w:rsidRPr="00AE5605">
        <w:rPr>
          <w:rFonts w:ascii="Arial" w:hAnsi="Arial" w:cs="Arial"/>
          <w:color w:val="222222"/>
          <w:sz w:val="36"/>
          <w:szCs w:val="36"/>
          <w:shd w:val="clear" w:color="auto" w:fill="FFFFFF"/>
        </w:rPr>
        <w:t> onto </w:t>
      </w:r>
      <w:r w:rsidRPr="00AE5605">
        <w:rPr>
          <w:rFonts w:ascii="Arial" w:hAnsi="Arial" w:cs="Arial"/>
          <w:b/>
          <w:bCs/>
          <w:color w:val="222222"/>
          <w:sz w:val="36"/>
          <w:szCs w:val="36"/>
          <w:shd w:val="clear" w:color="auto" w:fill="FFFFFF"/>
        </w:rPr>
        <w:t>a</w:t>
      </w:r>
      <w:r w:rsidRPr="00AE5605">
        <w:rPr>
          <w:rFonts w:ascii="Arial" w:hAnsi="Arial" w:cs="Arial"/>
          <w:color w:val="222222"/>
          <w:sz w:val="36"/>
          <w:szCs w:val="36"/>
          <w:shd w:val="clear" w:color="auto" w:fill="FFFFFF"/>
        </w:rPr>
        <w:t> is |</w:t>
      </w:r>
      <w:proofErr w:type="spellStart"/>
      <w:r w:rsidRPr="00AE5605">
        <w:rPr>
          <w:rFonts w:ascii="Arial" w:hAnsi="Arial" w:cs="Arial"/>
          <w:b/>
          <w:bCs/>
          <w:color w:val="222222"/>
          <w:sz w:val="36"/>
          <w:szCs w:val="36"/>
          <w:shd w:val="clear" w:color="auto" w:fill="FFFFFF"/>
        </w:rPr>
        <w:t>b</w:t>
      </w:r>
      <w:r w:rsidRPr="00AE5605">
        <w:rPr>
          <w:rFonts w:ascii="Arial" w:hAnsi="Arial" w:cs="Arial"/>
          <w:color w:val="222222"/>
          <w:sz w:val="36"/>
          <w:szCs w:val="36"/>
          <w:shd w:val="clear" w:color="auto" w:fill="FFFFFF"/>
        </w:rPr>
        <w:t>|</w:t>
      </w:r>
      <w:proofErr w:type="gramStart"/>
      <w:r w:rsidRPr="00AE5605">
        <w:rPr>
          <w:rFonts w:ascii="Arial" w:hAnsi="Arial" w:cs="Arial"/>
          <w:color w:val="222222"/>
          <w:sz w:val="36"/>
          <w:szCs w:val="36"/>
          <w:shd w:val="clear" w:color="auto" w:fill="FFFFFF"/>
        </w:rPr>
        <w:t>cos</w:t>
      </w:r>
      <w:proofErr w:type="spellEnd"/>
      <w:r w:rsidRPr="00AE5605">
        <w:rPr>
          <w:rFonts w:ascii="Arial" w:hAnsi="Arial" w:cs="Arial"/>
          <w:color w:val="222222"/>
          <w:sz w:val="36"/>
          <w:szCs w:val="36"/>
          <w:shd w:val="clear" w:color="auto" w:fill="FFFFFF"/>
        </w:rPr>
        <w:t>(</w:t>
      </w:r>
      <w:proofErr w:type="gramEnd"/>
      <w:r w:rsidRPr="00AE5605">
        <w:rPr>
          <w:rFonts w:ascii="Arial" w:hAnsi="Arial" w:cs="Arial"/>
          <w:color w:val="222222"/>
          <w:sz w:val="36"/>
          <w:szCs w:val="36"/>
          <w:shd w:val="clear" w:color="auto" w:fill="FFFFFF"/>
        </w:rPr>
        <w:t>theta) (where theta is the angle between </w:t>
      </w:r>
      <w:r w:rsidRPr="00AE5605">
        <w:rPr>
          <w:rFonts w:ascii="Arial" w:hAnsi="Arial" w:cs="Arial"/>
          <w:b/>
          <w:bCs/>
          <w:color w:val="222222"/>
          <w:sz w:val="36"/>
          <w:szCs w:val="36"/>
          <w:shd w:val="clear" w:color="auto" w:fill="FFFFFF"/>
        </w:rPr>
        <w:t>a</w:t>
      </w:r>
      <w:r w:rsidRPr="00AE5605">
        <w:rPr>
          <w:rFonts w:ascii="Arial" w:hAnsi="Arial" w:cs="Arial"/>
          <w:color w:val="222222"/>
          <w:sz w:val="36"/>
          <w:szCs w:val="36"/>
          <w:shd w:val="clear" w:color="auto" w:fill="FFFFFF"/>
        </w:rPr>
        <w:t> and </w:t>
      </w:r>
      <w:r w:rsidRPr="00AE5605">
        <w:rPr>
          <w:rFonts w:ascii="Arial" w:hAnsi="Arial" w:cs="Arial"/>
          <w:b/>
          <w:bCs/>
          <w:color w:val="222222"/>
          <w:sz w:val="36"/>
          <w:szCs w:val="36"/>
          <w:shd w:val="clear" w:color="auto" w:fill="FFFFFF"/>
        </w:rPr>
        <w:t>b</w:t>
      </w:r>
      <w:r w:rsidRPr="00AE5605">
        <w:rPr>
          <w:rFonts w:ascii="Arial" w:hAnsi="Arial" w:cs="Arial"/>
          <w:color w:val="222222"/>
          <w:sz w:val="36"/>
          <w:szCs w:val="36"/>
          <w:shd w:val="clear" w:color="auto" w:fill="FFFFFF"/>
        </w:rPr>
        <w:t>) which from (*) is given by</w:t>
      </w:r>
    </w:p>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drawing>
          <wp:inline distT="0" distB="0" distL="0" distR="0">
            <wp:extent cx="1104900" cy="438150"/>
            <wp:effectExtent l="0" t="0" r="0" b="0"/>
            <wp:docPr id="11" name="Picture 11" descr="https://math.oregonstate.edu/home/programs/undergrad/CalculusQuestStudyGuides/vcalc/dotprod/im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th.oregonstate.edu/home/programs/undergrad/CalculusQuestStudyGuides/vcalc/dotprod/img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438150"/>
                    </a:xfrm>
                    <a:prstGeom prst="rect">
                      <a:avLst/>
                    </a:prstGeom>
                    <a:noFill/>
                    <a:ln>
                      <a:noFill/>
                    </a:ln>
                  </pic:spPr>
                </pic:pic>
              </a:graphicData>
            </a:graphic>
          </wp:inline>
        </w:drawing>
      </w:r>
    </w:p>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This quantity is also called the component of </w:t>
      </w:r>
      <w:r w:rsidRPr="00AE5605">
        <w:rPr>
          <w:rFonts w:ascii="Arial" w:hAnsi="Arial" w:cs="Arial"/>
          <w:b/>
          <w:bCs/>
          <w:color w:val="222222"/>
          <w:sz w:val="36"/>
          <w:szCs w:val="36"/>
          <w:shd w:val="clear" w:color="auto" w:fill="FFFFFF"/>
        </w:rPr>
        <w:t>b</w:t>
      </w:r>
      <w:r w:rsidRPr="00AE5605">
        <w:rPr>
          <w:rFonts w:ascii="Arial" w:hAnsi="Arial" w:cs="Arial"/>
          <w:color w:val="222222"/>
          <w:sz w:val="36"/>
          <w:szCs w:val="36"/>
          <w:shd w:val="clear" w:color="auto" w:fill="FFFFFF"/>
        </w:rPr>
        <w:t xml:space="preserve"> in </w:t>
      </w:r>
      <w:proofErr w:type="gramStart"/>
      <w:r w:rsidRPr="00AE5605">
        <w:rPr>
          <w:rFonts w:ascii="Arial" w:hAnsi="Arial" w:cs="Arial"/>
          <w:color w:val="222222"/>
          <w:sz w:val="36"/>
          <w:szCs w:val="36"/>
          <w:shd w:val="clear" w:color="auto" w:fill="FFFFFF"/>
        </w:rPr>
        <w:t>the </w:t>
      </w:r>
      <w:r w:rsidRPr="00AE5605">
        <w:rPr>
          <w:rFonts w:ascii="Arial" w:hAnsi="Arial" w:cs="Arial"/>
          <w:b/>
          <w:bCs/>
          <w:color w:val="222222"/>
          <w:sz w:val="36"/>
          <w:szCs w:val="36"/>
          <w:shd w:val="clear" w:color="auto" w:fill="FFFFFF"/>
        </w:rPr>
        <w:t>a</w:t>
      </w:r>
      <w:proofErr w:type="gramEnd"/>
      <w:r w:rsidRPr="00AE5605">
        <w:rPr>
          <w:rFonts w:ascii="Arial" w:hAnsi="Arial" w:cs="Arial"/>
          <w:color w:val="222222"/>
          <w:sz w:val="36"/>
          <w:szCs w:val="36"/>
          <w:shd w:val="clear" w:color="auto" w:fill="FFFFFF"/>
        </w:rPr>
        <w:t> direction (hence the notation comp). And, the vector projection is merely the unit vector </w:t>
      </w:r>
      <w:r w:rsidRPr="00AE5605">
        <w:rPr>
          <w:rFonts w:ascii="Arial" w:hAnsi="Arial" w:cs="Arial"/>
          <w:b/>
          <w:bCs/>
          <w:color w:val="222222"/>
          <w:sz w:val="36"/>
          <w:szCs w:val="36"/>
          <w:shd w:val="clear" w:color="auto" w:fill="FFFFFF"/>
        </w:rPr>
        <w:t>a</w:t>
      </w:r>
      <w:r w:rsidRPr="00AE5605">
        <w:rPr>
          <w:rFonts w:ascii="Arial" w:hAnsi="Arial" w:cs="Arial"/>
          <w:color w:val="222222"/>
          <w:sz w:val="36"/>
          <w:szCs w:val="36"/>
          <w:shd w:val="clear" w:color="auto" w:fill="FFFFFF"/>
        </w:rPr>
        <w:t>/|</w:t>
      </w:r>
      <w:r w:rsidRPr="00AE5605">
        <w:rPr>
          <w:rFonts w:ascii="Arial" w:hAnsi="Arial" w:cs="Arial"/>
          <w:b/>
          <w:bCs/>
          <w:color w:val="222222"/>
          <w:sz w:val="36"/>
          <w:szCs w:val="36"/>
          <w:shd w:val="clear" w:color="auto" w:fill="FFFFFF"/>
        </w:rPr>
        <w:t>a</w:t>
      </w:r>
      <w:r w:rsidRPr="00AE5605">
        <w:rPr>
          <w:rFonts w:ascii="Arial" w:hAnsi="Arial" w:cs="Arial"/>
          <w:color w:val="222222"/>
          <w:sz w:val="36"/>
          <w:szCs w:val="36"/>
          <w:shd w:val="clear" w:color="auto" w:fill="FFFFFF"/>
        </w:rPr>
        <w:t>| times the scalar projection of </w:t>
      </w:r>
      <w:r w:rsidRPr="00AE5605">
        <w:rPr>
          <w:rFonts w:ascii="Arial" w:hAnsi="Arial" w:cs="Arial"/>
          <w:b/>
          <w:bCs/>
          <w:color w:val="222222"/>
          <w:sz w:val="36"/>
          <w:szCs w:val="36"/>
          <w:shd w:val="clear" w:color="auto" w:fill="FFFFFF"/>
        </w:rPr>
        <w:t>b</w:t>
      </w:r>
      <w:r w:rsidRPr="00AE5605">
        <w:rPr>
          <w:rFonts w:ascii="Arial" w:hAnsi="Arial" w:cs="Arial"/>
          <w:color w:val="222222"/>
          <w:sz w:val="36"/>
          <w:szCs w:val="36"/>
          <w:shd w:val="clear" w:color="auto" w:fill="FFFFFF"/>
        </w:rPr>
        <w:t> onto </w:t>
      </w:r>
      <w:r w:rsidRPr="00AE5605">
        <w:rPr>
          <w:rFonts w:ascii="Arial" w:hAnsi="Arial" w:cs="Arial"/>
          <w:b/>
          <w:bCs/>
          <w:color w:val="222222"/>
          <w:sz w:val="36"/>
          <w:szCs w:val="36"/>
          <w:shd w:val="clear" w:color="auto" w:fill="FFFFFF"/>
        </w:rPr>
        <w:t>a</w:t>
      </w:r>
      <w:r w:rsidRPr="00AE5605">
        <w:rPr>
          <w:rFonts w:ascii="Arial" w:hAnsi="Arial" w:cs="Arial"/>
          <w:color w:val="222222"/>
          <w:sz w:val="36"/>
          <w:szCs w:val="36"/>
          <w:shd w:val="clear" w:color="auto" w:fill="FFFFFF"/>
        </w:rPr>
        <w:t>:</w:t>
      </w:r>
    </w:p>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lastRenderedPageBreak/>
        <w:drawing>
          <wp:inline distT="0" distB="0" distL="0" distR="0">
            <wp:extent cx="1885950" cy="466725"/>
            <wp:effectExtent l="0" t="0" r="0" b="9525"/>
            <wp:docPr id="10" name="Picture 10" descr="https://math.oregonstate.edu/home/programs/undergrad/CalculusQuestStudyGuides/vcalc/dotprod/im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th.oregonstate.edu/home/programs/undergrad/CalculusQuestStudyGuides/vcalc/dotprod/img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466725"/>
                    </a:xfrm>
                    <a:prstGeom prst="rect">
                      <a:avLst/>
                    </a:prstGeom>
                    <a:noFill/>
                    <a:ln>
                      <a:noFill/>
                    </a:ln>
                  </pic:spPr>
                </pic:pic>
              </a:graphicData>
            </a:graphic>
          </wp:inline>
        </w:drawing>
      </w:r>
    </w:p>
    <w:p w:rsidR="00AE5605" w:rsidRPr="00AE5605" w:rsidRDefault="00AE5605" w:rsidP="00AE5605">
      <w:pPr>
        <w:rPr>
          <w:rFonts w:ascii="Arial" w:hAnsi="Arial" w:cs="Arial"/>
          <w:color w:val="222222"/>
          <w:sz w:val="36"/>
          <w:szCs w:val="36"/>
          <w:shd w:val="clear" w:color="auto" w:fill="FFFFFF"/>
        </w:rPr>
      </w:pPr>
      <w:r w:rsidRPr="00AE5605">
        <w:rPr>
          <w:rFonts w:ascii="Arial" w:hAnsi="Arial" w:cs="Arial"/>
          <w:color w:val="222222"/>
          <w:sz w:val="36"/>
          <w:szCs w:val="36"/>
          <w:shd w:val="clear" w:color="auto" w:fill="FFFFFF"/>
        </w:rPr>
        <w:t>Thus, the scalar projection of </w:t>
      </w:r>
      <w:r w:rsidRPr="00AE5605">
        <w:rPr>
          <w:rFonts w:ascii="Arial" w:hAnsi="Arial" w:cs="Arial"/>
          <w:b/>
          <w:bCs/>
          <w:color w:val="222222"/>
          <w:sz w:val="36"/>
          <w:szCs w:val="36"/>
          <w:shd w:val="clear" w:color="auto" w:fill="FFFFFF"/>
        </w:rPr>
        <w:t>b</w:t>
      </w:r>
      <w:r w:rsidRPr="00AE5605">
        <w:rPr>
          <w:rFonts w:ascii="Arial" w:hAnsi="Arial" w:cs="Arial"/>
          <w:color w:val="222222"/>
          <w:sz w:val="36"/>
          <w:szCs w:val="36"/>
          <w:shd w:val="clear" w:color="auto" w:fill="FFFFFF"/>
        </w:rPr>
        <w:t> onto </w:t>
      </w:r>
      <w:proofErr w:type="gramStart"/>
      <w:r w:rsidRPr="00AE5605">
        <w:rPr>
          <w:rFonts w:ascii="Arial" w:hAnsi="Arial" w:cs="Arial"/>
          <w:b/>
          <w:bCs/>
          <w:color w:val="222222"/>
          <w:sz w:val="36"/>
          <w:szCs w:val="36"/>
          <w:shd w:val="clear" w:color="auto" w:fill="FFFFFF"/>
        </w:rPr>
        <w:t>a</w:t>
      </w:r>
      <w:r w:rsidRPr="00AE5605">
        <w:rPr>
          <w:rFonts w:ascii="Arial" w:hAnsi="Arial" w:cs="Arial"/>
          <w:color w:val="222222"/>
          <w:sz w:val="36"/>
          <w:szCs w:val="36"/>
          <w:shd w:val="clear" w:color="auto" w:fill="FFFFFF"/>
        </w:rPr>
        <w:t> is</w:t>
      </w:r>
      <w:proofErr w:type="gramEnd"/>
      <w:r w:rsidRPr="00AE5605">
        <w:rPr>
          <w:rFonts w:ascii="Arial" w:hAnsi="Arial" w:cs="Arial"/>
          <w:color w:val="222222"/>
          <w:sz w:val="36"/>
          <w:szCs w:val="36"/>
          <w:shd w:val="clear" w:color="auto" w:fill="FFFFFF"/>
        </w:rPr>
        <w:t xml:space="preserve"> the magnitude of the vector projection of </w:t>
      </w:r>
      <w:r w:rsidRPr="00AE5605">
        <w:rPr>
          <w:rFonts w:ascii="Arial" w:hAnsi="Arial" w:cs="Arial"/>
          <w:b/>
          <w:bCs/>
          <w:color w:val="222222"/>
          <w:sz w:val="36"/>
          <w:szCs w:val="36"/>
          <w:shd w:val="clear" w:color="auto" w:fill="FFFFFF"/>
        </w:rPr>
        <w:t>b</w:t>
      </w:r>
      <w:r w:rsidRPr="00AE5605">
        <w:rPr>
          <w:rFonts w:ascii="Arial" w:hAnsi="Arial" w:cs="Arial"/>
          <w:color w:val="222222"/>
          <w:sz w:val="36"/>
          <w:szCs w:val="36"/>
          <w:shd w:val="clear" w:color="auto" w:fill="FFFFFF"/>
        </w:rPr>
        <w:t> onto </w:t>
      </w:r>
      <w:r w:rsidRPr="00AE5605">
        <w:rPr>
          <w:rFonts w:ascii="Arial" w:hAnsi="Arial" w:cs="Arial"/>
          <w:b/>
          <w:bCs/>
          <w:color w:val="222222"/>
          <w:sz w:val="36"/>
          <w:szCs w:val="36"/>
          <w:shd w:val="clear" w:color="auto" w:fill="FFFFFF"/>
        </w:rPr>
        <w:t>a</w:t>
      </w:r>
      <w:r w:rsidRPr="00AE5605">
        <w:rPr>
          <w:rFonts w:ascii="Arial" w:hAnsi="Arial" w:cs="Arial"/>
          <w:color w:val="222222"/>
          <w:sz w:val="36"/>
          <w:szCs w:val="36"/>
          <w:shd w:val="clear" w:color="auto" w:fill="FFFFFF"/>
        </w:rPr>
        <w:t>.</w:t>
      </w:r>
    </w:p>
    <w:p w:rsidR="00AE5605" w:rsidRDefault="00AE5605" w:rsidP="002228A4">
      <w:pPr>
        <w:rPr>
          <w:rFonts w:ascii="Arial" w:hAnsi="Arial" w:cs="Arial"/>
          <w:color w:val="222222"/>
          <w:sz w:val="36"/>
          <w:szCs w:val="36"/>
          <w:shd w:val="clear" w:color="auto" w:fill="FFFFFF"/>
        </w:rPr>
      </w:pPr>
    </w:p>
    <w:p w:rsidR="00AE5605" w:rsidRPr="00D3479A" w:rsidRDefault="00AE5605" w:rsidP="002228A4">
      <w:pPr>
        <w:rPr>
          <w:sz w:val="36"/>
          <w:szCs w:val="36"/>
        </w:rPr>
      </w:pPr>
      <w:bookmarkStart w:id="0" w:name="_GoBack"/>
      <w:bookmarkEnd w:id="0"/>
    </w:p>
    <w:sectPr w:rsidR="00AE5605" w:rsidRPr="00D34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CA671C"/>
    <w:multiLevelType w:val="multilevel"/>
    <w:tmpl w:val="B288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1E6"/>
    <w:rsid w:val="000C298C"/>
    <w:rsid w:val="002228A4"/>
    <w:rsid w:val="00AE5605"/>
    <w:rsid w:val="00AF65DD"/>
    <w:rsid w:val="00B321E6"/>
    <w:rsid w:val="00D3479A"/>
    <w:rsid w:val="00DB34D9"/>
    <w:rsid w:val="00E37C86"/>
    <w:rsid w:val="00EE1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54D2A-2B82-4444-8028-EE8CAAB3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B34D9"/>
    <w:rPr>
      <w:color w:val="0000FF"/>
      <w:u w:val="single"/>
    </w:rPr>
  </w:style>
  <w:style w:type="character" w:customStyle="1" w:styleId="mwe-math-mathml-inline">
    <w:name w:val="mwe-math-mathml-inline"/>
    <w:basedOn w:val="DefaultParagraphFont"/>
    <w:rsid w:val="00DB34D9"/>
  </w:style>
  <w:style w:type="character" w:customStyle="1" w:styleId="nowrap">
    <w:name w:val="nowrap"/>
    <w:basedOn w:val="DefaultParagraphFont"/>
    <w:rsid w:val="00DB3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7851">
      <w:bodyDiv w:val="1"/>
      <w:marLeft w:val="0"/>
      <w:marRight w:val="0"/>
      <w:marTop w:val="0"/>
      <w:marBottom w:val="0"/>
      <w:divBdr>
        <w:top w:val="none" w:sz="0" w:space="0" w:color="auto"/>
        <w:left w:val="none" w:sz="0" w:space="0" w:color="auto"/>
        <w:bottom w:val="none" w:sz="0" w:space="0" w:color="auto"/>
        <w:right w:val="none" w:sz="0" w:space="0" w:color="auto"/>
      </w:divBdr>
    </w:div>
    <w:div w:id="244806897">
      <w:bodyDiv w:val="1"/>
      <w:marLeft w:val="0"/>
      <w:marRight w:val="0"/>
      <w:marTop w:val="0"/>
      <w:marBottom w:val="0"/>
      <w:divBdr>
        <w:top w:val="none" w:sz="0" w:space="0" w:color="auto"/>
        <w:left w:val="none" w:sz="0" w:space="0" w:color="auto"/>
        <w:bottom w:val="none" w:sz="0" w:space="0" w:color="auto"/>
        <w:right w:val="none" w:sz="0" w:space="0" w:color="auto"/>
      </w:divBdr>
    </w:div>
    <w:div w:id="341929913">
      <w:bodyDiv w:val="1"/>
      <w:marLeft w:val="0"/>
      <w:marRight w:val="0"/>
      <w:marTop w:val="0"/>
      <w:marBottom w:val="0"/>
      <w:divBdr>
        <w:top w:val="none" w:sz="0" w:space="0" w:color="auto"/>
        <w:left w:val="none" w:sz="0" w:space="0" w:color="auto"/>
        <w:bottom w:val="none" w:sz="0" w:space="0" w:color="auto"/>
        <w:right w:val="none" w:sz="0" w:space="0" w:color="auto"/>
      </w:divBdr>
    </w:div>
    <w:div w:id="761995632">
      <w:bodyDiv w:val="1"/>
      <w:marLeft w:val="0"/>
      <w:marRight w:val="0"/>
      <w:marTop w:val="0"/>
      <w:marBottom w:val="0"/>
      <w:divBdr>
        <w:top w:val="none" w:sz="0" w:space="0" w:color="auto"/>
        <w:left w:val="none" w:sz="0" w:space="0" w:color="auto"/>
        <w:bottom w:val="none" w:sz="0" w:space="0" w:color="auto"/>
        <w:right w:val="none" w:sz="0" w:space="0" w:color="auto"/>
      </w:divBdr>
    </w:div>
    <w:div w:id="1008824872">
      <w:bodyDiv w:val="1"/>
      <w:marLeft w:val="0"/>
      <w:marRight w:val="0"/>
      <w:marTop w:val="0"/>
      <w:marBottom w:val="0"/>
      <w:divBdr>
        <w:top w:val="none" w:sz="0" w:space="0" w:color="auto"/>
        <w:left w:val="none" w:sz="0" w:space="0" w:color="auto"/>
        <w:bottom w:val="none" w:sz="0" w:space="0" w:color="auto"/>
        <w:right w:val="none" w:sz="0" w:space="0" w:color="auto"/>
      </w:divBdr>
    </w:div>
    <w:div w:id="1216696804">
      <w:bodyDiv w:val="1"/>
      <w:marLeft w:val="0"/>
      <w:marRight w:val="0"/>
      <w:marTop w:val="0"/>
      <w:marBottom w:val="0"/>
      <w:divBdr>
        <w:top w:val="none" w:sz="0" w:space="0" w:color="auto"/>
        <w:left w:val="none" w:sz="0" w:space="0" w:color="auto"/>
        <w:bottom w:val="none" w:sz="0" w:space="0" w:color="auto"/>
        <w:right w:val="none" w:sz="0" w:space="0" w:color="auto"/>
      </w:divBdr>
    </w:div>
    <w:div w:id="1227644447">
      <w:bodyDiv w:val="1"/>
      <w:marLeft w:val="0"/>
      <w:marRight w:val="0"/>
      <w:marTop w:val="0"/>
      <w:marBottom w:val="0"/>
      <w:divBdr>
        <w:top w:val="none" w:sz="0" w:space="0" w:color="auto"/>
        <w:left w:val="none" w:sz="0" w:space="0" w:color="auto"/>
        <w:bottom w:val="none" w:sz="0" w:space="0" w:color="auto"/>
        <w:right w:val="none" w:sz="0" w:space="0" w:color="auto"/>
      </w:divBdr>
      <w:divsChild>
        <w:div w:id="1603025058">
          <w:marLeft w:val="0"/>
          <w:marRight w:val="0"/>
          <w:marTop w:val="0"/>
          <w:marBottom w:val="0"/>
          <w:divBdr>
            <w:top w:val="none" w:sz="0" w:space="0" w:color="auto"/>
            <w:left w:val="none" w:sz="0" w:space="0" w:color="auto"/>
            <w:bottom w:val="none" w:sz="0" w:space="0" w:color="auto"/>
            <w:right w:val="none" w:sz="0" w:space="0" w:color="auto"/>
          </w:divBdr>
        </w:div>
      </w:divsChild>
    </w:div>
    <w:div w:id="1357150602">
      <w:bodyDiv w:val="1"/>
      <w:marLeft w:val="0"/>
      <w:marRight w:val="0"/>
      <w:marTop w:val="0"/>
      <w:marBottom w:val="0"/>
      <w:divBdr>
        <w:top w:val="none" w:sz="0" w:space="0" w:color="auto"/>
        <w:left w:val="none" w:sz="0" w:space="0" w:color="auto"/>
        <w:bottom w:val="none" w:sz="0" w:space="0" w:color="auto"/>
        <w:right w:val="none" w:sz="0" w:space="0" w:color="auto"/>
      </w:divBdr>
    </w:div>
    <w:div w:id="200678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mschool.com/math/library/vector/lengt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traight_l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rthogonal_projection" TargetMode="External"/><Relationship Id="rId11" Type="http://schemas.openxmlformats.org/officeDocument/2006/relationships/image" Target="media/image4.gif"/><Relationship Id="rId5" Type="http://schemas.openxmlformats.org/officeDocument/2006/relationships/image" Target="media/image1.png"/><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10</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thandra praneeth</dc:creator>
  <cp:keywords/>
  <dc:description/>
  <cp:lastModifiedBy>thandra praneeth</cp:lastModifiedBy>
  <cp:revision>1</cp:revision>
  <dcterms:created xsi:type="dcterms:W3CDTF">2017-10-12T15:26:00Z</dcterms:created>
  <dcterms:modified xsi:type="dcterms:W3CDTF">2017-10-12T17:19:00Z</dcterms:modified>
</cp:coreProperties>
</file>