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1FE" w:rsidRDefault="00D83667">
      <w:pPr>
        <w:pStyle w:val="Title"/>
        <w:spacing w:line="261" w:lineRule="auto"/>
      </w:pPr>
      <w:r>
        <w:t xml:space="preserve">Performance Analysis of a Low-Power High-Speed Hybrid Full Adder Circuit and Full </w:t>
      </w:r>
      <w:proofErr w:type="spellStart"/>
      <w:r>
        <w:t>Subtractor</w:t>
      </w:r>
      <w:proofErr w:type="spellEnd"/>
      <w:r>
        <w:t xml:space="preserve"> Circuit</w:t>
      </w:r>
    </w:p>
    <w:p w:rsidR="008431FE" w:rsidRDefault="00D83667" w:rsidP="001A1C50">
      <w:pPr>
        <w:pStyle w:val="BodyText"/>
        <w:spacing w:before="143" w:line="259" w:lineRule="auto"/>
        <w:ind w:left="350" w:right="542" w:firstLine="288"/>
      </w:pPr>
      <w:r>
        <w:t xml:space="preserve">M. Naga </w:t>
      </w:r>
      <w:proofErr w:type="spellStart"/>
      <w:r>
        <w:t>Gowtham</w:t>
      </w:r>
      <w:proofErr w:type="spellEnd"/>
      <w:r>
        <w:t xml:space="preserve">, P.S </w:t>
      </w:r>
      <w:proofErr w:type="spellStart"/>
      <w:r>
        <w:t>Hari</w:t>
      </w:r>
      <w:proofErr w:type="spellEnd"/>
      <w:r>
        <w:t xml:space="preserve"> Krishna Reddy, </w:t>
      </w:r>
      <w:proofErr w:type="spellStart"/>
      <w:r>
        <w:t>Riya</w:t>
      </w:r>
      <w:proofErr w:type="spellEnd"/>
      <w:r>
        <w:t xml:space="preserve"> Sarah </w:t>
      </w:r>
      <w:proofErr w:type="spellStart"/>
      <w:r>
        <w:t>Angel.K,</w:t>
      </w:r>
      <w:r>
        <w:t>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Kishore</w:t>
      </w:r>
      <w:proofErr w:type="spellEnd"/>
      <w:r>
        <w:t xml:space="preserve"> </w:t>
      </w:r>
      <w:r w:rsidR="001A1C50">
        <w:t xml:space="preserve">      </w:t>
      </w:r>
      <w:r>
        <w:t xml:space="preserve">Department of ECE, </w:t>
      </w:r>
      <w:proofErr w:type="spellStart"/>
      <w:r>
        <w:t>Koneru</w:t>
      </w:r>
      <w:proofErr w:type="spellEnd"/>
      <w:r>
        <w:t xml:space="preserve"> </w:t>
      </w:r>
      <w:proofErr w:type="spellStart"/>
      <w:r>
        <w:t>Lakshmaiah</w:t>
      </w:r>
      <w:proofErr w:type="spellEnd"/>
      <w:r>
        <w:t xml:space="preserve"> Education Foundation, </w:t>
      </w:r>
      <w:r w:rsidR="001A1C50">
        <w:t xml:space="preserve"> </w:t>
      </w:r>
      <w:proofErr w:type="spellStart"/>
      <w:r w:rsidR="001A1C50">
        <w:t>Vaddeswaram</w:t>
      </w:r>
      <w:proofErr w:type="spellEnd"/>
      <w:r w:rsidR="001A1C50">
        <w:t xml:space="preserve">, </w:t>
      </w:r>
      <w:proofErr w:type="spellStart"/>
      <w:r w:rsidR="001A1C50">
        <w:t>Guntur,</w:t>
      </w:r>
      <w:r>
        <w:t>Andhra</w:t>
      </w:r>
      <w:proofErr w:type="spellEnd"/>
      <w:r>
        <w:t xml:space="preserve"> </w:t>
      </w:r>
      <w:proofErr w:type="spellStart"/>
      <w:r>
        <w:t>Pradesh,India</w:t>
      </w:r>
      <w:proofErr w:type="spellEnd"/>
    </w:p>
    <w:p w:rsidR="008431FE" w:rsidRDefault="008431FE" w:rsidP="001A1C50">
      <w:pPr>
        <w:pStyle w:val="BodyText"/>
        <w:ind w:left="0"/>
        <w:jc w:val="both"/>
        <w:rPr>
          <w:sz w:val="26"/>
        </w:rPr>
      </w:pPr>
    </w:p>
    <w:p w:rsidR="008431FE" w:rsidRDefault="008431FE">
      <w:pPr>
        <w:pStyle w:val="BodyText"/>
        <w:spacing w:before="2"/>
        <w:ind w:left="0"/>
        <w:rPr>
          <w:sz w:val="28"/>
        </w:rPr>
      </w:pPr>
    </w:p>
    <w:p w:rsidR="008431FE" w:rsidRDefault="00D83667">
      <w:pPr>
        <w:pStyle w:val="BodyText"/>
        <w:spacing w:line="259" w:lineRule="auto"/>
        <w:ind w:right="294"/>
        <w:jc w:val="both"/>
      </w:pPr>
      <w:r>
        <w:rPr>
          <w:b/>
          <w:sz w:val="28"/>
        </w:rPr>
        <w:t>Abstract</w:t>
      </w:r>
      <w:r>
        <w:rPr>
          <w:b/>
        </w:rPr>
        <w:t xml:space="preserve">: </w:t>
      </w:r>
      <w:r>
        <w:t xml:space="preserve">In this project, a hybrid 1-bit adder and 1-bit </w:t>
      </w:r>
      <w:proofErr w:type="spellStart"/>
      <w:r>
        <w:t>subtractor</w:t>
      </w:r>
      <w:proofErr w:type="spellEnd"/>
      <w:r>
        <w:t xml:space="preserve"> designs </w:t>
      </w:r>
      <w:r>
        <w:t xml:space="preserve">are implemented. The hybrid adder circuit </w:t>
      </w:r>
      <w:r>
        <w:rPr>
          <w:spacing w:val="-3"/>
        </w:rPr>
        <w:t xml:space="preserve">is </w:t>
      </w:r>
      <w:r>
        <w:t xml:space="preserve">constructed using CMOS(complementary metal oxide semiconductor) </w:t>
      </w:r>
      <w:r>
        <w:rPr>
          <w:spacing w:val="-3"/>
        </w:rPr>
        <w:t xml:space="preserve">logic </w:t>
      </w:r>
      <w:r>
        <w:t xml:space="preserve">along with pass transistor </w:t>
      </w:r>
      <w:r>
        <w:rPr>
          <w:spacing w:val="-3"/>
        </w:rPr>
        <w:t xml:space="preserve">logic. </w:t>
      </w:r>
      <w:r>
        <w:t xml:space="preserve">The design can be extended 16 and 32 bits lately. The proposed full adder circuit </w:t>
      </w:r>
      <w:r>
        <w:rPr>
          <w:spacing w:val="-5"/>
        </w:rPr>
        <w:t xml:space="preserve">is </w:t>
      </w:r>
      <w:r>
        <w:t>compared with the exis</w:t>
      </w:r>
      <w:r>
        <w:t xml:space="preserve">ting conventional adders </w:t>
      </w:r>
      <w:r>
        <w:rPr>
          <w:spacing w:val="-3"/>
        </w:rPr>
        <w:t xml:space="preserve">in </w:t>
      </w:r>
      <w:r>
        <w:t xml:space="preserve">terms of power, delay and area </w:t>
      </w:r>
      <w:r>
        <w:rPr>
          <w:spacing w:val="-3"/>
        </w:rPr>
        <w:t xml:space="preserve">in </w:t>
      </w:r>
      <w:r>
        <w:t xml:space="preserve">order to obtain a better </w:t>
      </w:r>
      <w:r>
        <w:rPr>
          <w:spacing w:val="-3"/>
        </w:rPr>
        <w:t xml:space="preserve">circuit </w:t>
      </w:r>
      <w:r>
        <w:t xml:space="preserve">that serves the present day needs of people. The existing 1-bit hybrid adder uses EXNOR </w:t>
      </w:r>
      <w:r>
        <w:rPr>
          <w:spacing w:val="-4"/>
        </w:rPr>
        <w:t xml:space="preserve">logic </w:t>
      </w:r>
      <w:r>
        <w:t xml:space="preserve">combined with the transmission gate </w:t>
      </w:r>
      <w:r>
        <w:rPr>
          <w:spacing w:val="-3"/>
        </w:rPr>
        <w:t xml:space="preserve">logic. </w:t>
      </w:r>
      <w:r>
        <w:t xml:space="preserve">For a supply voltage of </w:t>
      </w:r>
      <w:r>
        <w:t>1.8V the average power consumption (4.1563 µ</w:t>
      </w:r>
      <w:r w:rsidR="001A1C50">
        <w:t xml:space="preserve"> </w:t>
      </w:r>
      <w:r>
        <w:t xml:space="preserve">W) which </w:t>
      </w:r>
      <w:r>
        <w:rPr>
          <w:spacing w:val="-3"/>
        </w:rPr>
        <w:t xml:space="preserve">is </w:t>
      </w:r>
      <w:r>
        <w:t xml:space="preserve">extremely low with moderately low delay (224 </w:t>
      </w:r>
      <w:proofErr w:type="spellStart"/>
      <w:r>
        <w:t>ps</w:t>
      </w:r>
      <w:proofErr w:type="spellEnd"/>
      <w:r>
        <w:t>) resulting because of the deliberate</w:t>
      </w:r>
      <w:r>
        <w:rPr>
          <w:spacing w:val="-8"/>
        </w:rPr>
        <w:t xml:space="preserve"> </w:t>
      </w:r>
      <w:r>
        <w:t>incorporation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>weak</w:t>
      </w:r>
      <w:r>
        <w:rPr>
          <w:spacing w:val="-6"/>
        </w:rPr>
        <w:t xml:space="preserve"> </w:t>
      </w:r>
      <w:r>
        <w:t>CMOS</w:t>
      </w:r>
      <w:r>
        <w:rPr>
          <w:spacing w:val="-2"/>
        </w:rPr>
        <w:t xml:space="preserve"> </w:t>
      </w:r>
      <w:r>
        <w:t>inverters</w:t>
      </w:r>
      <w:r>
        <w:rPr>
          <w:spacing w:val="-13"/>
        </w:rPr>
        <w:t xml:space="preserve"> </w:t>
      </w:r>
      <w:r>
        <w:t>coupled</w:t>
      </w:r>
      <w:r>
        <w:rPr>
          <w:spacing w:val="-6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strong</w:t>
      </w:r>
      <w:r>
        <w:rPr>
          <w:spacing w:val="-11"/>
        </w:rPr>
        <w:t xml:space="preserve"> </w:t>
      </w:r>
      <w:r>
        <w:t>transmission</w:t>
      </w:r>
      <w:r>
        <w:rPr>
          <w:spacing w:val="-11"/>
        </w:rPr>
        <w:t xml:space="preserve"> </w:t>
      </w:r>
      <w:r>
        <w:t xml:space="preserve">gates. </w:t>
      </w:r>
      <w:r>
        <w:rPr>
          <w:spacing w:val="-3"/>
        </w:rPr>
        <w:t xml:space="preserve">At </w:t>
      </w:r>
      <w:r>
        <w:t>1.2V supply the power and dela</w:t>
      </w:r>
      <w:r>
        <w:t xml:space="preserve">y were recorded to </w:t>
      </w:r>
      <w:r>
        <w:rPr>
          <w:spacing w:val="-3"/>
        </w:rPr>
        <w:t xml:space="preserve">be </w:t>
      </w:r>
      <w:r>
        <w:t xml:space="preserve">1.17664 µW and 91.3 ps. The design was implemented </w:t>
      </w:r>
      <w:r>
        <w:rPr>
          <w:spacing w:val="-3"/>
        </w:rPr>
        <w:t xml:space="preserve">using </w:t>
      </w:r>
      <w:r>
        <w:t xml:space="preserve">1-bit which can </w:t>
      </w:r>
      <w:r>
        <w:rPr>
          <w:spacing w:val="-3"/>
        </w:rPr>
        <w:t xml:space="preserve">also be </w:t>
      </w:r>
      <w:r>
        <w:t xml:space="preserve">extended </w:t>
      </w:r>
      <w:r>
        <w:rPr>
          <w:spacing w:val="-3"/>
        </w:rPr>
        <w:t xml:space="preserve">into </w:t>
      </w:r>
      <w:r>
        <w:t>a 32-bit design later. The designed</w:t>
      </w:r>
      <w:r>
        <w:rPr>
          <w:spacing w:val="-3"/>
        </w:rPr>
        <w:t xml:space="preserve"> </w:t>
      </w:r>
      <w:r>
        <w:t>implementation</w:t>
      </w:r>
      <w:r>
        <w:rPr>
          <w:spacing w:val="-11"/>
        </w:rPr>
        <w:t xml:space="preserve"> </w:t>
      </w:r>
      <w:r>
        <w:t>offers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t>terms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 the</w:t>
      </w:r>
      <w:r>
        <w:rPr>
          <w:spacing w:val="-9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full</w:t>
      </w:r>
      <w:r>
        <w:rPr>
          <w:spacing w:val="-16"/>
        </w:rPr>
        <w:t xml:space="preserve"> </w:t>
      </w:r>
      <w:r>
        <w:t>adder</w:t>
      </w:r>
      <w:r>
        <w:rPr>
          <w:spacing w:val="-5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styles.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circuits</w:t>
      </w:r>
      <w:r>
        <w:rPr>
          <w:spacing w:val="-9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implemented</w:t>
      </w:r>
      <w:r>
        <w:rPr>
          <w:spacing w:val="-3"/>
        </w:rPr>
        <w:t xml:space="preserve"> in</w:t>
      </w:r>
      <w:r>
        <w:rPr>
          <w:spacing w:val="-11"/>
        </w:rPr>
        <w:t xml:space="preserve"> </w:t>
      </w:r>
      <w:r>
        <w:t>DSCH2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Microwind</w:t>
      </w:r>
      <w:proofErr w:type="spellEnd"/>
      <w:r>
        <w:t xml:space="preserve"> tools</w:t>
      </w:r>
      <w:r>
        <w:rPr>
          <w:spacing w:val="-8"/>
        </w:rPr>
        <w:t xml:space="preserve"> </w:t>
      </w:r>
      <w:r>
        <w:t>respectively.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power,</w:t>
      </w:r>
      <w:r>
        <w:rPr>
          <w:spacing w:val="-12"/>
        </w:rPr>
        <w:t xml:space="preserve"> </w:t>
      </w:r>
      <w:r>
        <w:t>delay,</w:t>
      </w:r>
      <w:r>
        <w:rPr>
          <w:spacing w:val="2"/>
        </w:rPr>
        <w:t xml:space="preserve"> </w:t>
      </w:r>
      <w:r>
        <w:rPr>
          <w:spacing w:val="-3"/>
        </w:rPr>
        <w:t>layout</w:t>
      </w:r>
      <w:r>
        <w:rPr>
          <w:spacing w:val="7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proposed circuit design </w:t>
      </w:r>
      <w:r>
        <w:rPr>
          <w:spacing w:val="-3"/>
        </w:rPr>
        <w:t xml:space="preserve">is </w:t>
      </w:r>
      <w:r>
        <w:t xml:space="preserve">compared with pass transistor </w:t>
      </w:r>
      <w:r>
        <w:rPr>
          <w:spacing w:val="-3"/>
        </w:rPr>
        <w:t xml:space="preserve">logic, </w:t>
      </w:r>
      <w:r>
        <w:t>adiabatic logic, transmission ga</w:t>
      </w:r>
      <w:r>
        <w:t xml:space="preserve">te adder and so on. The </w:t>
      </w:r>
      <w:r>
        <w:rPr>
          <w:spacing w:val="-3"/>
        </w:rPr>
        <w:t xml:space="preserve">circuit </w:t>
      </w:r>
      <w:r>
        <w:rPr>
          <w:spacing w:val="-5"/>
        </w:rPr>
        <w:t xml:space="preserve">is </w:t>
      </w:r>
      <w:r>
        <w:t xml:space="preserve">also designed with a decrease </w:t>
      </w:r>
      <w:r>
        <w:rPr>
          <w:spacing w:val="-3"/>
        </w:rPr>
        <w:t xml:space="preserve">in </w:t>
      </w:r>
      <w:r>
        <w:t xml:space="preserve">transistors </w:t>
      </w:r>
      <w:r>
        <w:rPr>
          <w:spacing w:val="-3"/>
        </w:rPr>
        <w:t xml:space="preserve">in </w:t>
      </w:r>
      <w:r>
        <w:t xml:space="preserve">order to get the better results. Full </w:t>
      </w:r>
      <w:proofErr w:type="spellStart"/>
      <w:r>
        <w:t>Subtractor</w:t>
      </w:r>
      <w:proofErr w:type="spellEnd"/>
      <w:r>
        <w:t xml:space="preserve">, a combinational digital circuit which performs 1-bit subtraction with borrow-in </w:t>
      </w:r>
      <w:r>
        <w:rPr>
          <w:spacing w:val="-3"/>
        </w:rPr>
        <w:t xml:space="preserve">is </w:t>
      </w:r>
      <w:r>
        <w:t xml:space="preserve">designed as a part of this project. The </w:t>
      </w:r>
      <w:r>
        <w:rPr>
          <w:spacing w:val="-3"/>
        </w:rPr>
        <w:t xml:space="preserve">main </w:t>
      </w:r>
      <w:r>
        <w:t xml:space="preserve">aim behind this part of the project </w:t>
      </w:r>
      <w:r>
        <w:rPr>
          <w:spacing w:val="-5"/>
        </w:rPr>
        <w:t xml:space="preserve">is </w:t>
      </w:r>
      <w:r>
        <w:t xml:space="preserve">to design a 1-bit full </w:t>
      </w:r>
      <w:proofErr w:type="spellStart"/>
      <w:r>
        <w:t>subtractor</w:t>
      </w:r>
      <w:proofErr w:type="spellEnd"/>
      <w:r>
        <w:t xml:space="preserve"> using CMOS technology with reduced number </w:t>
      </w:r>
      <w:r>
        <w:rPr>
          <w:spacing w:val="4"/>
        </w:rPr>
        <w:t xml:space="preserve">of </w:t>
      </w:r>
      <w:r>
        <w:t xml:space="preserve">transistors and hence the efficiency </w:t>
      </w:r>
      <w:r>
        <w:rPr>
          <w:spacing w:val="-3"/>
        </w:rPr>
        <w:t xml:space="preserve">in </w:t>
      </w:r>
      <w:r>
        <w:t xml:space="preserve">terms of area, power </w:t>
      </w:r>
      <w:r>
        <w:rPr>
          <w:spacing w:val="-4"/>
        </w:rPr>
        <w:t xml:space="preserve">and </w:t>
      </w:r>
      <w:r>
        <w:t xml:space="preserve">speed have been calculated. </w:t>
      </w:r>
      <w:r>
        <w:rPr>
          <w:spacing w:val="-5"/>
        </w:rPr>
        <w:t xml:space="preserve">is </w:t>
      </w:r>
      <w:r>
        <w:t xml:space="preserve">designed using 8,10,15,and 16 transistors. The parameters were calculated </w:t>
      </w:r>
      <w:r>
        <w:rPr>
          <w:spacing w:val="-3"/>
        </w:rPr>
        <w:t xml:space="preserve">in </w:t>
      </w:r>
      <w:r>
        <w:t>each case and the results have been</w:t>
      </w:r>
      <w:r>
        <w:rPr>
          <w:spacing w:val="2"/>
        </w:rPr>
        <w:t xml:space="preserve"> </w:t>
      </w:r>
      <w:r>
        <w:t>tabulated.</w:t>
      </w:r>
    </w:p>
    <w:p w:rsidR="008431FE" w:rsidRDefault="00D83667">
      <w:pPr>
        <w:pStyle w:val="BodyText"/>
        <w:spacing w:before="153" w:line="259" w:lineRule="auto"/>
        <w:ind w:right="698"/>
      </w:pPr>
      <w:r>
        <w:rPr>
          <w:b/>
        </w:rPr>
        <w:t xml:space="preserve">Keywords: </w:t>
      </w:r>
      <w:r>
        <w:t xml:space="preserve">EX-OR, EX-NOR, PDP, Carry propagation adder, high speed, hybrid design, low power, 1-bit half </w:t>
      </w:r>
      <w:proofErr w:type="spellStart"/>
      <w:r>
        <w:t>subtractor</w:t>
      </w:r>
      <w:proofErr w:type="spellEnd"/>
      <w:r>
        <w:t xml:space="preserve">, 1-bit full </w:t>
      </w:r>
      <w:proofErr w:type="spellStart"/>
      <w:r>
        <w:t>subtr</w:t>
      </w:r>
      <w:r>
        <w:t>actor</w:t>
      </w:r>
      <w:proofErr w:type="spellEnd"/>
    </w:p>
    <w:p w:rsidR="008431FE" w:rsidRDefault="008431FE">
      <w:pPr>
        <w:pStyle w:val="BodyText"/>
        <w:ind w:left="0"/>
        <w:rPr>
          <w:sz w:val="26"/>
        </w:rPr>
      </w:pPr>
    </w:p>
    <w:p w:rsidR="008431FE" w:rsidRDefault="008431FE">
      <w:pPr>
        <w:pStyle w:val="BodyText"/>
        <w:spacing w:before="3"/>
        <w:ind w:left="0"/>
        <w:rPr>
          <w:sz w:val="28"/>
        </w:rPr>
      </w:pPr>
    </w:p>
    <w:p w:rsidR="008431FE" w:rsidRDefault="001A1C50">
      <w:pPr>
        <w:pStyle w:val="Heading1"/>
        <w:spacing w:before="1"/>
      </w:pPr>
      <w:r>
        <w:t xml:space="preserve">1. </w:t>
      </w:r>
      <w:r w:rsidR="00D83667">
        <w:t>Introduction</w:t>
      </w:r>
    </w:p>
    <w:p w:rsidR="008431FE" w:rsidRDefault="00D83667">
      <w:pPr>
        <w:pStyle w:val="BodyText"/>
        <w:spacing w:before="176" w:line="259" w:lineRule="auto"/>
        <w:ind w:right="291"/>
        <w:jc w:val="both"/>
      </w:pPr>
      <w:r>
        <w:t>The</w:t>
      </w:r>
      <w:r>
        <w:rPr>
          <w:spacing w:val="-12"/>
        </w:rPr>
        <w:t xml:space="preserve"> </w:t>
      </w:r>
      <w:r>
        <w:t>adder</w:t>
      </w:r>
      <w:r>
        <w:rPr>
          <w:spacing w:val="-4"/>
        </w:rPr>
        <w:t xml:space="preserve"> </w:t>
      </w:r>
      <w:r>
        <w:rPr>
          <w:spacing w:val="-3"/>
        </w:rPr>
        <w:t>is</w:t>
      </w:r>
      <w:r>
        <w:rPr>
          <w:spacing w:val="-12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rPr>
          <w:spacing w:val="4"/>
        </w:rPr>
        <w:t>of</w:t>
      </w:r>
      <w:r>
        <w:rPr>
          <w:spacing w:val="-1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most</w:t>
      </w:r>
      <w:r>
        <w:rPr>
          <w:spacing w:val="-1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CPU,</w:t>
      </w:r>
      <w:r>
        <w:rPr>
          <w:spacing w:val="-9"/>
        </w:rPr>
        <w:t xml:space="preserve"> </w:t>
      </w:r>
      <w:r>
        <w:t>ALU,</w:t>
      </w:r>
      <w:r>
        <w:rPr>
          <w:spacing w:val="-4"/>
        </w:rPr>
        <w:t xml:space="preserve"> </w:t>
      </w:r>
      <w:r>
        <w:t>floating-point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address units like cache or memory access unit. Used exclusively </w:t>
      </w:r>
      <w:r>
        <w:rPr>
          <w:spacing w:val="-3"/>
        </w:rPr>
        <w:t xml:space="preserve">in </w:t>
      </w:r>
      <w:r>
        <w:t>VLSI systems as the advanced circuits, including microprocessors, digital communica</w:t>
      </w:r>
      <w:r>
        <w:t xml:space="preserve">tion gadgets and DSP processors. In addition </w:t>
      </w:r>
      <w:r>
        <w:rPr>
          <w:spacing w:val="2"/>
        </w:rPr>
        <w:t xml:space="preserve">to </w:t>
      </w:r>
      <w:r>
        <w:t xml:space="preserve">the </w:t>
      </w:r>
      <w:r>
        <w:rPr>
          <w:spacing w:val="-3"/>
        </w:rPr>
        <w:t xml:space="preserve">main </w:t>
      </w:r>
      <w:r>
        <w:t xml:space="preserve">task of an adder i.e., performing OR between two binary numbers, which </w:t>
      </w:r>
      <w:r>
        <w:rPr>
          <w:spacing w:val="-3"/>
        </w:rPr>
        <w:t xml:space="preserve">is </w:t>
      </w:r>
      <w:r>
        <w:t xml:space="preserve">the </w:t>
      </w:r>
      <w:r>
        <w:rPr>
          <w:spacing w:val="-3"/>
        </w:rPr>
        <w:t xml:space="preserve">most </w:t>
      </w:r>
      <w:r>
        <w:t xml:space="preserve">vital block </w:t>
      </w:r>
      <w:r>
        <w:rPr>
          <w:spacing w:val="-3"/>
        </w:rPr>
        <w:t xml:space="preserve">in </w:t>
      </w:r>
      <w:r>
        <w:t>the electronic system that performs arithmetic operations such as multiplication,</w:t>
      </w:r>
      <w:r>
        <w:rPr>
          <w:spacing w:val="-3"/>
        </w:rPr>
        <w:t xml:space="preserve"> </w:t>
      </w:r>
      <w:r>
        <w:t>subtraction,</w:t>
      </w:r>
      <w:r>
        <w:rPr>
          <w:spacing w:val="-3"/>
        </w:rPr>
        <w:t xml:space="preserve"> </w:t>
      </w:r>
      <w:r>
        <w:t>divisi</w:t>
      </w:r>
      <w:r>
        <w:t>on,</w:t>
      </w:r>
      <w:r>
        <w:rPr>
          <w:spacing w:val="-3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address.</w:t>
      </w:r>
      <w:r>
        <w:rPr>
          <w:spacing w:val="-3"/>
        </w:rPr>
        <w:t xml:space="preserve"> </w:t>
      </w:r>
      <w:r>
        <w:t>Also,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increased</w:t>
      </w:r>
      <w:r>
        <w:rPr>
          <w:spacing w:val="-5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 xml:space="preserve">portable devices that operate on batteries </w:t>
      </w:r>
      <w:r>
        <w:rPr>
          <w:spacing w:val="-3"/>
        </w:rPr>
        <w:t xml:space="preserve">like </w:t>
      </w:r>
      <w:r>
        <w:t>cellular phones, personal digital assistants often</w:t>
      </w:r>
      <w:r>
        <w:rPr>
          <w:spacing w:val="31"/>
        </w:rPr>
        <w:t xml:space="preserve"> </w:t>
      </w:r>
      <w:r>
        <w:t>demand</w:t>
      </w:r>
    </w:p>
    <w:p w:rsidR="008431FE" w:rsidRDefault="008431FE">
      <w:pPr>
        <w:spacing w:line="259" w:lineRule="auto"/>
        <w:jc w:val="both"/>
        <w:sectPr w:rsidR="008431FE">
          <w:type w:val="continuous"/>
          <w:pgSz w:w="11910" w:h="16840"/>
          <w:pgMar w:top="1360" w:right="1140" w:bottom="280" w:left="1340" w:header="720" w:footer="720" w:gutter="0"/>
          <w:cols w:space="720"/>
        </w:sectPr>
      </w:pPr>
    </w:p>
    <w:p w:rsidR="008431FE" w:rsidRDefault="00D83667">
      <w:pPr>
        <w:pStyle w:val="BodyText"/>
        <w:spacing w:before="74" w:line="259" w:lineRule="auto"/>
        <w:ind w:right="289"/>
        <w:jc w:val="both"/>
      </w:pPr>
      <w:r>
        <w:lastRenderedPageBreak/>
        <w:t xml:space="preserve">VLSI and ULSI which improve consumption of power and delay characteristics of the design. Increased growth </w:t>
      </w:r>
      <w:r>
        <w:rPr>
          <w:spacing w:val="-3"/>
        </w:rPr>
        <w:t xml:space="preserve">in </w:t>
      </w:r>
      <w:r>
        <w:t xml:space="preserve">technologies </w:t>
      </w:r>
      <w:r>
        <w:rPr>
          <w:spacing w:val="-3"/>
        </w:rPr>
        <w:t xml:space="preserve">in </w:t>
      </w:r>
      <w:r>
        <w:t>mobile communication and computing, there has arrived the</w:t>
      </w:r>
      <w:r>
        <w:rPr>
          <w:spacing w:val="-13"/>
        </w:rPr>
        <w:t xml:space="preserve"> </w:t>
      </w:r>
      <w:r>
        <w:t>demand</w:t>
      </w:r>
      <w:r>
        <w:rPr>
          <w:spacing w:val="-11"/>
        </w:rPr>
        <w:t xml:space="preserve"> </w:t>
      </w:r>
      <w:r>
        <w:rPr>
          <w:spacing w:val="4"/>
        </w:rPr>
        <w:t>of</w:t>
      </w:r>
      <w:r>
        <w:rPr>
          <w:spacing w:val="-19"/>
        </w:rPr>
        <w:t xml:space="preserve"> </w:t>
      </w:r>
      <w:r>
        <w:t>constructing</w:t>
      </w:r>
      <w:r>
        <w:rPr>
          <w:spacing w:val="-7"/>
        </w:rPr>
        <w:t xml:space="preserve"> </w:t>
      </w:r>
      <w:r>
        <w:t>low</w:t>
      </w:r>
      <w:r>
        <w:rPr>
          <w:spacing w:val="-12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VLSI</w:t>
      </w:r>
      <w:r>
        <w:rPr>
          <w:spacing w:val="-10"/>
        </w:rPr>
        <w:t xml:space="preserve"> </w:t>
      </w:r>
      <w:r>
        <w:t>systems.</w:t>
      </w:r>
      <w:r>
        <w:rPr>
          <w:spacing w:val="-10"/>
        </w:rPr>
        <w:t xml:space="preserve"> </w:t>
      </w:r>
      <w:r>
        <w:t>Full</w:t>
      </w:r>
      <w:r>
        <w:rPr>
          <w:spacing w:val="-15"/>
        </w:rPr>
        <w:t xml:space="preserve"> </w:t>
      </w:r>
      <w:r>
        <w:t>adders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funda</w:t>
      </w:r>
      <w:r>
        <w:t>mental</w:t>
      </w:r>
      <w:r>
        <w:rPr>
          <w:spacing w:val="-15"/>
        </w:rPr>
        <w:t xml:space="preserve"> </w:t>
      </w:r>
      <w:r>
        <w:t>building blocks</w:t>
      </w:r>
      <w:r>
        <w:rPr>
          <w:spacing w:val="-8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regard</w:t>
      </w:r>
      <w:r>
        <w:rPr>
          <w:spacing w:val="-11"/>
        </w:rPr>
        <w:t xml:space="preserve"> </w:t>
      </w:r>
      <w:r>
        <w:t>which</w:t>
      </w:r>
      <w:r>
        <w:rPr>
          <w:spacing w:val="-5"/>
        </w:rPr>
        <w:t xml:space="preserve"> is</w:t>
      </w:r>
      <w:r>
        <w:rPr>
          <w:spacing w:val="-3"/>
        </w:rPr>
        <w:t xml:space="preserve"> </w:t>
      </w:r>
      <w:r>
        <w:t>focused</w:t>
      </w:r>
      <w:r>
        <w:rPr>
          <w:spacing w:val="-6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years.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logic</w:t>
      </w:r>
      <w:r>
        <w:rPr>
          <w:spacing w:val="-6"/>
        </w:rPr>
        <w:t xml:space="preserve"> </w:t>
      </w:r>
      <w:r>
        <w:t>style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possess</w:t>
      </w:r>
      <w:r>
        <w:rPr>
          <w:spacing w:val="-7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pros</w:t>
      </w:r>
      <w:r>
        <w:rPr>
          <w:spacing w:val="-12"/>
        </w:rPr>
        <w:t xml:space="preserve"> </w:t>
      </w:r>
      <w:r>
        <w:t>and cons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1-bit</w:t>
      </w:r>
      <w:r>
        <w:rPr>
          <w:spacing w:val="2"/>
        </w:rPr>
        <w:t xml:space="preserve"> </w:t>
      </w:r>
      <w:r>
        <w:t>adders.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implementations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VLSI system</w:t>
      </w:r>
      <w:r>
        <w:rPr>
          <w:spacing w:val="-20"/>
        </w:rPr>
        <w:t xml:space="preserve"> </w:t>
      </w:r>
      <w:r>
        <w:t>utilizes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categorized</w:t>
      </w:r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-10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Flow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3"/>
        </w:rPr>
        <w:t>(ii)</w:t>
      </w:r>
      <w:r>
        <w:rPr>
          <w:spacing w:val="-9"/>
        </w:rPr>
        <w:t xml:space="preserve"> </w:t>
      </w:r>
      <w:r>
        <w:t>Dynamic</w:t>
      </w:r>
      <w:r>
        <w:rPr>
          <w:spacing w:val="-12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Flow.</w:t>
      </w:r>
      <w:r>
        <w:rPr>
          <w:spacing w:val="-9"/>
        </w:rPr>
        <w:t xml:space="preserve"> </w:t>
      </w:r>
      <w:r>
        <w:t xml:space="preserve">Static Full Adders work as more advantageous </w:t>
      </w:r>
      <w:r>
        <w:rPr>
          <w:spacing w:val="-3"/>
        </w:rPr>
        <w:t xml:space="preserve">in </w:t>
      </w:r>
      <w:r>
        <w:t xml:space="preserve">terms of power, reliability, and </w:t>
      </w:r>
      <w:proofErr w:type="spellStart"/>
      <w:r>
        <w:rPr>
          <w:spacing w:val="-3"/>
        </w:rPr>
        <w:t>it’s</w:t>
      </w:r>
      <w:proofErr w:type="spellEnd"/>
      <w:r>
        <w:rPr>
          <w:spacing w:val="-3"/>
        </w:rPr>
        <w:t xml:space="preserve"> </w:t>
      </w:r>
      <w:r>
        <w:t>simplicity but the</w:t>
      </w:r>
      <w:r>
        <w:rPr>
          <w:spacing w:val="-15"/>
        </w:rPr>
        <w:t xml:space="preserve"> </w:t>
      </w:r>
      <w:r>
        <w:t>area</w:t>
      </w:r>
      <w:r>
        <w:rPr>
          <w:spacing w:val="-15"/>
        </w:rPr>
        <w:t xml:space="preserve"> </w:t>
      </w:r>
      <w:r>
        <w:rPr>
          <w:spacing w:val="-5"/>
        </w:rPr>
        <w:t>it</w:t>
      </w:r>
      <w:r>
        <w:rPr>
          <w:spacing w:val="-10"/>
        </w:rPr>
        <w:t xml:space="preserve"> </w:t>
      </w:r>
      <w:r>
        <w:t>occupies</w:t>
      </w:r>
      <w:r>
        <w:rPr>
          <w:spacing w:val="-17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chip</w:t>
      </w:r>
      <w:r>
        <w:rPr>
          <w:spacing w:val="-10"/>
        </w:rPr>
        <w:t xml:space="preserve"> </w:t>
      </w:r>
      <w:r>
        <w:rPr>
          <w:spacing w:val="-5"/>
        </w:rPr>
        <w:t>is</w:t>
      </w:r>
      <w:r>
        <w:rPr>
          <w:spacing w:val="-17"/>
        </w:rPr>
        <w:t xml:space="preserve"> </w:t>
      </w:r>
      <w:r>
        <w:t>usually</w:t>
      </w:r>
      <w:r>
        <w:rPr>
          <w:spacing w:val="-18"/>
        </w:rPr>
        <w:t xml:space="preserve"> </w:t>
      </w:r>
      <w:r>
        <w:t>too</w:t>
      </w:r>
      <w:r>
        <w:rPr>
          <w:spacing w:val="-11"/>
        </w:rPr>
        <w:t xml:space="preserve"> </w:t>
      </w:r>
      <w:r>
        <w:t>large</w:t>
      </w:r>
      <w:r>
        <w:rPr>
          <w:spacing w:val="-15"/>
        </w:rPr>
        <w:t xml:space="preserve"> </w:t>
      </w:r>
      <w:r>
        <w:t>compared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rPr>
          <w:spacing w:val="-3"/>
        </w:rPr>
        <w:t>it’s</w:t>
      </w:r>
      <w:proofErr w:type="spellEnd"/>
      <w:r>
        <w:rPr>
          <w:spacing w:val="-17"/>
        </w:rPr>
        <w:t xml:space="preserve"> </w:t>
      </w:r>
      <w:r>
        <w:t>dynamic</w:t>
      </w:r>
      <w:r>
        <w:rPr>
          <w:spacing w:val="-15"/>
        </w:rPr>
        <w:t xml:space="preserve"> </w:t>
      </w:r>
      <w:r>
        <w:t>counterpart</w:t>
      </w:r>
      <w:r>
        <w:rPr>
          <w:spacing w:val="-14"/>
        </w:rPr>
        <w:t xml:space="preserve"> </w:t>
      </w:r>
      <w:r>
        <w:t xml:space="preserve">[3],[4]. Full adders are divided into two groups. The group which has full swing output include CCMOS, CPL, TGA, TFA, Hybrid, 14T, and 16T. Second group full adders comprise </w:t>
      </w:r>
      <w:r>
        <w:rPr>
          <w:spacing w:val="4"/>
        </w:rPr>
        <w:t xml:space="preserve">of </w:t>
      </w:r>
      <w:r>
        <w:t>full adders without full swing outputs. This full adder has less number of tran</w:t>
      </w:r>
      <w:r>
        <w:t xml:space="preserve">sistors based upon XOR-XNOR, low power consumption, and </w:t>
      </w:r>
      <w:r>
        <w:rPr>
          <w:spacing w:val="-3"/>
        </w:rPr>
        <w:t xml:space="preserve">less </w:t>
      </w:r>
      <w:r>
        <w:t xml:space="preserve">area. Different </w:t>
      </w:r>
      <w:r>
        <w:rPr>
          <w:spacing w:val="-3"/>
        </w:rPr>
        <w:t xml:space="preserve">logic </w:t>
      </w:r>
      <w:r>
        <w:t xml:space="preserve">styles favor </w:t>
      </w:r>
      <w:r>
        <w:rPr>
          <w:spacing w:val="-3"/>
        </w:rPr>
        <w:t xml:space="preserve">at least </w:t>
      </w:r>
      <w:r>
        <w:t xml:space="preserve">one of the performance aspects when compared with each other to design a low power circuit. So </w:t>
      </w:r>
      <w:r>
        <w:rPr>
          <w:spacing w:val="-3"/>
        </w:rPr>
        <w:t xml:space="preserve">in </w:t>
      </w:r>
      <w:r>
        <w:t xml:space="preserve">order to achieve a low power </w:t>
      </w:r>
      <w:r>
        <w:rPr>
          <w:spacing w:val="-3"/>
        </w:rPr>
        <w:t xml:space="preserve">circuit </w:t>
      </w:r>
      <w:r>
        <w:t>that overcomes t</w:t>
      </w:r>
      <w:r>
        <w:t xml:space="preserve">he drawback of each design style we do require a </w:t>
      </w:r>
      <w:r>
        <w:rPr>
          <w:spacing w:val="-3"/>
        </w:rPr>
        <w:t xml:space="preserve">logic </w:t>
      </w:r>
      <w:r>
        <w:t xml:space="preserve">style </w:t>
      </w:r>
      <w:r>
        <w:rPr>
          <w:spacing w:val="-3"/>
        </w:rPr>
        <w:t xml:space="preserve">in </w:t>
      </w:r>
      <w:r>
        <w:t xml:space="preserve">a combination of one or more. Standard CMOS , Transmission Gate Adder (TGA) , dynamic CMOS and CPL are considered as the important </w:t>
      </w:r>
      <w:r>
        <w:rPr>
          <w:spacing w:val="-3"/>
        </w:rPr>
        <w:t xml:space="preserve">logic </w:t>
      </w:r>
      <w:r>
        <w:t>styles under conventional</w:t>
      </w:r>
      <w:r>
        <w:rPr>
          <w:spacing w:val="-14"/>
        </w:rPr>
        <w:t xml:space="preserve"> </w:t>
      </w:r>
      <w:r>
        <w:t>domain.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adders</w:t>
      </w:r>
      <w:r>
        <w:rPr>
          <w:spacing w:val="-12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logic</w:t>
      </w:r>
      <w:r>
        <w:rPr>
          <w:spacing w:val="-11"/>
        </w:rPr>
        <w:t xml:space="preserve"> </w:t>
      </w:r>
      <w:r>
        <w:t>styles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known</w:t>
      </w:r>
      <w:r>
        <w:rPr>
          <w:spacing w:val="-15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hybrid</w:t>
      </w:r>
      <w:r>
        <w:rPr>
          <w:spacing w:val="-5"/>
        </w:rPr>
        <w:t xml:space="preserve"> </w:t>
      </w:r>
      <w:r>
        <w:t xml:space="preserve">logic styles. S5 Batch 10 2 A conventional complementary MOS FA has 28 transistors which </w:t>
      </w:r>
      <w:r>
        <w:rPr>
          <w:spacing w:val="-3"/>
        </w:rPr>
        <w:t xml:space="preserve">is </w:t>
      </w:r>
      <w:r>
        <w:t xml:space="preserve">advantageous </w:t>
      </w:r>
      <w:r>
        <w:rPr>
          <w:spacing w:val="-3"/>
        </w:rPr>
        <w:t xml:space="preserve">in </w:t>
      </w:r>
      <w:r>
        <w:t>terms of its robustness over scaling voltages and sizing of transistors; while requirement of a buffer,</w:t>
      </w:r>
      <w:r>
        <w:t xml:space="preserve"> input capacitance serve as a disadvantage. Mirror adder , another complementary cell do come up with the </w:t>
      </w:r>
      <w:r>
        <w:rPr>
          <w:spacing w:val="-3"/>
        </w:rPr>
        <w:t xml:space="preserve">same </w:t>
      </w:r>
      <w:r>
        <w:t xml:space="preserve">results of power consumption and transistor sizing by using the </w:t>
      </w:r>
      <w:r>
        <w:rPr>
          <w:spacing w:val="-3"/>
        </w:rPr>
        <w:t xml:space="preserve">same </w:t>
      </w:r>
      <w:r>
        <w:t xml:space="preserve">number of transistors </w:t>
      </w:r>
      <w:r>
        <w:rPr>
          <w:spacing w:val="-3"/>
        </w:rPr>
        <w:t xml:space="preserve">as </w:t>
      </w:r>
      <w:r>
        <w:t>a conventional CMOS does whereas the maximum propag</w:t>
      </w:r>
      <w:r>
        <w:t xml:space="preserve">ation path inside the cell </w:t>
      </w:r>
      <w:r>
        <w:rPr>
          <w:spacing w:val="-3"/>
        </w:rPr>
        <w:t xml:space="preserve">is </w:t>
      </w:r>
      <w:r>
        <w:t>smaller than a conventional CMOS FA circuit. Whereas, a CPL results efficient voltage swing restoration which obtained by employment</w:t>
      </w:r>
      <w:r>
        <w:rPr>
          <w:spacing w:val="51"/>
        </w:rPr>
        <w:t xml:space="preserve"> </w:t>
      </w:r>
      <w:r>
        <w:t>of</w:t>
      </w:r>
    </w:p>
    <w:p w:rsidR="008431FE" w:rsidRDefault="00D83667">
      <w:pPr>
        <w:pStyle w:val="BodyText"/>
        <w:spacing w:line="259" w:lineRule="auto"/>
        <w:ind w:right="301"/>
        <w:jc w:val="both"/>
      </w:pPr>
      <w:r>
        <w:t xml:space="preserve">32 transistors. However, CPL cannot </w:t>
      </w:r>
      <w:r>
        <w:rPr>
          <w:spacing w:val="-3"/>
        </w:rPr>
        <w:t xml:space="preserve">be </w:t>
      </w:r>
      <w:r>
        <w:t xml:space="preserve">used </w:t>
      </w:r>
      <w:r>
        <w:rPr>
          <w:spacing w:val="-3"/>
        </w:rPr>
        <w:t xml:space="preserve">in </w:t>
      </w:r>
      <w:r>
        <w:t>this case of building low power application</w:t>
      </w:r>
      <w:r>
        <w:t>s/circuitry. As such CPL constitutes of high switching activity, more number of transistors,</w:t>
      </w:r>
      <w:r>
        <w:rPr>
          <w:spacing w:val="-8"/>
        </w:rPr>
        <w:t xml:space="preserve"> </w:t>
      </w:r>
      <w:r>
        <w:rPr>
          <w:spacing w:val="-3"/>
        </w:rPr>
        <w:t>static</w:t>
      </w:r>
      <w:r>
        <w:rPr>
          <w:spacing w:val="-5"/>
        </w:rPr>
        <w:t xml:space="preserve"> </w:t>
      </w:r>
      <w:r>
        <w:t>inverters,</w:t>
      </w:r>
      <w:r>
        <w:rPr>
          <w:spacing w:val="-8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inputs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disadvantages</w:t>
      </w:r>
      <w:r>
        <w:rPr>
          <w:spacing w:val="-12"/>
        </w:rPr>
        <w:t xml:space="preserve"> </w:t>
      </w:r>
      <w:r>
        <w:rPr>
          <w:spacing w:val="4"/>
        </w:rPr>
        <w:t>of</w:t>
      </w:r>
      <w:r>
        <w:rPr>
          <w:spacing w:val="-17"/>
        </w:rPr>
        <w:t xml:space="preserve"> </w:t>
      </w:r>
      <w:r>
        <w:t>CPL</w:t>
      </w:r>
      <w:r>
        <w:rPr>
          <w:spacing w:val="-11"/>
        </w:rPr>
        <w:t xml:space="preserve"> </w:t>
      </w:r>
      <w:r>
        <w:t>approach.</w:t>
      </w:r>
      <w:r>
        <w:rPr>
          <w:spacing w:val="-8"/>
        </w:rPr>
        <w:t xml:space="preserve"> </w:t>
      </w:r>
      <w:r>
        <w:t xml:space="preserve">The main consequence of CPL </w:t>
      </w:r>
      <w:r>
        <w:rPr>
          <w:spacing w:val="-5"/>
        </w:rPr>
        <w:t xml:space="preserve">is </w:t>
      </w:r>
      <w:r>
        <w:t xml:space="preserve">voltage degradation which the transmission gate adder successfully addressed without this drawbacks because a TGA uses only 20 transistor to implement a </w:t>
      </w:r>
      <w:r>
        <w:rPr>
          <w:spacing w:val="-3"/>
        </w:rPr>
        <w:t xml:space="preserve">full </w:t>
      </w:r>
      <w:r>
        <w:t xml:space="preserve">adder. Also, disadvantages being slower and higher consumption of power </w:t>
      </w:r>
      <w:r>
        <w:rPr>
          <w:spacing w:val="-5"/>
        </w:rPr>
        <w:t xml:space="preserve">is </w:t>
      </w:r>
      <w:r>
        <w:t>considered by every res</w:t>
      </w:r>
      <w:r>
        <w:t xml:space="preserve">earcher </w:t>
      </w:r>
      <w:r>
        <w:rPr>
          <w:spacing w:val="-3"/>
        </w:rPr>
        <w:t xml:space="preserve">in </w:t>
      </w:r>
      <w:r>
        <w:t>low-power applications field. Later the researchers focused on</w:t>
      </w:r>
      <w:r>
        <w:rPr>
          <w:spacing w:val="-19"/>
        </w:rPr>
        <w:t xml:space="preserve"> </w:t>
      </w:r>
      <w:r>
        <w:t>eliminating</w:t>
      </w:r>
      <w:r>
        <w:rPr>
          <w:spacing w:val="-13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demerits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9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rPr>
          <w:spacing w:val="-3"/>
        </w:rPr>
        <w:t>logic</w:t>
      </w:r>
      <w:r>
        <w:rPr>
          <w:spacing w:val="-15"/>
        </w:rPr>
        <w:t xml:space="preserve"> </w:t>
      </w:r>
      <w:r>
        <w:t>style</w:t>
      </w:r>
      <w:r>
        <w:rPr>
          <w:spacing w:val="-14"/>
        </w:rPr>
        <w:t xml:space="preserve"> </w:t>
      </w:r>
      <w:r>
        <w:t>adders</w:t>
      </w:r>
      <w:r>
        <w:rPr>
          <w:spacing w:val="-16"/>
        </w:rPr>
        <w:t xml:space="preserve"> </w:t>
      </w:r>
      <w:r>
        <w:t>by</w:t>
      </w:r>
      <w:r>
        <w:rPr>
          <w:spacing w:val="-24"/>
        </w:rPr>
        <w:t xml:space="preserve"> </w:t>
      </w:r>
      <w:r>
        <w:t>coming</w:t>
      </w:r>
      <w:r>
        <w:rPr>
          <w:spacing w:val="-13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hybrid</w:t>
      </w:r>
      <w:r>
        <w:rPr>
          <w:spacing w:val="-14"/>
        </w:rPr>
        <w:t xml:space="preserve"> </w:t>
      </w:r>
      <w:r>
        <w:t xml:space="preserve">approach to get the better performance </w:t>
      </w:r>
      <w:r>
        <w:rPr>
          <w:spacing w:val="4"/>
        </w:rPr>
        <w:t xml:space="preserve">of </w:t>
      </w:r>
      <w:r>
        <w:t xml:space="preserve">the adder as a </w:t>
      </w:r>
      <w:r>
        <w:rPr>
          <w:spacing w:val="-2"/>
        </w:rPr>
        <w:t>whole.</w:t>
      </w:r>
    </w:p>
    <w:p w:rsidR="008431FE" w:rsidRDefault="008431FE">
      <w:pPr>
        <w:pStyle w:val="BodyText"/>
        <w:ind w:left="0"/>
        <w:rPr>
          <w:sz w:val="26"/>
        </w:rPr>
      </w:pPr>
    </w:p>
    <w:p w:rsidR="008431FE" w:rsidRDefault="008431FE">
      <w:pPr>
        <w:pStyle w:val="BodyText"/>
        <w:spacing w:before="2"/>
        <w:ind w:left="0"/>
        <w:rPr>
          <w:sz w:val="27"/>
        </w:rPr>
      </w:pPr>
    </w:p>
    <w:p w:rsidR="008431FE" w:rsidRDefault="001A1C50">
      <w:pPr>
        <w:ind w:left="100"/>
        <w:jc w:val="both"/>
        <w:rPr>
          <w:b/>
          <w:sz w:val="24"/>
        </w:rPr>
      </w:pPr>
      <w:r>
        <w:rPr>
          <w:b/>
          <w:sz w:val="24"/>
        </w:rPr>
        <w:t xml:space="preserve">1.1 </w:t>
      </w:r>
      <w:r w:rsidR="00D83667">
        <w:rPr>
          <w:b/>
          <w:sz w:val="24"/>
        </w:rPr>
        <w:t>CMOS Logic</w:t>
      </w:r>
    </w:p>
    <w:p w:rsidR="008431FE" w:rsidRDefault="00D83667">
      <w:pPr>
        <w:pStyle w:val="BodyText"/>
        <w:spacing w:before="175" w:line="259" w:lineRule="auto"/>
        <w:ind w:right="290"/>
        <w:jc w:val="both"/>
      </w:pPr>
      <w:r>
        <w:t xml:space="preserve">The CMOS logic uses p-type and n-type MOSFETs for various </w:t>
      </w:r>
      <w:r>
        <w:rPr>
          <w:spacing w:val="-3"/>
        </w:rPr>
        <w:t xml:space="preserve">logic </w:t>
      </w:r>
      <w:r>
        <w:t xml:space="preserve">functions used </w:t>
      </w:r>
      <w:r>
        <w:rPr>
          <w:spacing w:val="2"/>
        </w:rPr>
        <w:t xml:space="preserve">to </w:t>
      </w:r>
      <w:r>
        <w:t xml:space="preserve">construct an integrated circuit (IC) </w:t>
      </w:r>
      <w:r>
        <w:rPr>
          <w:spacing w:val="-3"/>
        </w:rPr>
        <w:t xml:space="preserve">chips </w:t>
      </w:r>
      <w:r>
        <w:t xml:space="preserve">that are used </w:t>
      </w:r>
      <w:r>
        <w:rPr>
          <w:spacing w:val="-3"/>
        </w:rPr>
        <w:t xml:space="preserve">in </w:t>
      </w:r>
      <w:r>
        <w:t xml:space="preserve">microprocessors, microcontrollers, memory cells and various other digital circuits. CMOS </w:t>
      </w:r>
      <w:r>
        <w:rPr>
          <w:spacing w:val="-5"/>
        </w:rPr>
        <w:t xml:space="preserve">is </w:t>
      </w:r>
      <w:r>
        <w:t xml:space="preserve">also used </w:t>
      </w:r>
      <w:r>
        <w:rPr>
          <w:spacing w:val="-3"/>
        </w:rPr>
        <w:t xml:space="preserve">in </w:t>
      </w:r>
      <w:r>
        <w:t xml:space="preserve">analog circuits that include </w:t>
      </w:r>
      <w:r>
        <w:rPr>
          <w:spacing w:val="-3"/>
        </w:rPr>
        <w:t xml:space="preserve">image </w:t>
      </w:r>
      <w:r>
        <w:t xml:space="preserve">sensors, </w:t>
      </w:r>
      <w:r>
        <w:rPr>
          <w:spacing w:val="-2"/>
        </w:rPr>
        <w:t xml:space="preserve">RF, </w:t>
      </w:r>
      <w:r>
        <w:t>data converters for vario</w:t>
      </w:r>
      <w:r w:rsidR="001A1C50">
        <w:t>us types of communication. 1.2</w:t>
      </w:r>
      <w:r>
        <w:t xml:space="preserve"> Full Adder using CMOS The CMOS </w:t>
      </w:r>
      <w:r>
        <w:rPr>
          <w:spacing w:val="-3"/>
        </w:rPr>
        <w:t xml:space="preserve">logic </w:t>
      </w:r>
      <w:r>
        <w:t xml:space="preserve">style </w:t>
      </w:r>
      <w:r>
        <w:rPr>
          <w:spacing w:val="-3"/>
        </w:rPr>
        <w:t xml:space="preserve">is </w:t>
      </w:r>
      <w:r>
        <w:t xml:space="preserve">used to implement </w:t>
      </w:r>
      <w:r>
        <w:rPr>
          <w:spacing w:val="-3"/>
        </w:rPr>
        <w:t xml:space="preserve">full </w:t>
      </w:r>
      <w:r>
        <w:t>adder for 1-bit to get low power. Generally, they are divided into two: Complemen</w:t>
      </w:r>
      <w:r>
        <w:t>tary CMOS and PTL circuits. The complementary</w:t>
      </w:r>
      <w:r>
        <w:rPr>
          <w:spacing w:val="-13"/>
        </w:rPr>
        <w:t xml:space="preserve"> </w:t>
      </w:r>
      <w:r>
        <w:t>CMOS</w:t>
      </w:r>
      <w:r>
        <w:rPr>
          <w:spacing w:val="1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adder</w:t>
      </w:r>
      <w:r>
        <w:rPr>
          <w:spacing w:val="-2"/>
        </w:rPr>
        <w:t xml:space="preserve"> </w:t>
      </w:r>
      <w:r>
        <w:t>(Fig</w:t>
      </w:r>
      <w:r>
        <w:rPr>
          <w:spacing w:val="-4"/>
        </w:rPr>
        <w:t xml:space="preserve"> </w:t>
      </w:r>
      <w:r>
        <w:t>1.1)</w:t>
      </w:r>
      <w:r>
        <w:rPr>
          <w:spacing w:val="2"/>
        </w:rPr>
        <w:t xml:space="preserve"> </w:t>
      </w:r>
      <w:r>
        <w:rPr>
          <w:spacing w:val="-5"/>
        </w:rPr>
        <w:t>is</w:t>
      </w:r>
      <w:r>
        <w:t xml:space="preserve"> based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CMOS</w:t>
      </w:r>
      <w:r>
        <w:rPr>
          <w:spacing w:val="-3"/>
        </w:rPr>
        <w:t xml:space="preserve"> </w:t>
      </w:r>
      <w:r>
        <w:t>structure.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4"/>
        </w:rPr>
        <w:t xml:space="preserve">C- </w:t>
      </w:r>
      <w:r>
        <w:t xml:space="preserve">CMOS </w:t>
      </w:r>
      <w:r>
        <w:rPr>
          <w:spacing w:val="-3"/>
        </w:rPr>
        <w:t xml:space="preserve">is </w:t>
      </w:r>
      <w:r>
        <w:t>robustness upon scaling of voltage and sizing of the</w:t>
      </w:r>
      <w:r>
        <w:rPr>
          <w:spacing w:val="-1"/>
        </w:rPr>
        <w:t xml:space="preserve"> </w:t>
      </w:r>
      <w:r>
        <w:t>transistors</w:t>
      </w:r>
    </w:p>
    <w:p w:rsidR="008431FE" w:rsidRDefault="008431FE">
      <w:pPr>
        <w:spacing w:line="259" w:lineRule="auto"/>
        <w:jc w:val="both"/>
        <w:sectPr w:rsidR="008431FE">
          <w:pgSz w:w="11910" w:h="16840"/>
          <w:pgMar w:top="1340" w:right="1140" w:bottom="280" w:left="1340" w:header="720" w:footer="720" w:gutter="0"/>
          <w:cols w:space="720"/>
        </w:sectPr>
      </w:pPr>
    </w:p>
    <w:p w:rsidR="008431FE" w:rsidRDefault="00D83667">
      <w:pPr>
        <w:pStyle w:val="BodyText"/>
        <w:ind w:left="21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152774" cy="3581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FE" w:rsidRDefault="008431FE">
      <w:pPr>
        <w:pStyle w:val="BodyText"/>
        <w:spacing w:before="7"/>
        <w:ind w:left="0"/>
        <w:rPr>
          <w:sz w:val="11"/>
        </w:rPr>
      </w:pPr>
    </w:p>
    <w:p w:rsidR="008431FE" w:rsidRDefault="001A1C50">
      <w:pPr>
        <w:pStyle w:val="Heading1"/>
        <w:spacing w:before="87"/>
        <w:jc w:val="both"/>
      </w:pPr>
      <w:r>
        <w:t xml:space="preserve">1.2 </w:t>
      </w:r>
      <w:r w:rsidR="00D83667">
        <w:t>Full Adder using PTL</w:t>
      </w:r>
    </w:p>
    <w:p w:rsidR="008431FE" w:rsidRDefault="00D83667">
      <w:pPr>
        <w:spacing w:before="181" w:line="259" w:lineRule="auto"/>
        <w:ind w:left="100" w:right="298"/>
        <w:jc w:val="both"/>
      </w:pPr>
      <w:r>
        <w:t>A full adder can be desi</w:t>
      </w:r>
      <w:r>
        <w:t xml:space="preserve">gned by using PTL by connecting the NMOS PTL </w:t>
      </w:r>
      <w:r>
        <w:rPr>
          <w:spacing w:val="-3"/>
        </w:rPr>
        <w:t xml:space="preserve">with </w:t>
      </w:r>
      <w:r>
        <w:t xml:space="preserve">a MUX. It </w:t>
      </w:r>
      <w:r>
        <w:rPr>
          <w:spacing w:val="-3"/>
        </w:rPr>
        <w:t xml:space="preserve">varies </w:t>
      </w:r>
      <w:r>
        <w:t>with TGA as we do not utilize PMOS parallel to NMOS. A full adder can be designed using PTL in connection</w:t>
      </w:r>
      <w:r>
        <w:rPr>
          <w:spacing w:val="-10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MUX</w:t>
      </w:r>
      <w:r>
        <w:rPr>
          <w:spacing w:val="-11"/>
        </w:rPr>
        <w:t xml:space="preserve"> </w:t>
      </w:r>
      <w:r>
        <w:t>logic,</w:t>
      </w:r>
      <w:r>
        <w:rPr>
          <w:spacing w:val="-6"/>
        </w:rPr>
        <w:t xml:space="preserve"> </w:t>
      </w:r>
      <w:r>
        <w:t>XOR</w:t>
      </w:r>
      <w:r>
        <w:rPr>
          <w:spacing w:val="-8"/>
        </w:rPr>
        <w:t xml:space="preserve"> </w:t>
      </w:r>
      <w:r>
        <w:rPr>
          <w:spacing w:val="-3"/>
        </w:rPr>
        <w:t>or</w:t>
      </w:r>
      <w:r>
        <w:rPr>
          <w:spacing w:val="-5"/>
        </w:rPr>
        <w:t xml:space="preserve"> </w:t>
      </w:r>
      <w:r>
        <w:t>XNOR</w:t>
      </w:r>
      <w:r>
        <w:rPr>
          <w:spacing w:val="-8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reduces</w:t>
      </w:r>
      <w:r>
        <w:rPr>
          <w:spacing w:val="-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transistor</w:t>
      </w:r>
      <w:r>
        <w:rPr>
          <w:spacing w:val="-5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delay in</w:t>
      </w:r>
      <w:r>
        <w:rPr>
          <w:spacing w:val="-4"/>
        </w:rPr>
        <w:t xml:space="preserve"> </w:t>
      </w:r>
      <w:r>
        <w:t>output.</w:t>
      </w:r>
    </w:p>
    <w:p w:rsidR="008431FE" w:rsidRDefault="00D83667">
      <w:pPr>
        <w:pStyle w:val="BodyText"/>
        <w:spacing w:before="9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2134235</wp:posOffset>
            </wp:positionH>
            <wp:positionV relativeFrom="paragraph">
              <wp:posOffset>242637</wp:posOffset>
            </wp:positionV>
            <wp:extent cx="3308297" cy="2597658"/>
            <wp:effectExtent l="0" t="0" r="0" b="0"/>
            <wp:wrapTopAndBottom/>
            <wp:docPr id="3" name="image2.png" descr="Diagram, schematic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297" cy="2597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1FE" w:rsidRDefault="008431FE">
      <w:pPr>
        <w:rPr>
          <w:sz w:val="29"/>
        </w:rPr>
        <w:sectPr w:rsidR="008431FE">
          <w:pgSz w:w="11910" w:h="16840"/>
          <w:pgMar w:top="1460" w:right="1140" w:bottom="280" w:left="1340" w:header="720" w:footer="720" w:gutter="0"/>
          <w:cols w:space="720"/>
        </w:sectPr>
      </w:pPr>
    </w:p>
    <w:p w:rsidR="008431FE" w:rsidRDefault="001A1C50">
      <w:pPr>
        <w:pStyle w:val="Heading1"/>
        <w:spacing w:before="64"/>
        <w:jc w:val="both"/>
      </w:pPr>
      <w:r>
        <w:lastRenderedPageBreak/>
        <w:t xml:space="preserve">1.3 </w:t>
      </w:r>
      <w:r w:rsidR="00D83667">
        <w:t>Transmission Gate Adder</w:t>
      </w:r>
    </w:p>
    <w:p w:rsidR="008431FE" w:rsidRDefault="00D83667">
      <w:pPr>
        <w:pStyle w:val="BodyText"/>
        <w:spacing w:before="176" w:line="259" w:lineRule="auto"/>
        <w:ind w:right="293"/>
        <w:jc w:val="both"/>
      </w:pPr>
      <w:r>
        <w:t>The</w:t>
      </w:r>
      <w:r>
        <w:rPr>
          <w:spacing w:val="-15"/>
        </w:rPr>
        <w:t xml:space="preserve"> </w:t>
      </w:r>
      <w:r>
        <w:t>TGA</w:t>
      </w:r>
      <w:r>
        <w:rPr>
          <w:spacing w:val="-18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n-channel</w:t>
      </w:r>
      <w:r>
        <w:rPr>
          <w:spacing w:val="-1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p-channel</w:t>
      </w:r>
      <w:r>
        <w:rPr>
          <w:spacing w:val="-23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connections</w:t>
      </w:r>
      <w:r>
        <w:rPr>
          <w:spacing w:val="-11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source</w:t>
      </w:r>
      <w:r>
        <w:rPr>
          <w:spacing w:val="-1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drain</w:t>
      </w:r>
      <w:r>
        <w:rPr>
          <w:spacing w:val="-18"/>
        </w:rPr>
        <w:t xml:space="preserve"> </w:t>
      </w:r>
      <w:r>
        <w:t xml:space="preserve">whereas a different gate connection. It has 20 transistors, which are transmission gates, p-type MOSFETs, </w:t>
      </w:r>
      <w:proofErr w:type="spellStart"/>
      <w:r>
        <w:t>ntype</w:t>
      </w:r>
      <w:proofErr w:type="spellEnd"/>
      <w:r>
        <w:t xml:space="preserve"> MOSFETs. The transmission gates enables circuit to work</w:t>
      </w:r>
      <w:r>
        <w:rPr>
          <w:spacing w:val="-44"/>
        </w:rPr>
        <w:t xml:space="preserve"> </w:t>
      </w:r>
      <w:r>
        <w:t xml:space="preserve">on higher speeds and lower power dissipation. Transmission gate operates </w:t>
      </w:r>
      <w:r>
        <w:rPr>
          <w:spacing w:val="-3"/>
        </w:rPr>
        <w:t xml:space="preserve">like </w:t>
      </w:r>
      <w:r>
        <w:t>a switch w</w:t>
      </w:r>
      <w:r>
        <w:t>ith low resistance and capacitance</w:t>
      </w:r>
      <w:r>
        <w:rPr>
          <w:spacing w:val="-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characteristic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gate</w:t>
      </w:r>
      <w:r>
        <w:rPr>
          <w:spacing w:val="-12"/>
        </w:rPr>
        <w:t xml:space="preserve"> </w:t>
      </w:r>
      <w:r>
        <w:rPr>
          <w:spacing w:val="-3"/>
        </w:rPr>
        <w:t xml:space="preserve">is </w:t>
      </w:r>
      <w:r>
        <w:t>irrespective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input.</w:t>
      </w:r>
      <w:r>
        <w:rPr>
          <w:spacing w:val="-9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connects</w:t>
      </w:r>
      <w:r>
        <w:rPr>
          <w:spacing w:val="-8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 xml:space="preserve">source to source and drain to drain terminals of NMOS and PMOS transistors respectively. When NMOS transistor </w:t>
      </w:r>
      <w:r>
        <w:rPr>
          <w:spacing w:val="-3"/>
        </w:rPr>
        <w:t xml:space="preserve">is </w:t>
      </w:r>
      <w:r>
        <w:t xml:space="preserve">passing ‘0’ signal, </w:t>
      </w:r>
      <w:r>
        <w:rPr>
          <w:spacing w:val="-5"/>
        </w:rPr>
        <w:t xml:space="preserve">it </w:t>
      </w:r>
      <w:r>
        <w:t>discha</w:t>
      </w:r>
      <w:r>
        <w:t xml:space="preserve">rges the output level as zero and P type MOS transistors pass ‘1’ signals towards output </w:t>
      </w:r>
      <w:r>
        <w:rPr>
          <w:spacing w:val="-5"/>
        </w:rPr>
        <w:t xml:space="preserve">it </w:t>
      </w:r>
      <w:r>
        <w:t xml:space="preserve">charges output towards </w:t>
      </w:r>
      <w:r>
        <w:rPr>
          <w:spacing w:val="-3"/>
        </w:rPr>
        <w:t xml:space="preserve">logic </w:t>
      </w:r>
      <w:r>
        <w:t xml:space="preserve">high, enable signals used to turn on/off the two transistors </w:t>
      </w:r>
      <w:r>
        <w:rPr>
          <w:spacing w:val="-3"/>
        </w:rPr>
        <w:t xml:space="preserve">at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time.</w:t>
      </w:r>
    </w:p>
    <w:p w:rsidR="008431FE" w:rsidRDefault="00D83667">
      <w:pPr>
        <w:pStyle w:val="BodyText"/>
        <w:spacing w:before="1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1284605</wp:posOffset>
            </wp:positionH>
            <wp:positionV relativeFrom="paragraph">
              <wp:posOffset>104860</wp:posOffset>
            </wp:positionV>
            <wp:extent cx="4983480" cy="2811779"/>
            <wp:effectExtent l="0" t="0" r="0" b="0"/>
            <wp:wrapTopAndBottom/>
            <wp:docPr id="5" name="image3.jpeg" descr="Diagram, schematic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1FE" w:rsidRDefault="008431FE">
      <w:pPr>
        <w:pStyle w:val="BodyText"/>
        <w:ind w:left="0"/>
        <w:rPr>
          <w:sz w:val="26"/>
        </w:rPr>
      </w:pPr>
    </w:p>
    <w:p w:rsidR="008431FE" w:rsidRDefault="001A1C50">
      <w:pPr>
        <w:pStyle w:val="Heading1"/>
        <w:spacing w:before="196"/>
        <w:jc w:val="both"/>
      </w:pPr>
      <w:r>
        <w:t xml:space="preserve">1.4 </w:t>
      </w:r>
      <w:r w:rsidR="00D83667">
        <w:t>Hybrid Logic Style</w:t>
      </w:r>
    </w:p>
    <w:p w:rsidR="008431FE" w:rsidRDefault="00D83667">
      <w:pPr>
        <w:pStyle w:val="BodyText"/>
        <w:spacing w:before="176" w:line="259" w:lineRule="auto"/>
        <w:ind w:right="293"/>
        <w:jc w:val="both"/>
      </w:pPr>
      <w:r>
        <w:t xml:space="preserve">A hybrid circuit </w:t>
      </w:r>
      <w:r>
        <w:rPr>
          <w:spacing w:val="-3"/>
        </w:rPr>
        <w:t xml:space="preserve">is </w:t>
      </w:r>
      <w:r>
        <w:t>designed by combining one or more modules where each module uses a different</w:t>
      </w:r>
      <w:r>
        <w:rPr>
          <w:spacing w:val="-2"/>
        </w:rPr>
        <w:t xml:space="preserve"> </w:t>
      </w:r>
      <w:r>
        <w:rPr>
          <w:spacing w:val="-3"/>
        </w:rPr>
        <w:t>logic</w:t>
      </w:r>
      <w:r>
        <w:rPr>
          <w:spacing w:val="-8"/>
        </w:rPr>
        <w:t xml:space="preserve"> </w:t>
      </w:r>
      <w:r>
        <w:t>style.</w:t>
      </w:r>
      <w:r>
        <w:rPr>
          <w:spacing w:val="-4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separately</w:t>
      </w:r>
      <w:r>
        <w:rPr>
          <w:spacing w:val="-15"/>
        </w:rPr>
        <w:t xml:space="preserve"> </w:t>
      </w:r>
      <w:r>
        <w:rPr>
          <w:spacing w:val="2"/>
        </w:rPr>
        <w:t>to</w:t>
      </w:r>
      <w:r>
        <w:rPr>
          <w:spacing w:val="-7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 power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delay</w:t>
      </w:r>
      <w:r>
        <w:rPr>
          <w:spacing w:val="-15"/>
        </w:rPr>
        <w:t xml:space="preserve"> </w:t>
      </w:r>
      <w:r>
        <w:rPr>
          <w:spacing w:val="4"/>
        </w:rPr>
        <w:t>of</w:t>
      </w:r>
      <w:r>
        <w:rPr>
          <w:spacing w:val="-13"/>
        </w:rPr>
        <w:t xml:space="preserve"> </w:t>
      </w:r>
      <w:r>
        <w:t>circuits.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</w:t>
      </w:r>
      <w:r>
        <w:rPr>
          <w:spacing w:val="-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hybrid</w:t>
      </w:r>
      <w:r>
        <w:rPr>
          <w:spacing w:val="-1"/>
        </w:rPr>
        <w:t xml:space="preserve"> </w:t>
      </w:r>
      <w:r>
        <w:rPr>
          <w:spacing w:val="-3"/>
        </w:rPr>
        <w:t>logic</w:t>
      </w:r>
      <w:r>
        <w:rPr>
          <w:spacing w:val="-6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rPr>
          <w:spacing w:val="-3"/>
        </w:rP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circuit</w:t>
      </w:r>
      <w:r>
        <w:rPr>
          <w:spacing w:val="4"/>
        </w:rPr>
        <w:t xml:space="preserve"> </w:t>
      </w:r>
      <w:r>
        <w:rPr>
          <w:spacing w:val="-5"/>
        </w:rPr>
        <w:t>is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pacing w:val="-5"/>
        </w:rPr>
        <w:t>it</w:t>
      </w:r>
      <w:r>
        <w:rPr>
          <w:spacing w:val="-1"/>
        </w:rPr>
        <w:t xml:space="preserve"> </w:t>
      </w:r>
      <w:r>
        <w:t xml:space="preserve">creates a short path for between the nodes of input and the output with a decrease </w:t>
      </w:r>
      <w:r>
        <w:rPr>
          <w:spacing w:val="-3"/>
        </w:rPr>
        <w:t xml:space="preserve">in </w:t>
      </w:r>
      <w:r>
        <w:t xml:space="preserve">the delay </w:t>
      </w:r>
      <w:r>
        <w:rPr>
          <w:spacing w:val="4"/>
        </w:rPr>
        <w:t xml:space="preserve">of </w:t>
      </w:r>
      <w:r>
        <w:t>the circuit.</w:t>
      </w:r>
    </w:p>
    <w:p w:rsidR="008431FE" w:rsidRDefault="00D83667">
      <w:pPr>
        <w:pStyle w:val="BodyText"/>
        <w:spacing w:before="161" w:line="259" w:lineRule="auto"/>
        <w:ind w:right="298"/>
        <w:jc w:val="both"/>
      </w:pPr>
      <w:r>
        <w:t xml:space="preserve">There are three modules </w:t>
      </w:r>
      <w:r>
        <w:rPr>
          <w:spacing w:val="-3"/>
        </w:rPr>
        <w:t xml:space="preserve">in </w:t>
      </w:r>
      <w:r>
        <w:t xml:space="preserve">which MOD1 and MOD3 are the EXNOR modules which implement the Sum output, whereas MOD2 </w:t>
      </w:r>
      <w:r>
        <w:rPr>
          <w:spacing w:val="-3"/>
        </w:rPr>
        <w:t xml:space="preserve">is </w:t>
      </w:r>
      <w:r>
        <w:t>the carry generation module</w:t>
      </w:r>
      <w:r>
        <w:t xml:space="preserve"> which </w:t>
      </w:r>
      <w:r>
        <w:rPr>
          <w:spacing w:val="-3"/>
        </w:rPr>
        <w:t xml:space="preserve">is </w:t>
      </w:r>
      <w:r>
        <w:t xml:space="preserve">used </w:t>
      </w:r>
      <w:r>
        <w:rPr>
          <w:spacing w:val="2"/>
        </w:rPr>
        <w:t xml:space="preserve">to </w:t>
      </w:r>
      <w:r>
        <w:t xml:space="preserve">reduce delay and creates short paths. Out of the two EXNOR modules, one </w:t>
      </w:r>
      <w:r>
        <w:rPr>
          <w:spacing w:val="-5"/>
        </w:rPr>
        <w:t xml:space="preserve">is </w:t>
      </w:r>
      <w:r>
        <w:t xml:space="preserve">implemented by using PTL (2T) which reduce the transistor count and consumption of power. Following EXNOR module </w:t>
      </w:r>
      <w:r>
        <w:rPr>
          <w:spacing w:val="-3"/>
        </w:rPr>
        <w:t xml:space="preserve">is </w:t>
      </w:r>
      <w:r>
        <w:t>implemented using transmission gates (4T). Henc</w:t>
      </w:r>
      <w:r>
        <w:t>e the total 6T circuitry built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EXNOR</w:t>
      </w:r>
      <w:r>
        <w:rPr>
          <w:spacing w:val="-2"/>
        </w:rPr>
        <w:t xml:space="preserve"> </w:t>
      </w:r>
      <w:r>
        <w:t>modules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decrease</w:t>
      </w:r>
      <w:r>
        <w:rPr>
          <w:spacing w:val="-2"/>
        </w:rPr>
        <w:t xml:space="preserve"> </w:t>
      </w:r>
      <w:r>
        <w:rPr>
          <w:spacing w:val="-3"/>
        </w:rPr>
        <w:t xml:space="preserve">in </w:t>
      </w:r>
      <w:r>
        <w:t xml:space="preserve">the transistor count and high speed </w:t>
      </w:r>
      <w:r>
        <w:rPr>
          <w:spacing w:val="-3"/>
        </w:rPr>
        <w:t xml:space="preserve">in </w:t>
      </w:r>
      <w:r>
        <w:t xml:space="preserve">comparison to the conventional EXNOR module. The carry generation module </w:t>
      </w:r>
      <w:r>
        <w:rPr>
          <w:spacing w:val="-5"/>
        </w:rPr>
        <w:t xml:space="preserve">is </w:t>
      </w:r>
      <w:r>
        <w:t>implemented using four transistors. The input signal flows through a</w:t>
      </w:r>
      <w:r>
        <w:rPr>
          <w:spacing w:val="-6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transmission</w:t>
      </w:r>
      <w:r>
        <w:rPr>
          <w:spacing w:val="-9"/>
        </w:rPr>
        <w:t xml:space="preserve"> </w:t>
      </w:r>
      <w:r>
        <w:t>gate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reduces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propagation</w:t>
      </w:r>
      <w:r>
        <w:rPr>
          <w:spacing w:val="-9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carry</w:t>
      </w:r>
      <w:r>
        <w:rPr>
          <w:spacing w:val="-13"/>
        </w:rPr>
        <w:t xml:space="preserve"> </w:t>
      </w:r>
      <w:r>
        <w:t>signal</w:t>
      </w:r>
      <w:r>
        <w:rPr>
          <w:spacing w:val="-1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reduces</w:t>
      </w:r>
      <w:r>
        <w:rPr>
          <w:spacing w:val="-6"/>
        </w:rPr>
        <w:t xml:space="preserve"> </w:t>
      </w:r>
      <w:r>
        <w:t>the delay of carry</w:t>
      </w:r>
      <w:r>
        <w:rPr>
          <w:spacing w:val="-13"/>
        </w:rPr>
        <w:t xml:space="preserve"> </w:t>
      </w:r>
      <w:r>
        <w:t>signal.</w:t>
      </w:r>
    </w:p>
    <w:p w:rsidR="008431FE" w:rsidRDefault="008431FE">
      <w:pPr>
        <w:spacing w:line="259" w:lineRule="auto"/>
        <w:jc w:val="both"/>
        <w:sectPr w:rsidR="008431FE">
          <w:pgSz w:w="11910" w:h="16840"/>
          <w:pgMar w:top="1360" w:right="1140" w:bottom="280" w:left="1340" w:header="720" w:footer="720" w:gutter="0"/>
          <w:cols w:space="720"/>
        </w:sectPr>
      </w:pPr>
    </w:p>
    <w:p w:rsidR="008431FE" w:rsidRDefault="008431FE">
      <w:pPr>
        <w:pStyle w:val="BodyText"/>
        <w:spacing w:before="11"/>
        <w:ind w:left="0"/>
        <w:rPr>
          <w:sz w:val="3"/>
        </w:rPr>
      </w:pPr>
    </w:p>
    <w:p w:rsidR="008431FE" w:rsidRDefault="00D83667">
      <w:pPr>
        <w:pStyle w:val="BodyText"/>
        <w:ind w:left="217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50820" cy="2026920"/>
            <wp:effectExtent l="0" t="0" r="0" b="0"/>
            <wp:docPr id="7" name="image4.png" descr="Diagram, schematic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FE" w:rsidRDefault="008431FE">
      <w:pPr>
        <w:pStyle w:val="BodyText"/>
        <w:spacing w:before="11"/>
        <w:ind w:left="0"/>
        <w:rPr>
          <w:sz w:val="23"/>
        </w:rPr>
      </w:pPr>
    </w:p>
    <w:p w:rsidR="008431FE" w:rsidRDefault="001A1C50">
      <w:pPr>
        <w:pStyle w:val="BodyText"/>
        <w:spacing w:before="90"/>
        <w:ind w:left="270" w:right="467"/>
        <w:jc w:val="center"/>
      </w:pPr>
      <w:r>
        <w:t xml:space="preserve">Fig </w:t>
      </w:r>
      <w:r w:rsidR="00D83667">
        <w:t>1.4 Hybrid Full Adder</w:t>
      </w:r>
    </w:p>
    <w:p w:rsidR="008431FE" w:rsidRDefault="008431FE">
      <w:pPr>
        <w:pStyle w:val="BodyText"/>
        <w:ind w:left="0"/>
        <w:rPr>
          <w:sz w:val="26"/>
        </w:rPr>
      </w:pPr>
    </w:p>
    <w:p w:rsidR="008431FE" w:rsidRDefault="008431FE">
      <w:pPr>
        <w:pStyle w:val="BodyText"/>
        <w:ind w:left="0"/>
        <w:rPr>
          <w:sz w:val="26"/>
        </w:rPr>
      </w:pPr>
    </w:p>
    <w:p w:rsidR="008431FE" w:rsidRDefault="008431FE">
      <w:pPr>
        <w:pStyle w:val="BodyText"/>
        <w:ind w:left="0"/>
        <w:rPr>
          <w:sz w:val="26"/>
        </w:rPr>
      </w:pPr>
    </w:p>
    <w:p w:rsidR="008431FE" w:rsidRDefault="008431FE">
      <w:pPr>
        <w:pStyle w:val="BodyText"/>
        <w:spacing w:before="8"/>
        <w:ind w:left="0"/>
        <w:rPr>
          <w:sz w:val="26"/>
        </w:rPr>
      </w:pPr>
    </w:p>
    <w:p w:rsidR="008431FE" w:rsidRDefault="001A1C50">
      <w:pPr>
        <w:pStyle w:val="Heading1"/>
        <w:jc w:val="both"/>
      </w:pPr>
      <w:r>
        <w:t xml:space="preserve">2. </w:t>
      </w:r>
      <w:r w:rsidR="00D83667">
        <w:t>Simulation Results</w:t>
      </w:r>
    </w:p>
    <w:p w:rsidR="008431FE" w:rsidRDefault="001A1C50">
      <w:pPr>
        <w:spacing w:before="187"/>
        <w:ind w:left="100"/>
        <w:rPr>
          <w:b/>
          <w:sz w:val="28"/>
        </w:rPr>
      </w:pPr>
      <w:r>
        <w:rPr>
          <w:b/>
          <w:sz w:val="28"/>
        </w:rPr>
        <w:t>2.1</w:t>
      </w:r>
      <w:r w:rsidR="00D83667">
        <w:rPr>
          <w:b/>
          <w:sz w:val="28"/>
        </w:rPr>
        <w:t xml:space="preserve"> Simulation Setup</w:t>
      </w:r>
    </w:p>
    <w:p w:rsidR="008431FE" w:rsidRDefault="00D83667">
      <w:pPr>
        <w:pStyle w:val="BodyText"/>
        <w:spacing w:before="176" w:line="259" w:lineRule="auto"/>
        <w:ind w:right="291"/>
        <w:jc w:val="both"/>
      </w:pPr>
      <w:r>
        <w:t>The</w:t>
      </w:r>
      <w:r>
        <w:rPr>
          <w:spacing w:val="-13"/>
        </w:rPr>
        <w:t xml:space="preserve"> </w:t>
      </w:r>
      <w:r>
        <w:t>1-bit</w:t>
      </w:r>
      <w:r>
        <w:rPr>
          <w:spacing w:val="-3"/>
        </w:rPr>
        <w:t xml:space="preserve"> </w:t>
      </w:r>
      <w:r>
        <w:t>full</w:t>
      </w:r>
      <w:r>
        <w:rPr>
          <w:spacing w:val="-20"/>
        </w:rPr>
        <w:t xml:space="preserve"> </w:t>
      </w:r>
      <w:r>
        <w:t>adder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rPr>
          <w:spacing w:val="-5"/>
        </w:rPr>
        <w:t>is</w:t>
      </w:r>
      <w:r>
        <w:rPr>
          <w:spacing w:val="-14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three</w:t>
      </w:r>
      <w:r>
        <w:rPr>
          <w:spacing w:val="-13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modules</w:t>
      </w:r>
      <w:r>
        <w:rPr>
          <w:spacing w:val="-14"/>
        </w:rPr>
        <w:t xml:space="preserve"> </w:t>
      </w:r>
      <w:r>
        <w:t>where MOD1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MOD2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(Sum)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MOD3</w:t>
      </w:r>
      <w:r>
        <w:rPr>
          <w:spacing w:val="-2"/>
        </w:rPr>
        <w:t xml:space="preserve"> </w:t>
      </w:r>
      <w:r>
        <w:t>alone</w:t>
      </w:r>
      <w:r>
        <w:rPr>
          <w:spacing w:val="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 CARRY</w:t>
      </w:r>
      <w:r>
        <w:rPr>
          <w:spacing w:val="-11"/>
        </w:rPr>
        <w:t xml:space="preserve"> </w:t>
      </w:r>
      <w:r>
        <w:t>signal</w:t>
      </w:r>
      <w:r>
        <w:rPr>
          <w:spacing w:val="-23"/>
        </w:rPr>
        <w:t xml:space="preserve"> </w:t>
      </w:r>
      <w:r>
        <w:t>(</w:t>
      </w:r>
      <w:proofErr w:type="spellStart"/>
      <w:r>
        <w:t>Cout</w:t>
      </w:r>
      <w:proofErr w:type="spellEnd"/>
      <w:r>
        <w:t>).</w:t>
      </w:r>
      <w:r>
        <w:rPr>
          <w:spacing w:val="-13"/>
        </w:rPr>
        <w:t xml:space="preserve"> </w:t>
      </w:r>
      <w:r>
        <w:t>Modules</w:t>
      </w:r>
      <w:r>
        <w:rPr>
          <w:spacing w:val="-16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XNOR</w:t>
      </w:r>
      <w:r>
        <w:rPr>
          <w:spacing w:val="-7"/>
        </w:rPr>
        <w:t xml:space="preserve"> </w:t>
      </w:r>
      <w:r>
        <w:t>module</w:t>
      </w:r>
      <w:r>
        <w:rPr>
          <w:spacing w:val="-15"/>
        </w:rPr>
        <w:t xml:space="preserve"> </w:t>
      </w:r>
      <w:r>
        <w:t>whereas</w:t>
      </w:r>
      <w:r>
        <w:rPr>
          <w:spacing w:val="-17"/>
        </w:rPr>
        <w:t xml:space="preserve"> </w:t>
      </w:r>
      <w:r>
        <w:t>carry</w:t>
      </w:r>
      <w:r>
        <w:rPr>
          <w:spacing w:val="-19"/>
        </w:rPr>
        <w:t xml:space="preserve"> </w:t>
      </w:r>
      <w:r>
        <w:t>module</w:t>
      </w:r>
      <w:r>
        <w:rPr>
          <w:spacing w:val="-11"/>
        </w:rPr>
        <w:t xml:space="preserve"> </w:t>
      </w:r>
      <w:r>
        <w:rPr>
          <w:spacing w:val="-3"/>
        </w:rPr>
        <w:t>is</w:t>
      </w:r>
      <w:r>
        <w:rPr>
          <w:spacing w:val="-17"/>
        </w:rPr>
        <w:t xml:space="preserve"> </w:t>
      </w:r>
      <w:r>
        <w:t xml:space="preserve">separately designed to optimize circuit </w:t>
      </w:r>
      <w:r>
        <w:rPr>
          <w:spacing w:val="-3"/>
        </w:rPr>
        <w:t xml:space="preserve">in </w:t>
      </w:r>
      <w:r>
        <w:t>area of power, delay and chip area as a whole.</w:t>
      </w:r>
    </w:p>
    <w:p w:rsidR="008431FE" w:rsidRDefault="00D83667">
      <w:pPr>
        <w:pStyle w:val="BodyText"/>
        <w:spacing w:before="157" w:line="259" w:lineRule="auto"/>
        <w:ind w:right="294"/>
        <w:jc w:val="both"/>
      </w:pPr>
      <w:r>
        <w:t xml:space="preserve">The XNOR module </w:t>
      </w:r>
      <w:r>
        <w:rPr>
          <w:spacing w:val="-3"/>
        </w:rPr>
        <w:t xml:space="preserve">in </w:t>
      </w:r>
      <w:r>
        <w:t xml:space="preserve">this circuit </w:t>
      </w:r>
      <w:r>
        <w:rPr>
          <w:spacing w:val="-5"/>
        </w:rPr>
        <w:t xml:space="preserve">is </w:t>
      </w:r>
      <w:r>
        <w:t xml:space="preserve">mostly accountable for the power consumption for the entire adder circuit. Hence, the module </w:t>
      </w:r>
      <w:r>
        <w:rPr>
          <w:spacing w:val="-3"/>
        </w:rPr>
        <w:t xml:space="preserve">is </w:t>
      </w:r>
      <w:r>
        <w:t>designed to lower the power to the possible extent. The</w:t>
      </w:r>
      <w:r>
        <w:rPr>
          <w:spacing w:val="-8"/>
        </w:rPr>
        <w:t xml:space="preserve"> </w:t>
      </w:r>
      <w:r>
        <w:t>below</w:t>
      </w:r>
      <w:r>
        <w:rPr>
          <w:spacing w:val="-3"/>
        </w:rPr>
        <w:t xml:space="preserve"> fig</w:t>
      </w:r>
      <w:r>
        <w:rPr>
          <w:spacing w:val="-6"/>
        </w:rPr>
        <w:t xml:space="preserve"> </w:t>
      </w:r>
      <w:r>
        <w:t>2.1</w:t>
      </w:r>
      <w:r>
        <w:rPr>
          <w:spacing w:val="-7"/>
        </w:rPr>
        <w:t xml:space="preserve"> </w:t>
      </w:r>
      <w:r>
        <w:t>depicts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XNOR</w:t>
      </w:r>
      <w:r>
        <w:rPr>
          <w:spacing w:val="-4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sum</w:t>
      </w:r>
      <w:r>
        <w:rPr>
          <w:spacing w:val="-16"/>
        </w:rPr>
        <w:t xml:space="preserve"> </w:t>
      </w:r>
      <w:r>
        <w:t>generation.</w:t>
      </w:r>
      <w:r>
        <w:rPr>
          <w:spacing w:val="-4"/>
        </w:rPr>
        <w:t xml:space="preserve"> </w:t>
      </w:r>
      <w:r>
        <w:t xml:space="preserve">Power consumption </w:t>
      </w:r>
      <w:r>
        <w:rPr>
          <w:spacing w:val="4"/>
        </w:rPr>
        <w:t xml:space="preserve">of </w:t>
      </w:r>
      <w:r>
        <w:t xml:space="preserve">XNOR circuit </w:t>
      </w:r>
      <w:r>
        <w:rPr>
          <w:spacing w:val="-3"/>
        </w:rPr>
        <w:t xml:space="preserve">is </w:t>
      </w:r>
      <w:r>
        <w:t>reduced using the inverter channel formed. Transistors Mp3 and</w:t>
      </w:r>
      <w:r>
        <w:rPr>
          <w:spacing w:val="-11"/>
        </w:rPr>
        <w:t xml:space="preserve"> </w:t>
      </w:r>
      <w:r>
        <w:t>Mn3</w:t>
      </w:r>
      <w:r>
        <w:rPr>
          <w:spacing w:val="-10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transist</w:t>
      </w:r>
      <w:r>
        <w:t>ors</w:t>
      </w:r>
      <w:r>
        <w:rPr>
          <w:spacing w:val="-1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restore</w:t>
      </w:r>
      <w:r>
        <w:rPr>
          <w:spacing w:val="-2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level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guarantee</w:t>
      </w:r>
      <w:r>
        <w:rPr>
          <w:spacing w:val="-11"/>
        </w:rPr>
        <w:t xml:space="preserve"> </w:t>
      </w:r>
      <w:r>
        <w:t>full</w:t>
      </w:r>
      <w:r>
        <w:rPr>
          <w:spacing w:val="-15"/>
        </w:rPr>
        <w:t xml:space="preserve"> </w:t>
      </w:r>
      <w:r>
        <w:t>swing</w:t>
      </w:r>
      <w:r>
        <w:rPr>
          <w:spacing w:val="-5"/>
        </w:rPr>
        <w:t xml:space="preserve"> </w:t>
      </w:r>
      <w:r>
        <w:t>levels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output signals.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XOR/XNOR</w:t>
      </w:r>
      <w:r>
        <w:rPr>
          <w:spacing w:val="-17"/>
        </w:rPr>
        <w:t xml:space="preserve"> </w:t>
      </w:r>
      <w:r>
        <w:t>topologies</w:t>
      </w:r>
      <w:r>
        <w:rPr>
          <w:spacing w:val="-12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four</w:t>
      </w:r>
      <w:r>
        <w:rPr>
          <w:spacing w:val="-13"/>
        </w:rPr>
        <w:t xml:space="preserve"> </w:t>
      </w:r>
      <w:r>
        <w:t>transistors</w:t>
      </w:r>
      <w:r>
        <w:rPr>
          <w:spacing w:val="-18"/>
        </w:rPr>
        <w:t xml:space="preserve"> </w:t>
      </w:r>
      <w:r>
        <w:t>come</w:t>
      </w:r>
      <w:r>
        <w:rPr>
          <w:spacing w:val="-11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cost</w:t>
      </w:r>
      <w:r>
        <w:rPr>
          <w:spacing w:val="-15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rPr>
          <w:spacing w:val="-3"/>
        </w:rPr>
        <w:t xml:space="preserve">logic </w:t>
      </w:r>
      <w:r>
        <w:t xml:space="preserve">swing. On the contrary, the XOR/XNOR module </w:t>
      </w:r>
      <w:r>
        <w:rPr>
          <w:spacing w:val="-3"/>
        </w:rPr>
        <w:t xml:space="preserve">in </w:t>
      </w:r>
      <w:r>
        <w:t xml:space="preserve">uses six transistors to obtain better </w:t>
      </w:r>
      <w:r>
        <w:rPr>
          <w:spacing w:val="-3"/>
        </w:rPr>
        <w:t xml:space="preserve">logic </w:t>
      </w:r>
      <w:r>
        <w:t xml:space="preserve">swing </w:t>
      </w:r>
      <w:r>
        <w:rPr>
          <w:spacing w:val="2"/>
        </w:rPr>
        <w:t xml:space="preserve">to </w:t>
      </w:r>
      <w:r>
        <w:t xml:space="preserve">that of four transistor XOR/XNOR. The XNOR presented </w:t>
      </w:r>
      <w:r>
        <w:rPr>
          <w:spacing w:val="-3"/>
        </w:rPr>
        <w:t xml:space="preserve">in </w:t>
      </w:r>
      <w:r>
        <w:t>the project offers low- power , high-speed compared to the six transistor</w:t>
      </w:r>
      <w:r>
        <w:rPr>
          <w:spacing w:val="-11"/>
        </w:rPr>
        <w:t xml:space="preserve"> </w:t>
      </w:r>
      <w:r>
        <w:t>XOR/XNOR.</w:t>
      </w:r>
    </w:p>
    <w:p w:rsidR="008431FE" w:rsidRDefault="00D83667">
      <w:pPr>
        <w:pStyle w:val="BodyText"/>
        <w:spacing w:before="160" w:line="259" w:lineRule="auto"/>
        <w:ind w:right="299"/>
        <w:jc w:val="both"/>
      </w:pPr>
      <w:r>
        <w:t>The carry signal obtained at the output for the proposed circuit is implemented as below. The transmi</w:t>
      </w:r>
      <w:r>
        <w:t>ssion gate consisting of certain transistors propagate the carry signal (</w:t>
      </w:r>
      <w:proofErr w:type="spellStart"/>
      <w:r>
        <w:t>Cin</w:t>
      </w:r>
      <w:proofErr w:type="spellEnd"/>
      <w:r>
        <w:t>) which reduces entire carry propagation path. Also, the purpose of transmission gates guarantee reduction in the propagation delay of output signal(</w:t>
      </w:r>
      <w:proofErr w:type="spellStart"/>
      <w:r>
        <w:t>Cout</w:t>
      </w:r>
      <w:proofErr w:type="spellEnd"/>
      <w:r>
        <w:t>).</w:t>
      </w:r>
    </w:p>
    <w:p w:rsidR="008431FE" w:rsidRDefault="008431FE">
      <w:pPr>
        <w:spacing w:line="259" w:lineRule="auto"/>
        <w:jc w:val="both"/>
        <w:sectPr w:rsidR="008431FE">
          <w:pgSz w:w="11910" w:h="16840"/>
          <w:pgMar w:top="1580" w:right="1140" w:bottom="280" w:left="1340" w:header="720" w:footer="720" w:gutter="0"/>
          <w:cols w:space="720"/>
        </w:sectPr>
      </w:pPr>
    </w:p>
    <w:p w:rsidR="008431FE" w:rsidRDefault="00D8366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1859" cy="323964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FE" w:rsidRDefault="001A1C50">
      <w:pPr>
        <w:pStyle w:val="BodyText"/>
        <w:spacing w:before="133"/>
        <w:ind w:left="260" w:right="467"/>
        <w:jc w:val="center"/>
      </w:pPr>
      <w:r>
        <w:t>Fig 2.1</w:t>
      </w:r>
      <w:r w:rsidR="00D83667">
        <w:t xml:space="preserve"> </w:t>
      </w:r>
      <w:r w:rsidR="00D83667">
        <w:t>Proposed Full Adder Schematic</w:t>
      </w:r>
    </w:p>
    <w:p w:rsidR="008431FE" w:rsidRDefault="008431FE">
      <w:pPr>
        <w:pStyle w:val="BodyText"/>
        <w:ind w:left="0"/>
        <w:rPr>
          <w:sz w:val="20"/>
        </w:rPr>
      </w:pPr>
    </w:p>
    <w:p w:rsidR="008431FE" w:rsidRDefault="008431FE">
      <w:pPr>
        <w:pStyle w:val="BodyText"/>
        <w:ind w:left="0"/>
        <w:rPr>
          <w:sz w:val="20"/>
        </w:rPr>
      </w:pPr>
    </w:p>
    <w:p w:rsidR="008431FE" w:rsidRDefault="008431FE">
      <w:pPr>
        <w:pStyle w:val="BodyText"/>
        <w:ind w:left="0"/>
        <w:rPr>
          <w:sz w:val="20"/>
        </w:rPr>
      </w:pPr>
    </w:p>
    <w:p w:rsidR="008431FE" w:rsidRDefault="008431FE">
      <w:pPr>
        <w:pStyle w:val="BodyText"/>
        <w:ind w:left="0"/>
        <w:rPr>
          <w:sz w:val="20"/>
        </w:rPr>
      </w:pPr>
    </w:p>
    <w:p w:rsidR="008431FE" w:rsidRDefault="008431FE">
      <w:pPr>
        <w:pStyle w:val="BodyText"/>
        <w:ind w:left="0"/>
        <w:rPr>
          <w:sz w:val="20"/>
        </w:rPr>
      </w:pPr>
    </w:p>
    <w:p w:rsidR="008431FE" w:rsidRDefault="008431FE">
      <w:pPr>
        <w:pStyle w:val="BodyText"/>
        <w:ind w:left="0"/>
        <w:rPr>
          <w:sz w:val="20"/>
        </w:rPr>
      </w:pPr>
    </w:p>
    <w:p w:rsidR="008431FE" w:rsidRDefault="008431FE">
      <w:pPr>
        <w:pStyle w:val="BodyText"/>
        <w:ind w:left="0"/>
        <w:rPr>
          <w:sz w:val="20"/>
        </w:rPr>
      </w:pPr>
    </w:p>
    <w:p w:rsidR="008431FE" w:rsidRDefault="008431FE">
      <w:pPr>
        <w:pStyle w:val="BodyText"/>
        <w:ind w:left="0"/>
        <w:rPr>
          <w:sz w:val="20"/>
        </w:rPr>
      </w:pPr>
    </w:p>
    <w:p w:rsidR="008431FE" w:rsidRDefault="00D83667">
      <w:pPr>
        <w:pStyle w:val="BodyText"/>
        <w:spacing w:before="9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242285</wp:posOffset>
            </wp:positionV>
            <wp:extent cx="5732413" cy="32232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413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1FE" w:rsidRDefault="001A1C50">
      <w:pPr>
        <w:pStyle w:val="BodyText"/>
        <w:spacing w:before="152"/>
        <w:ind w:left="266" w:right="467"/>
        <w:jc w:val="center"/>
      </w:pPr>
      <w:r>
        <w:t>Fig 2.2</w:t>
      </w:r>
      <w:r w:rsidR="00D83667">
        <w:t xml:space="preserve"> Layout Diagram</w:t>
      </w:r>
    </w:p>
    <w:p w:rsidR="008431FE" w:rsidRDefault="008431FE">
      <w:pPr>
        <w:jc w:val="center"/>
        <w:sectPr w:rsidR="008431FE">
          <w:pgSz w:w="11910" w:h="16840"/>
          <w:pgMar w:top="1440" w:right="1140" w:bottom="280" w:left="1340" w:header="720" w:footer="720" w:gutter="0"/>
          <w:cols w:space="720"/>
        </w:sectPr>
      </w:pPr>
    </w:p>
    <w:p w:rsidR="008431FE" w:rsidRDefault="00D8366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58755" cy="3460527"/>
            <wp:effectExtent l="0" t="0" r="0" b="0"/>
            <wp:docPr id="13" name="image7.jpeg" descr="Graphical user interface,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55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FE" w:rsidRDefault="008431FE">
      <w:pPr>
        <w:pStyle w:val="BodyText"/>
        <w:ind w:left="0"/>
        <w:rPr>
          <w:sz w:val="7"/>
        </w:rPr>
      </w:pPr>
    </w:p>
    <w:p w:rsidR="008431FE" w:rsidRDefault="001A1C50">
      <w:pPr>
        <w:pStyle w:val="BodyText"/>
        <w:spacing w:before="90"/>
        <w:ind w:left="266" w:right="467"/>
        <w:jc w:val="center"/>
      </w:pPr>
      <w:r>
        <w:t>Fig 2.3</w:t>
      </w:r>
      <w:r w:rsidR="00D83667">
        <w:t xml:space="preserve"> Timing Diagram</w:t>
      </w:r>
    </w:p>
    <w:p w:rsidR="008431FE" w:rsidRDefault="008431FE">
      <w:pPr>
        <w:pStyle w:val="BodyText"/>
        <w:ind w:left="0"/>
        <w:rPr>
          <w:sz w:val="26"/>
        </w:rPr>
      </w:pPr>
    </w:p>
    <w:p w:rsidR="008431FE" w:rsidRDefault="008431FE">
      <w:pPr>
        <w:pStyle w:val="BodyText"/>
        <w:ind w:left="0"/>
        <w:rPr>
          <w:sz w:val="26"/>
        </w:rPr>
      </w:pPr>
    </w:p>
    <w:p w:rsidR="008431FE" w:rsidRDefault="008431FE">
      <w:pPr>
        <w:pStyle w:val="BodyText"/>
        <w:ind w:left="0"/>
        <w:rPr>
          <w:sz w:val="26"/>
        </w:rPr>
      </w:pPr>
    </w:p>
    <w:p w:rsidR="008431FE" w:rsidRDefault="008431FE">
      <w:pPr>
        <w:pStyle w:val="BodyText"/>
        <w:spacing w:before="1"/>
        <w:ind w:left="0"/>
        <w:rPr>
          <w:sz w:val="27"/>
        </w:rPr>
      </w:pPr>
    </w:p>
    <w:p w:rsidR="008431FE" w:rsidRDefault="00D83667">
      <w:pPr>
        <w:pStyle w:val="Heading1"/>
      </w:pPr>
      <w:r>
        <w:t xml:space="preserve">3. </w:t>
      </w:r>
      <w:r>
        <w:t>Experimental Results</w:t>
      </w:r>
    </w:p>
    <w:p w:rsidR="008431FE" w:rsidRDefault="00D83667">
      <w:pPr>
        <w:pStyle w:val="BodyText"/>
        <w:spacing w:before="176" w:line="259" w:lineRule="auto"/>
        <w:ind w:right="360"/>
      </w:pPr>
      <w:r>
        <w:t xml:space="preserve">The experimental results for the above simulated adder circuits and the </w:t>
      </w:r>
      <w:proofErr w:type="spellStart"/>
      <w:r>
        <w:t>subtractor</w:t>
      </w:r>
      <w:proofErr w:type="spellEnd"/>
      <w:r>
        <w:t xml:space="preserve"> circuits are tabulated below. A clear investigation in the delay, transistor count and the power consumed gives a clear image defining the circuit technology which is better</w:t>
      </w:r>
      <w:r>
        <w:t xml:space="preserve"> than the others by the comparing power and delay individually.</w:t>
      </w:r>
    </w:p>
    <w:p w:rsidR="008431FE" w:rsidRDefault="008431FE">
      <w:pPr>
        <w:spacing w:line="259" w:lineRule="auto"/>
        <w:sectPr w:rsidR="008431FE">
          <w:pgSz w:w="11910" w:h="16840"/>
          <w:pgMar w:top="1440" w:right="1140" w:bottom="280" w:left="1340" w:header="720" w:footer="720" w:gutter="0"/>
          <w:cols w:space="720"/>
        </w:sectPr>
      </w:pPr>
    </w:p>
    <w:p w:rsidR="008431FE" w:rsidRDefault="00D8366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1859" cy="3239643"/>
            <wp:effectExtent l="0" t="0" r="0" b="0"/>
            <wp:docPr id="15" name="image8.jpeg" descr="A picture containing text, electronics, displa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FE" w:rsidRDefault="001A1C50">
      <w:pPr>
        <w:pStyle w:val="BodyText"/>
        <w:spacing w:before="128"/>
        <w:ind w:left="271" w:right="467"/>
        <w:jc w:val="center"/>
      </w:pPr>
      <w:r>
        <w:t>Fig 3.1</w:t>
      </w:r>
      <w:r w:rsidR="00D83667">
        <w:t xml:space="preserve"> Power Simulation</w:t>
      </w:r>
    </w:p>
    <w:p w:rsidR="008431FE" w:rsidRDefault="008431FE">
      <w:pPr>
        <w:pStyle w:val="BodyText"/>
        <w:ind w:left="0"/>
        <w:rPr>
          <w:sz w:val="20"/>
        </w:rPr>
      </w:pPr>
    </w:p>
    <w:p w:rsidR="008431FE" w:rsidRDefault="008431FE">
      <w:pPr>
        <w:pStyle w:val="BodyText"/>
        <w:ind w:left="0"/>
        <w:rPr>
          <w:sz w:val="20"/>
        </w:rPr>
      </w:pPr>
    </w:p>
    <w:p w:rsidR="008431FE" w:rsidRDefault="00D83667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115846</wp:posOffset>
            </wp:positionV>
            <wp:extent cx="5784138" cy="325221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138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1FE" w:rsidRDefault="001A1C50">
      <w:pPr>
        <w:pStyle w:val="BodyText"/>
        <w:spacing w:before="101"/>
        <w:ind w:left="263" w:right="467"/>
        <w:jc w:val="center"/>
      </w:pPr>
      <w:r>
        <w:t>Fig 3.2</w:t>
      </w:r>
      <w:r w:rsidR="00D83667">
        <w:t xml:space="preserve"> Delay Characteristics</w:t>
      </w:r>
    </w:p>
    <w:p w:rsidR="008431FE" w:rsidRDefault="008431FE">
      <w:pPr>
        <w:pStyle w:val="BodyText"/>
        <w:ind w:left="0"/>
        <w:rPr>
          <w:sz w:val="26"/>
        </w:rPr>
      </w:pPr>
    </w:p>
    <w:p w:rsidR="008431FE" w:rsidRDefault="008431FE">
      <w:pPr>
        <w:pStyle w:val="BodyText"/>
        <w:spacing w:before="9"/>
        <w:ind w:left="0"/>
        <w:rPr>
          <w:sz w:val="29"/>
        </w:rPr>
      </w:pPr>
    </w:p>
    <w:p w:rsidR="008431FE" w:rsidRDefault="00D83667">
      <w:pPr>
        <w:pStyle w:val="Heading1"/>
        <w:jc w:val="both"/>
      </w:pPr>
      <w:r>
        <w:t xml:space="preserve">4. </w:t>
      </w:r>
      <w:r>
        <w:t>Discussion of results</w:t>
      </w:r>
    </w:p>
    <w:p w:rsidR="008431FE" w:rsidRDefault="00D83667">
      <w:pPr>
        <w:pStyle w:val="BodyText"/>
        <w:spacing w:before="177" w:line="259" w:lineRule="auto"/>
        <w:ind w:right="299"/>
        <w:jc w:val="both"/>
      </w:pPr>
      <w:r>
        <w:t>This project deals with the design of 1-bit Full Adder circuit with 10 , 14, 20 transistors. Lowering power dissipation, supply voltage, leakage currents area of chip are the important parameters that are concentrated in the field of low power VLSI. A syst</w:t>
      </w:r>
      <w:r>
        <w:t>em’s reliability can be</w:t>
      </w:r>
    </w:p>
    <w:p w:rsidR="008431FE" w:rsidRDefault="008431FE">
      <w:pPr>
        <w:spacing w:line="259" w:lineRule="auto"/>
        <w:jc w:val="both"/>
        <w:sectPr w:rsidR="008431FE">
          <w:pgSz w:w="11910" w:h="16840"/>
          <w:pgMar w:top="1440" w:right="1140" w:bottom="280" w:left="1340" w:header="720" w:footer="720" w:gutter="0"/>
          <w:cols w:space="720"/>
        </w:sectPr>
      </w:pPr>
    </w:p>
    <w:p w:rsidR="008431FE" w:rsidRDefault="00D83667">
      <w:pPr>
        <w:pStyle w:val="BodyText"/>
        <w:spacing w:before="74" w:line="259" w:lineRule="auto"/>
        <w:ind w:right="294"/>
        <w:jc w:val="both"/>
      </w:pPr>
      <w:r>
        <w:lastRenderedPageBreak/>
        <w:t xml:space="preserve">made high by reducing the cost, </w:t>
      </w:r>
      <w:r>
        <w:rPr>
          <w:spacing w:val="-3"/>
        </w:rPr>
        <w:t xml:space="preserve">weight </w:t>
      </w:r>
      <w:r>
        <w:t xml:space="preserve">and size and </w:t>
      </w:r>
      <w:r>
        <w:rPr>
          <w:spacing w:val="-3"/>
        </w:rPr>
        <w:t xml:space="preserve">is </w:t>
      </w:r>
      <w:r>
        <w:t xml:space="preserve">achieved by decreasing the number of transistors. Thus, the lower power consumption and </w:t>
      </w:r>
      <w:r>
        <w:rPr>
          <w:spacing w:val="-3"/>
        </w:rPr>
        <w:t xml:space="preserve">less </w:t>
      </w:r>
      <w:r>
        <w:t xml:space="preserve">area can </w:t>
      </w:r>
      <w:r>
        <w:rPr>
          <w:spacing w:val="-3"/>
        </w:rPr>
        <w:t xml:space="preserve">be </w:t>
      </w:r>
      <w:r>
        <w:rPr>
          <w:spacing w:val="-4"/>
        </w:rPr>
        <w:t xml:space="preserve">met </w:t>
      </w:r>
      <w:r>
        <w:t xml:space="preserve">by a decrease </w:t>
      </w:r>
      <w:r>
        <w:rPr>
          <w:spacing w:val="-3"/>
        </w:rPr>
        <w:t xml:space="preserve">in </w:t>
      </w:r>
      <w:r>
        <w:t>the chip size. Circuits can be minimize</w:t>
      </w:r>
      <w:r>
        <w:t>d by two ways- human method and computational method. Proposed</w:t>
      </w:r>
      <w:r>
        <w:rPr>
          <w:spacing w:val="-6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1-bit</w:t>
      </w:r>
      <w:r>
        <w:rPr>
          <w:spacing w:val="-1"/>
        </w:rPr>
        <w:t xml:space="preserve"> </w:t>
      </w:r>
      <w:r>
        <w:t>hybrid</w:t>
      </w:r>
      <w:r>
        <w:rPr>
          <w:spacing w:val="-1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Adder</w:t>
      </w:r>
      <w:r>
        <w:rPr>
          <w:spacing w:val="-4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10,14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 xml:space="preserve">transistors and simulations were performed. Lastly the simulation analysis was compared with the conventional Adder </w:t>
      </w:r>
      <w:r>
        <w:rPr>
          <w:spacing w:val="-3"/>
        </w:rPr>
        <w:t xml:space="preserve">in </w:t>
      </w:r>
      <w:r>
        <w:t>ter</w:t>
      </w:r>
      <w:r>
        <w:t xml:space="preserve">ms of power consumption, delay, area and power delay product. According </w:t>
      </w:r>
      <w:r>
        <w:rPr>
          <w:spacing w:val="2"/>
        </w:rPr>
        <w:t xml:space="preserve">to </w:t>
      </w:r>
      <w:r>
        <w:t xml:space="preserve">the simulation results, we can say that as the number of transistors increase, the power delay product(PDP) </w:t>
      </w:r>
      <w:r>
        <w:rPr>
          <w:spacing w:val="-4"/>
        </w:rPr>
        <w:t>also</w:t>
      </w:r>
      <w:r>
        <w:rPr>
          <w:spacing w:val="52"/>
        </w:rPr>
        <w:t xml:space="preserve"> </w:t>
      </w:r>
      <w:r>
        <w:t>known as energy consumed by the circuital design automatically incre</w:t>
      </w:r>
      <w:r>
        <w:t xml:space="preserve">ases which does not follow the </w:t>
      </w:r>
      <w:r>
        <w:rPr>
          <w:spacing w:val="-4"/>
        </w:rPr>
        <w:t xml:space="preserve">law </w:t>
      </w:r>
      <w:r>
        <w:t xml:space="preserve">of low power systems. Also, we </w:t>
      </w:r>
      <w:r>
        <w:rPr>
          <w:spacing w:val="-3"/>
        </w:rPr>
        <w:t xml:space="preserve">have </w:t>
      </w:r>
      <w:r>
        <w:t>designed</w:t>
      </w:r>
      <w:r>
        <w:rPr>
          <w:spacing w:val="-3"/>
        </w:rPr>
        <w:t xml:space="preserve"> </w:t>
      </w:r>
      <w:r>
        <w:t>1-bit</w:t>
      </w:r>
      <w:r>
        <w:rPr>
          <w:spacing w:val="2"/>
        </w:rPr>
        <w:t xml:space="preserve"> </w:t>
      </w:r>
      <w:r>
        <w:t>Full</w:t>
      </w:r>
      <w:r>
        <w:rPr>
          <w:spacing w:val="-7"/>
        </w:rPr>
        <w:t xml:space="preserve"> </w:t>
      </w:r>
      <w:proofErr w:type="spellStart"/>
      <w:r>
        <w:t>Subtractor</w:t>
      </w:r>
      <w:proofErr w:type="spellEnd"/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20</w:t>
      </w:r>
      <w:r>
        <w:rPr>
          <w:spacing w:val="-7"/>
        </w:rPr>
        <w:t xml:space="preserve"> </w:t>
      </w:r>
      <w:r>
        <w:t>transistors.</w:t>
      </w:r>
      <w:r>
        <w:rPr>
          <w:spacing w:val="-1"/>
        </w:rPr>
        <w:t xml:space="preserve"> </w:t>
      </w:r>
      <w:r>
        <w:t>Decreasing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 xml:space="preserve">dissipation, supply voltage, leakage currents, area of chip are the </w:t>
      </w:r>
      <w:r>
        <w:rPr>
          <w:spacing w:val="-3"/>
        </w:rPr>
        <w:t xml:space="preserve">most </w:t>
      </w:r>
      <w:r>
        <w:t xml:space="preserve">important parameters that are concentrated </w:t>
      </w:r>
      <w:r>
        <w:rPr>
          <w:spacing w:val="-3"/>
        </w:rPr>
        <w:t xml:space="preserve">in </w:t>
      </w:r>
      <w:r>
        <w:t xml:space="preserve">the </w:t>
      </w:r>
      <w:r>
        <w:rPr>
          <w:spacing w:val="-3"/>
        </w:rPr>
        <w:t xml:space="preserve">field </w:t>
      </w:r>
      <w:r>
        <w:rPr>
          <w:spacing w:val="4"/>
        </w:rPr>
        <w:t xml:space="preserve">of </w:t>
      </w:r>
      <w:r>
        <w:t xml:space="preserve">low power VLSI. A system’s reliability may be increased by reducing the cost, </w:t>
      </w:r>
      <w:r>
        <w:rPr>
          <w:spacing w:val="-3"/>
        </w:rPr>
        <w:t xml:space="preserve">weight </w:t>
      </w:r>
      <w:r>
        <w:t xml:space="preserve">and physical size and it </w:t>
      </w:r>
      <w:r>
        <w:rPr>
          <w:spacing w:val="-5"/>
        </w:rPr>
        <w:t xml:space="preserve">is </w:t>
      </w:r>
      <w:r>
        <w:t>achieved by decreasing the number of transistors. Thus, the power consumption and lo</w:t>
      </w:r>
      <w:r>
        <w:t xml:space="preserve">wer area can </w:t>
      </w:r>
      <w:r>
        <w:rPr>
          <w:spacing w:val="-3"/>
        </w:rPr>
        <w:t xml:space="preserve">be </w:t>
      </w:r>
      <w:r>
        <w:rPr>
          <w:spacing w:val="-4"/>
        </w:rPr>
        <w:t xml:space="preserve">met </w:t>
      </w:r>
      <w:r>
        <w:t>by decreasing the chip size. Circuits can be minimized by two ways- human method and computational method. Proposed</w:t>
      </w:r>
      <w:r>
        <w:rPr>
          <w:spacing w:val="-6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1-bit</w:t>
      </w:r>
      <w:r>
        <w:rPr>
          <w:spacing w:val="-1"/>
        </w:rPr>
        <w:t xml:space="preserve"> </w:t>
      </w:r>
      <w:r>
        <w:t>hybrid</w:t>
      </w:r>
      <w:r>
        <w:rPr>
          <w:spacing w:val="-1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Adder</w:t>
      </w:r>
      <w:r>
        <w:rPr>
          <w:spacing w:val="-4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10,14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transistors and simulations were performed. Lastl</w:t>
      </w:r>
      <w:r>
        <w:t xml:space="preserve">y the simulation analysis was compared with the conventional Adder </w:t>
      </w:r>
      <w:r>
        <w:rPr>
          <w:spacing w:val="-3"/>
        </w:rPr>
        <w:t xml:space="preserve">in </w:t>
      </w:r>
      <w:r>
        <w:t xml:space="preserve">terms of power consumption, delay, area and power delay product. According </w:t>
      </w:r>
      <w:r>
        <w:rPr>
          <w:spacing w:val="2"/>
        </w:rPr>
        <w:t xml:space="preserve">to </w:t>
      </w:r>
      <w:r>
        <w:t xml:space="preserve">the simulation results, we can say that as the number of transistors increase, the power delay product(PDP) </w:t>
      </w:r>
      <w:r>
        <w:rPr>
          <w:spacing w:val="-4"/>
        </w:rPr>
        <w:t>also</w:t>
      </w:r>
      <w:r>
        <w:rPr>
          <w:spacing w:val="52"/>
        </w:rPr>
        <w:t xml:space="preserve"> </w:t>
      </w:r>
      <w:r>
        <w:t>known as energy consumed by the circuital design automatically increases which does not follow the law of low power</w:t>
      </w:r>
      <w:r>
        <w:rPr>
          <w:spacing w:val="-7"/>
        </w:rPr>
        <w:t xml:space="preserve"> </w:t>
      </w:r>
      <w:r>
        <w:t>systems.</w:t>
      </w:r>
    </w:p>
    <w:p w:rsidR="008431FE" w:rsidRDefault="008431FE">
      <w:pPr>
        <w:pStyle w:val="BodyText"/>
        <w:ind w:left="0"/>
        <w:rPr>
          <w:sz w:val="20"/>
        </w:rPr>
      </w:pPr>
    </w:p>
    <w:p w:rsidR="008431FE" w:rsidRDefault="008431FE">
      <w:pPr>
        <w:pStyle w:val="BodyText"/>
        <w:ind w:left="0"/>
        <w:rPr>
          <w:sz w:val="20"/>
        </w:rPr>
      </w:pPr>
    </w:p>
    <w:p w:rsidR="008431FE" w:rsidRDefault="008431FE"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91"/>
        <w:gridCol w:w="1786"/>
        <w:gridCol w:w="1791"/>
        <w:gridCol w:w="1787"/>
        <w:gridCol w:w="1791"/>
      </w:tblGrid>
      <w:tr w:rsidR="008431FE">
        <w:trPr>
          <w:trHeight w:val="662"/>
        </w:trPr>
        <w:tc>
          <w:tcPr>
            <w:tcW w:w="1791" w:type="dxa"/>
          </w:tcPr>
          <w:p w:rsidR="008431FE" w:rsidRDefault="00D83667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Design</w:t>
            </w:r>
          </w:p>
        </w:tc>
        <w:tc>
          <w:tcPr>
            <w:tcW w:w="1786" w:type="dxa"/>
          </w:tcPr>
          <w:p w:rsidR="008431FE" w:rsidRDefault="00D83667"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 xml:space="preserve">Average </w:t>
            </w:r>
            <w:r>
              <w:rPr>
                <w:b/>
                <w:sz w:val="28"/>
              </w:rPr>
              <w:t>Power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Delay(Ps)</w:t>
            </w:r>
          </w:p>
        </w:tc>
        <w:tc>
          <w:tcPr>
            <w:tcW w:w="1787" w:type="dxa"/>
          </w:tcPr>
          <w:p w:rsidR="008431FE" w:rsidRDefault="00D83667">
            <w:pPr>
              <w:pStyle w:val="TableParagraph"/>
              <w:spacing w:line="320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PDP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No of </w:t>
            </w:r>
            <w:r>
              <w:rPr>
                <w:b/>
                <w:w w:val="95"/>
                <w:sz w:val="28"/>
              </w:rPr>
              <w:t>transistors</w:t>
            </w:r>
          </w:p>
        </w:tc>
      </w:tr>
      <w:tr w:rsidR="008431FE">
        <w:trPr>
          <w:trHeight w:val="283"/>
        </w:trPr>
        <w:tc>
          <w:tcPr>
            <w:tcW w:w="1791" w:type="dxa"/>
          </w:tcPr>
          <w:p w:rsidR="008431FE" w:rsidRDefault="00D8366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1-bit FA</w:t>
            </w:r>
          </w:p>
        </w:tc>
        <w:tc>
          <w:tcPr>
            <w:tcW w:w="1786" w:type="dxa"/>
          </w:tcPr>
          <w:p w:rsidR="008431FE" w:rsidRDefault="00D8366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0.533mW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787" w:type="dxa"/>
          </w:tcPr>
          <w:p w:rsidR="008431FE" w:rsidRDefault="00D83667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23.985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8431FE">
        <w:trPr>
          <w:trHeight w:val="287"/>
        </w:trPr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10T FA</w:t>
            </w:r>
          </w:p>
        </w:tc>
        <w:tc>
          <w:tcPr>
            <w:tcW w:w="1786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6.719</w:t>
            </w:r>
            <w:r>
              <w:rPr>
                <w:rFonts w:ascii="Arial" w:hAnsi="Arial"/>
                <w:color w:val="1F2023"/>
              </w:rPr>
              <w:t>μ</w:t>
            </w:r>
            <w:r>
              <w:rPr>
                <w:sz w:val="24"/>
              </w:rPr>
              <w:t>W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787" w:type="dxa"/>
          </w:tcPr>
          <w:p w:rsidR="008431FE" w:rsidRDefault="00D836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17.464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431FE">
        <w:trPr>
          <w:trHeight w:val="287"/>
        </w:trPr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14T FA</w:t>
            </w:r>
          </w:p>
        </w:tc>
        <w:tc>
          <w:tcPr>
            <w:tcW w:w="1786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11.054</w:t>
            </w:r>
            <w:r>
              <w:rPr>
                <w:rFonts w:ascii="Arial" w:hAnsi="Arial"/>
                <w:color w:val="1F2023"/>
              </w:rPr>
              <w:t>μ</w:t>
            </w:r>
            <w:r>
              <w:rPr>
                <w:sz w:val="24"/>
              </w:rPr>
              <w:t>W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87" w:type="dxa"/>
          </w:tcPr>
          <w:p w:rsidR="008431FE" w:rsidRDefault="00D836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21.08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8431FE">
        <w:trPr>
          <w:trHeight w:val="282"/>
        </w:trPr>
        <w:tc>
          <w:tcPr>
            <w:tcW w:w="1791" w:type="dxa"/>
          </w:tcPr>
          <w:p w:rsidR="008431FE" w:rsidRDefault="00D8366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20T FA</w:t>
            </w:r>
          </w:p>
        </w:tc>
        <w:tc>
          <w:tcPr>
            <w:tcW w:w="1786" w:type="dxa"/>
          </w:tcPr>
          <w:p w:rsidR="008431FE" w:rsidRDefault="00D8366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0.255mW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87" w:type="dxa"/>
          </w:tcPr>
          <w:p w:rsidR="008431FE" w:rsidRDefault="00D83667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1.02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8431FE">
        <w:trPr>
          <w:trHeight w:val="325"/>
        </w:trPr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24T FA</w:t>
            </w:r>
          </w:p>
        </w:tc>
        <w:tc>
          <w:tcPr>
            <w:tcW w:w="1786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0.383mW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787" w:type="dxa"/>
          </w:tcPr>
          <w:p w:rsidR="008431FE" w:rsidRDefault="00D83667"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sz w:val="28"/>
              </w:rPr>
              <w:t>18.384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8431FE">
        <w:trPr>
          <w:trHeight w:val="336"/>
        </w:trPr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1-bit FS</w:t>
            </w:r>
          </w:p>
        </w:tc>
        <w:tc>
          <w:tcPr>
            <w:tcW w:w="1786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2.935</w:t>
            </w:r>
            <w:r>
              <w:rPr>
                <w:rFonts w:ascii="Arial" w:hAnsi="Arial"/>
                <w:color w:val="1F2023"/>
              </w:rPr>
              <w:t>μ</w:t>
            </w:r>
            <w:r>
              <w:rPr>
                <w:sz w:val="24"/>
              </w:rPr>
              <w:t>W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87" w:type="dxa"/>
          </w:tcPr>
          <w:p w:rsidR="008431FE" w:rsidRDefault="00D836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20.545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8431FE">
        <w:trPr>
          <w:trHeight w:val="335"/>
        </w:trPr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14T FS</w:t>
            </w:r>
          </w:p>
        </w:tc>
        <w:tc>
          <w:tcPr>
            <w:tcW w:w="1786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3.130</w:t>
            </w:r>
            <w:r>
              <w:rPr>
                <w:rFonts w:ascii="Arial" w:hAnsi="Arial"/>
                <w:color w:val="1F2023"/>
              </w:rPr>
              <w:t>μ</w:t>
            </w:r>
            <w:r>
              <w:rPr>
                <w:sz w:val="24"/>
              </w:rPr>
              <w:t>W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787" w:type="dxa"/>
          </w:tcPr>
          <w:p w:rsidR="008431FE" w:rsidRDefault="00D836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42.84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8431FE">
        <w:trPr>
          <w:trHeight w:val="321"/>
        </w:trPr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15T FS</w:t>
            </w:r>
          </w:p>
        </w:tc>
        <w:tc>
          <w:tcPr>
            <w:tcW w:w="1786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1.661</w:t>
            </w:r>
            <w:r>
              <w:rPr>
                <w:rFonts w:ascii="Arial" w:hAnsi="Arial"/>
                <w:color w:val="1F2023"/>
              </w:rPr>
              <w:t>μ</w:t>
            </w:r>
            <w:r>
              <w:rPr>
                <w:sz w:val="24"/>
              </w:rPr>
              <w:t>W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87" w:type="dxa"/>
          </w:tcPr>
          <w:p w:rsidR="008431FE" w:rsidRDefault="00D836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33.22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8431FE">
        <w:trPr>
          <w:trHeight w:val="326"/>
        </w:trPr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2-bit FS</w:t>
            </w:r>
          </w:p>
        </w:tc>
        <w:tc>
          <w:tcPr>
            <w:tcW w:w="1786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19.171</w:t>
            </w:r>
            <w:r>
              <w:rPr>
                <w:rFonts w:ascii="Arial" w:hAnsi="Arial"/>
                <w:color w:val="1F2023"/>
              </w:rPr>
              <w:t>μ</w:t>
            </w:r>
            <w:r>
              <w:rPr>
                <w:sz w:val="24"/>
              </w:rPr>
              <w:t>W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87" w:type="dxa"/>
          </w:tcPr>
          <w:p w:rsidR="008431FE" w:rsidRDefault="00D836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14.275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8431FE">
        <w:trPr>
          <w:trHeight w:val="321"/>
        </w:trPr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TGA</w:t>
            </w:r>
          </w:p>
        </w:tc>
        <w:tc>
          <w:tcPr>
            <w:tcW w:w="1786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0.117</w:t>
            </w:r>
            <w:r>
              <w:rPr>
                <w:rFonts w:ascii="Arial" w:hAnsi="Arial"/>
                <w:color w:val="1F2023"/>
              </w:rPr>
              <w:t>μ</w:t>
            </w:r>
            <w:r>
              <w:rPr>
                <w:sz w:val="24"/>
              </w:rPr>
              <w:t>W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87" w:type="dxa"/>
          </w:tcPr>
          <w:p w:rsidR="008431FE" w:rsidRDefault="00D836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2.808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8431FE">
        <w:trPr>
          <w:trHeight w:val="321"/>
        </w:trPr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Adiabatic</w:t>
            </w:r>
          </w:p>
        </w:tc>
        <w:tc>
          <w:tcPr>
            <w:tcW w:w="1786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8.094</w:t>
            </w:r>
            <w:r>
              <w:rPr>
                <w:rFonts w:ascii="Arial" w:hAnsi="Arial"/>
                <w:color w:val="1F2023"/>
              </w:rPr>
              <w:t>μ</w:t>
            </w:r>
            <w:r>
              <w:rPr>
                <w:sz w:val="24"/>
              </w:rPr>
              <w:t>W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787" w:type="dxa"/>
          </w:tcPr>
          <w:p w:rsidR="008431FE" w:rsidRDefault="00D836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13.316</w:t>
            </w:r>
          </w:p>
        </w:tc>
        <w:tc>
          <w:tcPr>
            <w:tcW w:w="1791" w:type="dxa"/>
          </w:tcPr>
          <w:p w:rsidR="008431FE" w:rsidRDefault="00D83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:rsidR="008431FE" w:rsidRDefault="001A1C50">
      <w:pPr>
        <w:pStyle w:val="BodyText"/>
        <w:spacing w:line="268" w:lineRule="exact"/>
        <w:ind w:left="264" w:right="467"/>
        <w:jc w:val="center"/>
      </w:pPr>
      <w:r>
        <w:t>Table 4</w:t>
      </w:r>
      <w:r w:rsidR="00D83667">
        <w:t>.1 Comparison of adder circuits</w:t>
      </w:r>
    </w:p>
    <w:p w:rsidR="008431FE" w:rsidRDefault="008431FE">
      <w:pPr>
        <w:pStyle w:val="BodyText"/>
        <w:ind w:left="0"/>
        <w:rPr>
          <w:sz w:val="26"/>
        </w:rPr>
      </w:pPr>
    </w:p>
    <w:p w:rsidR="008431FE" w:rsidRDefault="008431FE">
      <w:pPr>
        <w:pStyle w:val="BodyText"/>
        <w:spacing w:before="8"/>
        <w:ind w:left="0"/>
        <w:rPr>
          <w:sz w:val="29"/>
        </w:rPr>
      </w:pPr>
    </w:p>
    <w:p w:rsidR="008431FE" w:rsidRDefault="00D83667">
      <w:pPr>
        <w:pStyle w:val="BodyText"/>
        <w:spacing w:line="259" w:lineRule="auto"/>
        <w:ind w:right="293"/>
        <w:jc w:val="both"/>
      </w:pPr>
      <w:r>
        <w:t xml:space="preserve">Proposed 1-bit adder have lowest power consumption when compared with other simulated adder circuits. The results are described above table. The average power consumption </w:t>
      </w:r>
      <w:r>
        <w:rPr>
          <w:spacing w:val="4"/>
        </w:rPr>
        <w:t xml:space="preserve">of </w:t>
      </w:r>
      <w:r>
        <w:t xml:space="preserve">proposed </w:t>
      </w:r>
      <w:r>
        <w:rPr>
          <w:spacing w:val="-3"/>
        </w:rPr>
        <w:t xml:space="preserve">1-bit </w:t>
      </w:r>
      <w:r>
        <w:t xml:space="preserve">adder </w:t>
      </w:r>
      <w:r>
        <w:rPr>
          <w:spacing w:val="-3"/>
        </w:rPr>
        <w:t xml:space="preserve">circuit </w:t>
      </w:r>
      <w:r>
        <w:rPr>
          <w:spacing w:val="-5"/>
        </w:rPr>
        <w:t xml:space="preserve">is </w:t>
      </w:r>
      <w:r>
        <w:t xml:space="preserve">0.522 </w:t>
      </w:r>
      <w:proofErr w:type="spellStart"/>
      <w:r>
        <w:rPr>
          <w:spacing w:val="-4"/>
        </w:rPr>
        <w:t>mW</w:t>
      </w:r>
      <w:proofErr w:type="spellEnd"/>
      <w:r>
        <w:rPr>
          <w:spacing w:val="-4"/>
        </w:rPr>
        <w:t xml:space="preserve">, </w:t>
      </w:r>
      <w:r>
        <w:t xml:space="preserve">was reduced essentially by using consolidation CMOS inverters combined with solid transmission gates for 1.2 V supply voltage. </w:t>
      </w:r>
      <w:r>
        <w:rPr>
          <w:spacing w:val="-3"/>
        </w:rPr>
        <w:t xml:space="preserve">Rise </w:t>
      </w:r>
      <w:r>
        <w:t>time and fall</w:t>
      </w:r>
      <w:r>
        <w:rPr>
          <w:spacing w:val="-1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rPr>
          <w:spacing w:val="4"/>
        </w:rPr>
        <w:t>of</w:t>
      </w:r>
      <w:r>
        <w:rPr>
          <w:spacing w:val="-8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signals</w:t>
      </w:r>
      <w:r>
        <w:rPr>
          <w:spacing w:val="2"/>
        </w:rPr>
        <w:t xml:space="preserve"> </w:t>
      </w:r>
      <w:r>
        <w:rPr>
          <w:spacing w:val="-3"/>
        </w:rPr>
        <w:t>in</w:t>
      </w:r>
      <w:r>
        <w:rPr>
          <w:spacing w:val="-1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simulations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5%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pulse</w:t>
      </w:r>
      <w:r>
        <w:rPr>
          <w:spacing w:val="-5"/>
        </w:rPr>
        <w:t xml:space="preserve"> </w:t>
      </w:r>
      <w:r>
        <w:t>width.</w:t>
      </w:r>
      <w:r>
        <w:rPr>
          <w:spacing w:val="-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shown</w:t>
      </w:r>
      <w:r>
        <w:rPr>
          <w:spacing w:val="-10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 proposed</w:t>
      </w:r>
      <w:r>
        <w:rPr>
          <w:spacing w:val="8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CMOS</w:t>
      </w:r>
      <w:r>
        <w:rPr>
          <w:spacing w:val="23"/>
        </w:rPr>
        <w:t xml:space="preserve"> </w:t>
      </w:r>
      <w:r>
        <w:t>full</w:t>
      </w:r>
      <w:r>
        <w:rPr>
          <w:spacing w:val="9"/>
        </w:rPr>
        <w:t xml:space="preserve"> </w:t>
      </w:r>
      <w:r>
        <w:t>adders</w:t>
      </w:r>
      <w:r>
        <w:rPr>
          <w:spacing w:val="17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rPr>
          <w:spacing w:val="-3"/>
        </w:rPr>
        <w:t>most</w:t>
      </w:r>
      <w:r>
        <w:rPr>
          <w:spacing w:val="18"/>
        </w:rPr>
        <w:t xml:space="preserve"> </w:t>
      </w:r>
      <w:r>
        <w:t>power</w:t>
      </w:r>
      <w:r>
        <w:rPr>
          <w:spacing w:val="19"/>
        </w:rPr>
        <w:t xml:space="preserve"> </w:t>
      </w:r>
      <w:r>
        <w:t>efficient</w:t>
      </w:r>
      <w:r>
        <w:rPr>
          <w:spacing w:val="23"/>
        </w:rPr>
        <w:t xml:space="preserve"> </w:t>
      </w:r>
      <w:r>
        <w:rPr>
          <w:spacing w:val="-3"/>
        </w:rPr>
        <w:t>cells.</w:t>
      </w:r>
      <w:r>
        <w:rPr>
          <w:spacing w:val="21"/>
        </w:rPr>
        <w:t xml:space="preserve"> </w:t>
      </w:r>
      <w:r>
        <w:t>Proposed</w:t>
      </w:r>
      <w:r>
        <w:rPr>
          <w:spacing w:val="8"/>
        </w:rPr>
        <w:t xml:space="preserve"> </w:t>
      </w:r>
      <w:r>
        <w:t>one</w:t>
      </w:r>
      <w:r>
        <w:rPr>
          <w:spacing w:val="2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faster</w:t>
      </w:r>
    </w:p>
    <w:p w:rsidR="008431FE" w:rsidRDefault="008431FE">
      <w:pPr>
        <w:spacing w:line="259" w:lineRule="auto"/>
        <w:jc w:val="both"/>
        <w:sectPr w:rsidR="008431FE">
          <w:pgSz w:w="11910" w:h="16840"/>
          <w:pgMar w:top="1340" w:right="1140" w:bottom="280" w:left="1340" w:header="720" w:footer="720" w:gutter="0"/>
          <w:cols w:space="720"/>
        </w:sectPr>
      </w:pPr>
    </w:p>
    <w:p w:rsidR="008431FE" w:rsidRDefault="00D83667">
      <w:pPr>
        <w:pStyle w:val="BodyText"/>
        <w:spacing w:before="74" w:line="259" w:lineRule="auto"/>
        <w:ind w:right="295"/>
        <w:jc w:val="both"/>
      </w:pPr>
      <w:r>
        <w:lastRenderedPageBreak/>
        <w:t xml:space="preserve">than the CMOS and a result, these are exhibits smaller power delay product and results are enunciated . The power delay product </w:t>
      </w:r>
      <w:r>
        <w:rPr>
          <w:spacing w:val="-5"/>
        </w:rPr>
        <w:t xml:space="preserve">is </w:t>
      </w:r>
      <w:r>
        <w:t xml:space="preserve">fundamental parameter which </w:t>
      </w:r>
      <w:r>
        <w:rPr>
          <w:spacing w:val="-3"/>
        </w:rPr>
        <w:t xml:space="preserve">is </w:t>
      </w:r>
      <w:r>
        <w:t xml:space="preserve">often </w:t>
      </w:r>
      <w:r>
        <w:rPr>
          <w:spacing w:val="2"/>
        </w:rPr>
        <w:t xml:space="preserve">used </w:t>
      </w:r>
      <w:r>
        <w:t xml:space="preserve">for measuring the quality and performance of a circuit. The average power utilization </w:t>
      </w:r>
      <w:r>
        <w:rPr>
          <w:spacing w:val="-3"/>
        </w:rPr>
        <w:t xml:space="preserve">is </w:t>
      </w:r>
      <w:r>
        <w:t xml:space="preserve">measures </w:t>
      </w:r>
      <w:r>
        <w:rPr>
          <w:spacing w:val="-3"/>
        </w:rPr>
        <w:t xml:space="preserve">in </w:t>
      </w:r>
      <w:r>
        <w:t>the similar input settings and a similar input range as for the propagation delay estimation. Among all the full adder circuits, proposed full adder 1 has a minimum PDP, which proved significantly</w:t>
      </w:r>
      <w:r>
        <w:rPr>
          <w:spacing w:val="-12"/>
        </w:rPr>
        <w:t xml:space="preserve"> </w:t>
      </w:r>
      <w:r>
        <w:t>improved</w:t>
      </w:r>
      <w:r>
        <w:rPr>
          <w:spacing w:val="-8"/>
        </w:rPr>
        <w:t xml:space="preserve"> </w:t>
      </w:r>
      <w:r>
        <w:t>52%</w:t>
      </w:r>
      <w:r>
        <w:rPr>
          <w:spacing w:val="-5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respect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CMOS</w:t>
      </w:r>
      <w:r>
        <w:rPr>
          <w:spacing w:val="-7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CPL</w:t>
      </w:r>
      <w:r>
        <w:rPr>
          <w:spacing w:val="-5"/>
        </w:rPr>
        <w:t xml:space="preserve"> </w:t>
      </w:r>
      <w:r>
        <w:t>implementations,</w:t>
      </w:r>
      <w:r>
        <w:rPr>
          <w:spacing w:val="-6"/>
        </w:rPr>
        <w:t xml:space="preserve"> </w:t>
      </w:r>
      <w:r>
        <w:t>57</w:t>
      </w:r>
      <w:r>
        <w:t>%</w:t>
      </w:r>
      <w:r>
        <w:rPr>
          <w:spacing w:val="-5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respect to the branch based logic-pass transistor implementation and 62% with respect to the TFA &amp; TGA</w:t>
      </w:r>
      <w:r>
        <w:rPr>
          <w:spacing w:val="-5"/>
        </w:rPr>
        <w:t xml:space="preserve"> </w:t>
      </w:r>
      <w:r>
        <w:t>circuits.</w:t>
      </w:r>
    </w:p>
    <w:p w:rsidR="008431FE" w:rsidRDefault="008431FE">
      <w:pPr>
        <w:pStyle w:val="BodyText"/>
        <w:ind w:left="0"/>
        <w:rPr>
          <w:sz w:val="26"/>
        </w:rPr>
      </w:pPr>
    </w:p>
    <w:p w:rsidR="008431FE" w:rsidRDefault="008431FE">
      <w:pPr>
        <w:pStyle w:val="BodyText"/>
        <w:spacing w:before="6"/>
        <w:ind w:left="0"/>
        <w:rPr>
          <w:sz w:val="28"/>
        </w:rPr>
      </w:pPr>
    </w:p>
    <w:p w:rsidR="008431FE" w:rsidRDefault="00D83667">
      <w:pPr>
        <w:pStyle w:val="Heading1"/>
      </w:pPr>
      <w:r>
        <w:t>Conclusion</w:t>
      </w:r>
    </w:p>
    <w:p w:rsidR="008431FE" w:rsidRDefault="00D83667">
      <w:pPr>
        <w:pStyle w:val="BodyText"/>
        <w:spacing w:before="176" w:line="259" w:lineRule="auto"/>
        <w:ind w:right="292"/>
        <w:jc w:val="both"/>
      </w:pPr>
      <w:r>
        <w:t xml:space="preserve">The performance analysis of a low-power high-speed hybrid </w:t>
      </w:r>
      <w:r>
        <w:rPr>
          <w:spacing w:val="-3"/>
        </w:rPr>
        <w:t xml:space="preserve">full </w:t>
      </w:r>
      <w:r>
        <w:t xml:space="preserve">adder </w:t>
      </w:r>
      <w:r>
        <w:rPr>
          <w:spacing w:val="-3"/>
        </w:rPr>
        <w:t xml:space="preserve">is </w:t>
      </w:r>
      <w:r>
        <w:t xml:space="preserve">calculated by implementing circuits </w:t>
      </w:r>
      <w:r>
        <w:rPr>
          <w:spacing w:val="4"/>
        </w:rPr>
        <w:t xml:space="preserve">of </w:t>
      </w:r>
      <w:r>
        <w:t>different te</w:t>
      </w:r>
      <w:r>
        <w:t xml:space="preserve">chniques. Initially we have implemented a </w:t>
      </w:r>
      <w:r>
        <w:rPr>
          <w:spacing w:val="-3"/>
        </w:rPr>
        <w:t xml:space="preserve">full </w:t>
      </w:r>
      <w:r>
        <w:t>adder with 10</w:t>
      </w:r>
      <w:r>
        <w:rPr>
          <w:spacing w:val="-15"/>
        </w:rPr>
        <w:t xml:space="preserve"> </w:t>
      </w:r>
      <w:r>
        <w:t>transistors</w:t>
      </w:r>
      <w:r>
        <w:rPr>
          <w:spacing w:val="-13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power,</w:t>
      </w:r>
      <w:r>
        <w:rPr>
          <w:spacing w:val="-13"/>
        </w:rPr>
        <w:t xml:space="preserve"> </w:t>
      </w:r>
      <w:r>
        <w:t>delay</w:t>
      </w:r>
      <w:r>
        <w:rPr>
          <w:spacing w:val="-19"/>
        </w:rPr>
        <w:t xml:space="preserve"> </w:t>
      </w:r>
      <w:r>
        <w:rPr>
          <w:spacing w:val="4"/>
        </w:rPr>
        <w:t>of</w:t>
      </w:r>
      <w:r>
        <w:rPr>
          <w:spacing w:val="-19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calculated.</w:t>
      </w:r>
      <w:r>
        <w:rPr>
          <w:spacing w:val="-13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14</w:t>
      </w:r>
      <w:r>
        <w:rPr>
          <w:spacing w:val="-11"/>
        </w:rPr>
        <w:t xml:space="preserve"> </w:t>
      </w:r>
      <w:r>
        <w:t xml:space="preserve">transistors and 20 transistors, the </w:t>
      </w:r>
      <w:r>
        <w:rPr>
          <w:spacing w:val="-3"/>
        </w:rPr>
        <w:t xml:space="preserve">same </w:t>
      </w:r>
      <w:r>
        <w:t>process has been followed and the power delay product has been calculat</w:t>
      </w:r>
      <w:r>
        <w:t xml:space="preserve">ed. The proposed hybrid circuit </w:t>
      </w:r>
      <w:r>
        <w:rPr>
          <w:spacing w:val="-3"/>
        </w:rPr>
        <w:t xml:space="preserve">is </w:t>
      </w:r>
      <w:r>
        <w:t xml:space="preserve">implemented and the </w:t>
      </w:r>
      <w:r>
        <w:rPr>
          <w:spacing w:val="-3"/>
        </w:rPr>
        <w:t xml:space="preserve">same is </w:t>
      </w:r>
      <w:r>
        <w:t xml:space="preserve">calculated </w:t>
      </w:r>
      <w:r>
        <w:rPr>
          <w:spacing w:val="-3"/>
        </w:rPr>
        <w:t xml:space="preserve">in </w:t>
      </w:r>
      <w:r>
        <w:t xml:space="preserve">order to compare the results individually. The full </w:t>
      </w:r>
      <w:proofErr w:type="spellStart"/>
      <w:r>
        <w:t>subtractor</w:t>
      </w:r>
      <w:proofErr w:type="spellEnd"/>
      <w:r>
        <w:t xml:space="preserve"> </w:t>
      </w:r>
      <w:r>
        <w:rPr>
          <w:spacing w:val="-3"/>
        </w:rPr>
        <w:t xml:space="preserve">circuit </w:t>
      </w:r>
      <w:r>
        <w:rPr>
          <w:spacing w:val="2"/>
        </w:rPr>
        <w:t xml:space="preserve">with </w:t>
      </w:r>
      <w:r>
        <w:t>8 transistors, 15 transistors, 20</w:t>
      </w:r>
      <w:r>
        <w:rPr>
          <w:spacing w:val="-5"/>
        </w:rPr>
        <w:t xml:space="preserve"> </w:t>
      </w:r>
      <w:r>
        <w:t>transistors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rPr>
          <w:spacing w:val="-3"/>
        </w:rPr>
        <w:t>circuit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rPr>
          <w:spacing w:val="-3"/>
        </w:rP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project. 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compared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whole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rPr>
          <w:spacing w:val="4"/>
        </w:rPr>
        <w:t>of</w:t>
      </w:r>
      <w:r>
        <w:rPr>
          <w:spacing w:val="-18"/>
        </w:rPr>
        <w:t xml:space="preserve"> </w:t>
      </w:r>
      <w:r>
        <w:t>timing</w:t>
      </w:r>
      <w:r>
        <w:rPr>
          <w:spacing w:val="-11"/>
        </w:rPr>
        <w:t xml:space="preserve"> </w:t>
      </w:r>
      <w:r>
        <w:t>diagrams</w:t>
      </w:r>
      <w:r>
        <w:rPr>
          <w:spacing w:val="-13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 xml:space="preserve">were able </w:t>
      </w:r>
      <w:r>
        <w:rPr>
          <w:spacing w:val="2"/>
        </w:rPr>
        <w:t xml:space="preserve">to </w:t>
      </w:r>
      <w:r>
        <w:t xml:space="preserve">obtain power and delay values. This project </w:t>
      </w:r>
      <w:r>
        <w:rPr>
          <w:spacing w:val="-3"/>
        </w:rPr>
        <w:t xml:space="preserve">dealt </w:t>
      </w:r>
      <w:r>
        <w:t xml:space="preserve">with the design of a full adder </w:t>
      </w:r>
      <w:r>
        <w:rPr>
          <w:spacing w:val="-3"/>
        </w:rPr>
        <w:t xml:space="preserve">in </w:t>
      </w:r>
      <w:r>
        <w:t xml:space="preserve">DSCH2 and </w:t>
      </w:r>
      <w:proofErr w:type="spellStart"/>
      <w:r>
        <w:t>microwind</w:t>
      </w:r>
      <w:proofErr w:type="spellEnd"/>
      <w:r>
        <w:t xml:space="preserve"> tools. The proposed hy</w:t>
      </w:r>
      <w:r>
        <w:t xml:space="preserve">brid circuit was compared with the existing circuits </w:t>
      </w:r>
      <w:r>
        <w:rPr>
          <w:spacing w:val="-3"/>
        </w:rPr>
        <w:t xml:space="preserve">in </w:t>
      </w:r>
      <w:r>
        <w:t xml:space="preserve">terms of power dissipation, delay and </w:t>
      </w:r>
      <w:r>
        <w:rPr>
          <w:spacing w:val="-3"/>
        </w:rPr>
        <w:t xml:space="preserve">layout </w:t>
      </w:r>
      <w:r>
        <w:t xml:space="preserve">area depending upon transistor </w:t>
      </w:r>
      <w:r>
        <w:rPr>
          <w:spacing w:val="-3"/>
        </w:rPr>
        <w:t xml:space="preserve">sizing. </w:t>
      </w:r>
      <w:r>
        <w:t>It</w:t>
      </w:r>
      <w:r>
        <w:rPr>
          <w:spacing w:val="-5"/>
        </w:rPr>
        <w:t xml:space="preserve"> is</w:t>
      </w:r>
      <w:r>
        <w:rPr>
          <w:spacing w:val="-8"/>
        </w:rPr>
        <w:t xml:space="preserve"> </w:t>
      </w:r>
      <w:r>
        <w:t>observed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carried</w:t>
      </w:r>
      <w:r>
        <w:rPr>
          <w:spacing w:val="-6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t>either mentor</w:t>
      </w:r>
      <w:r>
        <w:rPr>
          <w:spacing w:val="-2"/>
        </w:rPr>
        <w:t xml:space="preserve"> </w:t>
      </w:r>
      <w:r>
        <w:t>graphics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cadence</w:t>
      </w:r>
      <w:r>
        <w:rPr>
          <w:spacing w:val="-7"/>
        </w:rPr>
        <w:t xml:space="preserve"> </w:t>
      </w:r>
      <w:r>
        <w:t xml:space="preserve">tools has better simulation results </w:t>
      </w:r>
      <w:r>
        <w:rPr>
          <w:spacing w:val="-3"/>
        </w:rPr>
        <w:t xml:space="preserve">in </w:t>
      </w:r>
      <w:r>
        <w:t xml:space="preserve">view </w:t>
      </w:r>
      <w:r>
        <w:rPr>
          <w:spacing w:val="4"/>
        </w:rPr>
        <w:t xml:space="preserve">of </w:t>
      </w:r>
      <w:r>
        <w:t>the exact power consumption and delay parameters. Also, the area of the circuit depends upon the transistor</w:t>
      </w:r>
      <w:r>
        <w:rPr>
          <w:spacing w:val="-4"/>
        </w:rPr>
        <w:t xml:space="preserve"> </w:t>
      </w:r>
      <w:r>
        <w:t>sizing.</w:t>
      </w:r>
    </w:p>
    <w:p w:rsidR="008431FE" w:rsidRDefault="008431FE">
      <w:pPr>
        <w:pStyle w:val="BodyText"/>
        <w:ind w:left="0"/>
        <w:rPr>
          <w:sz w:val="26"/>
        </w:rPr>
      </w:pPr>
    </w:p>
    <w:p w:rsidR="008431FE" w:rsidRDefault="008431FE">
      <w:pPr>
        <w:pStyle w:val="BodyText"/>
        <w:spacing w:before="11"/>
        <w:ind w:left="0"/>
        <w:rPr>
          <w:sz w:val="27"/>
        </w:rPr>
      </w:pPr>
    </w:p>
    <w:p w:rsidR="008431FE" w:rsidRDefault="00D83667">
      <w:pPr>
        <w:pStyle w:val="Heading1"/>
      </w:pPr>
      <w:r>
        <w:t>References</w:t>
      </w:r>
    </w:p>
    <w:p w:rsidR="008431FE" w:rsidRDefault="00D83667">
      <w:pPr>
        <w:pStyle w:val="ListParagraph"/>
        <w:numPr>
          <w:ilvl w:val="0"/>
          <w:numId w:val="3"/>
        </w:numPr>
        <w:tabs>
          <w:tab w:val="left" w:pos="509"/>
        </w:tabs>
        <w:spacing w:before="171" w:line="259" w:lineRule="auto"/>
        <w:ind w:right="299" w:firstLine="62"/>
        <w:jc w:val="both"/>
        <w:rPr>
          <w:sz w:val="24"/>
        </w:rPr>
      </w:pPr>
      <w:r>
        <w:rPr>
          <w:sz w:val="24"/>
        </w:rPr>
        <w:t xml:space="preserve">C.-K. Tung, Y.-C. Hung, S.-H. </w:t>
      </w:r>
      <w:proofErr w:type="spellStart"/>
      <w:r>
        <w:rPr>
          <w:sz w:val="24"/>
        </w:rPr>
        <w:t>Shieh</w:t>
      </w:r>
      <w:proofErr w:type="spellEnd"/>
      <w:r>
        <w:rPr>
          <w:sz w:val="24"/>
        </w:rPr>
        <w:t>, and G.-S. Huang, “A low-power high-speed hy</w:t>
      </w:r>
      <w:r>
        <w:rPr>
          <w:sz w:val="24"/>
        </w:rPr>
        <w:t xml:space="preserve">brid CMOS full adder for embedded system,”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Proc. IEEE </w:t>
      </w:r>
      <w:r>
        <w:rPr>
          <w:spacing w:val="-3"/>
          <w:sz w:val="24"/>
        </w:rPr>
        <w:t xml:space="preserve">Conf. </w:t>
      </w:r>
      <w:r>
        <w:rPr>
          <w:sz w:val="24"/>
        </w:rPr>
        <w:t xml:space="preserve">Design Diagnostics Electron. Circuits Syst., </w:t>
      </w:r>
      <w:r>
        <w:rPr>
          <w:spacing w:val="-3"/>
          <w:sz w:val="24"/>
        </w:rPr>
        <w:t xml:space="preserve">vol. </w:t>
      </w:r>
      <w:r>
        <w:rPr>
          <w:sz w:val="24"/>
        </w:rPr>
        <w:t>13. Apr. 2007, pp.</w:t>
      </w:r>
      <w:r>
        <w:rPr>
          <w:spacing w:val="11"/>
          <w:sz w:val="24"/>
        </w:rPr>
        <w:t xml:space="preserve"> </w:t>
      </w:r>
      <w:r>
        <w:rPr>
          <w:sz w:val="24"/>
        </w:rPr>
        <w:t>1–4.</w:t>
      </w:r>
    </w:p>
    <w:p w:rsidR="008431FE" w:rsidRDefault="00D83667">
      <w:pPr>
        <w:pStyle w:val="ListParagraph"/>
        <w:numPr>
          <w:ilvl w:val="0"/>
          <w:numId w:val="3"/>
        </w:numPr>
        <w:tabs>
          <w:tab w:val="left" w:pos="499"/>
        </w:tabs>
        <w:spacing w:before="163" w:line="259" w:lineRule="auto"/>
        <w:ind w:right="294" w:firstLine="62"/>
        <w:jc w:val="both"/>
        <w:rPr>
          <w:sz w:val="24"/>
        </w:rPr>
      </w:pPr>
      <w:r>
        <w:rPr>
          <w:sz w:val="24"/>
        </w:rPr>
        <w:t>S.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3"/>
          <w:sz w:val="24"/>
        </w:rPr>
        <w:t>Goel</w:t>
      </w:r>
      <w:proofErr w:type="spellEnd"/>
      <w:r>
        <w:rPr>
          <w:spacing w:val="-3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Kumar,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M.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A.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Bayoumi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“Design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robust,</w:t>
      </w:r>
      <w:r>
        <w:rPr>
          <w:spacing w:val="-7"/>
          <w:sz w:val="24"/>
        </w:rPr>
        <w:t xml:space="preserve"> </w:t>
      </w:r>
      <w:r>
        <w:rPr>
          <w:sz w:val="24"/>
        </w:rPr>
        <w:t>energy</w:t>
      </w:r>
      <w:r>
        <w:rPr>
          <w:spacing w:val="-12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0"/>
          <w:sz w:val="24"/>
        </w:rPr>
        <w:t xml:space="preserve"> </w:t>
      </w:r>
      <w:r>
        <w:rPr>
          <w:sz w:val="24"/>
        </w:rPr>
        <w:t>adders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for deep </w:t>
      </w:r>
      <w:proofErr w:type="spellStart"/>
      <w:r>
        <w:rPr>
          <w:sz w:val="24"/>
        </w:rPr>
        <w:t>submicrometer</w:t>
      </w:r>
      <w:proofErr w:type="spellEnd"/>
      <w:r>
        <w:rPr>
          <w:sz w:val="24"/>
        </w:rPr>
        <w:t xml:space="preserve"> design using hybrid-CMOS </w:t>
      </w:r>
      <w:r>
        <w:rPr>
          <w:spacing w:val="-3"/>
          <w:sz w:val="24"/>
        </w:rPr>
        <w:t xml:space="preserve">logic </w:t>
      </w:r>
      <w:r>
        <w:rPr>
          <w:sz w:val="24"/>
        </w:rPr>
        <w:t xml:space="preserve">style,” IEEE Trans. Very Large Scale </w:t>
      </w:r>
      <w:proofErr w:type="spellStart"/>
      <w:r>
        <w:rPr>
          <w:sz w:val="24"/>
        </w:rPr>
        <w:t>Integr</w:t>
      </w:r>
      <w:proofErr w:type="spellEnd"/>
      <w:r>
        <w:rPr>
          <w:sz w:val="24"/>
        </w:rPr>
        <w:t xml:space="preserve">. (VLSI) Syst., </w:t>
      </w:r>
      <w:r>
        <w:rPr>
          <w:spacing w:val="-3"/>
          <w:sz w:val="24"/>
        </w:rPr>
        <w:t xml:space="preserve">vol. </w:t>
      </w:r>
      <w:r>
        <w:rPr>
          <w:sz w:val="24"/>
        </w:rPr>
        <w:t>14, no. 12, pp. 1309–1321, Dec.</w:t>
      </w:r>
      <w:r>
        <w:rPr>
          <w:spacing w:val="24"/>
          <w:sz w:val="24"/>
        </w:rPr>
        <w:t xml:space="preserve"> </w:t>
      </w:r>
      <w:r>
        <w:rPr>
          <w:sz w:val="24"/>
        </w:rPr>
        <w:t>2006.</w:t>
      </w:r>
    </w:p>
    <w:p w:rsidR="008431FE" w:rsidRDefault="00D83667">
      <w:pPr>
        <w:pStyle w:val="ListParagraph"/>
        <w:numPr>
          <w:ilvl w:val="0"/>
          <w:numId w:val="3"/>
        </w:numPr>
        <w:tabs>
          <w:tab w:val="left" w:pos="446"/>
        </w:tabs>
        <w:spacing w:line="259" w:lineRule="auto"/>
        <w:ind w:firstLine="0"/>
        <w:jc w:val="both"/>
        <w:rPr>
          <w:sz w:val="24"/>
        </w:rPr>
      </w:pPr>
      <w:r>
        <w:rPr>
          <w:sz w:val="24"/>
        </w:rPr>
        <w:t xml:space="preserve">N. </w:t>
      </w:r>
      <w:r>
        <w:rPr>
          <w:spacing w:val="-3"/>
          <w:sz w:val="24"/>
        </w:rPr>
        <w:t xml:space="preserve">H. </w:t>
      </w:r>
      <w:r>
        <w:rPr>
          <w:sz w:val="24"/>
        </w:rPr>
        <w:t xml:space="preserve">E. </w:t>
      </w:r>
      <w:proofErr w:type="spellStart"/>
      <w:r>
        <w:rPr>
          <w:sz w:val="24"/>
        </w:rPr>
        <w:t>Weste</w:t>
      </w:r>
      <w:proofErr w:type="spellEnd"/>
      <w:r>
        <w:rPr>
          <w:sz w:val="24"/>
        </w:rPr>
        <w:t xml:space="preserve">, D. Harris, and </w:t>
      </w:r>
      <w:r>
        <w:rPr>
          <w:spacing w:val="-3"/>
          <w:sz w:val="24"/>
        </w:rPr>
        <w:t xml:space="preserve">A. </w:t>
      </w:r>
      <w:proofErr w:type="spellStart"/>
      <w:r>
        <w:rPr>
          <w:sz w:val="24"/>
        </w:rPr>
        <w:t>Banerjee</w:t>
      </w:r>
      <w:proofErr w:type="spellEnd"/>
      <w:r>
        <w:rPr>
          <w:sz w:val="24"/>
        </w:rPr>
        <w:t>, CMOS VLSI Design: A Circuits and Systems Perspective, 3r</w:t>
      </w:r>
      <w:r>
        <w:rPr>
          <w:sz w:val="24"/>
        </w:rPr>
        <w:t xml:space="preserve">d ed. </w:t>
      </w:r>
      <w:r>
        <w:rPr>
          <w:spacing w:val="-3"/>
          <w:sz w:val="24"/>
        </w:rPr>
        <w:t xml:space="preserve">Delhi, </w:t>
      </w:r>
      <w:r>
        <w:rPr>
          <w:sz w:val="24"/>
        </w:rPr>
        <w:t>India: Pearson Education,</w:t>
      </w:r>
      <w:r>
        <w:rPr>
          <w:spacing w:val="17"/>
          <w:sz w:val="24"/>
        </w:rPr>
        <w:t xml:space="preserve"> </w:t>
      </w:r>
      <w:r>
        <w:rPr>
          <w:sz w:val="24"/>
        </w:rPr>
        <w:t>2006.</w:t>
      </w:r>
    </w:p>
    <w:p w:rsidR="008431FE" w:rsidRDefault="00D83667">
      <w:pPr>
        <w:pStyle w:val="ListParagraph"/>
        <w:numPr>
          <w:ilvl w:val="0"/>
          <w:numId w:val="3"/>
        </w:numPr>
        <w:tabs>
          <w:tab w:val="left" w:pos="532"/>
        </w:tabs>
        <w:spacing w:before="162" w:line="259" w:lineRule="auto"/>
        <w:ind w:right="308" w:firstLine="62"/>
        <w:jc w:val="both"/>
        <w:rPr>
          <w:sz w:val="24"/>
        </w:rPr>
      </w:pPr>
      <w:r>
        <w:rPr>
          <w:sz w:val="24"/>
        </w:rPr>
        <w:t xml:space="preserve">J. M. </w:t>
      </w:r>
      <w:proofErr w:type="spellStart"/>
      <w:r>
        <w:rPr>
          <w:spacing w:val="-3"/>
          <w:sz w:val="24"/>
        </w:rPr>
        <w:t>Rabaey</w:t>
      </w:r>
      <w:proofErr w:type="spellEnd"/>
      <w:r>
        <w:rPr>
          <w:spacing w:val="-3"/>
          <w:sz w:val="24"/>
        </w:rPr>
        <w:t xml:space="preserve">, A. </w:t>
      </w:r>
      <w:proofErr w:type="spellStart"/>
      <w:r>
        <w:rPr>
          <w:sz w:val="24"/>
        </w:rPr>
        <w:t>Chandrakasan</w:t>
      </w:r>
      <w:proofErr w:type="spellEnd"/>
      <w:r>
        <w:rPr>
          <w:sz w:val="24"/>
        </w:rPr>
        <w:t xml:space="preserve">, and B. </w:t>
      </w:r>
      <w:proofErr w:type="spellStart"/>
      <w:r>
        <w:rPr>
          <w:sz w:val="24"/>
        </w:rPr>
        <w:t>Nikolic</w:t>
      </w:r>
      <w:proofErr w:type="spellEnd"/>
      <w:r>
        <w:rPr>
          <w:sz w:val="24"/>
        </w:rPr>
        <w:t>, Digital Integrated Circuits: A Design Perspective, 2nd ed. Delhi, India: Pearson Education,</w:t>
      </w:r>
      <w:r>
        <w:rPr>
          <w:spacing w:val="12"/>
          <w:sz w:val="24"/>
        </w:rPr>
        <w:t xml:space="preserve"> </w:t>
      </w:r>
      <w:r>
        <w:rPr>
          <w:sz w:val="24"/>
        </w:rPr>
        <w:t>2003.</w:t>
      </w:r>
    </w:p>
    <w:p w:rsidR="008431FE" w:rsidRDefault="00D83667">
      <w:pPr>
        <w:pStyle w:val="ListParagraph"/>
        <w:numPr>
          <w:ilvl w:val="0"/>
          <w:numId w:val="3"/>
        </w:numPr>
        <w:tabs>
          <w:tab w:val="left" w:pos="577"/>
        </w:tabs>
        <w:spacing w:before="158" w:line="259" w:lineRule="auto"/>
        <w:ind w:right="297" w:firstLine="62"/>
        <w:jc w:val="both"/>
        <w:rPr>
          <w:sz w:val="24"/>
        </w:rPr>
      </w:pPr>
      <w:r>
        <w:rPr>
          <w:spacing w:val="-3"/>
          <w:sz w:val="24"/>
        </w:rPr>
        <w:t xml:space="preserve">D. </w:t>
      </w:r>
      <w:proofErr w:type="spellStart"/>
      <w:r>
        <w:rPr>
          <w:sz w:val="24"/>
        </w:rPr>
        <w:t>Radhakrishnan</w:t>
      </w:r>
      <w:proofErr w:type="spellEnd"/>
      <w:r>
        <w:rPr>
          <w:sz w:val="24"/>
        </w:rPr>
        <w:t xml:space="preserve">, “Low-voltage low-power CMOS full adder,” IEE Proc.-Circuits Devices Syst., </w:t>
      </w:r>
      <w:r>
        <w:rPr>
          <w:spacing w:val="-3"/>
          <w:sz w:val="24"/>
        </w:rPr>
        <w:t xml:space="preserve">vol. </w:t>
      </w:r>
      <w:r>
        <w:rPr>
          <w:sz w:val="24"/>
        </w:rPr>
        <w:t xml:space="preserve">148, no. </w:t>
      </w:r>
      <w:r>
        <w:rPr>
          <w:spacing w:val="-3"/>
          <w:sz w:val="24"/>
        </w:rPr>
        <w:t xml:space="preserve">1, </w:t>
      </w:r>
      <w:r>
        <w:rPr>
          <w:sz w:val="24"/>
        </w:rPr>
        <w:t xml:space="preserve">pp. 19–24, </w:t>
      </w:r>
      <w:r>
        <w:rPr>
          <w:spacing w:val="-3"/>
          <w:sz w:val="24"/>
        </w:rPr>
        <w:t>Feb.</w:t>
      </w:r>
      <w:r>
        <w:rPr>
          <w:spacing w:val="32"/>
          <w:sz w:val="24"/>
        </w:rPr>
        <w:t xml:space="preserve"> </w:t>
      </w:r>
      <w:r>
        <w:rPr>
          <w:sz w:val="24"/>
        </w:rPr>
        <w:t>2001.</w:t>
      </w:r>
    </w:p>
    <w:p w:rsidR="008431FE" w:rsidRDefault="00D83667">
      <w:pPr>
        <w:pStyle w:val="ListParagraph"/>
        <w:numPr>
          <w:ilvl w:val="0"/>
          <w:numId w:val="3"/>
        </w:numPr>
        <w:tabs>
          <w:tab w:val="left" w:pos="451"/>
        </w:tabs>
        <w:spacing w:before="158" w:line="264" w:lineRule="auto"/>
        <w:ind w:right="287" w:firstLine="0"/>
        <w:jc w:val="both"/>
        <w:rPr>
          <w:sz w:val="24"/>
        </w:rPr>
      </w:pPr>
      <w:r>
        <w:rPr>
          <w:sz w:val="24"/>
        </w:rPr>
        <w:t xml:space="preserve">R. Zimmermann and </w:t>
      </w:r>
      <w:r>
        <w:rPr>
          <w:spacing w:val="-3"/>
          <w:sz w:val="24"/>
        </w:rPr>
        <w:t xml:space="preserve">W. </w:t>
      </w:r>
      <w:proofErr w:type="spellStart"/>
      <w:r>
        <w:rPr>
          <w:sz w:val="24"/>
        </w:rPr>
        <w:t>Fichtner</w:t>
      </w:r>
      <w:proofErr w:type="spellEnd"/>
      <w:r>
        <w:rPr>
          <w:sz w:val="24"/>
        </w:rPr>
        <w:t xml:space="preserve">, “Low-power </w:t>
      </w:r>
      <w:r>
        <w:rPr>
          <w:spacing w:val="-3"/>
          <w:sz w:val="24"/>
        </w:rPr>
        <w:t xml:space="preserve">logic </w:t>
      </w:r>
      <w:r>
        <w:rPr>
          <w:sz w:val="24"/>
        </w:rPr>
        <w:t xml:space="preserve">styles: CMOS versus pass-transistor logic,” IEEE J. Solid-State Circuits, vol. </w:t>
      </w:r>
      <w:r>
        <w:rPr>
          <w:sz w:val="24"/>
        </w:rPr>
        <w:t xml:space="preserve">32, no. 7, pp. 1079–1090, </w:t>
      </w:r>
      <w:r>
        <w:rPr>
          <w:spacing w:val="-4"/>
          <w:sz w:val="24"/>
        </w:rPr>
        <w:t>Jul.</w:t>
      </w:r>
      <w:r>
        <w:rPr>
          <w:spacing w:val="13"/>
          <w:sz w:val="24"/>
        </w:rPr>
        <w:t xml:space="preserve"> </w:t>
      </w:r>
      <w:r>
        <w:rPr>
          <w:sz w:val="24"/>
        </w:rPr>
        <w:t>1997.</w:t>
      </w:r>
    </w:p>
    <w:p w:rsidR="008431FE" w:rsidRDefault="008431FE">
      <w:pPr>
        <w:spacing w:line="264" w:lineRule="auto"/>
        <w:jc w:val="both"/>
        <w:rPr>
          <w:sz w:val="24"/>
        </w:rPr>
        <w:sectPr w:rsidR="008431FE">
          <w:pgSz w:w="11910" w:h="16840"/>
          <w:pgMar w:top="1340" w:right="1140" w:bottom="280" w:left="1340" w:header="720" w:footer="720" w:gutter="0"/>
          <w:cols w:space="720"/>
        </w:sectPr>
      </w:pPr>
    </w:p>
    <w:p w:rsidR="008431FE" w:rsidRDefault="00D83667">
      <w:pPr>
        <w:pStyle w:val="ListParagraph"/>
        <w:numPr>
          <w:ilvl w:val="0"/>
          <w:numId w:val="3"/>
        </w:numPr>
        <w:tabs>
          <w:tab w:val="left" w:pos="451"/>
        </w:tabs>
        <w:spacing w:before="74" w:line="259" w:lineRule="auto"/>
        <w:ind w:right="300" w:firstLine="0"/>
        <w:jc w:val="both"/>
        <w:rPr>
          <w:sz w:val="24"/>
        </w:rPr>
      </w:pPr>
      <w:r>
        <w:rPr>
          <w:sz w:val="24"/>
        </w:rPr>
        <w:lastRenderedPageBreak/>
        <w:t xml:space="preserve">C. </w:t>
      </w:r>
      <w:r>
        <w:rPr>
          <w:spacing w:val="-3"/>
          <w:sz w:val="24"/>
        </w:rPr>
        <w:t xml:space="preserve">H. </w:t>
      </w:r>
      <w:r>
        <w:rPr>
          <w:sz w:val="24"/>
        </w:rPr>
        <w:t xml:space="preserve">Chang, J. M. </w:t>
      </w:r>
      <w:proofErr w:type="spellStart"/>
      <w:r>
        <w:rPr>
          <w:sz w:val="24"/>
        </w:rPr>
        <w:t>Gu</w:t>
      </w:r>
      <w:proofErr w:type="spellEnd"/>
      <w:r>
        <w:rPr>
          <w:sz w:val="24"/>
        </w:rPr>
        <w:t xml:space="preserve">, and M. Zhang, “A review of </w:t>
      </w:r>
      <w:r>
        <w:rPr>
          <w:spacing w:val="2"/>
          <w:sz w:val="24"/>
        </w:rPr>
        <w:t xml:space="preserve">0.18-μm </w:t>
      </w:r>
      <w:r>
        <w:rPr>
          <w:sz w:val="24"/>
        </w:rPr>
        <w:t xml:space="preserve">full adder performances for tree structured arithmetic circuits,” IEEE Trans. Very Large Scale </w:t>
      </w:r>
      <w:proofErr w:type="spellStart"/>
      <w:r>
        <w:rPr>
          <w:sz w:val="24"/>
        </w:rPr>
        <w:t>Integr</w:t>
      </w:r>
      <w:proofErr w:type="spellEnd"/>
      <w:r>
        <w:rPr>
          <w:sz w:val="24"/>
        </w:rPr>
        <w:t xml:space="preserve">. (VLSI) Syst., </w:t>
      </w:r>
      <w:r>
        <w:rPr>
          <w:spacing w:val="-3"/>
          <w:sz w:val="24"/>
        </w:rPr>
        <w:t xml:space="preserve">vol. </w:t>
      </w:r>
      <w:r>
        <w:rPr>
          <w:sz w:val="24"/>
        </w:rPr>
        <w:t xml:space="preserve">13, no. </w:t>
      </w:r>
      <w:r>
        <w:rPr>
          <w:spacing w:val="-3"/>
          <w:sz w:val="24"/>
        </w:rPr>
        <w:t xml:space="preserve">6, </w:t>
      </w:r>
      <w:r>
        <w:rPr>
          <w:sz w:val="24"/>
        </w:rPr>
        <w:t>pp. 686–695, J</w:t>
      </w:r>
      <w:r>
        <w:rPr>
          <w:sz w:val="24"/>
        </w:rPr>
        <w:t>un.</w:t>
      </w:r>
      <w:r>
        <w:rPr>
          <w:spacing w:val="25"/>
          <w:sz w:val="24"/>
        </w:rPr>
        <w:t xml:space="preserve"> </w:t>
      </w:r>
      <w:r>
        <w:rPr>
          <w:sz w:val="24"/>
        </w:rPr>
        <w:t>2005.</w:t>
      </w:r>
    </w:p>
    <w:p w:rsidR="008431FE" w:rsidRDefault="00D83667">
      <w:pPr>
        <w:pStyle w:val="ListParagraph"/>
        <w:numPr>
          <w:ilvl w:val="0"/>
          <w:numId w:val="3"/>
        </w:numPr>
        <w:tabs>
          <w:tab w:val="left" w:pos="499"/>
        </w:tabs>
        <w:spacing w:line="261" w:lineRule="auto"/>
        <w:ind w:right="291" w:firstLine="62"/>
        <w:jc w:val="both"/>
        <w:rPr>
          <w:sz w:val="24"/>
        </w:rPr>
      </w:pPr>
      <w:r>
        <w:rPr>
          <w:spacing w:val="-3"/>
          <w:sz w:val="24"/>
        </w:rPr>
        <w:t>A.</w:t>
      </w:r>
      <w:r>
        <w:rPr>
          <w:spacing w:val="-5"/>
          <w:sz w:val="24"/>
        </w:rPr>
        <w:t xml:space="preserve"> </w:t>
      </w:r>
      <w:r>
        <w:rPr>
          <w:sz w:val="24"/>
        </w:rPr>
        <w:t>M.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Shams,</w:t>
      </w:r>
      <w:r>
        <w:rPr>
          <w:spacing w:val="-4"/>
          <w:sz w:val="24"/>
        </w:rPr>
        <w:t xml:space="preserve"> </w:t>
      </w:r>
      <w:r>
        <w:rPr>
          <w:sz w:val="24"/>
        </w:rPr>
        <w:t>T.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K.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Darwish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M.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A.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Bayoumi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“Performance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pacing w:val="4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low-power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 xml:space="preserve">1- </w:t>
      </w:r>
      <w:r>
        <w:rPr>
          <w:spacing w:val="-4"/>
          <w:sz w:val="24"/>
        </w:rPr>
        <w:t xml:space="preserve">bit </w:t>
      </w:r>
      <w:r>
        <w:rPr>
          <w:sz w:val="24"/>
        </w:rPr>
        <w:t xml:space="preserve">CMOS full adder cells,” IEEE Trans. Very Large Scale </w:t>
      </w:r>
      <w:proofErr w:type="spellStart"/>
      <w:r>
        <w:rPr>
          <w:sz w:val="24"/>
        </w:rPr>
        <w:t>Integr</w:t>
      </w:r>
      <w:proofErr w:type="spellEnd"/>
      <w:r>
        <w:rPr>
          <w:sz w:val="24"/>
        </w:rPr>
        <w:t xml:space="preserve">. (VLSI) Syst., </w:t>
      </w:r>
      <w:r>
        <w:rPr>
          <w:spacing w:val="-3"/>
          <w:sz w:val="24"/>
        </w:rPr>
        <w:t xml:space="preserve">vol. </w:t>
      </w:r>
      <w:r>
        <w:rPr>
          <w:sz w:val="24"/>
        </w:rPr>
        <w:t xml:space="preserve">10, no. </w:t>
      </w:r>
      <w:r>
        <w:rPr>
          <w:spacing w:val="-3"/>
          <w:sz w:val="24"/>
        </w:rPr>
        <w:t xml:space="preserve">1, </w:t>
      </w:r>
      <w:r>
        <w:rPr>
          <w:sz w:val="24"/>
        </w:rPr>
        <w:t xml:space="preserve">pp. 20–29, </w:t>
      </w:r>
      <w:r>
        <w:rPr>
          <w:spacing w:val="-3"/>
          <w:sz w:val="24"/>
        </w:rPr>
        <w:t xml:space="preserve">Feb. </w:t>
      </w:r>
      <w:r>
        <w:rPr>
          <w:sz w:val="24"/>
        </w:rPr>
        <w:t>2002. S5 Batch 10</w:t>
      </w:r>
      <w:r>
        <w:rPr>
          <w:spacing w:val="14"/>
          <w:sz w:val="24"/>
        </w:rPr>
        <w:t xml:space="preserve"> </w:t>
      </w:r>
      <w:r>
        <w:rPr>
          <w:sz w:val="24"/>
        </w:rPr>
        <w:t>39</w:t>
      </w:r>
    </w:p>
    <w:p w:rsidR="008431FE" w:rsidRDefault="00D83667">
      <w:pPr>
        <w:pStyle w:val="ListParagraph"/>
        <w:numPr>
          <w:ilvl w:val="0"/>
          <w:numId w:val="3"/>
        </w:numPr>
        <w:tabs>
          <w:tab w:val="left" w:pos="446"/>
        </w:tabs>
        <w:spacing w:before="154" w:line="259" w:lineRule="auto"/>
        <w:ind w:firstLine="0"/>
        <w:jc w:val="both"/>
        <w:rPr>
          <w:sz w:val="24"/>
        </w:rPr>
      </w:pPr>
      <w:r>
        <w:rPr>
          <w:sz w:val="24"/>
        </w:rPr>
        <w:t xml:space="preserve">M. L. </w:t>
      </w:r>
      <w:proofErr w:type="spellStart"/>
      <w:r>
        <w:rPr>
          <w:sz w:val="24"/>
        </w:rPr>
        <w:t>Aranda</w:t>
      </w:r>
      <w:proofErr w:type="spellEnd"/>
      <w:r>
        <w:rPr>
          <w:sz w:val="24"/>
        </w:rPr>
        <w:t xml:space="preserve">, R. </w:t>
      </w:r>
      <w:proofErr w:type="spellStart"/>
      <w:r>
        <w:rPr>
          <w:sz w:val="24"/>
        </w:rPr>
        <w:t>Báez</w:t>
      </w:r>
      <w:proofErr w:type="spellEnd"/>
      <w:r>
        <w:rPr>
          <w:sz w:val="24"/>
        </w:rPr>
        <w:t xml:space="preserve">, and O. G. Diaz, “Hybrid adders for high-speed arithmetic circuits: A comparison,”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Proc. 7th IEEE Int. </w:t>
      </w:r>
      <w:r>
        <w:rPr>
          <w:spacing w:val="-3"/>
          <w:sz w:val="24"/>
        </w:rPr>
        <w:t xml:space="preserve">Conf. </w:t>
      </w:r>
      <w:r>
        <w:rPr>
          <w:sz w:val="24"/>
        </w:rPr>
        <w:t xml:space="preserve">Elect. Eng. </w:t>
      </w:r>
      <w:proofErr w:type="spellStart"/>
      <w:r>
        <w:rPr>
          <w:sz w:val="24"/>
        </w:rPr>
        <w:t>Comput</w:t>
      </w:r>
      <w:proofErr w:type="spellEnd"/>
      <w:r>
        <w:rPr>
          <w:sz w:val="24"/>
        </w:rPr>
        <w:t xml:space="preserve">. </w:t>
      </w:r>
      <w:r>
        <w:rPr>
          <w:spacing w:val="-3"/>
          <w:sz w:val="24"/>
        </w:rPr>
        <w:t xml:space="preserve">Sci. </w:t>
      </w:r>
      <w:proofErr w:type="spellStart"/>
      <w:r>
        <w:rPr>
          <w:sz w:val="24"/>
        </w:rPr>
        <w:t>Autom</w:t>
      </w:r>
      <w:proofErr w:type="spellEnd"/>
      <w:r>
        <w:rPr>
          <w:sz w:val="24"/>
        </w:rPr>
        <w:t>. Control (CCE), Tuxtla Gutierrez, NM, USA, Sep. 2010, pp.</w:t>
      </w:r>
      <w:r>
        <w:rPr>
          <w:spacing w:val="7"/>
          <w:sz w:val="24"/>
        </w:rPr>
        <w:t xml:space="preserve"> </w:t>
      </w:r>
      <w:r>
        <w:rPr>
          <w:sz w:val="24"/>
        </w:rPr>
        <w:t>546–549.</w:t>
      </w:r>
    </w:p>
    <w:p w:rsidR="008431FE" w:rsidRDefault="00D83667">
      <w:pPr>
        <w:pStyle w:val="ListParagraph"/>
        <w:numPr>
          <w:ilvl w:val="0"/>
          <w:numId w:val="3"/>
        </w:numPr>
        <w:tabs>
          <w:tab w:val="left" w:pos="652"/>
        </w:tabs>
        <w:spacing w:line="259" w:lineRule="auto"/>
        <w:ind w:right="299" w:firstLine="62"/>
        <w:jc w:val="both"/>
        <w:rPr>
          <w:sz w:val="24"/>
        </w:rPr>
      </w:pPr>
      <w:r>
        <w:rPr>
          <w:sz w:val="24"/>
        </w:rPr>
        <w:t xml:space="preserve">M. </w:t>
      </w:r>
      <w:proofErr w:type="spellStart"/>
      <w:r>
        <w:rPr>
          <w:sz w:val="24"/>
        </w:rPr>
        <w:t>Vesterbacka</w:t>
      </w:r>
      <w:proofErr w:type="spellEnd"/>
      <w:r>
        <w:rPr>
          <w:sz w:val="24"/>
        </w:rPr>
        <w:t xml:space="preserve">, </w:t>
      </w:r>
      <w:r>
        <w:rPr>
          <w:spacing w:val="-3"/>
          <w:sz w:val="24"/>
        </w:rPr>
        <w:t xml:space="preserve">“A </w:t>
      </w:r>
      <w:r>
        <w:rPr>
          <w:sz w:val="24"/>
        </w:rPr>
        <w:t>14-tr</w:t>
      </w:r>
      <w:r>
        <w:rPr>
          <w:sz w:val="24"/>
        </w:rPr>
        <w:t xml:space="preserve">ansistor CMOS full adder with full </w:t>
      </w:r>
      <w:proofErr w:type="spellStart"/>
      <w:r>
        <w:rPr>
          <w:sz w:val="24"/>
        </w:rPr>
        <w:t>voltageswing</w:t>
      </w:r>
      <w:proofErr w:type="spellEnd"/>
      <w:r>
        <w:rPr>
          <w:sz w:val="24"/>
        </w:rPr>
        <w:t xml:space="preserve"> nodes,” </w:t>
      </w:r>
      <w:r>
        <w:rPr>
          <w:spacing w:val="-3"/>
          <w:sz w:val="24"/>
        </w:rPr>
        <w:t xml:space="preserve">in </w:t>
      </w:r>
      <w:r>
        <w:rPr>
          <w:sz w:val="24"/>
        </w:rPr>
        <w:t>Proc. IEEE Workshop Signal Process. Syst. (</w:t>
      </w:r>
      <w:proofErr w:type="spellStart"/>
      <w:r>
        <w:rPr>
          <w:sz w:val="24"/>
        </w:rPr>
        <w:t>SiPS</w:t>
      </w:r>
      <w:proofErr w:type="spellEnd"/>
      <w:r>
        <w:rPr>
          <w:sz w:val="24"/>
        </w:rPr>
        <w:t xml:space="preserve">), </w:t>
      </w:r>
      <w:r>
        <w:rPr>
          <w:spacing w:val="-3"/>
          <w:sz w:val="24"/>
        </w:rPr>
        <w:t xml:space="preserve">Taipei, </w:t>
      </w:r>
      <w:r>
        <w:rPr>
          <w:sz w:val="24"/>
        </w:rPr>
        <w:t>Taiwan, Oct. 1999, pp.</w:t>
      </w:r>
      <w:r>
        <w:rPr>
          <w:spacing w:val="1"/>
          <w:sz w:val="24"/>
        </w:rPr>
        <w:t xml:space="preserve"> </w:t>
      </w:r>
      <w:r>
        <w:rPr>
          <w:sz w:val="24"/>
        </w:rPr>
        <w:t>713–722.</w:t>
      </w:r>
    </w:p>
    <w:p w:rsidR="008431FE" w:rsidRDefault="00D83667">
      <w:pPr>
        <w:pStyle w:val="ListParagraph"/>
        <w:numPr>
          <w:ilvl w:val="0"/>
          <w:numId w:val="3"/>
        </w:numPr>
        <w:tabs>
          <w:tab w:val="left" w:pos="571"/>
        </w:tabs>
        <w:spacing w:before="163" w:line="259" w:lineRule="auto"/>
        <w:ind w:firstLine="0"/>
        <w:jc w:val="both"/>
        <w:rPr>
          <w:sz w:val="24"/>
        </w:rPr>
      </w:pPr>
      <w:r>
        <w:rPr>
          <w:sz w:val="24"/>
        </w:rPr>
        <w:t xml:space="preserve">M. Zhang, J. </w:t>
      </w:r>
      <w:proofErr w:type="spellStart"/>
      <w:r>
        <w:rPr>
          <w:sz w:val="24"/>
        </w:rPr>
        <w:t>Gu</w:t>
      </w:r>
      <w:proofErr w:type="spellEnd"/>
      <w:r>
        <w:rPr>
          <w:sz w:val="24"/>
        </w:rPr>
        <w:t xml:space="preserve">, and C.-H. </w:t>
      </w:r>
      <w:r>
        <w:rPr>
          <w:spacing w:val="-3"/>
          <w:sz w:val="24"/>
        </w:rPr>
        <w:t xml:space="preserve">Chang, </w:t>
      </w:r>
      <w:r>
        <w:rPr>
          <w:sz w:val="24"/>
        </w:rPr>
        <w:t xml:space="preserve">“A novel hybrid pass logic with static CMOS output drive full-adder cell,”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Proc. Int. </w:t>
      </w:r>
      <w:proofErr w:type="spellStart"/>
      <w:r>
        <w:rPr>
          <w:sz w:val="24"/>
        </w:rPr>
        <w:t>Symp</w:t>
      </w:r>
      <w:proofErr w:type="spellEnd"/>
      <w:r>
        <w:rPr>
          <w:sz w:val="24"/>
        </w:rPr>
        <w:t>. Circuits Syst., May 2003, pp.</w:t>
      </w:r>
      <w:r>
        <w:rPr>
          <w:spacing w:val="9"/>
          <w:sz w:val="24"/>
        </w:rPr>
        <w:t xml:space="preserve"> </w:t>
      </w:r>
      <w:r>
        <w:rPr>
          <w:sz w:val="24"/>
        </w:rPr>
        <w:t>317–320.</w:t>
      </w:r>
    </w:p>
    <w:p w:rsidR="008431FE" w:rsidRDefault="00D83667">
      <w:pPr>
        <w:pStyle w:val="ListParagraph"/>
        <w:numPr>
          <w:ilvl w:val="0"/>
          <w:numId w:val="3"/>
        </w:numPr>
        <w:tabs>
          <w:tab w:val="left" w:pos="628"/>
        </w:tabs>
        <w:spacing w:before="158" w:line="259" w:lineRule="auto"/>
        <w:ind w:right="298" w:firstLine="62"/>
        <w:jc w:val="both"/>
        <w:rPr>
          <w:sz w:val="24"/>
        </w:rPr>
      </w:pPr>
      <w:r>
        <w:rPr>
          <w:sz w:val="24"/>
        </w:rPr>
        <w:t xml:space="preserve">S. </w:t>
      </w:r>
      <w:proofErr w:type="spellStart"/>
      <w:r>
        <w:rPr>
          <w:sz w:val="24"/>
        </w:rPr>
        <w:t>Wairya</w:t>
      </w:r>
      <w:proofErr w:type="spellEnd"/>
      <w:r>
        <w:rPr>
          <w:sz w:val="24"/>
        </w:rPr>
        <w:t xml:space="preserve">, G. Singh, R. </w:t>
      </w:r>
      <w:r>
        <w:rPr>
          <w:spacing w:val="-3"/>
          <w:sz w:val="24"/>
        </w:rPr>
        <w:t xml:space="preserve">K. </w:t>
      </w:r>
      <w:proofErr w:type="spellStart"/>
      <w:r>
        <w:rPr>
          <w:sz w:val="24"/>
        </w:rPr>
        <w:t>Nagaria</w:t>
      </w:r>
      <w:proofErr w:type="spellEnd"/>
      <w:r>
        <w:rPr>
          <w:sz w:val="24"/>
        </w:rPr>
        <w:t xml:space="preserve">, and S. </w:t>
      </w:r>
      <w:proofErr w:type="spellStart"/>
      <w:r>
        <w:rPr>
          <w:spacing w:val="-3"/>
          <w:sz w:val="24"/>
        </w:rPr>
        <w:t>Tiwari</w:t>
      </w:r>
      <w:proofErr w:type="spellEnd"/>
      <w:r>
        <w:rPr>
          <w:spacing w:val="-3"/>
          <w:sz w:val="24"/>
        </w:rPr>
        <w:t xml:space="preserve">, </w:t>
      </w:r>
      <w:r>
        <w:rPr>
          <w:sz w:val="24"/>
        </w:rPr>
        <w:t>“Design analysis of XOR (4T) based low</w:t>
      </w:r>
      <w:r>
        <w:rPr>
          <w:spacing w:val="-11"/>
          <w:sz w:val="24"/>
        </w:rPr>
        <w:t xml:space="preserve"> </w:t>
      </w:r>
      <w:r>
        <w:rPr>
          <w:sz w:val="24"/>
        </w:rPr>
        <w:t>voltage</w:t>
      </w:r>
      <w:r>
        <w:rPr>
          <w:spacing w:val="-12"/>
          <w:sz w:val="24"/>
        </w:rPr>
        <w:t xml:space="preserve"> </w:t>
      </w:r>
      <w:r>
        <w:rPr>
          <w:sz w:val="24"/>
        </w:rPr>
        <w:t>CMOS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full</w:t>
      </w:r>
      <w:r>
        <w:rPr>
          <w:spacing w:val="-15"/>
          <w:sz w:val="24"/>
        </w:rPr>
        <w:t xml:space="preserve"> </w:t>
      </w:r>
      <w:r>
        <w:rPr>
          <w:sz w:val="24"/>
        </w:rPr>
        <w:t>adder</w:t>
      </w:r>
      <w:r>
        <w:rPr>
          <w:spacing w:val="-9"/>
          <w:sz w:val="24"/>
        </w:rPr>
        <w:t xml:space="preserve"> </w:t>
      </w:r>
      <w:r>
        <w:rPr>
          <w:sz w:val="24"/>
        </w:rPr>
        <w:t>circuit,”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Proc.</w:t>
      </w:r>
      <w:r>
        <w:rPr>
          <w:spacing w:val="-12"/>
          <w:sz w:val="24"/>
        </w:rPr>
        <w:t xml:space="preserve"> </w:t>
      </w:r>
      <w:r>
        <w:rPr>
          <w:sz w:val="24"/>
        </w:rPr>
        <w:t>IEEE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3"/>
          <w:sz w:val="24"/>
        </w:rPr>
        <w:t>Nirma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Univ.</w:t>
      </w:r>
      <w:r>
        <w:rPr>
          <w:spacing w:val="-8"/>
          <w:sz w:val="24"/>
        </w:rPr>
        <w:t xml:space="preserve"> </w:t>
      </w:r>
      <w:r>
        <w:rPr>
          <w:sz w:val="24"/>
        </w:rPr>
        <w:t>Int.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Conf.</w:t>
      </w:r>
      <w:r>
        <w:rPr>
          <w:spacing w:val="-9"/>
          <w:sz w:val="24"/>
        </w:rPr>
        <w:t xml:space="preserve"> </w:t>
      </w:r>
      <w:r>
        <w:rPr>
          <w:sz w:val="24"/>
        </w:rPr>
        <w:t>Eng.</w:t>
      </w:r>
      <w:r>
        <w:rPr>
          <w:spacing w:val="-1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NUiCONE</w:t>
      </w:r>
      <w:proofErr w:type="spellEnd"/>
      <w:r>
        <w:rPr>
          <w:sz w:val="24"/>
        </w:rPr>
        <w:t>), Dec.</w:t>
      </w:r>
      <w:r>
        <w:rPr>
          <w:spacing w:val="-14"/>
          <w:sz w:val="24"/>
        </w:rPr>
        <w:t xml:space="preserve"> </w:t>
      </w:r>
      <w:r>
        <w:rPr>
          <w:sz w:val="24"/>
        </w:rPr>
        <w:t>2011,</w:t>
      </w:r>
      <w:r>
        <w:rPr>
          <w:spacing w:val="-13"/>
          <w:sz w:val="24"/>
        </w:rPr>
        <w:t xml:space="preserve"> </w:t>
      </w:r>
      <w:r>
        <w:rPr>
          <w:sz w:val="24"/>
        </w:rPr>
        <w:t>pp.</w:t>
      </w:r>
      <w:r>
        <w:rPr>
          <w:spacing w:val="-14"/>
          <w:sz w:val="24"/>
        </w:rPr>
        <w:t xml:space="preserve"> </w:t>
      </w:r>
      <w:r>
        <w:rPr>
          <w:sz w:val="24"/>
        </w:rPr>
        <w:t>1–7.</w:t>
      </w:r>
      <w:r>
        <w:rPr>
          <w:spacing w:val="-18"/>
          <w:sz w:val="24"/>
        </w:rPr>
        <w:t xml:space="preserve"> </w:t>
      </w:r>
      <w:r>
        <w:rPr>
          <w:sz w:val="24"/>
        </w:rPr>
        <w:t>[13]</w:t>
      </w:r>
      <w:r>
        <w:rPr>
          <w:spacing w:val="-19"/>
          <w:sz w:val="24"/>
        </w:rPr>
        <w:t xml:space="preserve"> </w:t>
      </w:r>
      <w:r>
        <w:rPr>
          <w:sz w:val="24"/>
        </w:rPr>
        <w:t>S.</w:t>
      </w:r>
      <w:r>
        <w:rPr>
          <w:spacing w:val="-18"/>
          <w:sz w:val="24"/>
        </w:rPr>
        <w:t xml:space="preserve"> </w:t>
      </w:r>
      <w:proofErr w:type="spellStart"/>
      <w:r>
        <w:rPr>
          <w:spacing w:val="-3"/>
          <w:sz w:val="24"/>
        </w:rPr>
        <w:t>Goel</w:t>
      </w:r>
      <w:proofErr w:type="spellEnd"/>
      <w:r>
        <w:rPr>
          <w:spacing w:val="-3"/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M.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Elgamel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M.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A.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Bayoumi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“Novel</w:t>
      </w:r>
      <w:r>
        <w:rPr>
          <w:spacing w:val="-20"/>
          <w:sz w:val="24"/>
        </w:rPr>
        <w:t xml:space="preserve"> </w:t>
      </w:r>
      <w:r>
        <w:rPr>
          <w:sz w:val="24"/>
        </w:rPr>
        <w:t>design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methodology for high-performance XORXNOR circuit design,”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Proc. 16th </w:t>
      </w:r>
      <w:proofErr w:type="spellStart"/>
      <w:r>
        <w:rPr>
          <w:sz w:val="24"/>
        </w:rPr>
        <w:t>Symp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Integr</w:t>
      </w:r>
      <w:proofErr w:type="spellEnd"/>
      <w:r>
        <w:rPr>
          <w:sz w:val="24"/>
        </w:rPr>
        <w:t>. Circuits Syst. Design (SBCCI</w:t>
      </w:r>
      <w:r>
        <w:rPr>
          <w:sz w:val="24"/>
        </w:rPr>
        <w:t>), Sep. 2003, pp.</w:t>
      </w:r>
      <w:r>
        <w:rPr>
          <w:spacing w:val="11"/>
          <w:sz w:val="24"/>
        </w:rPr>
        <w:t xml:space="preserve"> </w:t>
      </w:r>
      <w:r>
        <w:rPr>
          <w:sz w:val="24"/>
        </w:rPr>
        <w:t>71–76.</w:t>
      </w:r>
    </w:p>
    <w:p w:rsidR="008431FE" w:rsidRDefault="00D83667">
      <w:pPr>
        <w:pStyle w:val="ListParagraph"/>
        <w:numPr>
          <w:ilvl w:val="0"/>
          <w:numId w:val="2"/>
        </w:numPr>
        <w:tabs>
          <w:tab w:val="left" w:pos="585"/>
        </w:tabs>
        <w:spacing w:before="161" w:line="259" w:lineRule="auto"/>
        <w:ind w:right="296" w:firstLine="0"/>
        <w:jc w:val="both"/>
        <w:rPr>
          <w:sz w:val="24"/>
        </w:rPr>
      </w:pPr>
      <w:r>
        <w:rPr>
          <w:sz w:val="24"/>
        </w:rPr>
        <w:t xml:space="preserve">J.-M. </w:t>
      </w:r>
      <w:r>
        <w:rPr>
          <w:spacing w:val="-3"/>
          <w:sz w:val="24"/>
        </w:rPr>
        <w:t xml:space="preserve">Wang, </w:t>
      </w:r>
      <w:r>
        <w:rPr>
          <w:sz w:val="24"/>
        </w:rPr>
        <w:t xml:space="preserve">S.-C. Fang, and W.-S. </w:t>
      </w:r>
      <w:proofErr w:type="spellStart"/>
      <w:r>
        <w:rPr>
          <w:sz w:val="24"/>
        </w:rPr>
        <w:t>Feng</w:t>
      </w:r>
      <w:proofErr w:type="spellEnd"/>
      <w:r>
        <w:rPr>
          <w:sz w:val="24"/>
        </w:rPr>
        <w:t>, “New efficient designs for XOR and XNOR functions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transistor</w:t>
      </w:r>
      <w:r>
        <w:rPr>
          <w:spacing w:val="-8"/>
          <w:sz w:val="24"/>
        </w:rPr>
        <w:t xml:space="preserve"> </w:t>
      </w:r>
      <w:r>
        <w:rPr>
          <w:sz w:val="24"/>
        </w:rPr>
        <w:t>level,”</w:t>
      </w:r>
      <w:r>
        <w:rPr>
          <w:spacing w:val="-6"/>
          <w:sz w:val="24"/>
        </w:rPr>
        <w:t xml:space="preserve"> </w:t>
      </w:r>
      <w:r>
        <w:rPr>
          <w:sz w:val="24"/>
        </w:rPr>
        <w:t>IEEE</w:t>
      </w:r>
      <w:r>
        <w:rPr>
          <w:spacing w:val="-8"/>
          <w:sz w:val="24"/>
        </w:rPr>
        <w:t xml:space="preserve"> </w:t>
      </w:r>
      <w:r>
        <w:rPr>
          <w:sz w:val="24"/>
        </w:rPr>
        <w:t>J.</w:t>
      </w:r>
      <w:r>
        <w:rPr>
          <w:spacing w:val="-8"/>
          <w:sz w:val="24"/>
        </w:rPr>
        <w:t xml:space="preserve"> </w:t>
      </w:r>
      <w:r>
        <w:rPr>
          <w:sz w:val="24"/>
        </w:rPr>
        <w:t>Solid-State</w:t>
      </w:r>
      <w:r>
        <w:rPr>
          <w:spacing w:val="-6"/>
          <w:sz w:val="24"/>
        </w:rPr>
        <w:t xml:space="preserve"> </w:t>
      </w:r>
      <w:r>
        <w:rPr>
          <w:sz w:val="24"/>
        </w:rPr>
        <w:t>Circuits,</w:t>
      </w:r>
      <w:r>
        <w:rPr>
          <w:spacing w:val="-3"/>
          <w:sz w:val="24"/>
        </w:rPr>
        <w:t xml:space="preserve"> </w:t>
      </w:r>
      <w:r>
        <w:rPr>
          <w:sz w:val="24"/>
        </w:rPr>
        <w:t>vol.</w:t>
      </w:r>
      <w:r>
        <w:rPr>
          <w:spacing w:val="-4"/>
          <w:sz w:val="24"/>
        </w:rPr>
        <w:t xml:space="preserve"> </w:t>
      </w:r>
      <w:r>
        <w:rPr>
          <w:sz w:val="24"/>
        </w:rPr>
        <w:t>29,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 xml:space="preserve">7, </w:t>
      </w:r>
      <w:r>
        <w:rPr>
          <w:sz w:val="24"/>
        </w:rPr>
        <w:t>pp.</w:t>
      </w:r>
      <w:r>
        <w:rPr>
          <w:spacing w:val="-3"/>
          <w:sz w:val="24"/>
        </w:rPr>
        <w:t xml:space="preserve"> </w:t>
      </w:r>
      <w:r>
        <w:rPr>
          <w:sz w:val="24"/>
        </w:rPr>
        <w:t>780–786,</w:t>
      </w:r>
      <w:r>
        <w:rPr>
          <w:spacing w:val="-4"/>
          <w:sz w:val="24"/>
        </w:rPr>
        <w:t xml:space="preserve"> Jul. </w:t>
      </w:r>
      <w:r>
        <w:rPr>
          <w:sz w:val="24"/>
        </w:rPr>
        <w:t>1994.</w:t>
      </w:r>
    </w:p>
    <w:p w:rsidR="008431FE" w:rsidRDefault="00D83667">
      <w:pPr>
        <w:pStyle w:val="ListParagraph"/>
        <w:numPr>
          <w:ilvl w:val="0"/>
          <w:numId w:val="2"/>
        </w:numPr>
        <w:tabs>
          <w:tab w:val="left" w:pos="595"/>
        </w:tabs>
        <w:spacing w:line="259" w:lineRule="auto"/>
        <w:ind w:right="291" w:firstLine="0"/>
        <w:jc w:val="both"/>
        <w:rPr>
          <w:sz w:val="24"/>
        </w:rPr>
      </w:pPr>
      <w:r>
        <w:rPr>
          <w:sz w:val="24"/>
        </w:rPr>
        <w:t xml:space="preserve">P. </w:t>
      </w:r>
      <w:proofErr w:type="spellStart"/>
      <w:r>
        <w:rPr>
          <w:sz w:val="24"/>
        </w:rPr>
        <w:t>Prashanth</w:t>
      </w:r>
      <w:proofErr w:type="spellEnd"/>
      <w:r>
        <w:rPr>
          <w:sz w:val="24"/>
        </w:rPr>
        <w:t xml:space="preserve"> and P. </w:t>
      </w:r>
      <w:proofErr w:type="spellStart"/>
      <w:r>
        <w:rPr>
          <w:spacing w:val="-3"/>
          <w:sz w:val="24"/>
        </w:rPr>
        <w:t>Swamy</w:t>
      </w:r>
      <w:proofErr w:type="spellEnd"/>
      <w:r>
        <w:rPr>
          <w:spacing w:val="-3"/>
          <w:sz w:val="24"/>
        </w:rPr>
        <w:t xml:space="preserve">, </w:t>
      </w:r>
      <w:r>
        <w:rPr>
          <w:sz w:val="24"/>
        </w:rPr>
        <w:t xml:space="preserve">“Architecture of adders based on speed, area and power dissipation,”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Proc. </w:t>
      </w:r>
      <w:r>
        <w:rPr>
          <w:spacing w:val="-3"/>
          <w:sz w:val="24"/>
        </w:rPr>
        <w:t xml:space="preserve">World </w:t>
      </w:r>
      <w:proofErr w:type="spellStart"/>
      <w:r>
        <w:rPr>
          <w:sz w:val="24"/>
        </w:rPr>
        <w:t>Congr</w:t>
      </w:r>
      <w:proofErr w:type="spellEnd"/>
      <w:r>
        <w:rPr>
          <w:sz w:val="24"/>
        </w:rPr>
        <w:t xml:space="preserve">. Inf. </w:t>
      </w:r>
      <w:proofErr w:type="spellStart"/>
      <w:r>
        <w:rPr>
          <w:sz w:val="24"/>
        </w:rPr>
        <w:t>Commun</w:t>
      </w:r>
      <w:proofErr w:type="spellEnd"/>
      <w:r>
        <w:rPr>
          <w:sz w:val="24"/>
        </w:rPr>
        <w:t>. Technol. (WICT), Dec. 2011, pp.</w:t>
      </w:r>
      <w:r>
        <w:rPr>
          <w:spacing w:val="-15"/>
          <w:sz w:val="24"/>
        </w:rPr>
        <w:t xml:space="preserve"> </w:t>
      </w:r>
      <w:r>
        <w:rPr>
          <w:sz w:val="24"/>
        </w:rPr>
        <w:t>240–244.</w:t>
      </w:r>
    </w:p>
    <w:p w:rsidR="008431FE" w:rsidRDefault="00D83667">
      <w:pPr>
        <w:pStyle w:val="ListParagraph"/>
        <w:numPr>
          <w:ilvl w:val="0"/>
          <w:numId w:val="2"/>
        </w:numPr>
        <w:tabs>
          <w:tab w:val="left" w:pos="599"/>
        </w:tabs>
        <w:spacing w:before="163" w:line="259" w:lineRule="auto"/>
        <w:ind w:right="308" w:firstLine="0"/>
        <w:jc w:val="both"/>
        <w:rPr>
          <w:sz w:val="24"/>
        </w:rPr>
      </w:pPr>
      <w:r>
        <w:rPr>
          <w:sz w:val="24"/>
        </w:rPr>
        <w:t xml:space="preserve">M. J. </w:t>
      </w:r>
      <w:proofErr w:type="spellStart"/>
      <w:r>
        <w:rPr>
          <w:sz w:val="24"/>
        </w:rPr>
        <w:t>Zavarei</w:t>
      </w:r>
      <w:proofErr w:type="spellEnd"/>
      <w:r>
        <w:rPr>
          <w:sz w:val="24"/>
        </w:rPr>
        <w:t xml:space="preserve">, M. R. </w:t>
      </w:r>
      <w:proofErr w:type="spellStart"/>
      <w:r>
        <w:rPr>
          <w:sz w:val="24"/>
        </w:rPr>
        <w:t>Baghbanmanesh</w:t>
      </w:r>
      <w:proofErr w:type="spellEnd"/>
      <w:r>
        <w:rPr>
          <w:sz w:val="24"/>
        </w:rPr>
        <w:t xml:space="preserve">, E. </w:t>
      </w:r>
      <w:proofErr w:type="spellStart"/>
      <w:r>
        <w:rPr>
          <w:sz w:val="24"/>
        </w:rPr>
        <w:t>Kargaran</w:t>
      </w:r>
      <w:proofErr w:type="spellEnd"/>
      <w:r>
        <w:rPr>
          <w:sz w:val="24"/>
        </w:rPr>
        <w:t xml:space="preserve">, H. </w:t>
      </w:r>
      <w:proofErr w:type="spellStart"/>
      <w:r>
        <w:rPr>
          <w:sz w:val="24"/>
        </w:rPr>
        <w:t>Nabovati</w:t>
      </w:r>
      <w:proofErr w:type="spellEnd"/>
      <w:r>
        <w:rPr>
          <w:sz w:val="24"/>
        </w:rPr>
        <w:t xml:space="preserve">, and </w:t>
      </w:r>
      <w:r>
        <w:rPr>
          <w:spacing w:val="-3"/>
          <w:sz w:val="24"/>
        </w:rPr>
        <w:t xml:space="preserve">A. </w:t>
      </w:r>
      <w:proofErr w:type="spellStart"/>
      <w:r>
        <w:rPr>
          <w:sz w:val="24"/>
        </w:rPr>
        <w:t>Golmakani</w:t>
      </w:r>
      <w:proofErr w:type="spellEnd"/>
      <w:r>
        <w:rPr>
          <w:sz w:val="24"/>
        </w:rPr>
        <w:t xml:space="preserve">, “Design of new full adder cell </w:t>
      </w:r>
      <w:r>
        <w:rPr>
          <w:sz w:val="24"/>
        </w:rPr>
        <w:t xml:space="preserve">using hybrid-CMOS logic style,” </w:t>
      </w:r>
      <w:r>
        <w:rPr>
          <w:spacing w:val="-3"/>
          <w:sz w:val="24"/>
        </w:rPr>
        <w:t xml:space="preserve">in </w:t>
      </w:r>
      <w:r>
        <w:rPr>
          <w:sz w:val="24"/>
        </w:rPr>
        <w:t>Proc. 18th IEEE Int.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Conf.</w:t>
      </w:r>
    </w:p>
    <w:p w:rsidR="008431FE" w:rsidRDefault="00D83667">
      <w:pPr>
        <w:pStyle w:val="BodyText"/>
        <w:spacing w:line="275" w:lineRule="exact"/>
      </w:pPr>
      <w:r>
        <w:t>Electron., Circuits Syst. (ICECS), Dec. 2011, pp. 451–454. S5 Batch 10 40</w:t>
      </w:r>
    </w:p>
    <w:p w:rsidR="008431FE" w:rsidRDefault="00D83667">
      <w:pPr>
        <w:pStyle w:val="ListParagraph"/>
        <w:numPr>
          <w:ilvl w:val="0"/>
          <w:numId w:val="2"/>
        </w:numPr>
        <w:tabs>
          <w:tab w:val="left" w:pos="561"/>
        </w:tabs>
        <w:spacing w:before="180" w:line="259" w:lineRule="auto"/>
        <w:ind w:right="287" w:firstLine="0"/>
        <w:jc w:val="both"/>
        <w:rPr>
          <w:sz w:val="24"/>
        </w:rPr>
      </w:pPr>
      <w:r>
        <w:rPr>
          <w:sz w:val="24"/>
        </w:rPr>
        <w:t xml:space="preserve">I. </w:t>
      </w:r>
      <w:proofErr w:type="spellStart"/>
      <w:r>
        <w:rPr>
          <w:sz w:val="24"/>
        </w:rPr>
        <w:t>Hassoune</w:t>
      </w:r>
      <w:proofErr w:type="spellEnd"/>
      <w:r>
        <w:rPr>
          <w:sz w:val="24"/>
        </w:rPr>
        <w:t xml:space="preserve">, D. </w:t>
      </w:r>
      <w:proofErr w:type="spellStart"/>
      <w:r>
        <w:rPr>
          <w:sz w:val="24"/>
        </w:rPr>
        <w:t>Flandre</w:t>
      </w:r>
      <w:proofErr w:type="spellEnd"/>
      <w:r>
        <w:rPr>
          <w:sz w:val="24"/>
        </w:rPr>
        <w:t xml:space="preserve">, I. O’Connor, and J. </w:t>
      </w:r>
      <w:proofErr w:type="spellStart"/>
      <w:r>
        <w:rPr>
          <w:sz w:val="24"/>
        </w:rPr>
        <w:t>Legat</w:t>
      </w:r>
      <w:proofErr w:type="spellEnd"/>
      <w:r>
        <w:rPr>
          <w:sz w:val="24"/>
        </w:rPr>
        <w:t>, “ULPFA: A new efficient design of a power-aware full adder,” IEEE Tr</w:t>
      </w:r>
      <w:r>
        <w:rPr>
          <w:sz w:val="24"/>
        </w:rPr>
        <w:t xml:space="preserve">ans. Circuits Syst. I, Reg. Papers, </w:t>
      </w:r>
      <w:r>
        <w:rPr>
          <w:spacing w:val="-3"/>
          <w:sz w:val="24"/>
        </w:rPr>
        <w:t xml:space="preserve">vol. </w:t>
      </w:r>
      <w:r>
        <w:rPr>
          <w:sz w:val="24"/>
        </w:rPr>
        <w:t xml:space="preserve">57, no. 8, pp. </w:t>
      </w:r>
      <w:r>
        <w:rPr>
          <w:spacing w:val="2"/>
          <w:sz w:val="24"/>
        </w:rPr>
        <w:t xml:space="preserve">2066– </w:t>
      </w:r>
      <w:r>
        <w:rPr>
          <w:sz w:val="24"/>
        </w:rPr>
        <w:t>2074,</w:t>
      </w:r>
      <w:r>
        <w:rPr>
          <w:spacing w:val="-10"/>
          <w:sz w:val="24"/>
        </w:rPr>
        <w:t xml:space="preserve"> </w:t>
      </w:r>
      <w:r>
        <w:rPr>
          <w:sz w:val="24"/>
        </w:rPr>
        <w:t>Aug.</w:t>
      </w:r>
      <w:r>
        <w:rPr>
          <w:spacing w:val="-12"/>
          <w:sz w:val="24"/>
        </w:rPr>
        <w:t xml:space="preserve"> </w:t>
      </w:r>
      <w:r>
        <w:rPr>
          <w:sz w:val="24"/>
        </w:rPr>
        <w:t>2010.</w:t>
      </w:r>
      <w:r>
        <w:rPr>
          <w:spacing w:val="-12"/>
          <w:sz w:val="24"/>
        </w:rPr>
        <w:t xml:space="preserve"> </w:t>
      </w:r>
      <w:r>
        <w:rPr>
          <w:sz w:val="24"/>
        </w:rPr>
        <w:t>[18]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K.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3"/>
          <w:sz w:val="24"/>
        </w:rPr>
        <w:t>Navi</w:t>
      </w:r>
      <w:proofErr w:type="spellEnd"/>
      <w:r>
        <w:rPr>
          <w:spacing w:val="-3"/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M.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Maeen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V.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Foroutan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S.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Timarchi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O.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3"/>
          <w:sz w:val="24"/>
        </w:rPr>
        <w:t>Kavehei</w:t>
      </w:r>
      <w:proofErr w:type="spellEnd"/>
      <w:r>
        <w:rPr>
          <w:spacing w:val="-3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“A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novel low-power full-adder cell for low voltage,” VLSI J. </w:t>
      </w:r>
      <w:proofErr w:type="spellStart"/>
      <w:r>
        <w:rPr>
          <w:sz w:val="24"/>
        </w:rPr>
        <w:t>Integr</w:t>
      </w:r>
      <w:proofErr w:type="spellEnd"/>
      <w:r>
        <w:rPr>
          <w:sz w:val="24"/>
        </w:rPr>
        <w:t xml:space="preserve">., </w:t>
      </w:r>
      <w:r>
        <w:rPr>
          <w:spacing w:val="-3"/>
          <w:sz w:val="24"/>
        </w:rPr>
        <w:t xml:space="preserve">vol. </w:t>
      </w:r>
      <w:r>
        <w:rPr>
          <w:sz w:val="24"/>
        </w:rPr>
        <w:t xml:space="preserve">42, no. </w:t>
      </w:r>
      <w:r>
        <w:rPr>
          <w:spacing w:val="-3"/>
          <w:sz w:val="24"/>
        </w:rPr>
        <w:t xml:space="preserve">4, </w:t>
      </w:r>
      <w:r>
        <w:rPr>
          <w:sz w:val="24"/>
        </w:rPr>
        <w:t>pp. 457–467, Sep. 2009.</w:t>
      </w:r>
    </w:p>
    <w:p w:rsidR="008431FE" w:rsidRDefault="00D83667">
      <w:pPr>
        <w:pStyle w:val="ListParagraph"/>
        <w:numPr>
          <w:ilvl w:val="0"/>
          <w:numId w:val="1"/>
        </w:numPr>
        <w:tabs>
          <w:tab w:val="left" w:pos="633"/>
        </w:tabs>
        <w:spacing w:before="161" w:line="259" w:lineRule="auto"/>
        <w:ind w:right="300" w:firstLine="62"/>
        <w:jc w:val="both"/>
        <w:rPr>
          <w:sz w:val="24"/>
        </w:rPr>
      </w:pPr>
      <w:r>
        <w:rPr>
          <w:sz w:val="24"/>
        </w:rPr>
        <w:t>M. Aguirre-Hernandez and M. Linares-</w:t>
      </w:r>
      <w:proofErr w:type="spellStart"/>
      <w:r>
        <w:rPr>
          <w:sz w:val="24"/>
        </w:rPr>
        <w:t>Aranda</w:t>
      </w:r>
      <w:proofErr w:type="spellEnd"/>
      <w:r>
        <w:rPr>
          <w:sz w:val="24"/>
        </w:rPr>
        <w:t>, “CMOS full-adders for energy-efficient arithmetic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applications,”</w:t>
      </w:r>
      <w:r>
        <w:rPr>
          <w:spacing w:val="-11"/>
          <w:sz w:val="24"/>
        </w:rPr>
        <w:t xml:space="preserve"> </w:t>
      </w:r>
      <w:r>
        <w:rPr>
          <w:sz w:val="24"/>
        </w:rPr>
        <w:t>IEEE</w:t>
      </w:r>
      <w:r>
        <w:rPr>
          <w:spacing w:val="-7"/>
          <w:sz w:val="24"/>
        </w:rPr>
        <w:t xml:space="preserve"> </w:t>
      </w:r>
      <w:r>
        <w:rPr>
          <w:sz w:val="24"/>
        </w:rPr>
        <w:t>Trans.</w:t>
      </w:r>
      <w:r>
        <w:rPr>
          <w:spacing w:val="-8"/>
          <w:sz w:val="24"/>
        </w:rPr>
        <w:t xml:space="preserve"> </w:t>
      </w:r>
      <w:r>
        <w:rPr>
          <w:sz w:val="24"/>
        </w:rPr>
        <w:t>Very</w:t>
      </w:r>
      <w:r>
        <w:rPr>
          <w:spacing w:val="-14"/>
          <w:sz w:val="24"/>
        </w:rPr>
        <w:t xml:space="preserve"> </w:t>
      </w:r>
      <w:r>
        <w:rPr>
          <w:sz w:val="24"/>
        </w:rPr>
        <w:t>Large</w:t>
      </w:r>
      <w:r>
        <w:rPr>
          <w:spacing w:val="-10"/>
          <w:sz w:val="24"/>
        </w:rPr>
        <w:t xml:space="preserve"> </w:t>
      </w:r>
      <w:r>
        <w:rPr>
          <w:sz w:val="24"/>
        </w:rPr>
        <w:t>Scale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Integr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(VLSI)</w:t>
      </w:r>
      <w:r>
        <w:rPr>
          <w:spacing w:val="-12"/>
          <w:sz w:val="24"/>
        </w:rPr>
        <w:t xml:space="preserve"> </w:t>
      </w:r>
      <w:r>
        <w:rPr>
          <w:sz w:val="24"/>
        </w:rPr>
        <w:t>Syst.,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vol.</w:t>
      </w:r>
      <w:r>
        <w:rPr>
          <w:spacing w:val="-8"/>
          <w:sz w:val="24"/>
        </w:rPr>
        <w:t xml:space="preserve"> </w:t>
      </w:r>
      <w:r>
        <w:rPr>
          <w:sz w:val="24"/>
        </w:rPr>
        <w:t>19,</w:t>
      </w:r>
      <w:r>
        <w:rPr>
          <w:spacing w:val="-7"/>
          <w:sz w:val="24"/>
        </w:rPr>
        <w:t xml:space="preserve"> </w:t>
      </w:r>
      <w:r>
        <w:rPr>
          <w:sz w:val="24"/>
        </w:rPr>
        <w:t>no.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4,</w:t>
      </w:r>
      <w:r>
        <w:rPr>
          <w:spacing w:val="-8"/>
          <w:sz w:val="24"/>
        </w:rPr>
        <w:t xml:space="preserve"> </w:t>
      </w:r>
      <w:r>
        <w:rPr>
          <w:sz w:val="24"/>
        </w:rPr>
        <w:t>pp. 718–721, Apr.</w:t>
      </w:r>
      <w:r>
        <w:rPr>
          <w:spacing w:val="7"/>
          <w:sz w:val="24"/>
        </w:rPr>
        <w:t xml:space="preserve"> </w:t>
      </w:r>
      <w:r>
        <w:rPr>
          <w:sz w:val="24"/>
        </w:rPr>
        <w:t>2011.</w:t>
      </w:r>
    </w:p>
    <w:p w:rsidR="008431FE" w:rsidRDefault="00D83667">
      <w:pPr>
        <w:pStyle w:val="ListParagraph"/>
        <w:numPr>
          <w:ilvl w:val="0"/>
          <w:numId w:val="1"/>
        </w:numPr>
        <w:tabs>
          <w:tab w:val="left" w:pos="595"/>
        </w:tabs>
        <w:spacing w:before="158" w:line="259" w:lineRule="auto"/>
        <w:ind w:right="305" w:firstLine="0"/>
        <w:jc w:val="both"/>
        <w:rPr>
          <w:sz w:val="24"/>
        </w:rPr>
      </w:pPr>
      <w:r>
        <w:rPr>
          <w:sz w:val="24"/>
        </w:rPr>
        <w:t xml:space="preserve">J. L. Wyatt, Jr., “Signal propagation delay in RC models for interconnect,”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Circuit Analysis, Simulation and Design, Part II, VLSI Circuit Analysis and Simulation, vol. 3, </w:t>
      </w:r>
      <w:r>
        <w:rPr>
          <w:spacing w:val="-3"/>
          <w:sz w:val="24"/>
        </w:rPr>
        <w:t xml:space="preserve">A. </w:t>
      </w:r>
      <w:proofErr w:type="spellStart"/>
      <w:r>
        <w:rPr>
          <w:sz w:val="24"/>
        </w:rPr>
        <w:t>Ruehli</w:t>
      </w:r>
      <w:proofErr w:type="spellEnd"/>
      <w:r>
        <w:rPr>
          <w:sz w:val="24"/>
        </w:rPr>
        <w:t xml:space="preserve">, Ed. Amsterdam, The Netherlands: North Holland, 1987,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.</w:t>
      </w:r>
      <w:r>
        <w:rPr>
          <w:spacing w:val="13"/>
          <w:sz w:val="24"/>
        </w:rPr>
        <w:t xml:space="preserve"> </w:t>
      </w:r>
      <w:r>
        <w:rPr>
          <w:sz w:val="24"/>
        </w:rPr>
        <w:t>11.</w:t>
      </w:r>
    </w:p>
    <w:p w:rsidR="008431FE" w:rsidRDefault="00D83667">
      <w:pPr>
        <w:pStyle w:val="ListParagraph"/>
        <w:numPr>
          <w:ilvl w:val="0"/>
          <w:numId w:val="1"/>
        </w:numPr>
        <w:tabs>
          <w:tab w:val="left" w:pos="614"/>
        </w:tabs>
        <w:spacing w:before="162" w:line="259" w:lineRule="auto"/>
        <w:ind w:right="295" w:firstLine="0"/>
        <w:jc w:val="both"/>
        <w:rPr>
          <w:sz w:val="24"/>
        </w:rPr>
      </w:pPr>
      <w:r>
        <w:rPr>
          <w:sz w:val="24"/>
        </w:rPr>
        <w:t>M. Alioto</w:t>
      </w:r>
      <w:r>
        <w:rPr>
          <w:sz w:val="24"/>
        </w:rPr>
        <w:t xml:space="preserve">, G. Di </w:t>
      </w:r>
      <w:proofErr w:type="spellStart"/>
      <w:r>
        <w:rPr>
          <w:sz w:val="24"/>
        </w:rPr>
        <w:t>Cataldo</w:t>
      </w:r>
      <w:proofErr w:type="spellEnd"/>
      <w:r>
        <w:rPr>
          <w:sz w:val="24"/>
        </w:rPr>
        <w:t>, and G. Palumbo, “Mixed full adder topologies for high- performance</w:t>
      </w:r>
      <w:r>
        <w:rPr>
          <w:spacing w:val="-12"/>
          <w:sz w:val="24"/>
        </w:rPr>
        <w:t xml:space="preserve"> </w:t>
      </w:r>
      <w:r>
        <w:rPr>
          <w:sz w:val="24"/>
        </w:rPr>
        <w:t>low-power</w:t>
      </w:r>
      <w:r>
        <w:rPr>
          <w:spacing w:val="-12"/>
          <w:sz w:val="24"/>
        </w:rPr>
        <w:t xml:space="preserve"> </w:t>
      </w:r>
      <w:r>
        <w:rPr>
          <w:sz w:val="24"/>
        </w:rPr>
        <w:t>arithmetic</w:t>
      </w:r>
      <w:r>
        <w:rPr>
          <w:spacing w:val="-15"/>
          <w:sz w:val="24"/>
        </w:rPr>
        <w:t xml:space="preserve"> </w:t>
      </w:r>
      <w:r>
        <w:rPr>
          <w:sz w:val="24"/>
        </w:rPr>
        <w:t>circuits,”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Microelectron</w:t>
      </w:r>
      <w:proofErr w:type="spellEnd"/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J.,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vol.</w:t>
      </w:r>
      <w:r>
        <w:rPr>
          <w:spacing w:val="-12"/>
          <w:sz w:val="24"/>
        </w:rPr>
        <w:t xml:space="preserve"> </w:t>
      </w:r>
      <w:r>
        <w:rPr>
          <w:sz w:val="24"/>
        </w:rPr>
        <w:t>38,</w:t>
      </w:r>
      <w:r>
        <w:rPr>
          <w:spacing w:val="-12"/>
          <w:sz w:val="24"/>
        </w:rPr>
        <w:t xml:space="preserve"> </w:t>
      </w:r>
      <w:r>
        <w:rPr>
          <w:sz w:val="24"/>
        </w:rPr>
        <w:t>no.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1,</w:t>
      </w:r>
      <w:r>
        <w:rPr>
          <w:spacing w:val="-12"/>
          <w:sz w:val="24"/>
        </w:rPr>
        <w:t xml:space="preserve"> </w:t>
      </w:r>
      <w:r>
        <w:rPr>
          <w:sz w:val="24"/>
        </w:rPr>
        <w:t>pp.</w:t>
      </w:r>
      <w:r>
        <w:rPr>
          <w:spacing w:val="-12"/>
          <w:sz w:val="24"/>
        </w:rPr>
        <w:t xml:space="preserve"> </w:t>
      </w:r>
      <w:r>
        <w:rPr>
          <w:sz w:val="24"/>
        </w:rPr>
        <w:t>130–139,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 xml:space="preserve">Jan. </w:t>
      </w:r>
      <w:r>
        <w:rPr>
          <w:sz w:val="24"/>
        </w:rPr>
        <w:t>2007.</w:t>
      </w:r>
    </w:p>
    <w:p w:rsidR="008431FE" w:rsidRDefault="008431FE">
      <w:pPr>
        <w:spacing w:line="259" w:lineRule="auto"/>
        <w:jc w:val="both"/>
        <w:rPr>
          <w:sz w:val="24"/>
        </w:rPr>
        <w:sectPr w:rsidR="008431FE">
          <w:pgSz w:w="11910" w:h="16840"/>
          <w:pgMar w:top="1340" w:right="1140" w:bottom="280" w:left="1340" w:header="720" w:footer="720" w:gutter="0"/>
          <w:cols w:space="720"/>
        </w:sectPr>
      </w:pPr>
    </w:p>
    <w:p w:rsidR="008431FE" w:rsidRDefault="00D83667">
      <w:pPr>
        <w:pStyle w:val="ListParagraph"/>
        <w:numPr>
          <w:ilvl w:val="0"/>
          <w:numId w:val="1"/>
        </w:numPr>
        <w:tabs>
          <w:tab w:val="left" w:pos="566"/>
        </w:tabs>
        <w:spacing w:before="74" w:line="259" w:lineRule="auto"/>
        <w:ind w:right="306" w:firstLine="0"/>
        <w:jc w:val="both"/>
        <w:rPr>
          <w:sz w:val="24"/>
        </w:rPr>
      </w:pPr>
      <w:r>
        <w:rPr>
          <w:sz w:val="24"/>
        </w:rPr>
        <w:lastRenderedPageBreak/>
        <w:t xml:space="preserve">X. </w:t>
      </w:r>
      <w:r>
        <w:rPr>
          <w:spacing w:val="-3"/>
          <w:sz w:val="24"/>
        </w:rPr>
        <w:t xml:space="preserve">Wu </w:t>
      </w:r>
      <w:r>
        <w:rPr>
          <w:sz w:val="24"/>
        </w:rPr>
        <w:t xml:space="preserve">and F. Prosser, “Design of ternary CMOS circuits based on transmission function theory,” Int. J. Electron., </w:t>
      </w:r>
      <w:r>
        <w:rPr>
          <w:spacing w:val="-3"/>
          <w:sz w:val="24"/>
        </w:rPr>
        <w:t xml:space="preserve">vol. </w:t>
      </w:r>
      <w:r>
        <w:rPr>
          <w:sz w:val="24"/>
        </w:rPr>
        <w:t xml:space="preserve">65, no. </w:t>
      </w:r>
      <w:r>
        <w:rPr>
          <w:spacing w:val="-3"/>
          <w:sz w:val="24"/>
        </w:rPr>
        <w:t xml:space="preserve">5, </w:t>
      </w:r>
      <w:r>
        <w:rPr>
          <w:sz w:val="24"/>
        </w:rPr>
        <w:t>pp. 891–905,</w:t>
      </w:r>
      <w:r>
        <w:rPr>
          <w:spacing w:val="29"/>
          <w:sz w:val="24"/>
        </w:rPr>
        <w:t xml:space="preserve"> </w:t>
      </w:r>
      <w:r>
        <w:rPr>
          <w:sz w:val="24"/>
        </w:rPr>
        <w:t>1988.</w:t>
      </w:r>
    </w:p>
    <w:p w:rsidR="008431FE" w:rsidRDefault="00D83667">
      <w:pPr>
        <w:pStyle w:val="ListParagraph"/>
        <w:numPr>
          <w:ilvl w:val="0"/>
          <w:numId w:val="1"/>
        </w:numPr>
        <w:tabs>
          <w:tab w:val="left" w:pos="566"/>
        </w:tabs>
        <w:spacing w:line="261" w:lineRule="auto"/>
        <w:ind w:right="289" w:firstLine="0"/>
        <w:jc w:val="both"/>
        <w:rPr>
          <w:sz w:val="24"/>
        </w:rPr>
      </w:pPr>
      <w:r>
        <w:rPr>
          <w:spacing w:val="-3"/>
          <w:sz w:val="24"/>
        </w:rPr>
        <w:t xml:space="preserve">K. </w:t>
      </w:r>
      <w:proofErr w:type="spellStart"/>
      <w:r>
        <w:rPr>
          <w:spacing w:val="-3"/>
          <w:sz w:val="24"/>
        </w:rPr>
        <w:t>Navi</w:t>
      </w:r>
      <w:proofErr w:type="spellEnd"/>
      <w:r>
        <w:rPr>
          <w:spacing w:val="-3"/>
          <w:sz w:val="24"/>
        </w:rPr>
        <w:t xml:space="preserve">, </w:t>
      </w:r>
      <w:r>
        <w:rPr>
          <w:sz w:val="24"/>
        </w:rPr>
        <w:t xml:space="preserve">M. H. </w:t>
      </w:r>
      <w:proofErr w:type="spellStart"/>
      <w:r>
        <w:rPr>
          <w:sz w:val="24"/>
        </w:rPr>
        <w:t>Moaiyeri</w:t>
      </w:r>
      <w:proofErr w:type="spellEnd"/>
      <w:r>
        <w:rPr>
          <w:sz w:val="24"/>
        </w:rPr>
        <w:t xml:space="preserve">, R. F. </w:t>
      </w:r>
      <w:proofErr w:type="spellStart"/>
      <w:r>
        <w:rPr>
          <w:sz w:val="24"/>
        </w:rPr>
        <w:t>Mirzaee</w:t>
      </w:r>
      <w:proofErr w:type="spellEnd"/>
      <w:r>
        <w:rPr>
          <w:sz w:val="24"/>
        </w:rPr>
        <w:t xml:space="preserve">, O. </w:t>
      </w:r>
      <w:proofErr w:type="spellStart"/>
      <w:r>
        <w:rPr>
          <w:sz w:val="24"/>
        </w:rPr>
        <w:t>Hashemipour</w:t>
      </w:r>
      <w:proofErr w:type="spellEnd"/>
      <w:r>
        <w:rPr>
          <w:sz w:val="24"/>
        </w:rPr>
        <w:t xml:space="preserve">, and B. M. </w:t>
      </w:r>
      <w:proofErr w:type="spellStart"/>
      <w:r>
        <w:rPr>
          <w:sz w:val="24"/>
        </w:rPr>
        <w:t>Nezhad</w:t>
      </w:r>
      <w:proofErr w:type="spellEnd"/>
      <w:r>
        <w:rPr>
          <w:sz w:val="24"/>
        </w:rPr>
        <w:t xml:space="preserve">, “Two new low-power </w:t>
      </w:r>
      <w:r>
        <w:rPr>
          <w:spacing w:val="-3"/>
          <w:sz w:val="24"/>
        </w:rPr>
        <w:t xml:space="preserve">full </w:t>
      </w:r>
      <w:r>
        <w:rPr>
          <w:sz w:val="24"/>
        </w:rPr>
        <w:t>adders based on</w:t>
      </w:r>
      <w:r>
        <w:rPr>
          <w:sz w:val="24"/>
        </w:rPr>
        <w:t xml:space="preserve"> majority-not gates,” </w:t>
      </w:r>
      <w:proofErr w:type="spellStart"/>
      <w:r>
        <w:rPr>
          <w:sz w:val="24"/>
        </w:rPr>
        <w:t>Microelectron</w:t>
      </w:r>
      <w:proofErr w:type="spellEnd"/>
      <w:r>
        <w:rPr>
          <w:sz w:val="24"/>
        </w:rPr>
        <w:t xml:space="preserve">. J., </w:t>
      </w:r>
      <w:r>
        <w:rPr>
          <w:spacing w:val="-3"/>
          <w:sz w:val="24"/>
        </w:rPr>
        <w:t xml:space="preserve">vol. </w:t>
      </w:r>
      <w:r>
        <w:rPr>
          <w:sz w:val="24"/>
        </w:rPr>
        <w:t xml:space="preserve">40, no. </w:t>
      </w:r>
      <w:r>
        <w:rPr>
          <w:spacing w:val="-3"/>
          <w:sz w:val="24"/>
        </w:rPr>
        <w:t xml:space="preserve">1, </w:t>
      </w:r>
      <w:r>
        <w:rPr>
          <w:sz w:val="24"/>
        </w:rPr>
        <w:t xml:space="preserve">pp. 126– 130, </w:t>
      </w:r>
      <w:r>
        <w:rPr>
          <w:spacing w:val="-3"/>
          <w:sz w:val="24"/>
        </w:rPr>
        <w:t>Jan.</w:t>
      </w:r>
      <w:r>
        <w:rPr>
          <w:spacing w:val="8"/>
          <w:sz w:val="24"/>
        </w:rPr>
        <w:t xml:space="preserve"> </w:t>
      </w:r>
      <w:r>
        <w:rPr>
          <w:sz w:val="24"/>
        </w:rPr>
        <w:t>2009.</w:t>
      </w:r>
    </w:p>
    <w:p w:rsidR="008431FE" w:rsidRDefault="00D83667">
      <w:pPr>
        <w:pStyle w:val="ListParagraph"/>
        <w:numPr>
          <w:ilvl w:val="0"/>
          <w:numId w:val="1"/>
        </w:numPr>
        <w:tabs>
          <w:tab w:val="left" w:pos="575"/>
        </w:tabs>
        <w:spacing w:before="154" w:line="259" w:lineRule="auto"/>
        <w:ind w:right="292" w:firstLine="0"/>
        <w:jc w:val="both"/>
        <w:rPr>
          <w:sz w:val="24"/>
        </w:rPr>
      </w:pPr>
      <w:r>
        <w:rPr>
          <w:sz w:val="24"/>
        </w:rPr>
        <w:t xml:space="preserve">H. T. </w:t>
      </w:r>
      <w:r>
        <w:rPr>
          <w:spacing w:val="-3"/>
          <w:sz w:val="24"/>
        </w:rPr>
        <w:t xml:space="preserve">Bui, </w:t>
      </w:r>
      <w:r>
        <w:rPr>
          <w:sz w:val="24"/>
        </w:rPr>
        <w:t xml:space="preserve">Y. Wang, and Y. Jiang, “Design and analysis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low-power 10-transistor full adders using novel XOR-XNOR gates,” IEEE Trans. Circuits Syst. II, </w:t>
      </w:r>
      <w:r>
        <w:rPr>
          <w:spacing w:val="-3"/>
          <w:sz w:val="24"/>
        </w:rPr>
        <w:t xml:space="preserve">Analog </w:t>
      </w:r>
      <w:r>
        <w:rPr>
          <w:sz w:val="24"/>
        </w:rPr>
        <w:t>Digit. Signal</w:t>
      </w:r>
      <w:r>
        <w:rPr>
          <w:sz w:val="24"/>
        </w:rPr>
        <w:t xml:space="preserve"> Process., </w:t>
      </w:r>
      <w:r>
        <w:rPr>
          <w:spacing w:val="-3"/>
          <w:sz w:val="24"/>
        </w:rPr>
        <w:t xml:space="preserve">vol. </w:t>
      </w:r>
      <w:r>
        <w:rPr>
          <w:sz w:val="24"/>
        </w:rPr>
        <w:t xml:space="preserve">49, no. 1, pp. 25– 30, </w:t>
      </w:r>
      <w:r>
        <w:rPr>
          <w:spacing w:val="-3"/>
          <w:sz w:val="24"/>
        </w:rPr>
        <w:t xml:space="preserve">Jan. </w:t>
      </w:r>
      <w:r>
        <w:rPr>
          <w:sz w:val="24"/>
        </w:rPr>
        <w:t>2002. S5 Batch 10</w:t>
      </w:r>
      <w:r>
        <w:rPr>
          <w:spacing w:val="15"/>
          <w:sz w:val="24"/>
        </w:rPr>
        <w:t xml:space="preserve"> </w:t>
      </w:r>
      <w:r>
        <w:rPr>
          <w:sz w:val="24"/>
        </w:rPr>
        <w:t>41</w:t>
      </w:r>
    </w:p>
    <w:p w:rsidR="008431FE" w:rsidRDefault="00D83667">
      <w:pPr>
        <w:pStyle w:val="ListParagraph"/>
        <w:numPr>
          <w:ilvl w:val="0"/>
          <w:numId w:val="1"/>
        </w:numPr>
        <w:tabs>
          <w:tab w:val="left" w:pos="556"/>
        </w:tabs>
        <w:spacing w:before="158" w:line="259" w:lineRule="auto"/>
        <w:ind w:right="292" w:firstLine="0"/>
        <w:jc w:val="both"/>
        <w:rPr>
          <w:sz w:val="24"/>
        </w:rPr>
      </w:pPr>
      <w:r>
        <w:rPr>
          <w:spacing w:val="-3"/>
          <w:sz w:val="24"/>
        </w:rPr>
        <w:t>K.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Navi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al.,</w:t>
      </w:r>
      <w:r>
        <w:rPr>
          <w:spacing w:val="-9"/>
          <w:sz w:val="24"/>
        </w:rPr>
        <w:t xml:space="preserve"> </w:t>
      </w:r>
      <w:r>
        <w:rPr>
          <w:sz w:val="24"/>
        </w:rPr>
        <w:t>“A</w:t>
      </w:r>
      <w:r>
        <w:rPr>
          <w:spacing w:val="-11"/>
          <w:sz w:val="24"/>
        </w:rPr>
        <w:t xml:space="preserve"> </w:t>
      </w:r>
      <w:r>
        <w:rPr>
          <w:sz w:val="24"/>
        </w:rPr>
        <w:t>novel</w:t>
      </w:r>
      <w:r>
        <w:rPr>
          <w:spacing w:val="-10"/>
          <w:sz w:val="24"/>
        </w:rPr>
        <w:t xml:space="preserve"> </w:t>
      </w:r>
      <w:r>
        <w:rPr>
          <w:sz w:val="24"/>
        </w:rPr>
        <w:t>low-power</w:t>
      </w:r>
      <w:r>
        <w:rPr>
          <w:spacing w:val="-9"/>
          <w:sz w:val="24"/>
        </w:rPr>
        <w:t xml:space="preserve"> </w:t>
      </w:r>
      <w:r>
        <w:rPr>
          <w:sz w:val="24"/>
        </w:rPr>
        <w:t>full-adder</w:t>
      </w:r>
      <w:r>
        <w:rPr>
          <w:spacing w:val="-4"/>
          <w:sz w:val="24"/>
        </w:rPr>
        <w:t xml:space="preserve"> </w:t>
      </w:r>
      <w:r>
        <w:rPr>
          <w:sz w:val="24"/>
        </w:rPr>
        <w:t>cell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new</w:t>
      </w:r>
      <w:r>
        <w:rPr>
          <w:spacing w:val="-11"/>
          <w:sz w:val="24"/>
        </w:rPr>
        <w:t xml:space="preserve"> </w:t>
      </w:r>
      <w:r>
        <w:rPr>
          <w:sz w:val="24"/>
        </w:rPr>
        <w:t>technique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designing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logical gates based on static CMOS inverter,” </w:t>
      </w:r>
      <w:proofErr w:type="spellStart"/>
      <w:r>
        <w:rPr>
          <w:sz w:val="24"/>
        </w:rPr>
        <w:t>Microelectron</w:t>
      </w:r>
      <w:proofErr w:type="spellEnd"/>
      <w:r>
        <w:rPr>
          <w:sz w:val="24"/>
        </w:rPr>
        <w:t xml:space="preserve">. J., </w:t>
      </w:r>
      <w:r>
        <w:rPr>
          <w:spacing w:val="-3"/>
          <w:sz w:val="24"/>
        </w:rPr>
        <w:t xml:space="preserve">vol. </w:t>
      </w:r>
      <w:r>
        <w:rPr>
          <w:sz w:val="24"/>
        </w:rPr>
        <w:t>40, no. 10, pp. 1441–1448, Oct. 2009</w:t>
      </w:r>
    </w:p>
    <w:sectPr w:rsidR="008431FE" w:rsidSect="008431FE">
      <w:pgSz w:w="11910" w:h="16840"/>
      <w:pgMar w:top="1340" w:right="11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56449"/>
    <w:multiLevelType w:val="hybridMultilevel"/>
    <w:tmpl w:val="46E2CD20"/>
    <w:lvl w:ilvl="0" w:tplc="D1B45E8E">
      <w:start w:val="1"/>
      <w:numFmt w:val="decimal"/>
      <w:lvlText w:val="[%1]"/>
      <w:lvlJc w:val="left"/>
      <w:pPr>
        <w:ind w:left="100" w:hanging="34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DCE6114A">
      <w:numFmt w:val="bullet"/>
      <w:lvlText w:val="•"/>
      <w:lvlJc w:val="left"/>
      <w:pPr>
        <w:ind w:left="1032" w:hanging="346"/>
      </w:pPr>
      <w:rPr>
        <w:rFonts w:hint="default"/>
        <w:lang w:val="en-US" w:eastAsia="en-US" w:bidi="ar-SA"/>
      </w:rPr>
    </w:lvl>
    <w:lvl w:ilvl="2" w:tplc="9386F4B2">
      <w:numFmt w:val="bullet"/>
      <w:lvlText w:val="•"/>
      <w:lvlJc w:val="left"/>
      <w:pPr>
        <w:ind w:left="1964" w:hanging="346"/>
      </w:pPr>
      <w:rPr>
        <w:rFonts w:hint="default"/>
        <w:lang w:val="en-US" w:eastAsia="en-US" w:bidi="ar-SA"/>
      </w:rPr>
    </w:lvl>
    <w:lvl w:ilvl="3" w:tplc="ECB44ED2">
      <w:numFmt w:val="bullet"/>
      <w:lvlText w:val="•"/>
      <w:lvlJc w:val="left"/>
      <w:pPr>
        <w:ind w:left="2897" w:hanging="346"/>
      </w:pPr>
      <w:rPr>
        <w:rFonts w:hint="default"/>
        <w:lang w:val="en-US" w:eastAsia="en-US" w:bidi="ar-SA"/>
      </w:rPr>
    </w:lvl>
    <w:lvl w:ilvl="4" w:tplc="44F842AE">
      <w:numFmt w:val="bullet"/>
      <w:lvlText w:val="•"/>
      <w:lvlJc w:val="left"/>
      <w:pPr>
        <w:ind w:left="3829" w:hanging="346"/>
      </w:pPr>
      <w:rPr>
        <w:rFonts w:hint="default"/>
        <w:lang w:val="en-US" w:eastAsia="en-US" w:bidi="ar-SA"/>
      </w:rPr>
    </w:lvl>
    <w:lvl w:ilvl="5" w:tplc="7C121DFC">
      <w:numFmt w:val="bullet"/>
      <w:lvlText w:val="•"/>
      <w:lvlJc w:val="left"/>
      <w:pPr>
        <w:ind w:left="4762" w:hanging="346"/>
      </w:pPr>
      <w:rPr>
        <w:rFonts w:hint="default"/>
        <w:lang w:val="en-US" w:eastAsia="en-US" w:bidi="ar-SA"/>
      </w:rPr>
    </w:lvl>
    <w:lvl w:ilvl="6" w:tplc="9BB84E28">
      <w:numFmt w:val="bullet"/>
      <w:lvlText w:val="•"/>
      <w:lvlJc w:val="left"/>
      <w:pPr>
        <w:ind w:left="5694" w:hanging="346"/>
      </w:pPr>
      <w:rPr>
        <w:rFonts w:hint="default"/>
        <w:lang w:val="en-US" w:eastAsia="en-US" w:bidi="ar-SA"/>
      </w:rPr>
    </w:lvl>
    <w:lvl w:ilvl="7" w:tplc="AB2EB292">
      <w:numFmt w:val="bullet"/>
      <w:lvlText w:val="•"/>
      <w:lvlJc w:val="left"/>
      <w:pPr>
        <w:ind w:left="6626" w:hanging="346"/>
      </w:pPr>
      <w:rPr>
        <w:rFonts w:hint="default"/>
        <w:lang w:val="en-US" w:eastAsia="en-US" w:bidi="ar-SA"/>
      </w:rPr>
    </w:lvl>
    <w:lvl w:ilvl="8" w:tplc="062C208E">
      <w:numFmt w:val="bullet"/>
      <w:lvlText w:val="•"/>
      <w:lvlJc w:val="left"/>
      <w:pPr>
        <w:ind w:left="7559" w:hanging="346"/>
      </w:pPr>
      <w:rPr>
        <w:rFonts w:hint="default"/>
        <w:lang w:val="en-US" w:eastAsia="en-US" w:bidi="ar-SA"/>
      </w:rPr>
    </w:lvl>
  </w:abstractNum>
  <w:abstractNum w:abstractNumId="1">
    <w:nsid w:val="628F625D"/>
    <w:multiLevelType w:val="hybridMultilevel"/>
    <w:tmpl w:val="A3C64FF4"/>
    <w:lvl w:ilvl="0" w:tplc="A7A4C7C6">
      <w:start w:val="14"/>
      <w:numFmt w:val="decimal"/>
      <w:lvlText w:val="[%1]"/>
      <w:lvlJc w:val="left"/>
      <w:pPr>
        <w:ind w:left="100" w:hanging="48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9820AE22">
      <w:numFmt w:val="bullet"/>
      <w:lvlText w:val="•"/>
      <w:lvlJc w:val="left"/>
      <w:pPr>
        <w:ind w:left="1032" w:hanging="485"/>
      </w:pPr>
      <w:rPr>
        <w:rFonts w:hint="default"/>
        <w:lang w:val="en-US" w:eastAsia="en-US" w:bidi="ar-SA"/>
      </w:rPr>
    </w:lvl>
    <w:lvl w:ilvl="2" w:tplc="04FC787C">
      <w:numFmt w:val="bullet"/>
      <w:lvlText w:val="•"/>
      <w:lvlJc w:val="left"/>
      <w:pPr>
        <w:ind w:left="1964" w:hanging="485"/>
      </w:pPr>
      <w:rPr>
        <w:rFonts w:hint="default"/>
        <w:lang w:val="en-US" w:eastAsia="en-US" w:bidi="ar-SA"/>
      </w:rPr>
    </w:lvl>
    <w:lvl w:ilvl="3" w:tplc="967A4958">
      <w:numFmt w:val="bullet"/>
      <w:lvlText w:val="•"/>
      <w:lvlJc w:val="left"/>
      <w:pPr>
        <w:ind w:left="2897" w:hanging="485"/>
      </w:pPr>
      <w:rPr>
        <w:rFonts w:hint="default"/>
        <w:lang w:val="en-US" w:eastAsia="en-US" w:bidi="ar-SA"/>
      </w:rPr>
    </w:lvl>
    <w:lvl w:ilvl="4" w:tplc="02B42758">
      <w:numFmt w:val="bullet"/>
      <w:lvlText w:val="•"/>
      <w:lvlJc w:val="left"/>
      <w:pPr>
        <w:ind w:left="3829" w:hanging="485"/>
      </w:pPr>
      <w:rPr>
        <w:rFonts w:hint="default"/>
        <w:lang w:val="en-US" w:eastAsia="en-US" w:bidi="ar-SA"/>
      </w:rPr>
    </w:lvl>
    <w:lvl w:ilvl="5" w:tplc="E458B962">
      <w:numFmt w:val="bullet"/>
      <w:lvlText w:val="•"/>
      <w:lvlJc w:val="left"/>
      <w:pPr>
        <w:ind w:left="4762" w:hanging="485"/>
      </w:pPr>
      <w:rPr>
        <w:rFonts w:hint="default"/>
        <w:lang w:val="en-US" w:eastAsia="en-US" w:bidi="ar-SA"/>
      </w:rPr>
    </w:lvl>
    <w:lvl w:ilvl="6" w:tplc="73ACE85C">
      <w:numFmt w:val="bullet"/>
      <w:lvlText w:val="•"/>
      <w:lvlJc w:val="left"/>
      <w:pPr>
        <w:ind w:left="5694" w:hanging="485"/>
      </w:pPr>
      <w:rPr>
        <w:rFonts w:hint="default"/>
        <w:lang w:val="en-US" w:eastAsia="en-US" w:bidi="ar-SA"/>
      </w:rPr>
    </w:lvl>
    <w:lvl w:ilvl="7" w:tplc="9FD070BE">
      <w:numFmt w:val="bullet"/>
      <w:lvlText w:val="•"/>
      <w:lvlJc w:val="left"/>
      <w:pPr>
        <w:ind w:left="6626" w:hanging="485"/>
      </w:pPr>
      <w:rPr>
        <w:rFonts w:hint="default"/>
        <w:lang w:val="en-US" w:eastAsia="en-US" w:bidi="ar-SA"/>
      </w:rPr>
    </w:lvl>
    <w:lvl w:ilvl="8" w:tplc="B98A6C96">
      <w:numFmt w:val="bullet"/>
      <w:lvlText w:val="•"/>
      <w:lvlJc w:val="left"/>
      <w:pPr>
        <w:ind w:left="7559" w:hanging="485"/>
      </w:pPr>
      <w:rPr>
        <w:rFonts w:hint="default"/>
        <w:lang w:val="en-US" w:eastAsia="en-US" w:bidi="ar-SA"/>
      </w:rPr>
    </w:lvl>
  </w:abstractNum>
  <w:abstractNum w:abstractNumId="2">
    <w:nsid w:val="7CB86F5F"/>
    <w:multiLevelType w:val="hybridMultilevel"/>
    <w:tmpl w:val="2D28A6F6"/>
    <w:lvl w:ilvl="0" w:tplc="C91AA53C">
      <w:start w:val="19"/>
      <w:numFmt w:val="decimal"/>
      <w:lvlText w:val="[%1]"/>
      <w:lvlJc w:val="left"/>
      <w:pPr>
        <w:ind w:left="100" w:hanging="47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9BCED7A8">
      <w:numFmt w:val="bullet"/>
      <w:lvlText w:val="•"/>
      <w:lvlJc w:val="left"/>
      <w:pPr>
        <w:ind w:left="1032" w:hanging="470"/>
      </w:pPr>
      <w:rPr>
        <w:rFonts w:hint="default"/>
        <w:lang w:val="en-US" w:eastAsia="en-US" w:bidi="ar-SA"/>
      </w:rPr>
    </w:lvl>
    <w:lvl w:ilvl="2" w:tplc="E688947C">
      <w:numFmt w:val="bullet"/>
      <w:lvlText w:val="•"/>
      <w:lvlJc w:val="left"/>
      <w:pPr>
        <w:ind w:left="1964" w:hanging="470"/>
      </w:pPr>
      <w:rPr>
        <w:rFonts w:hint="default"/>
        <w:lang w:val="en-US" w:eastAsia="en-US" w:bidi="ar-SA"/>
      </w:rPr>
    </w:lvl>
    <w:lvl w:ilvl="3" w:tplc="F9DE7214">
      <w:numFmt w:val="bullet"/>
      <w:lvlText w:val="•"/>
      <w:lvlJc w:val="left"/>
      <w:pPr>
        <w:ind w:left="2897" w:hanging="470"/>
      </w:pPr>
      <w:rPr>
        <w:rFonts w:hint="default"/>
        <w:lang w:val="en-US" w:eastAsia="en-US" w:bidi="ar-SA"/>
      </w:rPr>
    </w:lvl>
    <w:lvl w:ilvl="4" w:tplc="05C83018">
      <w:numFmt w:val="bullet"/>
      <w:lvlText w:val="•"/>
      <w:lvlJc w:val="left"/>
      <w:pPr>
        <w:ind w:left="3829" w:hanging="470"/>
      </w:pPr>
      <w:rPr>
        <w:rFonts w:hint="default"/>
        <w:lang w:val="en-US" w:eastAsia="en-US" w:bidi="ar-SA"/>
      </w:rPr>
    </w:lvl>
    <w:lvl w:ilvl="5" w:tplc="87EABA7A">
      <w:numFmt w:val="bullet"/>
      <w:lvlText w:val="•"/>
      <w:lvlJc w:val="left"/>
      <w:pPr>
        <w:ind w:left="4762" w:hanging="470"/>
      </w:pPr>
      <w:rPr>
        <w:rFonts w:hint="default"/>
        <w:lang w:val="en-US" w:eastAsia="en-US" w:bidi="ar-SA"/>
      </w:rPr>
    </w:lvl>
    <w:lvl w:ilvl="6" w:tplc="6BEC97E4">
      <w:numFmt w:val="bullet"/>
      <w:lvlText w:val="•"/>
      <w:lvlJc w:val="left"/>
      <w:pPr>
        <w:ind w:left="5694" w:hanging="470"/>
      </w:pPr>
      <w:rPr>
        <w:rFonts w:hint="default"/>
        <w:lang w:val="en-US" w:eastAsia="en-US" w:bidi="ar-SA"/>
      </w:rPr>
    </w:lvl>
    <w:lvl w:ilvl="7" w:tplc="8C4228B6">
      <w:numFmt w:val="bullet"/>
      <w:lvlText w:val="•"/>
      <w:lvlJc w:val="left"/>
      <w:pPr>
        <w:ind w:left="6626" w:hanging="470"/>
      </w:pPr>
      <w:rPr>
        <w:rFonts w:hint="default"/>
        <w:lang w:val="en-US" w:eastAsia="en-US" w:bidi="ar-SA"/>
      </w:rPr>
    </w:lvl>
    <w:lvl w:ilvl="8" w:tplc="373C451C">
      <w:numFmt w:val="bullet"/>
      <w:lvlText w:val="•"/>
      <w:lvlJc w:val="left"/>
      <w:pPr>
        <w:ind w:left="7559" w:hanging="47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31FE"/>
    <w:rsid w:val="001A1C50"/>
    <w:rsid w:val="008431FE"/>
    <w:rsid w:val="00D83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31F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431FE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31FE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8431FE"/>
    <w:pPr>
      <w:spacing w:before="58"/>
      <w:ind w:left="273" w:right="46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8431FE"/>
    <w:pPr>
      <w:spacing w:before="157"/>
      <w:ind w:left="100" w:right="303"/>
      <w:jc w:val="both"/>
    </w:pPr>
  </w:style>
  <w:style w:type="paragraph" w:customStyle="1" w:styleId="TableParagraph">
    <w:name w:val="Table Paragraph"/>
    <w:basedOn w:val="Normal"/>
    <w:uiPriority w:val="1"/>
    <w:qFormat/>
    <w:rsid w:val="008431FE"/>
    <w:pPr>
      <w:spacing w:line="268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C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C5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3145</Words>
  <Characters>17930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PADALA  SAI HARI KRISHNA REDDY</dc:creator>
  <cp:lastModifiedBy>SAI SAI</cp:lastModifiedBy>
  <cp:revision>2</cp:revision>
  <dcterms:created xsi:type="dcterms:W3CDTF">2021-02-18T07:07:00Z</dcterms:created>
  <dcterms:modified xsi:type="dcterms:W3CDTF">2021-02-18T07:07:00Z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2021-02-18T00:00:00Z</vt:filetime>
  </property>
</Properties>
</file>