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419BC" w14:textId="19B2F855" w:rsidR="00576CC1" w:rsidRPr="000E6475" w:rsidRDefault="00000000">
      <w:pPr>
        <w:spacing w:after="0" w:line="259" w:lineRule="auto"/>
        <w:ind w:left="0" w:firstLine="0"/>
        <w:rPr>
          <w:bCs/>
        </w:rPr>
      </w:pPr>
      <w:r w:rsidRPr="000E6475">
        <w:rPr>
          <w:bCs/>
        </w:rPr>
        <w:t xml:space="preserve"> </w:t>
      </w:r>
      <w:r w:rsidR="000E6475" w:rsidRPr="000E6475">
        <w:rPr>
          <w:bCs/>
        </w:rPr>
        <w:t>Name : Gowtham S</w:t>
      </w:r>
    </w:p>
    <w:p w14:paraId="1DE422FA" w14:textId="2E1E1B9F" w:rsidR="000E6475" w:rsidRPr="000E6475" w:rsidRDefault="000E6475" w:rsidP="000E6475">
      <w:pPr>
        <w:spacing w:after="0" w:line="259" w:lineRule="auto"/>
        <w:ind w:left="0" w:firstLine="0"/>
        <w:rPr>
          <w:bCs/>
        </w:rPr>
      </w:pPr>
      <w:r w:rsidRPr="000E6475">
        <w:rPr>
          <w:bCs/>
        </w:rPr>
        <w:t>Roll no : 24BA</w:t>
      </w:r>
      <w:r>
        <w:rPr>
          <w:bCs/>
        </w:rPr>
        <w:t>D</w:t>
      </w:r>
      <w:r w:rsidRPr="000E6475">
        <w:rPr>
          <w:bCs/>
        </w:rPr>
        <w:t>028</w:t>
      </w:r>
    </w:p>
    <w:p w14:paraId="60D204CD" w14:textId="77777777" w:rsidR="000E6475" w:rsidRDefault="000E6475">
      <w:pPr>
        <w:spacing w:after="0"/>
        <w:ind w:right="19"/>
      </w:pPr>
    </w:p>
    <w:tbl>
      <w:tblPr>
        <w:tblStyle w:val="TableGrid"/>
        <w:tblpPr w:leftFromText="180" w:rightFromText="180" w:vertAnchor="text" w:tblpY="-28"/>
        <w:tblW w:w="9018" w:type="dxa"/>
        <w:tblInd w:w="0" w:type="dxa"/>
        <w:tblCellMar>
          <w:top w:w="42" w:type="dxa"/>
          <w:left w:w="108" w:type="dxa"/>
          <w:right w:w="115" w:type="dxa"/>
        </w:tblCellMar>
        <w:tblLook w:val="04A0" w:firstRow="1" w:lastRow="0" w:firstColumn="1" w:lastColumn="0" w:noHBand="0" w:noVBand="1"/>
      </w:tblPr>
      <w:tblGrid>
        <w:gridCol w:w="2264"/>
        <w:gridCol w:w="6754"/>
      </w:tblGrid>
      <w:tr w:rsidR="000E6475" w14:paraId="048D9CBF" w14:textId="77777777" w:rsidTr="000E6475">
        <w:trPr>
          <w:trHeight w:val="269"/>
        </w:trPr>
        <w:tc>
          <w:tcPr>
            <w:tcW w:w="2264" w:type="dxa"/>
            <w:tcBorders>
              <w:top w:val="single" w:sz="4" w:space="0" w:color="000000"/>
              <w:left w:val="single" w:sz="4" w:space="0" w:color="000000"/>
              <w:bottom w:val="single" w:sz="4" w:space="0" w:color="000000"/>
              <w:right w:val="single" w:sz="4" w:space="0" w:color="000000"/>
            </w:tcBorders>
          </w:tcPr>
          <w:p w14:paraId="04A49F11" w14:textId="77777777" w:rsidR="000E6475" w:rsidRDefault="000E6475" w:rsidP="000E6475">
            <w:pPr>
              <w:spacing w:after="0" w:line="259" w:lineRule="auto"/>
              <w:ind w:left="0" w:firstLine="0"/>
            </w:pPr>
            <w:r>
              <w:t xml:space="preserve">EXPT NO:6 </w:t>
            </w:r>
          </w:p>
        </w:tc>
        <w:tc>
          <w:tcPr>
            <w:tcW w:w="6754" w:type="dxa"/>
            <w:vMerge w:val="restart"/>
            <w:tcBorders>
              <w:top w:val="single" w:sz="4" w:space="0" w:color="000000"/>
              <w:left w:val="single" w:sz="4" w:space="0" w:color="000000"/>
              <w:bottom w:val="single" w:sz="4" w:space="0" w:color="000000"/>
              <w:right w:val="single" w:sz="4" w:space="0" w:color="000000"/>
            </w:tcBorders>
          </w:tcPr>
          <w:p w14:paraId="3A770F2A" w14:textId="77777777" w:rsidR="000E6475" w:rsidRDefault="000E6475" w:rsidP="000E6475">
            <w:pPr>
              <w:spacing w:after="0" w:line="259" w:lineRule="auto"/>
              <w:ind w:left="0" w:firstLine="0"/>
              <w:jc w:val="center"/>
            </w:pPr>
            <w:r>
              <w:t xml:space="preserve">INTEGRATE DATA FROM VARIOUS SOURCES FOR COMPREHENSIVE ANALYSIS USING TABLEAU AND POWERBI </w:t>
            </w:r>
          </w:p>
        </w:tc>
      </w:tr>
      <w:tr w:rsidR="000E6475" w14:paraId="60DB28A9" w14:textId="77777777" w:rsidTr="000E6475">
        <w:trPr>
          <w:trHeight w:val="266"/>
        </w:trPr>
        <w:tc>
          <w:tcPr>
            <w:tcW w:w="2264" w:type="dxa"/>
            <w:tcBorders>
              <w:top w:val="single" w:sz="4" w:space="0" w:color="000000"/>
              <w:left w:val="single" w:sz="4" w:space="0" w:color="000000"/>
              <w:bottom w:val="single" w:sz="4" w:space="0" w:color="000000"/>
              <w:right w:val="single" w:sz="4" w:space="0" w:color="000000"/>
            </w:tcBorders>
          </w:tcPr>
          <w:p w14:paraId="47C300BC" w14:textId="77777777" w:rsidR="000E6475" w:rsidRDefault="000E6475" w:rsidP="000E6475">
            <w:pPr>
              <w:spacing w:after="0" w:line="259" w:lineRule="auto"/>
              <w:ind w:left="0" w:firstLine="0"/>
            </w:pPr>
            <w:r>
              <w:t xml:space="preserve">DATE: 24.07.2026 </w:t>
            </w:r>
          </w:p>
        </w:tc>
        <w:tc>
          <w:tcPr>
            <w:tcW w:w="0" w:type="auto"/>
            <w:vMerge/>
            <w:tcBorders>
              <w:top w:val="nil"/>
              <w:left w:val="single" w:sz="4" w:space="0" w:color="000000"/>
              <w:bottom w:val="single" w:sz="4" w:space="0" w:color="000000"/>
              <w:right w:val="single" w:sz="4" w:space="0" w:color="000000"/>
            </w:tcBorders>
          </w:tcPr>
          <w:p w14:paraId="1F0012BA" w14:textId="77777777" w:rsidR="000E6475" w:rsidRDefault="000E6475" w:rsidP="000E6475">
            <w:pPr>
              <w:spacing w:after="160" w:line="259" w:lineRule="auto"/>
              <w:ind w:left="0" w:firstLine="0"/>
            </w:pPr>
          </w:p>
        </w:tc>
      </w:tr>
    </w:tbl>
    <w:p w14:paraId="36215178" w14:textId="77777777" w:rsidR="000E6475" w:rsidRDefault="000E6475" w:rsidP="000E6475">
      <w:pPr>
        <w:spacing w:after="0"/>
        <w:ind w:left="0" w:right="19" w:firstLine="0"/>
      </w:pPr>
    </w:p>
    <w:p w14:paraId="0FF188F7" w14:textId="77777777" w:rsidR="000E6475" w:rsidRDefault="000E6475">
      <w:pPr>
        <w:spacing w:after="0"/>
        <w:ind w:right="19"/>
      </w:pPr>
    </w:p>
    <w:p w14:paraId="1C2BF47A" w14:textId="324A6355" w:rsidR="00576CC1" w:rsidRDefault="00000000">
      <w:pPr>
        <w:spacing w:after="0"/>
        <w:ind w:right="19"/>
      </w:pPr>
      <w:r>
        <w:t xml:space="preserve">PRE-LAB QUESTIONS  </w:t>
      </w:r>
    </w:p>
    <w:p w14:paraId="047B9A6A" w14:textId="77777777" w:rsidR="000E6475" w:rsidRDefault="000E6475">
      <w:pPr>
        <w:spacing w:after="0"/>
        <w:ind w:right="19"/>
      </w:pPr>
    </w:p>
    <w:p w14:paraId="5D4EA21E" w14:textId="77777777" w:rsidR="00576CC1" w:rsidRDefault="00000000">
      <w:pPr>
        <w:numPr>
          <w:ilvl w:val="0"/>
          <w:numId w:val="1"/>
        </w:numPr>
        <w:ind w:right="19" w:hanging="360"/>
      </w:pPr>
      <w:r>
        <w:t xml:space="preserve">What is data integration in the context of Business Intelligence (BI)? </w:t>
      </w:r>
    </w:p>
    <w:p w14:paraId="26D5A7F5" w14:textId="5C57F643" w:rsidR="00576CC1" w:rsidRDefault="00000000" w:rsidP="000E6475">
      <w:pPr>
        <w:spacing w:after="158" w:line="259" w:lineRule="auto"/>
        <w:ind w:left="720" w:firstLine="0"/>
      </w:pPr>
      <w:r>
        <w:t xml:space="preserve"> </w:t>
      </w:r>
      <w:r w:rsidR="000E6475">
        <w:tab/>
      </w:r>
      <w:r w:rsidR="000E6475" w:rsidRPr="000E6475">
        <w:rPr>
          <w:b w:val="0"/>
          <w:bCs/>
        </w:rPr>
        <w:t xml:space="preserve">Data integration is the process of combining data from different sources into a single, unified dataset. It helps organizations </w:t>
      </w:r>
      <w:proofErr w:type="spellStart"/>
      <w:r w:rsidR="000E6475" w:rsidRPr="000E6475">
        <w:rPr>
          <w:b w:val="0"/>
          <w:bCs/>
        </w:rPr>
        <w:t>analyze</w:t>
      </w:r>
      <w:proofErr w:type="spellEnd"/>
      <w:r w:rsidR="000E6475" w:rsidRPr="000E6475">
        <w:rPr>
          <w:b w:val="0"/>
          <w:bCs/>
        </w:rPr>
        <w:t xml:space="preserve"> information more effectively and make better business decisions.</w:t>
      </w:r>
      <w:r w:rsidRPr="000E6475">
        <w:rPr>
          <w:b w:val="0"/>
          <w:bCs/>
        </w:rPr>
        <w:t xml:space="preserve"> </w:t>
      </w:r>
    </w:p>
    <w:p w14:paraId="6D992DC1" w14:textId="77777777" w:rsidR="00576CC1" w:rsidRDefault="00000000">
      <w:pPr>
        <w:spacing w:after="155" w:line="259" w:lineRule="auto"/>
        <w:ind w:left="720" w:firstLine="0"/>
      </w:pPr>
      <w:r>
        <w:t xml:space="preserve"> </w:t>
      </w:r>
    </w:p>
    <w:p w14:paraId="287D3775" w14:textId="77777777" w:rsidR="00576CC1" w:rsidRDefault="00000000">
      <w:pPr>
        <w:numPr>
          <w:ilvl w:val="0"/>
          <w:numId w:val="1"/>
        </w:numPr>
        <w:ind w:right="19" w:hanging="360"/>
      </w:pPr>
      <w:r>
        <w:t xml:space="preserve">Explain the difference between a join and a data blend in Tableau. </w:t>
      </w:r>
    </w:p>
    <w:p w14:paraId="66C53E2C" w14:textId="35BDC89B" w:rsidR="00576CC1" w:rsidRPr="000E6475" w:rsidRDefault="00000000" w:rsidP="000E6475">
      <w:pPr>
        <w:spacing w:after="158" w:line="259" w:lineRule="auto"/>
        <w:ind w:left="720" w:firstLine="720"/>
        <w:rPr>
          <w:b w:val="0"/>
          <w:bCs/>
        </w:rPr>
      </w:pPr>
      <w:r w:rsidRPr="000E6475">
        <w:rPr>
          <w:b w:val="0"/>
          <w:bCs/>
        </w:rPr>
        <w:t xml:space="preserve"> </w:t>
      </w:r>
      <w:r w:rsidR="000E6475" w:rsidRPr="000E6475">
        <w:rPr>
          <w:b w:val="0"/>
          <w:bCs/>
        </w:rPr>
        <w:t>A join combines tables from the same data source into one table before analysis. A data blend combines data from different data sources during analysis by linking them using a common field.</w:t>
      </w:r>
    </w:p>
    <w:p w14:paraId="16434666" w14:textId="57A50572" w:rsidR="00576CC1" w:rsidRDefault="00000000" w:rsidP="000E6475">
      <w:pPr>
        <w:spacing w:after="155" w:line="259" w:lineRule="auto"/>
        <w:ind w:left="720" w:firstLine="0"/>
      </w:pPr>
      <w:r>
        <w:t xml:space="preserve"> </w:t>
      </w:r>
    </w:p>
    <w:p w14:paraId="2DF06596" w14:textId="77777777" w:rsidR="00576CC1" w:rsidRDefault="00000000">
      <w:pPr>
        <w:numPr>
          <w:ilvl w:val="0"/>
          <w:numId w:val="1"/>
        </w:numPr>
        <w:ind w:right="19" w:hanging="360"/>
      </w:pPr>
      <w:r>
        <w:t xml:space="preserve">What are relationships and cardinality (e.g., one-to-many, many-to-many) in Power BI's data model? </w:t>
      </w:r>
    </w:p>
    <w:p w14:paraId="1B8F4CE0" w14:textId="48F8B484" w:rsidR="00576CC1" w:rsidRPr="000E6475" w:rsidRDefault="00000000" w:rsidP="000E6475">
      <w:pPr>
        <w:spacing w:after="155" w:line="259" w:lineRule="auto"/>
        <w:ind w:left="720" w:firstLine="0"/>
      </w:pPr>
      <w:r>
        <w:t xml:space="preserve"> </w:t>
      </w:r>
      <w:r w:rsidR="000E6475">
        <w:tab/>
      </w:r>
      <w:r w:rsidR="000E6475" w:rsidRPr="000E6475">
        <w:rPr>
          <w:b w:val="0"/>
          <w:bCs/>
        </w:rPr>
        <w:t>Relationships connect tables using common columns. Cardinality defines how records in one table relate to another, such as one-to-many, one-to-one, or many-to-many, ensuring accurate data analysis.</w:t>
      </w:r>
    </w:p>
    <w:p w14:paraId="7F76B59B" w14:textId="70CECCB0" w:rsidR="00576CC1" w:rsidRDefault="00576CC1">
      <w:pPr>
        <w:spacing w:after="153" w:line="259" w:lineRule="auto"/>
        <w:ind w:left="720" w:firstLine="0"/>
      </w:pPr>
    </w:p>
    <w:p w14:paraId="082204E1" w14:textId="77777777" w:rsidR="00576CC1" w:rsidRDefault="00000000">
      <w:pPr>
        <w:numPr>
          <w:ilvl w:val="0"/>
          <w:numId w:val="1"/>
        </w:numPr>
        <w:ind w:right="19" w:hanging="360"/>
      </w:pPr>
      <w:r>
        <w:t xml:space="preserve">Why is data quality (e.g., consistent naming conventions, data types) crucial when integrating data from different sources? </w:t>
      </w:r>
    </w:p>
    <w:p w14:paraId="1C21F219" w14:textId="0831F9A8" w:rsidR="00576CC1" w:rsidRPr="000E6475" w:rsidRDefault="00000000">
      <w:pPr>
        <w:spacing w:after="158" w:line="259" w:lineRule="auto"/>
        <w:ind w:left="360" w:firstLine="0"/>
        <w:rPr>
          <w:b w:val="0"/>
          <w:bCs/>
        </w:rPr>
      </w:pPr>
      <w:r w:rsidRPr="000E6475">
        <w:rPr>
          <w:b w:val="0"/>
          <w:bCs/>
        </w:rPr>
        <w:t xml:space="preserve"> </w:t>
      </w:r>
      <w:r w:rsidR="000E6475">
        <w:rPr>
          <w:b w:val="0"/>
          <w:bCs/>
        </w:rPr>
        <w:tab/>
      </w:r>
      <w:r w:rsidR="000E6475" w:rsidRPr="000E6475">
        <w:rPr>
          <w:b w:val="0"/>
          <w:bCs/>
        </w:rPr>
        <w:t>Good data quality ensures accurate matching of records, reduces errors, and improves the reliability of reports and dashboards. Consistent names and data types make integration easier and more accurate.</w:t>
      </w:r>
    </w:p>
    <w:p w14:paraId="26AD82C6" w14:textId="3578C688" w:rsidR="00576CC1" w:rsidRDefault="00000000" w:rsidP="000E6475">
      <w:pPr>
        <w:spacing w:after="155" w:line="259" w:lineRule="auto"/>
        <w:ind w:left="360" w:firstLine="0"/>
      </w:pPr>
      <w:r>
        <w:t xml:space="preserve"> </w:t>
      </w:r>
    </w:p>
    <w:p w14:paraId="697EAC96" w14:textId="77777777" w:rsidR="00576CC1" w:rsidRDefault="00000000">
      <w:pPr>
        <w:spacing w:after="0" w:line="259" w:lineRule="auto"/>
        <w:ind w:left="360" w:firstLine="0"/>
      </w:pPr>
      <w:r>
        <w:t xml:space="preserve"> </w:t>
      </w:r>
    </w:p>
    <w:p w14:paraId="3BAFDB59" w14:textId="77777777" w:rsidR="00576CC1" w:rsidRDefault="00000000">
      <w:pPr>
        <w:numPr>
          <w:ilvl w:val="0"/>
          <w:numId w:val="1"/>
        </w:numPr>
        <w:ind w:right="19" w:hanging="360"/>
      </w:pPr>
      <w:r>
        <w:t xml:space="preserve">Name two common challenges encountered during data integration. </w:t>
      </w:r>
    </w:p>
    <w:p w14:paraId="75296B30" w14:textId="77777777" w:rsidR="000E6475" w:rsidRPr="000E6475" w:rsidRDefault="00000000" w:rsidP="000E6475">
      <w:pPr>
        <w:spacing w:after="155" w:line="259" w:lineRule="auto"/>
        <w:ind w:left="720" w:firstLine="0"/>
        <w:rPr>
          <w:b w:val="0"/>
          <w:bCs/>
        </w:rPr>
      </w:pPr>
      <w:r w:rsidRPr="000E6475">
        <w:rPr>
          <w:b w:val="0"/>
          <w:bCs/>
        </w:rPr>
        <w:t xml:space="preserve"> </w:t>
      </w:r>
      <w:r w:rsidR="000E6475" w:rsidRPr="000E6475">
        <w:rPr>
          <w:b w:val="0"/>
          <w:bCs/>
        </w:rPr>
        <w:t xml:space="preserve">  Inconsistent data formats or naming conventions. </w:t>
      </w:r>
    </w:p>
    <w:p w14:paraId="647EAB8A" w14:textId="5101F597" w:rsidR="00576CC1" w:rsidRPr="000E6475" w:rsidRDefault="000E6475" w:rsidP="000E6475">
      <w:pPr>
        <w:spacing w:after="155" w:line="259" w:lineRule="auto"/>
        <w:ind w:left="720" w:firstLine="0"/>
        <w:rPr>
          <w:b w:val="0"/>
          <w:bCs/>
        </w:rPr>
      </w:pPr>
      <w:r w:rsidRPr="000E6475">
        <w:rPr>
          <w:b w:val="0"/>
          <w:bCs/>
        </w:rPr>
        <w:t>  Missing or duplicate data that affects analysis</w:t>
      </w:r>
    </w:p>
    <w:p w14:paraId="6A87AE8A" w14:textId="77777777" w:rsidR="00576CC1" w:rsidRDefault="00000000">
      <w:pPr>
        <w:spacing w:after="158" w:line="259" w:lineRule="auto"/>
        <w:ind w:left="720" w:firstLine="0"/>
      </w:pPr>
      <w:r>
        <w:t xml:space="preserve"> </w:t>
      </w:r>
    </w:p>
    <w:p w14:paraId="723FC310" w14:textId="77777777" w:rsidR="00576CC1" w:rsidRDefault="00000000">
      <w:pPr>
        <w:spacing w:after="158" w:line="259" w:lineRule="auto"/>
        <w:ind w:left="720" w:firstLine="0"/>
      </w:pPr>
      <w:r>
        <w:t xml:space="preserve"> </w:t>
      </w:r>
    </w:p>
    <w:p w14:paraId="132B4256" w14:textId="77777777" w:rsidR="00576CC1" w:rsidRDefault="00000000">
      <w:pPr>
        <w:spacing w:after="155" w:line="259" w:lineRule="auto"/>
        <w:ind w:left="720" w:firstLine="0"/>
      </w:pPr>
      <w:r>
        <w:t xml:space="preserve"> </w:t>
      </w:r>
    </w:p>
    <w:p w14:paraId="7D9CAB17" w14:textId="77777777" w:rsidR="00576CC1" w:rsidRDefault="00000000">
      <w:pPr>
        <w:spacing w:after="158" w:line="259" w:lineRule="auto"/>
        <w:ind w:left="720" w:firstLine="0"/>
      </w:pPr>
      <w:r>
        <w:lastRenderedPageBreak/>
        <w:t xml:space="preserve"> </w:t>
      </w:r>
    </w:p>
    <w:p w14:paraId="0BE7D663" w14:textId="11E6B424" w:rsidR="00576CC1" w:rsidRDefault="00000000" w:rsidP="000E6475">
      <w:pPr>
        <w:spacing w:after="155" w:line="259" w:lineRule="auto"/>
        <w:ind w:left="0" w:firstLine="0"/>
      </w:pPr>
      <w:r>
        <w:t xml:space="preserve">IN-LAB EXERCISE: </w:t>
      </w:r>
    </w:p>
    <w:p w14:paraId="58185274" w14:textId="77777777" w:rsidR="00576CC1" w:rsidRDefault="00000000">
      <w:pPr>
        <w:spacing w:after="0"/>
        <w:ind w:right="19"/>
      </w:pPr>
      <w:r>
        <w:t xml:space="preserve">OBJECTIVE: </w:t>
      </w:r>
    </w:p>
    <w:p w14:paraId="382018B6" w14:textId="77777777" w:rsidR="00576CC1" w:rsidRDefault="00000000">
      <w:pPr>
        <w:ind w:right="19"/>
      </w:pPr>
      <w:r>
        <w:t xml:space="preserve">To connect to, combine, and model data from multiple disparate sources in Tableau and Power BI to create a unified, comprehensive dashboard for holistic analysis. PROCEDURE: </w:t>
      </w:r>
    </w:p>
    <w:p w14:paraId="4260DF86" w14:textId="77777777" w:rsidR="00576CC1" w:rsidRDefault="00000000">
      <w:pPr>
        <w:numPr>
          <w:ilvl w:val="0"/>
          <w:numId w:val="2"/>
        </w:numPr>
        <w:ind w:right="19" w:hanging="360"/>
      </w:pPr>
      <w:r>
        <w:t xml:space="preserve">Data Collection: </w:t>
      </w:r>
    </w:p>
    <w:p w14:paraId="196BF69E" w14:textId="77777777" w:rsidR="00576CC1" w:rsidRDefault="00000000">
      <w:pPr>
        <w:numPr>
          <w:ilvl w:val="1"/>
          <w:numId w:val="2"/>
        </w:numPr>
        <w:ind w:right="19" w:hanging="360"/>
      </w:pPr>
      <w:r>
        <w:t xml:space="preserve">Import data from at least two different sources (e.g., a CSV file and an Excel file). </w:t>
      </w:r>
    </w:p>
    <w:p w14:paraId="5DE0C431" w14:textId="77777777" w:rsidR="00576CC1" w:rsidRDefault="00000000">
      <w:pPr>
        <w:numPr>
          <w:ilvl w:val="1"/>
          <w:numId w:val="2"/>
        </w:numPr>
        <w:ind w:right="19" w:hanging="360"/>
      </w:pPr>
      <w:r>
        <w:t xml:space="preserve">Dataset 1: Sales Data (CSV file) with fields like Order ID, Order Date, Region, Sales Amount. </w:t>
      </w:r>
    </w:p>
    <w:p w14:paraId="12D37FDE" w14:textId="77777777" w:rsidR="00576CC1" w:rsidRDefault="00000000">
      <w:pPr>
        <w:numPr>
          <w:ilvl w:val="1"/>
          <w:numId w:val="2"/>
        </w:numPr>
        <w:ind w:right="19" w:hanging="360"/>
      </w:pPr>
      <w:r>
        <w:t xml:space="preserve">Dataset 2: Regional Sales Targets (Excel file) with fields like Region, Sales Target, Target Year. </w:t>
      </w:r>
    </w:p>
    <w:p w14:paraId="56DD28FC" w14:textId="77777777" w:rsidR="00576CC1" w:rsidRDefault="00000000">
      <w:pPr>
        <w:numPr>
          <w:ilvl w:val="0"/>
          <w:numId w:val="2"/>
        </w:numPr>
        <w:ind w:right="19" w:hanging="360"/>
      </w:pPr>
      <w:r>
        <w:t xml:space="preserve">Data Preparation and Transformation: </w:t>
      </w:r>
    </w:p>
    <w:p w14:paraId="7D7A345E" w14:textId="77777777" w:rsidR="00576CC1" w:rsidRDefault="00000000">
      <w:pPr>
        <w:numPr>
          <w:ilvl w:val="1"/>
          <w:numId w:val="2"/>
        </w:numPr>
        <w:ind w:right="19" w:hanging="360"/>
      </w:pPr>
      <w:r>
        <w:t xml:space="preserve">Clean both datasets: Check for inconsistencies in region names (e.g., "N. America" vs. "North America").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Ensure data types are correct (e.g., Sales Amount is numeric, Order Date is a date). </w:t>
      </w:r>
    </w:p>
    <w:p w14:paraId="5437FEC5" w14:textId="77777777" w:rsidR="00576CC1" w:rsidRDefault="00000000">
      <w:pPr>
        <w:numPr>
          <w:ilvl w:val="1"/>
          <w:numId w:val="2"/>
        </w:numPr>
        <w:ind w:right="19" w:hanging="360"/>
      </w:pPr>
      <w:r>
        <w:t xml:space="preserve">Handle any missing values as appropriate. </w:t>
      </w:r>
    </w:p>
    <w:p w14:paraId="0335B8E4" w14:textId="77777777" w:rsidR="00576CC1" w:rsidRDefault="00000000">
      <w:pPr>
        <w:numPr>
          <w:ilvl w:val="0"/>
          <w:numId w:val="2"/>
        </w:numPr>
        <w:ind w:right="19" w:hanging="360"/>
      </w:pPr>
      <w:r>
        <w:t xml:space="preserve">Data Integration and </w:t>
      </w:r>
      <w:proofErr w:type="spellStart"/>
      <w:r>
        <w:t>Modeling</w:t>
      </w:r>
      <w:proofErr w:type="spellEnd"/>
      <w:r>
        <w:t xml:space="preserve">: </w:t>
      </w:r>
    </w:p>
    <w:p w14:paraId="3F02B6D4" w14:textId="77777777" w:rsidR="00576CC1" w:rsidRDefault="00000000">
      <w:pPr>
        <w:numPr>
          <w:ilvl w:val="1"/>
          <w:numId w:val="2"/>
        </w:numPr>
        <w:ind w:right="19" w:hanging="360"/>
      </w:pPr>
      <w:r>
        <w:t xml:space="preserve">Tableau: Use the Data Source pane to establish a relationship or join between the Sales Data and Regional Targets tables using the common Region field. </w:t>
      </w:r>
    </w:p>
    <w:p w14:paraId="662CBF1A" w14:textId="77777777" w:rsidR="00576CC1" w:rsidRDefault="00000000">
      <w:pPr>
        <w:numPr>
          <w:ilvl w:val="1"/>
          <w:numId w:val="2"/>
        </w:numPr>
        <w:ind w:right="19" w:hanging="360"/>
      </w:pPr>
      <w:r>
        <w:t xml:space="preserve">Power BI: Use the Model view to create a relationship between the two tables, connecting them on the Region column. Define the cardinality (e.g., many-to-one). </w:t>
      </w:r>
    </w:p>
    <w:p w14:paraId="5DAC425A" w14:textId="77777777" w:rsidR="00576CC1" w:rsidRDefault="00000000">
      <w:pPr>
        <w:numPr>
          <w:ilvl w:val="0"/>
          <w:numId w:val="2"/>
        </w:numPr>
        <w:ind w:right="19" w:hanging="360"/>
      </w:pPr>
      <w:r>
        <w:t xml:space="preserve">Create Calculated Fields for Comparison: </w:t>
      </w:r>
    </w:p>
    <w:p w14:paraId="347A64D7" w14:textId="77777777" w:rsidR="00576CC1" w:rsidRDefault="00000000">
      <w:pPr>
        <w:numPr>
          <w:ilvl w:val="1"/>
          <w:numId w:val="2"/>
        </w:numPr>
        <w:ind w:right="19" w:hanging="360"/>
      </w:pPr>
      <w:r>
        <w:t xml:space="preserve">Develop new measures that leverage both datasets. </w:t>
      </w:r>
    </w:p>
    <w:p w14:paraId="567B6665" w14:textId="77777777" w:rsidR="00576CC1" w:rsidRDefault="00000000">
      <w:pPr>
        <w:numPr>
          <w:ilvl w:val="1"/>
          <w:numId w:val="2"/>
        </w:numPr>
        <w:ind w:right="19" w:hanging="360"/>
      </w:pPr>
      <w:r>
        <w:t xml:space="preserve">Examples: Target Achievement % = (SUM(Sales) / SUM(Sales Target)) * 100 </w:t>
      </w:r>
    </w:p>
    <w:p w14:paraId="571405CF" w14:textId="77777777" w:rsidR="00576CC1" w:rsidRDefault="00000000">
      <w:pPr>
        <w:numPr>
          <w:ilvl w:val="1"/>
          <w:numId w:val="2"/>
        </w:numPr>
        <w:ind w:right="19" w:hanging="360"/>
      </w:pPr>
      <w:r>
        <w:t xml:space="preserve">Sales vs. Target Variance = SUM(Sales) - SUM(Sales Target) </w:t>
      </w:r>
    </w:p>
    <w:p w14:paraId="362FBD3A" w14:textId="77777777" w:rsidR="00576CC1" w:rsidRDefault="00000000">
      <w:pPr>
        <w:numPr>
          <w:ilvl w:val="0"/>
          <w:numId w:val="2"/>
        </w:numPr>
        <w:ind w:right="19" w:hanging="360"/>
      </w:pPr>
      <w:r>
        <w:t xml:space="preserve">Design a Comprehensive Dashboard: </w:t>
      </w:r>
    </w:p>
    <w:p w14:paraId="607B2A8B" w14:textId="77777777" w:rsidR="00576CC1" w:rsidRDefault="00000000">
      <w:pPr>
        <w:numPr>
          <w:ilvl w:val="1"/>
          <w:numId w:val="2"/>
        </w:numPr>
        <w:ind w:right="19" w:hanging="360"/>
      </w:pPr>
      <w:r>
        <w:t xml:space="preserve">Create visuals that combine data from both sources to provide a single view of performance. </w:t>
      </w:r>
    </w:p>
    <w:p w14:paraId="701BF37B" w14:textId="77777777" w:rsidR="00576CC1" w:rsidRDefault="00000000">
      <w:pPr>
        <w:numPr>
          <w:ilvl w:val="1"/>
          <w:numId w:val="2"/>
        </w:numPr>
        <w:spacing w:after="69" w:line="338" w:lineRule="auto"/>
        <w:ind w:right="19" w:hanging="360"/>
      </w:pPr>
      <w:r>
        <w:t xml:space="preserve">Add KPI cards for Total Sales and Overall Target Achievement %.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Use a gauge chart or bullet chart to show sales performance against targets for each region.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Create a combined bar chart showing Actual Sales vs. Target Sales by Region. </w:t>
      </w:r>
    </w:p>
    <w:p w14:paraId="7B589F7B" w14:textId="77777777" w:rsidR="00576CC1" w:rsidRDefault="00000000">
      <w:pPr>
        <w:numPr>
          <w:ilvl w:val="1"/>
          <w:numId w:val="2"/>
        </w:numPr>
        <w:ind w:right="19" w:hanging="360"/>
      </w:pPr>
      <w:r>
        <w:t xml:space="preserve">Use a map to visualize the Sales vs. Target Variance, highlighting underperforming or overperforming regions. </w:t>
      </w:r>
    </w:p>
    <w:p w14:paraId="11EB1DCF" w14:textId="77777777" w:rsidR="00576CC1" w:rsidRDefault="00000000">
      <w:pPr>
        <w:numPr>
          <w:ilvl w:val="0"/>
          <w:numId w:val="2"/>
        </w:numPr>
        <w:ind w:right="19" w:hanging="360"/>
      </w:pPr>
      <w:r>
        <w:lastRenderedPageBreak/>
        <w:t xml:space="preserve">Validate Data Integrity: </w:t>
      </w:r>
    </w:p>
    <w:p w14:paraId="03E345E0" w14:textId="77777777" w:rsidR="00576CC1" w:rsidRDefault="00000000">
      <w:pPr>
        <w:numPr>
          <w:ilvl w:val="1"/>
          <w:numId w:val="2"/>
        </w:numPr>
        <w:spacing w:after="71" w:line="339" w:lineRule="auto"/>
        <w:ind w:right="19" w:hanging="360"/>
      </w:pPr>
      <w:r>
        <w:t xml:space="preserve">Verify that the joined/related data is accurate by cross-checking values.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Ensure filters on the dashboard correctly update visuals that use data from both sources. </w:t>
      </w:r>
    </w:p>
    <w:p w14:paraId="40FC5447" w14:textId="77777777" w:rsidR="00576CC1" w:rsidRDefault="00000000">
      <w:pPr>
        <w:numPr>
          <w:ilvl w:val="0"/>
          <w:numId w:val="2"/>
        </w:numPr>
        <w:ind w:right="19" w:hanging="360"/>
      </w:pPr>
      <w:r>
        <w:t xml:space="preserve">Publishing and Sharing: </w:t>
      </w:r>
    </w:p>
    <w:p w14:paraId="2B3A0096" w14:textId="77777777" w:rsidR="00576CC1" w:rsidRDefault="00000000">
      <w:pPr>
        <w:numPr>
          <w:ilvl w:val="1"/>
          <w:numId w:val="2"/>
        </w:numPr>
        <w:ind w:right="19" w:hanging="360"/>
      </w:pPr>
      <w:r>
        <w:t xml:space="preserve">Tableau: Publish the workbook to Tableau Public or Tableau Server. </w:t>
      </w:r>
    </w:p>
    <w:p w14:paraId="6B353755" w14:textId="77777777" w:rsidR="00576CC1" w:rsidRDefault="00000000">
      <w:pPr>
        <w:numPr>
          <w:ilvl w:val="1"/>
          <w:numId w:val="2"/>
        </w:numPr>
        <w:ind w:right="19" w:hanging="360"/>
      </w:pPr>
      <w:r>
        <w:t xml:space="preserve">Power BI: Publish the report to Power BI Service and share the link. </w:t>
      </w:r>
    </w:p>
    <w:p w14:paraId="70A369DA" w14:textId="77777777" w:rsidR="000E6475" w:rsidRDefault="000E6475" w:rsidP="000E6475">
      <w:pPr>
        <w:ind w:left="1080" w:right="19" w:firstLine="0"/>
      </w:pPr>
    </w:p>
    <w:p w14:paraId="656B3B5E" w14:textId="3D0A2103" w:rsidR="000E6475" w:rsidRDefault="000E6475" w:rsidP="000E6475">
      <w:pPr>
        <w:ind w:right="19"/>
      </w:pPr>
      <w:r w:rsidRPr="000E6475">
        <w:t xml:space="preserve">Screenshots of Tableau : </w:t>
      </w:r>
    </w:p>
    <w:p w14:paraId="286AF83C" w14:textId="719DE876" w:rsidR="000E6475" w:rsidRPr="000E6475" w:rsidRDefault="000E6475" w:rsidP="000E6475">
      <w:pPr>
        <w:ind w:right="19"/>
      </w:pPr>
      <w:r w:rsidRPr="000E6475">
        <w:drawing>
          <wp:inline distT="0" distB="0" distL="0" distR="0" wp14:anchorId="205CEFDF" wp14:editId="495428EB">
            <wp:extent cx="5733415" cy="2442845"/>
            <wp:effectExtent l="0" t="0" r="635" b="0"/>
            <wp:docPr id="169823056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3415" cy="2442845"/>
                    </a:xfrm>
                    <a:prstGeom prst="rect">
                      <a:avLst/>
                    </a:prstGeom>
                    <a:noFill/>
                    <a:ln>
                      <a:noFill/>
                    </a:ln>
                  </pic:spPr>
                </pic:pic>
              </a:graphicData>
            </a:graphic>
          </wp:inline>
        </w:drawing>
      </w:r>
    </w:p>
    <w:p w14:paraId="12186EAA" w14:textId="568154AC" w:rsidR="000E6475" w:rsidRPr="000E6475" w:rsidRDefault="000E6475" w:rsidP="000E6475">
      <w:pPr>
        <w:ind w:right="19"/>
      </w:pPr>
      <w:r w:rsidRPr="000E6475">
        <w:drawing>
          <wp:inline distT="0" distB="0" distL="0" distR="0" wp14:anchorId="06A20EA4" wp14:editId="28155C44">
            <wp:extent cx="5733415" cy="1917065"/>
            <wp:effectExtent l="0" t="0" r="635" b="6985"/>
            <wp:docPr id="1135632620"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1917065"/>
                    </a:xfrm>
                    <a:prstGeom prst="rect">
                      <a:avLst/>
                    </a:prstGeom>
                    <a:noFill/>
                    <a:ln>
                      <a:noFill/>
                    </a:ln>
                  </pic:spPr>
                </pic:pic>
              </a:graphicData>
            </a:graphic>
          </wp:inline>
        </w:drawing>
      </w:r>
    </w:p>
    <w:p w14:paraId="43B65EC9" w14:textId="54251885" w:rsidR="000E6475" w:rsidRPr="000E6475" w:rsidRDefault="000E6475" w:rsidP="000E6475">
      <w:pPr>
        <w:ind w:right="19"/>
      </w:pPr>
      <w:r w:rsidRPr="000E6475">
        <w:drawing>
          <wp:inline distT="0" distB="0" distL="0" distR="0" wp14:anchorId="026A511C" wp14:editId="21299AD1">
            <wp:extent cx="5733415" cy="1830070"/>
            <wp:effectExtent l="0" t="0" r="635" b="0"/>
            <wp:docPr id="316621726"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1830070"/>
                    </a:xfrm>
                    <a:prstGeom prst="rect">
                      <a:avLst/>
                    </a:prstGeom>
                    <a:noFill/>
                    <a:ln>
                      <a:noFill/>
                    </a:ln>
                  </pic:spPr>
                </pic:pic>
              </a:graphicData>
            </a:graphic>
          </wp:inline>
        </w:drawing>
      </w:r>
    </w:p>
    <w:p w14:paraId="62B87F49" w14:textId="3AA93D08" w:rsidR="000E6475" w:rsidRPr="000E6475" w:rsidRDefault="000E6475" w:rsidP="000E6475">
      <w:pPr>
        <w:ind w:right="19"/>
      </w:pPr>
      <w:r w:rsidRPr="000E6475">
        <w:lastRenderedPageBreak/>
        <w:drawing>
          <wp:inline distT="0" distB="0" distL="0" distR="0" wp14:anchorId="56A3BDE3" wp14:editId="562A952A">
            <wp:extent cx="5733415" cy="5772150"/>
            <wp:effectExtent l="0" t="0" r="635" b="0"/>
            <wp:docPr id="179188100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5772150"/>
                    </a:xfrm>
                    <a:prstGeom prst="rect">
                      <a:avLst/>
                    </a:prstGeom>
                    <a:noFill/>
                    <a:ln>
                      <a:noFill/>
                    </a:ln>
                  </pic:spPr>
                </pic:pic>
              </a:graphicData>
            </a:graphic>
          </wp:inline>
        </w:drawing>
      </w:r>
    </w:p>
    <w:p w14:paraId="06862C27" w14:textId="4D272021" w:rsidR="000E6475" w:rsidRPr="000E6475" w:rsidRDefault="000E6475" w:rsidP="000E6475">
      <w:pPr>
        <w:ind w:right="19"/>
      </w:pPr>
      <w:r w:rsidRPr="000E6475">
        <w:lastRenderedPageBreak/>
        <w:drawing>
          <wp:inline distT="0" distB="0" distL="0" distR="0" wp14:anchorId="19B31700" wp14:editId="23108E12">
            <wp:extent cx="5733415" cy="4568190"/>
            <wp:effectExtent l="0" t="0" r="635" b="3810"/>
            <wp:docPr id="944732047"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4568190"/>
                    </a:xfrm>
                    <a:prstGeom prst="rect">
                      <a:avLst/>
                    </a:prstGeom>
                    <a:noFill/>
                    <a:ln>
                      <a:noFill/>
                    </a:ln>
                  </pic:spPr>
                </pic:pic>
              </a:graphicData>
            </a:graphic>
          </wp:inline>
        </w:drawing>
      </w:r>
    </w:p>
    <w:p w14:paraId="49F48F76" w14:textId="310BBA0A" w:rsidR="000E6475" w:rsidRDefault="000E6475" w:rsidP="000E6475">
      <w:pPr>
        <w:ind w:right="19"/>
      </w:pPr>
    </w:p>
    <w:p w14:paraId="4F20B02D" w14:textId="460C5927" w:rsidR="000E6475" w:rsidRDefault="000E6475" w:rsidP="000E6475">
      <w:pPr>
        <w:ind w:right="19"/>
      </w:pPr>
      <w:r>
        <w:t xml:space="preserve">Screenshots of </w:t>
      </w:r>
      <w:proofErr w:type="spellStart"/>
      <w:r>
        <w:t>PowerBI</w:t>
      </w:r>
      <w:proofErr w:type="spellEnd"/>
      <w:r>
        <w:t xml:space="preserve"> : </w:t>
      </w:r>
    </w:p>
    <w:p w14:paraId="4F31E91C" w14:textId="7DA146B4" w:rsidR="00657C7E" w:rsidRDefault="00657C7E" w:rsidP="00657C7E">
      <w:pPr>
        <w:ind w:right="19"/>
      </w:pPr>
      <w:r w:rsidRPr="00657C7E">
        <w:drawing>
          <wp:inline distT="0" distB="0" distL="0" distR="0" wp14:anchorId="35CE8786" wp14:editId="026F29F9">
            <wp:extent cx="1695669" cy="3486150"/>
            <wp:effectExtent l="0" t="0" r="0" b="0"/>
            <wp:docPr id="39440280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99722" cy="3494482"/>
                    </a:xfrm>
                    <a:prstGeom prst="rect">
                      <a:avLst/>
                    </a:prstGeom>
                    <a:noFill/>
                    <a:ln>
                      <a:noFill/>
                    </a:ln>
                  </pic:spPr>
                </pic:pic>
              </a:graphicData>
            </a:graphic>
          </wp:inline>
        </w:drawing>
      </w:r>
    </w:p>
    <w:p w14:paraId="3E326AF9" w14:textId="37595A2C" w:rsidR="00657C7E" w:rsidRDefault="00657C7E" w:rsidP="00657C7E">
      <w:pPr>
        <w:ind w:right="19"/>
      </w:pPr>
      <w:r w:rsidRPr="00657C7E">
        <w:lastRenderedPageBreak/>
        <w:drawing>
          <wp:inline distT="0" distB="0" distL="0" distR="0" wp14:anchorId="68632294" wp14:editId="2AB33086">
            <wp:extent cx="5733415" cy="854710"/>
            <wp:effectExtent l="0" t="0" r="635" b="2540"/>
            <wp:docPr id="756462673"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854710"/>
                    </a:xfrm>
                    <a:prstGeom prst="rect">
                      <a:avLst/>
                    </a:prstGeom>
                    <a:noFill/>
                    <a:ln>
                      <a:noFill/>
                    </a:ln>
                  </pic:spPr>
                </pic:pic>
              </a:graphicData>
            </a:graphic>
          </wp:inline>
        </w:drawing>
      </w:r>
    </w:p>
    <w:p w14:paraId="016D1E3D" w14:textId="139CBC91" w:rsidR="00657C7E" w:rsidRDefault="00657C7E" w:rsidP="00657C7E">
      <w:pPr>
        <w:ind w:right="19"/>
      </w:pPr>
      <w:r w:rsidRPr="00657C7E">
        <w:drawing>
          <wp:inline distT="0" distB="0" distL="0" distR="0" wp14:anchorId="73EDB607" wp14:editId="66097364">
            <wp:extent cx="5059680" cy="1089660"/>
            <wp:effectExtent l="0" t="0" r="7620" b="0"/>
            <wp:docPr id="1648143330"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59680" cy="1089660"/>
                    </a:xfrm>
                    <a:prstGeom prst="rect">
                      <a:avLst/>
                    </a:prstGeom>
                    <a:noFill/>
                    <a:ln>
                      <a:noFill/>
                    </a:ln>
                  </pic:spPr>
                </pic:pic>
              </a:graphicData>
            </a:graphic>
          </wp:inline>
        </w:drawing>
      </w:r>
    </w:p>
    <w:p w14:paraId="1C5C5D6D" w14:textId="0F0AD3C8" w:rsidR="00657C7E" w:rsidRDefault="00657C7E" w:rsidP="00657C7E">
      <w:pPr>
        <w:ind w:right="19"/>
      </w:pPr>
      <w:r w:rsidRPr="00657C7E">
        <w:drawing>
          <wp:inline distT="0" distB="0" distL="0" distR="0" wp14:anchorId="781D6FF1" wp14:editId="1A3F7226">
            <wp:extent cx="5733415" cy="2443480"/>
            <wp:effectExtent l="0" t="0" r="635" b="0"/>
            <wp:docPr id="678900178"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2443480"/>
                    </a:xfrm>
                    <a:prstGeom prst="rect">
                      <a:avLst/>
                    </a:prstGeom>
                    <a:noFill/>
                    <a:ln>
                      <a:noFill/>
                    </a:ln>
                  </pic:spPr>
                </pic:pic>
              </a:graphicData>
            </a:graphic>
          </wp:inline>
        </w:drawing>
      </w:r>
    </w:p>
    <w:p w14:paraId="5A854A78" w14:textId="12D53BF7" w:rsidR="00657C7E" w:rsidRPr="00657C7E" w:rsidRDefault="00657C7E" w:rsidP="00657C7E">
      <w:pPr>
        <w:ind w:right="19"/>
      </w:pPr>
      <w:r w:rsidRPr="00657C7E">
        <w:drawing>
          <wp:inline distT="0" distB="0" distL="0" distR="0" wp14:anchorId="258E2DF1" wp14:editId="1C58B99B">
            <wp:extent cx="5733415" cy="2367280"/>
            <wp:effectExtent l="0" t="0" r="635" b="0"/>
            <wp:docPr id="1595021215"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415" cy="2367280"/>
                    </a:xfrm>
                    <a:prstGeom prst="rect">
                      <a:avLst/>
                    </a:prstGeom>
                    <a:noFill/>
                    <a:ln>
                      <a:noFill/>
                    </a:ln>
                  </pic:spPr>
                </pic:pic>
              </a:graphicData>
            </a:graphic>
          </wp:inline>
        </w:drawing>
      </w:r>
    </w:p>
    <w:p w14:paraId="5D7E690C" w14:textId="77777777" w:rsidR="00657C7E" w:rsidRDefault="00657C7E" w:rsidP="00657C7E">
      <w:pPr>
        <w:ind w:right="19"/>
      </w:pPr>
    </w:p>
    <w:p w14:paraId="59EE830C" w14:textId="2A540712" w:rsidR="00657C7E" w:rsidRPr="00657C7E" w:rsidRDefault="00657C7E" w:rsidP="00657C7E">
      <w:pPr>
        <w:ind w:right="19"/>
      </w:pPr>
      <w:r w:rsidRPr="00657C7E">
        <w:lastRenderedPageBreak/>
        <w:drawing>
          <wp:inline distT="0" distB="0" distL="0" distR="0" wp14:anchorId="6780F972" wp14:editId="1230A317">
            <wp:extent cx="3787140" cy="1510410"/>
            <wp:effectExtent l="0" t="0" r="3810" b="0"/>
            <wp:docPr id="53354915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1004" cy="1515939"/>
                    </a:xfrm>
                    <a:prstGeom prst="rect">
                      <a:avLst/>
                    </a:prstGeom>
                    <a:noFill/>
                    <a:ln>
                      <a:noFill/>
                    </a:ln>
                  </pic:spPr>
                </pic:pic>
              </a:graphicData>
            </a:graphic>
          </wp:inline>
        </w:drawing>
      </w:r>
    </w:p>
    <w:p w14:paraId="5437295E" w14:textId="2E0BB5B0" w:rsidR="00657C7E" w:rsidRPr="00657C7E" w:rsidRDefault="00657C7E" w:rsidP="00657C7E">
      <w:pPr>
        <w:ind w:right="19"/>
      </w:pPr>
      <w:r w:rsidRPr="00657C7E">
        <w:drawing>
          <wp:inline distT="0" distB="0" distL="0" distR="0" wp14:anchorId="7FBEC276" wp14:editId="2327B9B7">
            <wp:extent cx="6057522" cy="3406140"/>
            <wp:effectExtent l="0" t="0" r="635" b="3810"/>
            <wp:docPr id="746754007"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59288" cy="3407133"/>
                    </a:xfrm>
                    <a:prstGeom prst="rect">
                      <a:avLst/>
                    </a:prstGeom>
                    <a:noFill/>
                    <a:ln>
                      <a:noFill/>
                    </a:ln>
                  </pic:spPr>
                </pic:pic>
              </a:graphicData>
            </a:graphic>
          </wp:inline>
        </w:drawing>
      </w:r>
    </w:p>
    <w:p w14:paraId="060E95A8" w14:textId="77777777" w:rsidR="00657C7E" w:rsidRPr="00657C7E" w:rsidRDefault="00657C7E" w:rsidP="00657C7E">
      <w:pPr>
        <w:ind w:right="19"/>
      </w:pPr>
    </w:p>
    <w:p w14:paraId="46616B7C" w14:textId="77777777" w:rsidR="00657C7E" w:rsidRPr="00657C7E" w:rsidRDefault="00657C7E" w:rsidP="00657C7E">
      <w:pPr>
        <w:ind w:right="19"/>
      </w:pPr>
    </w:p>
    <w:p w14:paraId="47036373" w14:textId="77777777" w:rsidR="00657C7E" w:rsidRPr="00657C7E" w:rsidRDefault="00657C7E" w:rsidP="00657C7E">
      <w:pPr>
        <w:ind w:right="19"/>
      </w:pPr>
    </w:p>
    <w:p w14:paraId="78BBFD1E" w14:textId="77777777" w:rsidR="00657C7E" w:rsidRPr="00657C7E" w:rsidRDefault="00657C7E" w:rsidP="00657C7E">
      <w:pPr>
        <w:ind w:right="19"/>
      </w:pPr>
    </w:p>
    <w:p w14:paraId="63D3A454" w14:textId="77777777" w:rsidR="000E6475" w:rsidRPr="000E6475" w:rsidRDefault="000E6475" w:rsidP="000E6475">
      <w:pPr>
        <w:ind w:right="19"/>
      </w:pPr>
    </w:p>
    <w:p w14:paraId="7398A499" w14:textId="77777777" w:rsidR="00576CC1" w:rsidRDefault="00000000">
      <w:pPr>
        <w:spacing w:after="0"/>
        <w:ind w:right="19"/>
      </w:pPr>
      <w:r>
        <w:t xml:space="preserve">Experiment Datasets: </w:t>
      </w:r>
    </w:p>
    <w:p w14:paraId="41EF7100" w14:textId="77777777" w:rsidR="00576CC1" w:rsidRDefault="00000000">
      <w:pPr>
        <w:ind w:right="5024"/>
      </w:pPr>
      <w:r>
        <w:t xml:space="preserve">Dataset 1: Retail Sales Data (CSV) Fields Used: </w:t>
      </w:r>
    </w:p>
    <w:p w14:paraId="19CEEABD" w14:textId="77777777" w:rsidR="00576CC1" w:rsidRDefault="00000000">
      <w:pPr>
        <w:numPr>
          <w:ilvl w:val="0"/>
          <w:numId w:val="3"/>
        </w:numPr>
        <w:ind w:right="19" w:hanging="360"/>
      </w:pPr>
      <w:r>
        <w:t xml:space="preserve">Order ID – Unique identifier for each order </w:t>
      </w:r>
    </w:p>
    <w:p w14:paraId="3210110E" w14:textId="77777777" w:rsidR="00576CC1" w:rsidRDefault="00000000">
      <w:pPr>
        <w:numPr>
          <w:ilvl w:val="0"/>
          <w:numId w:val="3"/>
        </w:numPr>
        <w:ind w:right="19" w:hanging="360"/>
      </w:pPr>
      <w:r>
        <w:t xml:space="preserve">Order Date – Date of the sales transaction </w:t>
      </w:r>
    </w:p>
    <w:p w14:paraId="2D6B0900" w14:textId="77777777" w:rsidR="00576CC1" w:rsidRDefault="00000000">
      <w:pPr>
        <w:numPr>
          <w:ilvl w:val="0"/>
          <w:numId w:val="3"/>
        </w:numPr>
        <w:ind w:right="19" w:hanging="360"/>
      </w:pPr>
      <w:r>
        <w:t xml:space="preserve">Region – Sales region </w:t>
      </w:r>
    </w:p>
    <w:p w14:paraId="7E450057" w14:textId="77777777" w:rsidR="00576CC1" w:rsidRDefault="00000000">
      <w:pPr>
        <w:numPr>
          <w:ilvl w:val="0"/>
          <w:numId w:val="3"/>
        </w:numPr>
        <w:ind w:right="19" w:hanging="360"/>
      </w:pPr>
      <w:r>
        <w:t xml:space="preserve">Sales – Sales revenue from the order </w:t>
      </w:r>
    </w:p>
    <w:p w14:paraId="382B046A" w14:textId="77777777" w:rsidR="00576CC1" w:rsidRDefault="00000000">
      <w:pPr>
        <w:ind w:right="4278"/>
      </w:pPr>
      <w:r>
        <w:t xml:space="preserve">Dataset 2: Regional Sales Targets (Excel) Fields Used: </w:t>
      </w:r>
    </w:p>
    <w:p w14:paraId="65552541" w14:textId="77777777" w:rsidR="00576CC1" w:rsidRDefault="00000000">
      <w:pPr>
        <w:numPr>
          <w:ilvl w:val="0"/>
          <w:numId w:val="3"/>
        </w:numPr>
        <w:ind w:right="19" w:hanging="360"/>
      </w:pPr>
      <w:r>
        <w:lastRenderedPageBreak/>
        <w:t xml:space="preserve">Region – Sales region (used as the key for joining/relationship) </w:t>
      </w:r>
    </w:p>
    <w:p w14:paraId="0E832B26" w14:textId="77777777" w:rsidR="00576CC1" w:rsidRDefault="00000000">
      <w:pPr>
        <w:numPr>
          <w:ilvl w:val="0"/>
          <w:numId w:val="3"/>
        </w:numPr>
        <w:ind w:right="19" w:hanging="360"/>
      </w:pPr>
      <w:r>
        <w:t xml:space="preserve">Sales Target – The sales goal for the region </w:t>
      </w:r>
    </w:p>
    <w:p w14:paraId="591AFFEF" w14:textId="77777777" w:rsidR="00576CC1" w:rsidRDefault="00000000">
      <w:pPr>
        <w:numPr>
          <w:ilvl w:val="0"/>
          <w:numId w:val="3"/>
        </w:numPr>
        <w:ind w:right="19" w:hanging="360"/>
      </w:pPr>
      <w:r>
        <w:t xml:space="preserve">Target Year – The year for which the target is set </w:t>
      </w:r>
    </w:p>
    <w:p w14:paraId="7BD95753" w14:textId="77777777" w:rsidR="00576CC1" w:rsidRDefault="00000000">
      <w:pPr>
        <w:spacing w:after="155" w:line="259" w:lineRule="auto"/>
        <w:ind w:left="0" w:firstLine="0"/>
      </w:pPr>
      <w:r>
        <w:t xml:space="preserve"> </w:t>
      </w:r>
    </w:p>
    <w:p w14:paraId="5BF813BF" w14:textId="116AD7BE" w:rsidR="00576CC1" w:rsidRDefault="00000000">
      <w:pPr>
        <w:ind w:right="19"/>
      </w:pPr>
      <w:r>
        <w:t xml:space="preserve">POST-LAB QUESTIONS  </w:t>
      </w:r>
    </w:p>
    <w:p w14:paraId="571A6552" w14:textId="77777777" w:rsidR="00576CC1" w:rsidRDefault="00000000">
      <w:pPr>
        <w:numPr>
          <w:ilvl w:val="0"/>
          <w:numId w:val="4"/>
        </w:numPr>
        <w:spacing w:after="0"/>
        <w:ind w:right="19" w:hanging="360"/>
      </w:pPr>
      <w:r>
        <w:t xml:space="preserve">How did integrating the sales targets data provide a more complete analytical picture than using the sales data alone? </w:t>
      </w:r>
    </w:p>
    <w:p w14:paraId="2AADD9F3" w14:textId="77777777" w:rsidR="00576CC1" w:rsidRDefault="00000000">
      <w:pPr>
        <w:spacing w:after="0" w:line="259" w:lineRule="auto"/>
        <w:ind w:left="720" w:firstLine="0"/>
      </w:pPr>
      <w:r>
        <w:t xml:space="preserve"> </w:t>
      </w:r>
    </w:p>
    <w:p w14:paraId="69A94327" w14:textId="2479C9B1" w:rsidR="00576CC1" w:rsidRDefault="00000000" w:rsidP="00A8234C">
      <w:pPr>
        <w:spacing w:after="0" w:line="259" w:lineRule="auto"/>
        <w:ind w:left="720" w:firstLine="0"/>
      </w:pPr>
      <w:r>
        <w:t xml:space="preserve"> </w:t>
      </w:r>
      <w:r w:rsidR="00A8234C">
        <w:tab/>
      </w:r>
      <w:r w:rsidRPr="00A8234C">
        <w:rPr>
          <w:b w:val="0"/>
          <w:bCs/>
        </w:rPr>
        <w:t xml:space="preserve"> </w:t>
      </w:r>
      <w:r w:rsidR="00A8234C" w:rsidRPr="00A8234C">
        <w:rPr>
          <w:b w:val="0"/>
          <w:bCs/>
        </w:rPr>
        <w:t>Integrating the sales targets with the sales data allowed us to compare actual sales against planned goals. It helped measure regional performance, identify whether targets were achieved, and evaluate overall business success more effectively than using sales data alone.</w:t>
      </w:r>
    </w:p>
    <w:p w14:paraId="1D822854" w14:textId="77777777" w:rsidR="00576CC1" w:rsidRDefault="00000000">
      <w:pPr>
        <w:spacing w:after="0" w:line="259" w:lineRule="auto"/>
        <w:ind w:left="720" w:firstLine="0"/>
      </w:pPr>
      <w:r>
        <w:t xml:space="preserve"> </w:t>
      </w:r>
    </w:p>
    <w:p w14:paraId="2551ED58" w14:textId="77777777" w:rsidR="00576CC1" w:rsidRDefault="00000000">
      <w:pPr>
        <w:spacing w:after="0" w:line="259" w:lineRule="auto"/>
        <w:ind w:left="720" w:firstLine="0"/>
      </w:pPr>
      <w:r>
        <w:t xml:space="preserve"> </w:t>
      </w:r>
    </w:p>
    <w:p w14:paraId="530AFFBE" w14:textId="77777777" w:rsidR="00576CC1" w:rsidRDefault="00000000">
      <w:pPr>
        <w:numPr>
          <w:ilvl w:val="0"/>
          <w:numId w:val="4"/>
        </w:numPr>
        <w:spacing w:after="0"/>
        <w:ind w:right="19" w:hanging="360"/>
      </w:pPr>
      <w:r>
        <w:t xml:space="preserve">Describe the type of join or relationship you used to combine the two datasets and explain why it was the appropriate choice. </w:t>
      </w:r>
    </w:p>
    <w:p w14:paraId="2CFD1F93" w14:textId="6DBB4318" w:rsidR="00576CC1" w:rsidRPr="00A8234C" w:rsidRDefault="00000000" w:rsidP="00A8234C">
      <w:pPr>
        <w:spacing w:after="0" w:line="259" w:lineRule="auto"/>
        <w:ind w:left="720" w:firstLine="0"/>
      </w:pPr>
      <w:r>
        <w:t xml:space="preserve"> </w:t>
      </w:r>
      <w:r w:rsidR="00A8234C">
        <w:tab/>
      </w:r>
      <w:r w:rsidRPr="00A8234C">
        <w:rPr>
          <w:b w:val="0"/>
          <w:bCs/>
        </w:rPr>
        <w:t xml:space="preserve"> </w:t>
      </w:r>
      <w:r w:rsidR="00A8234C" w:rsidRPr="00A8234C">
        <w:rPr>
          <w:b w:val="0"/>
          <w:bCs/>
        </w:rPr>
        <w:t>A relationship was created between the two datasets using the Region field. This was appropriate because both datasets shared the same region values, allowing Tableau to combine sales and target information without duplicating data and maintaining flexibility during analysis.</w:t>
      </w:r>
    </w:p>
    <w:p w14:paraId="05B102C1" w14:textId="77777777" w:rsidR="00576CC1" w:rsidRDefault="00000000">
      <w:pPr>
        <w:spacing w:after="0" w:line="259" w:lineRule="auto"/>
        <w:ind w:left="720" w:firstLine="0"/>
      </w:pPr>
      <w:r>
        <w:t xml:space="preserve"> </w:t>
      </w:r>
    </w:p>
    <w:p w14:paraId="01250DBE" w14:textId="6F3B4405" w:rsidR="00576CC1" w:rsidRDefault="00576CC1" w:rsidP="00A8234C">
      <w:pPr>
        <w:spacing w:after="0" w:line="259" w:lineRule="auto"/>
      </w:pPr>
    </w:p>
    <w:p w14:paraId="058CE67A" w14:textId="77777777" w:rsidR="00576CC1" w:rsidRDefault="00000000">
      <w:pPr>
        <w:numPr>
          <w:ilvl w:val="0"/>
          <w:numId w:val="4"/>
        </w:numPr>
        <w:spacing w:after="0"/>
        <w:ind w:right="19" w:hanging="360"/>
      </w:pPr>
      <w:r>
        <w:t xml:space="preserve">What challenges, if any, did you face regarding data granularity or mismatched keys (e.g., different region names) between the two sources? </w:t>
      </w:r>
    </w:p>
    <w:p w14:paraId="09728F7F" w14:textId="77777777" w:rsidR="00576CC1" w:rsidRDefault="00000000">
      <w:pPr>
        <w:spacing w:after="0" w:line="259" w:lineRule="auto"/>
        <w:ind w:left="720" w:firstLine="0"/>
      </w:pPr>
      <w:r>
        <w:t xml:space="preserve"> </w:t>
      </w:r>
    </w:p>
    <w:p w14:paraId="7C798B09" w14:textId="0AF5055A" w:rsidR="00576CC1" w:rsidRDefault="00000000" w:rsidP="00A8234C">
      <w:pPr>
        <w:spacing w:after="0" w:line="259" w:lineRule="auto"/>
        <w:ind w:left="720" w:firstLine="0"/>
      </w:pPr>
      <w:r>
        <w:t xml:space="preserve"> </w:t>
      </w:r>
      <w:r w:rsidR="00A8234C">
        <w:tab/>
      </w:r>
      <w:r w:rsidRPr="00A8234C">
        <w:rPr>
          <w:b w:val="0"/>
          <w:bCs/>
        </w:rPr>
        <w:t xml:space="preserve"> </w:t>
      </w:r>
      <w:r w:rsidR="00A8234C" w:rsidRPr="00A8234C">
        <w:rPr>
          <w:b w:val="0"/>
          <w:bCs/>
        </w:rPr>
        <w:t>The main challenge was ensuring that the region names matched exactly in both datasets. Any differences in spelling or formatting could prevent the relationship from working correctly. Verifying data types and checking for missing values also helped avoid error</w:t>
      </w:r>
      <w:r w:rsidR="00A8234C">
        <w:rPr>
          <w:b w:val="0"/>
          <w:bCs/>
        </w:rPr>
        <w:t>s.</w:t>
      </w:r>
      <w:r>
        <w:t xml:space="preserve"> </w:t>
      </w:r>
    </w:p>
    <w:p w14:paraId="39E3AAF2" w14:textId="10390D20" w:rsidR="00576CC1" w:rsidRDefault="00000000" w:rsidP="00A8234C">
      <w:pPr>
        <w:spacing w:after="0" w:line="259" w:lineRule="auto"/>
        <w:ind w:left="720" w:firstLine="0"/>
      </w:pPr>
      <w:r>
        <w:t xml:space="preserve"> </w:t>
      </w:r>
    </w:p>
    <w:p w14:paraId="6E21E8F7" w14:textId="77777777" w:rsidR="00576CC1" w:rsidRDefault="00000000">
      <w:pPr>
        <w:spacing w:after="0" w:line="259" w:lineRule="auto"/>
        <w:ind w:left="720" w:firstLine="0"/>
      </w:pPr>
      <w:r>
        <w:t xml:space="preserve"> </w:t>
      </w:r>
    </w:p>
    <w:p w14:paraId="25F350E1" w14:textId="77777777" w:rsidR="00576CC1" w:rsidRDefault="00000000">
      <w:pPr>
        <w:numPr>
          <w:ilvl w:val="0"/>
          <w:numId w:val="4"/>
        </w:numPr>
        <w:spacing w:after="0"/>
        <w:ind w:right="19" w:hanging="360"/>
      </w:pPr>
      <w:r>
        <w:t xml:space="preserve">How can creating variance calculations (e.g., Sales vs. Target) help a business manager make better decisions? </w:t>
      </w:r>
    </w:p>
    <w:p w14:paraId="0165CB2F" w14:textId="636AFCFC" w:rsidR="00576CC1" w:rsidRPr="00A8234C" w:rsidRDefault="00000000" w:rsidP="00A8234C">
      <w:pPr>
        <w:spacing w:after="0" w:line="259" w:lineRule="auto"/>
        <w:ind w:left="720" w:firstLine="0"/>
        <w:rPr>
          <w:b w:val="0"/>
          <w:bCs/>
        </w:rPr>
      </w:pPr>
      <w:r>
        <w:t xml:space="preserve"> </w:t>
      </w:r>
      <w:r w:rsidR="00A8234C">
        <w:rPr>
          <w:b w:val="0"/>
          <w:bCs/>
        </w:rPr>
        <w:tab/>
      </w:r>
      <w:r w:rsidR="00A8234C" w:rsidRPr="00A8234C">
        <w:rPr>
          <w:b w:val="0"/>
          <w:bCs/>
        </w:rPr>
        <w:t>Variance calculations help managers quickly identify regions that are performing above or below their targets. This enables better decision-making, such as allocating resources, improving underperforming regions, and recognizing high-performing areas.</w:t>
      </w:r>
    </w:p>
    <w:p w14:paraId="2E806A34" w14:textId="0485319B" w:rsidR="00576CC1" w:rsidRDefault="00000000" w:rsidP="00A8234C">
      <w:pPr>
        <w:spacing w:after="0" w:line="259" w:lineRule="auto"/>
        <w:ind w:left="720" w:firstLine="0"/>
      </w:pPr>
      <w:r>
        <w:t xml:space="preserve"> </w:t>
      </w:r>
    </w:p>
    <w:p w14:paraId="0F771413" w14:textId="77777777" w:rsidR="00576CC1" w:rsidRDefault="00000000">
      <w:pPr>
        <w:spacing w:after="0" w:line="259" w:lineRule="auto"/>
        <w:ind w:left="720" w:firstLine="0"/>
      </w:pPr>
      <w:r>
        <w:t xml:space="preserve"> </w:t>
      </w:r>
    </w:p>
    <w:p w14:paraId="6649E5CE" w14:textId="77777777" w:rsidR="00576CC1" w:rsidRDefault="00000000">
      <w:pPr>
        <w:spacing w:after="0" w:line="259" w:lineRule="auto"/>
        <w:ind w:left="720" w:firstLine="0"/>
      </w:pPr>
      <w:r>
        <w:t xml:space="preserve"> </w:t>
      </w:r>
    </w:p>
    <w:p w14:paraId="3C0205EC" w14:textId="77777777" w:rsidR="00576CC1" w:rsidRDefault="00000000">
      <w:pPr>
        <w:numPr>
          <w:ilvl w:val="0"/>
          <w:numId w:val="4"/>
        </w:numPr>
        <w:spacing w:after="0" w:line="256" w:lineRule="auto"/>
        <w:ind w:right="19" w:hanging="360"/>
      </w:pPr>
      <w:r>
        <w:t xml:space="preserve">What other data source (e.g., marketing campaign data, customer demographics) could you integrate to further enrich this analysis, and what new insights might it provide? </w:t>
      </w:r>
    </w:p>
    <w:p w14:paraId="7B9EAF7C" w14:textId="101DDCB0" w:rsidR="00576CC1" w:rsidRPr="00A8234C" w:rsidRDefault="00000000" w:rsidP="00A8234C">
      <w:pPr>
        <w:spacing w:after="0" w:line="259" w:lineRule="auto"/>
        <w:ind w:left="720" w:firstLine="0"/>
      </w:pPr>
      <w:r>
        <w:t xml:space="preserve"> </w:t>
      </w:r>
      <w:r w:rsidR="00A8234C">
        <w:tab/>
      </w:r>
      <w:r w:rsidR="00A8234C" w:rsidRPr="00A8234C">
        <w:rPr>
          <w:b w:val="0"/>
          <w:bCs/>
        </w:rPr>
        <w:t xml:space="preserve">Customer demographic data or marketing campaign data could be integrated with the sales data. This would help </w:t>
      </w:r>
      <w:proofErr w:type="spellStart"/>
      <w:r w:rsidR="00A8234C" w:rsidRPr="00A8234C">
        <w:rPr>
          <w:b w:val="0"/>
          <w:bCs/>
        </w:rPr>
        <w:t>analyze</w:t>
      </w:r>
      <w:proofErr w:type="spellEnd"/>
      <w:r w:rsidR="00A8234C" w:rsidRPr="00A8234C">
        <w:rPr>
          <w:b w:val="0"/>
          <w:bCs/>
        </w:rPr>
        <w:t xml:space="preserve"> customer buying </w:t>
      </w:r>
      <w:proofErr w:type="spellStart"/>
      <w:r w:rsidR="00A8234C" w:rsidRPr="00A8234C">
        <w:rPr>
          <w:b w:val="0"/>
          <w:bCs/>
        </w:rPr>
        <w:t>behavior</w:t>
      </w:r>
      <w:proofErr w:type="spellEnd"/>
      <w:r w:rsidR="00A8234C" w:rsidRPr="00A8234C">
        <w:rPr>
          <w:b w:val="0"/>
          <w:bCs/>
        </w:rPr>
        <w:t>, measure campaign effectiveness, identify profitable customer segments, and improve marketing and sales strategies.</w:t>
      </w:r>
    </w:p>
    <w:p w14:paraId="11BF106D" w14:textId="77777777" w:rsidR="00576CC1" w:rsidRDefault="00000000">
      <w:pPr>
        <w:spacing w:after="0" w:line="259" w:lineRule="auto"/>
        <w:ind w:left="720" w:firstLine="0"/>
      </w:pPr>
      <w:r>
        <w:t xml:space="preserve"> </w:t>
      </w:r>
    </w:p>
    <w:p w14:paraId="69E5DA1F" w14:textId="77777777" w:rsidR="00576CC1" w:rsidRDefault="00000000">
      <w:pPr>
        <w:spacing w:after="0" w:line="259" w:lineRule="auto"/>
        <w:ind w:left="720" w:firstLine="0"/>
      </w:pPr>
      <w:r>
        <w:lastRenderedPageBreak/>
        <w:t xml:space="preserve"> </w:t>
      </w:r>
    </w:p>
    <w:p w14:paraId="31EDBDC4" w14:textId="77777777" w:rsidR="00576CC1" w:rsidRDefault="00000000">
      <w:pPr>
        <w:spacing w:after="0" w:line="259" w:lineRule="auto"/>
        <w:ind w:left="720" w:firstLine="0"/>
      </w:pPr>
      <w:r>
        <w:t xml:space="preserve"> </w:t>
      </w:r>
    </w:p>
    <w:p w14:paraId="0895CE44" w14:textId="77777777" w:rsidR="00576CC1" w:rsidRDefault="00000000">
      <w:pPr>
        <w:spacing w:after="0" w:line="259" w:lineRule="auto"/>
        <w:ind w:left="720" w:firstLine="0"/>
      </w:pPr>
      <w:r>
        <w:t xml:space="preserve"> </w:t>
      </w:r>
    </w:p>
    <w:p w14:paraId="7616B3CF" w14:textId="77777777" w:rsidR="00576CC1" w:rsidRDefault="00000000">
      <w:pPr>
        <w:spacing w:after="155" w:line="259" w:lineRule="auto"/>
        <w:ind w:left="720" w:firstLine="0"/>
      </w:pPr>
      <w:r>
        <w:t xml:space="preserve"> </w:t>
      </w:r>
    </w:p>
    <w:p w14:paraId="5FFCF360" w14:textId="77777777" w:rsidR="00576CC1" w:rsidRDefault="00000000">
      <w:pPr>
        <w:spacing w:after="0"/>
        <w:ind w:right="19"/>
      </w:pPr>
      <w:r>
        <w:t xml:space="preserve">RESULT: </w:t>
      </w:r>
    </w:p>
    <w:p w14:paraId="0611885D" w14:textId="77777777" w:rsidR="00576CC1" w:rsidRDefault="00000000">
      <w:pPr>
        <w:spacing w:after="0" w:line="259" w:lineRule="auto"/>
        <w:ind w:left="0" w:firstLine="0"/>
      </w:pPr>
      <w:r>
        <w:t xml:space="preserve"> </w:t>
      </w:r>
    </w:p>
    <w:p w14:paraId="69A90D22" w14:textId="77777777" w:rsidR="00576CC1" w:rsidRDefault="00000000">
      <w:pPr>
        <w:spacing w:after="1" w:line="238" w:lineRule="auto"/>
        <w:ind w:left="0" w:firstLine="0"/>
        <w:jc w:val="both"/>
      </w:pPr>
      <w:r>
        <w:rPr>
          <w:b w:val="0"/>
        </w:rPr>
        <w:t xml:space="preserve">The retail sales and regional targets datasets were successfully connected, cleaned, and integrated in both Tableau and Power BI. By creating relationships between the sources, a unified data model was built. The resulting comprehensive dashboard visualized sales performance against set targets, enabling variance analysis and providing deeper, context-rich insights into regional performance that were not possible with a single data source. </w:t>
      </w:r>
    </w:p>
    <w:p w14:paraId="1569B7C8" w14:textId="77777777" w:rsidR="00576CC1" w:rsidRDefault="00000000">
      <w:pPr>
        <w:spacing w:after="0" w:line="259" w:lineRule="auto"/>
        <w:ind w:left="0" w:firstLine="0"/>
      </w:pPr>
      <w:r>
        <w:rPr>
          <w:b w:val="0"/>
        </w:rPr>
        <w:t xml:space="preserve"> </w:t>
      </w:r>
    </w:p>
    <w:p w14:paraId="13BC32C0" w14:textId="77777777" w:rsidR="00576CC1" w:rsidRDefault="00000000">
      <w:pPr>
        <w:spacing w:after="0" w:line="259" w:lineRule="auto"/>
        <w:ind w:left="0" w:firstLine="0"/>
      </w:pPr>
      <w:r>
        <w:rPr>
          <w:b w:val="0"/>
        </w:rPr>
        <w:t xml:space="preserve"> </w:t>
      </w:r>
    </w:p>
    <w:p w14:paraId="35F3A0FB" w14:textId="77777777" w:rsidR="00576CC1" w:rsidRDefault="00000000">
      <w:pPr>
        <w:spacing w:after="0" w:line="259" w:lineRule="auto"/>
        <w:ind w:left="45" w:firstLine="0"/>
        <w:jc w:val="center"/>
      </w:pPr>
      <w:r>
        <w:t xml:space="preserve"> </w:t>
      </w:r>
    </w:p>
    <w:p w14:paraId="5E737D9F" w14:textId="77777777" w:rsidR="00576CC1" w:rsidRDefault="00000000">
      <w:pPr>
        <w:spacing w:after="0" w:line="259" w:lineRule="auto"/>
        <w:ind w:left="45" w:firstLine="0"/>
        <w:jc w:val="center"/>
      </w:pPr>
      <w:r>
        <w:t xml:space="preserve"> </w:t>
      </w:r>
    </w:p>
    <w:p w14:paraId="0FA71EB2" w14:textId="77777777" w:rsidR="00576CC1" w:rsidRDefault="00000000">
      <w:pPr>
        <w:spacing w:after="0" w:line="259" w:lineRule="auto"/>
        <w:ind w:left="45" w:firstLine="0"/>
        <w:jc w:val="center"/>
      </w:pPr>
      <w:r>
        <w:t xml:space="preserve"> </w:t>
      </w:r>
    </w:p>
    <w:p w14:paraId="195155A7" w14:textId="77777777" w:rsidR="00576CC1" w:rsidRDefault="00000000">
      <w:pPr>
        <w:spacing w:after="0" w:line="259" w:lineRule="auto"/>
        <w:ind w:left="45" w:firstLine="0"/>
        <w:jc w:val="center"/>
      </w:pPr>
      <w:r>
        <w:t xml:space="preserve"> </w:t>
      </w:r>
    </w:p>
    <w:p w14:paraId="604FA9FA" w14:textId="77777777" w:rsidR="00576CC1" w:rsidRDefault="00000000">
      <w:pPr>
        <w:spacing w:after="0" w:line="259" w:lineRule="auto"/>
        <w:ind w:left="45" w:firstLine="0"/>
        <w:jc w:val="center"/>
      </w:pPr>
      <w:r>
        <w:t xml:space="preserve"> </w:t>
      </w:r>
    </w:p>
    <w:p w14:paraId="6B38D281" w14:textId="77777777" w:rsidR="00576CC1" w:rsidRDefault="00000000">
      <w:pPr>
        <w:spacing w:after="0" w:line="259" w:lineRule="auto"/>
        <w:ind w:left="45" w:firstLine="0"/>
        <w:jc w:val="center"/>
      </w:pPr>
      <w:r>
        <w:t xml:space="preserve"> </w:t>
      </w:r>
    </w:p>
    <w:p w14:paraId="7DF09446" w14:textId="77777777" w:rsidR="00576CC1" w:rsidRDefault="00000000">
      <w:pPr>
        <w:spacing w:after="0" w:line="259" w:lineRule="auto"/>
        <w:ind w:left="45" w:firstLine="0"/>
        <w:jc w:val="center"/>
      </w:pPr>
      <w:r>
        <w:t xml:space="preserve"> </w:t>
      </w:r>
    </w:p>
    <w:p w14:paraId="3CC064F1" w14:textId="7ED0A4B3" w:rsidR="00576CC1" w:rsidRDefault="00000000" w:rsidP="00657C7E">
      <w:pPr>
        <w:spacing w:after="0" w:line="259" w:lineRule="auto"/>
        <w:ind w:left="45" w:firstLine="0"/>
        <w:jc w:val="center"/>
      </w:pPr>
      <w:r>
        <w:t xml:space="preserve">  </w:t>
      </w:r>
    </w:p>
    <w:p w14:paraId="3BED36EF" w14:textId="77777777" w:rsidR="00576CC1" w:rsidRDefault="00000000">
      <w:pPr>
        <w:spacing w:after="0" w:line="259" w:lineRule="auto"/>
        <w:ind w:left="45" w:firstLine="0"/>
        <w:jc w:val="center"/>
      </w:pPr>
      <w:r>
        <w:t xml:space="preserve"> </w:t>
      </w:r>
    </w:p>
    <w:p w14:paraId="1661504F" w14:textId="77777777" w:rsidR="00576CC1" w:rsidRDefault="00000000">
      <w:pPr>
        <w:spacing w:after="0" w:line="259" w:lineRule="auto"/>
        <w:ind w:left="45" w:firstLine="0"/>
        <w:jc w:val="center"/>
      </w:pPr>
      <w:r>
        <w:t xml:space="preserve"> </w:t>
      </w:r>
    </w:p>
    <w:p w14:paraId="2E52A63D" w14:textId="77777777" w:rsidR="00576CC1" w:rsidRDefault="00000000">
      <w:pPr>
        <w:spacing w:after="0" w:line="259" w:lineRule="auto"/>
        <w:ind w:left="45" w:firstLine="0"/>
        <w:jc w:val="center"/>
      </w:pPr>
      <w:r>
        <w:t xml:space="preserve"> </w:t>
      </w:r>
    </w:p>
    <w:p w14:paraId="33C04D33" w14:textId="77777777" w:rsidR="00576CC1" w:rsidRDefault="00000000">
      <w:pPr>
        <w:spacing w:after="0" w:line="259" w:lineRule="auto"/>
        <w:ind w:left="45" w:firstLine="0"/>
        <w:jc w:val="center"/>
      </w:pPr>
      <w:r>
        <w:t xml:space="preserve"> </w:t>
      </w:r>
    </w:p>
    <w:p w14:paraId="735E6B9A" w14:textId="77777777" w:rsidR="00576CC1" w:rsidRDefault="00000000">
      <w:pPr>
        <w:spacing w:after="0" w:line="259" w:lineRule="auto"/>
        <w:ind w:left="45" w:firstLine="0"/>
        <w:jc w:val="center"/>
      </w:pPr>
      <w:r>
        <w:t xml:space="preserve"> </w:t>
      </w:r>
    </w:p>
    <w:p w14:paraId="0852D721" w14:textId="77777777" w:rsidR="00576CC1" w:rsidRDefault="00000000">
      <w:pPr>
        <w:spacing w:after="0" w:line="259" w:lineRule="auto"/>
        <w:ind w:left="45" w:firstLine="0"/>
        <w:jc w:val="center"/>
      </w:pPr>
      <w:r>
        <w:t xml:space="preserve"> </w:t>
      </w:r>
    </w:p>
    <w:p w14:paraId="6D13BAEB" w14:textId="77777777" w:rsidR="00576CC1" w:rsidRDefault="00000000">
      <w:pPr>
        <w:spacing w:after="0" w:line="259" w:lineRule="auto"/>
        <w:ind w:left="45" w:firstLine="0"/>
        <w:jc w:val="center"/>
      </w:pPr>
      <w:r>
        <w:t xml:space="preserve"> </w:t>
      </w:r>
    </w:p>
    <w:p w14:paraId="28F6B079" w14:textId="77777777" w:rsidR="00576CC1" w:rsidRDefault="00000000">
      <w:pPr>
        <w:spacing w:after="0" w:line="259" w:lineRule="auto"/>
        <w:ind w:left="45" w:firstLine="0"/>
        <w:jc w:val="center"/>
      </w:pPr>
      <w:r>
        <w:t xml:space="preserve"> </w:t>
      </w:r>
    </w:p>
    <w:p w14:paraId="1ADCE967" w14:textId="77777777" w:rsidR="00576CC1" w:rsidRDefault="00000000">
      <w:pPr>
        <w:spacing w:after="0" w:line="259" w:lineRule="auto"/>
        <w:ind w:left="0" w:right="2" w:firstLine="0"/>
        <w:jc w:val="center"/>
      </w:pPr>
      <w:r>
        <w:t xml:space="preserve">ASSESSMENT </w:t>
      </w:r>
    </w:p>
    <w:p w14:paraId="27F2C6EC" w14:textId="77777777" w:rsidR="00576CC1" w:rsidRDefault="00000000">
      <w:pPr>
        <w:spacing w:after="0" w:line="259" w:lineRule="auto"/>
        <w:ind w:left="0" w:firstLine="0"/>
      </w:pPr>
      <w:r>
        <w:t xml:space="preserve"> </w:t>
      </w:r>
    </w:p>
    <w:tbl>
      <w:tblPr>
        <w:tblStyle w:val="TableGrid"/>
        <w:tblW w:w="6407" w:type="dxa"/>
        <w:tblInd w:w="1310" w:type="dxa"/>
        <w:tblCellMar>
          <w:top w:w="51" w:type="dxa"/>
          <w:bottom w:w="13" w:type="dxa"/>
          <w:right w:w="62" w:type="dxa"/>
        </w:tblCellMar>
        <w:tblLook w:val="04A0" w:firstRow="1" w:lastRow="0" w:firstColumn="1" w:lastColumn="0" w:noHBand="0" w:noVBand="1"/>
      </w:tblPr>
      <w:tblGrid>
        <w:gridCol w:w="2431"/>
        <w:gridCol w:w="646"/>
        <w:gridCol w:w="1889"/>
        <w:gridCol w:w="1441"/>
      </w:tblGrid>
      <w:tr w:rsidR="00576CC1" w14:paraId="7962AA18" w14:textId="77777777">
        <w:trPr>
          <w:trHeight w:val="545"/>
        </w:trPr>
        <w:tc>
          <w:tcPr>
            <w:tcW w:w="2432" w:type="dxa"/>
            <w:tcBorders>
              <w:top w:val="single" w:sz="11" w:space="0" w:color="000000"/>
              <w:left w:val="single" w:sz="12" w:space="0" w:color="000000"/>
              <w:bottom w:val="single" w:sz="12" w:space="0" w:color="000000"/>
              <w:right w:val="nil"/>
            </w:tcBorders>
          </w:tcPr>
          <w:p w14:paraId="27C60F8C" w14:textId="77777777" w:rsidR="00576CC1" w:rsidRDefault="00000000">
            <w:pPr>
              <w:spacing w:after="0" w:line="259" w:lineRule="auto"/>
              <w:ind w:left="374" w:firstLine="0"/>
            </w:pPr>
            <w:r>
              <w:t xml:space="preserve">Description </w:t>
            </w:r>
          </w:p>
        </w:tc>
        <w:tc>
          <w:tcPr>
            <w:tcW w:w="646" w:type="dxa"/>
            <w:tcBorders>
              <w:top w:val="single" w:sz="11" w:space="0" w:color="000000"/>
              <w:left w:val="nil"/>
              <w:bottom w:val="single" w:sz="12" w:space="0" w:color="000000"/>
              <w:right w:val="single" w:sz="12" w:space="0" w:color="000000"/>
            </w:tcBorders>
          </w:tcPr>
          <w:p w14:paraId="744F3018" w14:textId="77777777" w:rsidR="00576CC1" w:rsidRDefault="00576CC1">
            <w:pPr>
              <w:spacing w:after="160" w:line="259" w:lineRule="auto"/>
              <w:ind w:left="0" w:firstLine="0"/>
            </w:pPr>
          </w:p>
        </w:tc>
        <w:tc>
          <w:tcPr>
            <w:tcW w:w="1889" w:type="dxa"/>
            <w:tcBorders>
              <w:top w:val="single" w:sz="11" w:space="0" w:color="000000"/>
              <w:left w:val="single" w:sz="12" w:space="0" w:color="000000"/>
              <w:bottom w:val="single" w:sz="12" w:space="0" w:color="000000"/>
              <w:right w:val="single" w:sz="12" w:space="0" w:color="000000"/>
            </w:tcBorders>
          </w:tcPr>
          <w:p w14:paraId="1CF4F870" w14:textId="77777777" w:rsidR="00576CC1" w:rsidRDefault="00000000">
            <w:pPr>
              <w:spacing w:after="0" w:line="259" w:lineRule="auto"/>
              <w:ind w:left="108" w:firstLine="0"/>
            </w:pPr>
            <w: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7CEBB3EE" w14:textId="77777777" w:rsidR="00576CC1" w:rsidRDefault="00000000">
            <w:pPr>
              <w:spacing w:after="0" w:line="259" w:lineRule="auto"/>
              <w:ind w:left="0" w:firstLine="0"/>
              <w:jc w:val="center"/>
            </w:pPr>
            <w:r>
              <w:t xml:space="preserve">Marks Awarded </w:t>
            </w:r>
          </w:p>
        </w:tc>
      </w:tr>
      <w:tr w:rsidR="00576CC1" w14:paraId="23F4E0C8" w14:textId="77777777">
        <w:trPr>
          <w:trHeight w:val="367"/>
        </w:trPr>
        <w:tc>
          <w:tcPr>
            <w:tcW w:w="2432" w:type="dxa"/>
            <w:tcBorders>
              <w:top w:val="single" w:sz="12" w:space="0" w:color="000000"/>
              <w:left w:val="single" w:sz="12" w:space="0" w:color="000000"/>
              <w:bottom w:val="single" w:sz="12" w:space="0" w:color="000000"/>
              <w:right w:val="nil"/>
            </w:tcBorders>
          </w:tcPr>
          <w:p w14:paraId="592445A4" w14:textId="77777777" w:rsidR="00576CC1" w:rsidRDefault="00000000">
            <w:pPr>
              <w:spacing w:after="0" w:line="259" w:lineRule="auto"/>
              <w:ind w:left="14" w:firstLine="0"/>
            </w:pPr>
            <w:r>
              <w:rPr>
                <w:b w:val="0"/>
              </w:rPr>
              <w:t xml:space="preserve">  Pre Lab Exercise </w:t>
            </w:r>
          </w:p>
        </w:tc>
        <w:tc>
          <w:tcPr>
            <w:tcW w:w="646" w:type="dxa"/>
            <w:tcBorders>
              <w:top w:val="single" w:sz="12" w:space="0" w:color="000000"/>
              <w:left w:val="nil"/>
              <w:bottom w:val="single" w:sz="12" w:space="0" w:color="000000"/>
              <w:right w:val="single" w:sz="12" w:space="0" w:color="000000"/>
            </w:tcBorders>
          </w:tcPr>
          <w:p w14:paraId="5F908635" w14:textId="77777777" w:rsidR="00576CC1" w:rsidRDefault="00576CC1">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46799318" w14:textId="77777777" w:rsidR="00576CC1" w:rsidRDefault="00000000">
            <w:pPr>
              <w:spacing w:after="0" w:line="259" w:lineRule="auto"/>
              <w:ind w:left="61" w:firstLine="0"/>
              <w:jc w:val="center"/>
            </w:pPr>
            <w: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410CD284" w14:textId="77777777" w:rsidR="00576CC1" w:rsidRDefault="00000000">
            <w:pPr>
              <w:spacing w:after="0" w:line="259" w:lineRule="auto"/>
              <w:ind w:left="14" w:firstLine="0"/>
            </w:pPr>
            <w:r>
              <w:rPr>
                <w:b w:val="0"/>
              </w:rPr>
              <w:t xml:space="preserve"> </w:t>
            </w:r>
          </w:p>
        </w:tc>
      </w:tr>
      <w:tr w:rsidR="00576CC1" w14:paraId="4087C890" w14:textId="77777777">
        <w:trPr>
          <w:trHeight w:val="430"/>
        </w:trPr>
        <w:tc>
          <w:tcPr>
            <w:tcW w:w="2432" w:type="dxa"/>
            <w:tcBorders>
              <w:top w:val="single" w:sz="12" w:space="0" w:color="000000"/>
              <w:left w:val="single" w:sz="12" w:space="0" w:color="000000"/>
              <w:bottom w:val="single" w:sz="12" w:space="0" w:color="000000"/>
              <w:right w:val="nil"/>
            </w:tcBorders>
          </w:tcPr>
          <w:p w14:paraId="04600F6F" w14:textId="77777777" w:rsidR="00576CC1" w:rsidRDefault="00000000">
            <w:pPr>
              <w:spacing w:after="0" w:line="259" w:lineRule="auto"/>
              <w:ind w:left="14" w:firstLine="0"/>
            </w:pPr>
            <w:r>
              <w:rPr>
                <w:b w:val="0"/>
              </w:rPr>
              <w:t xml:space="preserve">  In Lab Exercise </w:t>
            </w:r>
          </w:p>
        </w:tc>
        <w:tc>
          <w:tcPr>
            <w:tcW w:w="646" w:type="dxa"/>
            <w:tcBorders>
              <w:top w:val="single" w:sz="12" w:space="0" w:color="000000"/>
              <w:left w:val="nil"/>
              <w:bottom w:val="single" w:sz="12" w:space="0" w:color="000000"/>
              <w:right w:val="single" w:sz="12" w:space="0" w:color="000000"/>
            </w:tcBorders>
          </w:tcPr>
          <w:p w14:paraId="743CC055" w14:textId="77777777" w:rsidR="00576CC1" w:rsidRDefault="00576CC1">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59AB60C2" w14:textId="77777777" w:rsidR="00576CC1" w:rsidRDefault="00000000">
            <w:pPr>
              <w:spacing w:after="0" w:line="259" w:lineRule="auto"/>
              <w:ind w:left="63" w:firstLine="0"/>
              <w:jc w:val="center"/>
            </w:pPr>
            <w: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1EABD143" w14:textId="77777777" w:rsidR="00576CC1" w:rsidRDefault="00000000">
            <w:pPr>
              <w:spacing w:after="0" w:line="259" w:lineRule="auto"/>
              <w:ind w:left="14" w:firstLine="0"/>
            </w:pPr>
            <w:r>
              <w:rPr>
                <w:b w:val="0"/>
              </w:rPr>
              <w:t xml:space="preserve"> </w:t>
            </w:r>
          </w:p>
        </w:tc>
      </w:tr>
      <w:tr w:rsidR="00576CC1" w14:paraId="2E0A565A" w14:textId="77777777">
        <w:trPr>
          <w:trHeight w:val="427"/>
        </w:trPr>
        <w:tc>
          <w:tcPr>
            <w:tcW w:w="2432" w:type="dxa"/>
            <w:tcBorders>
              <w:top w:val="single" w:sz="12" w:space="0" w:color="000000"/>
              <w:left w:val="single" w:sz="12" w:space="0" w:color="000000"/>
              <w:bottom w:val="single" w:sz="12" w:space="0" w:color="000000"/>
              <w:right w:val="nil"/>
            </w:tcBorders>
          </w:tcPr>
          <w:p w14:paraId="34261242" w14:textId="77777777" w:rsidR="00576CC1" w:rsidRDefault="00000000">
            <w:pPr>
              <w:spacing w:after="0" w:line="259" w:lineRule="auto"/>
              <w:ind w:left="14" w:firstLine="0"/>
            </w:pPr>
            <w:r>
              <w:rPr>
                <w:b w:val="0"/>
              </w:rPr>
              <w:t xml:space="preserve">  Post Lab Exercise </w:t>
            </w:r>
          </w:p>
        </w:tc>
        <w:tc>
          <w:tcPr>
            <w:tcW w:w="646" w:type="dxa"/>
            <w:tcBorders>
              <w:top w:val="single" w:sz="12" w:space="0" w:color="000000"/>
              <w:left w:val="nil"/>
              <w:bottom w:val="single" w:sz="12" w:space="0" w:color="000000"/>
              <w:right w:val="single" w:sz="12" w:space="0" w:color="000000"/>
            </w:tcBorders>
          </w:tcPr>
          <w:p w14:paraId="33972E91" w14:textId="77777777" w:rsidR="00576CC1" w:rsidRDefault="00576CC1">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49E23A2E" w14:textId="77777777" w:rsidR="00576CC1" w:rsidRDefault="00000000">
            <w:pPr>
              <w:spacing w:after="0" w:line="259" w:lineRule="auto"/>
              <w:ind w:left="14" w:firstLine="0"/>
            </w:pPr>
            <w: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06DED7D2" w14:textId="77777777" w:rsidR="00576CC1" w:rsidRDefault="00000000">
            <w:pPr>
              <w:spacing w:after="0" w:line="259" w:lineRule="auto"/>
              <w:ind w:left="14" w:firstLine="0"/>
            </w:pPr>
            <w:r>
              <w:rPr>
                <w:b w:val="0"/>
              </w:rPr>
              <w:t xml:space="preserve"> </w:t>
            </w:r>
          </w:p>
        </w:tc>
      </w:tr>
      <w:tr w:rsidR="00576CC1" w14:paraId="3925C513" w14:textId="77777777">
        <w:trPr>
          <w:trHeight w:val="384"/>
        </w:trPr>
        <w:tc>
          <w:tcPr>
            <w:tcW w:w="2432" w:type="dxa"/>
            <w:tcBorders>
              <w:top w:val="single" w:sz="12" w:space="0" w:color="000000"/>
              <w:left w:val="single" w:sz="12" w:space="0" w:color="000000"/>
              <w:bottom w:val="single" w:sz="12" w:space="0" w:color="000000"/>
              <w:right w:val="nil"/>
            </w:tcBorders>
          </w:tcPr>
          <w:p w14:paraId="5D9F83F9" w14:textId="77777777" w:rsidR="00576CC1" w:rsidRDefault="00000000">
            <w:pPr>
              <w:spacing w:after="0" w:line="259" w:lineRule="auto"/>
              <w:ind w:left="14" w:firstLine="0"/>
            </w:pPr>
            <w:r>
              <w:rPr>
                <w:b w:val="0"/>
              </w:rPr>
              <w:t xml:space="preserve">  Viva </w:t>
            </w:r>
          </w:p>
        </w:tc>
        <w:tc>
          <w:tcPr>
            <w:tcW w:w="646" w:type="dxa"/>
            <w:tcBorders>
              <w:top w:val="single" w:sz="12" w:space="0" w:color="000000"/>
              <w:left w:val="nil"/>
              <w:bottom w:val="single" w:sz="12" w:space="0" w:color="000000"/>
              <w:right w:val="single" w:sz="12" w:space="0" w:color="000000"/>
            </w:tcBorders>
          </w:tcPr>
          <w:p w14:paraId="4B96DA06" w14:textId="77777777" w:rsidR="00576CC1" w:rsidRDefault="00576CC1">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7536E79A" w14:textId="77777777" w:rsidR="00576CC1" w:rsidRDefault="00000000">
            <w:pPr>
              <w:spacing w:after="0" w:line="259" w:lineRule="auto"/>
              <w:ind w:left="63" w:firstLine="0"/>
              <w:jc w:val="center"/>
            </w:pPr>
            <w: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565FED77" w14:textId="77777777" w:rsidR="00576CC1" w:rsidRDefault="00000000">
            <w:pPr>
              <w:spacing w:after="0" w:line="259" w:lineRule="auto"/>
              <w:ind w:left="14" w:firstLine="0"/>
            </w:pPr>
            <w:r>
              <w:rPr>
                <w:b w:val="0"/>
              </w:rPr>
              <w:t xml:space="preserve"> </w:t>
            </w:r>
          </w:p>
        </w:tc>
      </w:tr>
      <w:tr w:rsidR="00576CC1" w14:paraId="30CE3B2C" w14:textId="77777777">
        <w:trPr>
          <w:trHeight w:val="449"/>
        </w:trPr>
        <w:tc>
          <w:tcPr>
            <w:tcW w:w="2432" w:type="dxa"/>
            <w:tcBorders>
              <w:top w:val="single" w:sz="12" w:space="0" w:color="000000"/>
              <w:left w:val="single" w:sz="12" w:space="0" w:color="000000"/>
              <w:bottom w:val="single" w:sz="12" w:space="0" w:color="000000"/>
              <w:right w:val="nil"/>
            </w:tcBorders>
          </w:tcPr>
          <w:p w14:paraId="79063161" w14:textId="77777777" w:rsidR="00576CC1" w:rsidRDefault="00576CC1">
            <w:pPr>
              <w:spacing w:after="160" w:line="259" w:lineRule="auto"/>
              <w:ind w:left="0" w:firstLine="0"/>
            </w:pPr>
          </w:p>
        </w:tc>
        <w:tc>
          <w:tcPr>
            <w:tcW w:w="646" w:type="dxa"/>
            <w:tcBorders>
              <w:top w:val="single" w:sz="12" w:space="0" w:color="000000"/>
              <w:left w:val="nil"/>
              <w:bottom w:val="single" w:sz="12" w:space="0" w:color="000000"/>
              <w:right w:val="single" w:sz="12" w:space="0" w:color="000000"/>
            </w:tcBorders>
          </w:tcPr>
          <w:p w14:paraId="7DA16160" w14:textId="77777777" w:rsidR="00576CC1" w:rsidRDefault="00000000">
            <w:pPr>
              <w:spacing w:after="0" w:line="259" w:lineRule="auto"/>
              <w:ind w:left="0" w:firstLine="0"/>
              <w:jc w:val="both"/>
            </w:pPr>
            <w: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3321ABEB" w14:textId="77777777" w:rsidR="00576CC1" w:rsidRDefault="00000000">
            <w:pPr>
              <w:spacing w:after="0" w:line="259" w:lineRule="auto"/>
              <w:ind w:left="288" w:firstLine="0"/>
            </w:pPr>
            <w: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2DCD1C95" w14:textId="77777777" w:rsidR="00576CC1" w:rsidRDefault="00000000">
            <w:pPr>
              <w:spacing w:after="0" w:line="259" w:lineRule="auto"/>
              <w:ind w:left="14" w:firstLine="0"/>
            </w:pPr>
            <w:r>
              <w:rPr>
                <w:b w:val="0"/>
              </w:rPr>
              <w:t xml:space="preserve"> </w:t>
            </w:r>
          </w:p>
        </w:tc>
      </w:tr>
      <w:tr w:rsidR="00576CC1" w14:paraId="55CA8553" w14:textId="77777777">
        <w:trPr>
          <w:trHeight w:val="698"/>
        </w:trPr>
        <w:tc>
          <w:tcPr>
            <w:tcW w:w="2432" w:type="dxa"/>
            <w:tcBorders>
              <w:top w:val="single" w:sz="12" w:space="0" w:color="000000"/>
              <w:left w:val="single" w:sz="12" w:space="0" w:color="000000"/>
              <w:bottom w:val="single" w:sz="12" w:space="0" w:color="000000"/>
              <w:right w:val="nil"/>
            </w:tcBorders>
          </w:tcPr>
          <w:p w14:paraId="72C0E5EA" w14:textId="77777777" w:rsidR="00576CC1" w:rsidRDefault="00000000">
            <w:pPr>
              <w:spacing w:after="0" w:line="259" w:lineRule="auto"/>
              <w:ind w:left="14" w:firstLine="0"/>
            </w:pPr>
            <w:r>
              <w:rPr>
                <w:b w:val="0"/>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6D414787" w14:textId="77777777" w:rsidR="00576CC1" w:rsidRDefault="00000000">
            <w:pPr>
              <w:spacing w:after="0" w:line="259" w:lineRule="auto"/>
              <w:ind w:left="0" w:right="47" w:firstLine="0"/>
              <w:jc w:val="right"/>
            </w:pPr>
            <w: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7C61FA41" w14:textId="77777777" w:rsidR="00576CC1" w:rsidRDefault="00000000">
            <w:pPr>
              <w:spacing w:after="0" w:line="259" w:lineRule="auto"/>
              <w:ind w:left="14" w:firstLine="0"/>
            </w:pPr>
            <w:r>
              <w:rPr>
                <w:b w:val="0"/>
              </w:rPr>
              <w:t xml:space="preserve"> </w:t>
            </w:r>
          </w:p>
        </w:tc>
      </w:tr>
    </w:tbl>
    <w:p w14:paraId="5569A8C7" w14:textId="77777777" w:rsidR="00576CC1" w:rsidRDefault="00000000">
      <w:pPr>
        <w:spacing w:after="158" w:line="259" w:lineRule="auto"/>
        <w:ind w:left="0" w:firstLine="0"/>
      </w:pPr>
      <w:r>
        <w:rPr>
          <w:rFonts w:ascii="Calibri" w:eastAsia="Calibri" w:hAnsi="Calibri" w:cs="Calibri"/>
          <w:b w:val="0"/>
        </w:rPr>
        <w:t xml:space="preserve"> </w:t>
      </w:r>
    </w:p>
    <w:p w14:paraId="517CBC26" w14:textId="77777777" w:rsidR="00576CC1" w:rsidRDefault="00000000">
      <w:pPr>
        <w:spacing w:after="0" w:line="259" w:lineRule="auto"/>
        <w:ind w:left="0" w:firstLine="0"/>
      </w:pPr>
      <w:r>
        <w:rPr>
          <w:rFonts w:ascii="Calibri" w:eastAsia="Calibri" w:hAnsi="Calibri" w:cs="Calibri"/>
          <w:b w:val="0"/>
        </w:rPr>
        <w:t xml:space="preserve"> </w:t>
      </w:r>
    </w:p>
    <w:sectPr w:rsidR="00576CC1">
      <w:headerReference w:type="even" r:id="rId19"/>
      <w:headerReference w:type="default" r:id="rId20"/>
      <w:footerReference w:type="even" r:id="rId21"/>
      <w:footerReference w:type="default" r:id="rId22"/>
      <w:headerReference w:type="first" r:id="rId23"/>
      <w:footerReference w:type="first" r:id="rId24"/>
      <w:pgSz w:w="11906" w:h="16838"/>
      <w:pgMar w:top="1445" w:right="1437" w:bottom="1499"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3094E" w14:textId="77777777" w:rsidR="00C0769D" w:rsidRDefault="00C0769D">
      <w:pPr>
        <w:spacing w:after="0" w:line="240" w:lineRule="auto"/>
      </w:pPr>
      <w:r>
        <w:separator/>
      </w:r>
    </w:p>
  </w:endnote>
  <w:endnote w:type="continuationSeparator" w:id="0">
    <w:p w14:paraId="632749DB" w14:textId="77777777" w:rsidR="00C0769D" w:rsidRDefault="00C07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6FFA7" w14:textId="77777777" w:rsidR="00576CC1"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4384" behindDoc="0" locked="0" layoutInCell="1" allowOverlap="1" wp14:anchorId="7AC29A9C" wp14:editId="16B2586C">
              <wp:simplePos x="0" y="0"/>
              <wp:positionH relativeFrom="page">
                <wp:posOffset>304800</wp:posOffset>
              </wp:positionH>
              <wp:positionV relativeFrom="page">
                <wp:posOffset>10370820</wp:posOffset>
              </wp:positionV>
              <wp:extent cx="6952488" cy="18288"/>
              <wp:effectExtent l="0" t="0" r="0" b="0"/>
              <wp:wrapSquare wrapText="bothSides"/>
              <wp:docPr id="7530" name="Group 753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945" name="Shape 794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6" name="Shape 794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7" name="Shape 794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48" name="Shape 794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49" name="Shape 794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0" name="Shape 795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1" name="Shape 795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52" name="Shape 795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3" name="Shape 795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4" name="Shape 795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5" name="Shape 795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56" name="Shape 795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57" name="Shape 795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30" style="width:547.44pt;height:1.44pt;position:absolute;mso-position-horizontal-relative:page;mso-position-horizontal:absolute;margin-left:24pt;mso-position-vertical-relative:page;margin-top:816.6pt;" coordsize="69524,182">
              <v:shape id="Shape 7958" style="position:absolute;width:91;height:182;left:0;top:0;" coordsize="9144,18286" path="m0,0l9144,0l9144,18286l0,18286l0,0">
                <v:stroke weight="0pt" endcap="flat" joinstyle="miter" miterlimit="10" on="false" color="#000000" opacity="0"/>
                <v:fill on="true" color="#000000"/>
              </v:shape>
              <v:shape id="Shape 7959" style="position:absolute;width:182;height:91;left:0;top:121;" coordsize="18288,9144" path="m0,0l18288,0l18288,9144l0,9144l0,0">
                <v:stroke weight="0pt" endcap="flat" joinstyle="miter" miterlimit="10" on="false" color="#000000" opacity="0"/>
                <v:fill on="true" color="#000000"/>
              </v:shape>
              <v:shape id="Shape 7960" style="position:absolute;width:91;height:121;left:60;top:0;" coordsize="9144,12192" path="m0,0l9144,0l9144,12192l0,12192l0,0">
                <v:stroke weight="0pt" endcap="flat" joinstyle="miter" miterlimit="10" on="false" color="#000000" opacity="0"/>
                <v:fill on="true" color="#ffffff"/>
              </v:shape>
              <v:shape id="Shape 7961" style="position:absolute;width:121;height:91;left:60;top:60;" coordsize="12192,9144" path="m0,0l12192,0l12192,9144l0,9144l0,0">
                <v:stroke weight="0pt" endcap="flat" joinstyle="miter" miterlimit="10" on="false" color="#000000" opacity="0"/>
                <v:fill on="true" color="#ffffff"/>
              </v:shape>
              <v:shape id="Shape 7962" style="position:absolute;width:91;height:91;left:121;top:0;" coordsize="9144,9144" path="m0,0l9144,0l9144,9144l0,9144l0,0">
                <v:stroke weight="0pt" endcap="flat" joinstyle="miter" miterlimit="10" on="false" color="#000000" opacity="0"/>
                <v:fill on="true" color="#000000"/>
              </v:shape>
              <v:shape id="Shape 7963" style="position:absolute;width:69159;height:91;left:182;top:121;" coordsize="6915912,9144" path="m0,0l6915912,0l6915912,9144l0,9144l0,0">
                <v:stroke weight="0pt" endcap="flat" joinstyle="miter" miterlimit="10" on="false" color="#000000" opacity="0"/>
                <v:fill on="true" color="#000000"/>
              </v:shape>
              <v:shape id="Shape 7964" style="position:absolute;width:69159;height:91;left:182;top:60;" coordsize="6915912,9144" path="m0,0l6915912,0l6915912,9144l0,9144l0,0">
                <v:stroke weight="0pt" endcap="flat" joinstyle="miter" miterlimit="10" on="false" color="#000000" opacity="0"/>
                <v:fill on="true" color="#ffffff"/>
              </v:shape>
              <v:shape id="Shape 7965" style="position:absolute;width:69159;height:91;left:182;top:0;" coordsize="6915912,9144" path="m0,0l6915912,0l6915912,9144l0,9144l0,0">
                <v:stroke weight="0pt" endcap="flat" joinstyle="miter" miterlimit="10" on="false" color="#000000" opacity="0"/>
                <v:fill on="true" color="#000000"/>
              </v:shape>
              <v:shape id="Shape 7966" style="position:absolute;width:91;height:182;left:69463;top:0;" coordsize="9144,18286" path="m0,0l9144,0l9144,18286l0,18286l0,0">
                <v:stroke weight="0pt" endcap="flat" joinstyle="miter" miterlimit="10" on="false" color="#000000" opacity="0"/>
                <v:fill on="true" color="#000000"/>
              </v:shape>
              <v:shape id="Shape 7967" style="position:absolute;width:182;height:91;left:69342;top:121;" coordsize="18288,9144" path="m0,0l18288,0l18288,9144l0,9144l0,0">
                <v:stroke weight="0pt" endcap="flat" joinstyle="miter" miterlimit="10" on="false" color="#000000" opacity="0"/>
                <v:fill on="true" color="#000000"/>
              </v:shape>
              <v:shape id="Shape 7968" style="position:absolute;width:91;height:121;left:69402;top:0;" coordsize="9144,12192" path="m0,0l9144,0l9144,12192l0,12192l0,0">
                <v:stroke weight="0pt" endcap="flat" joinstyle="miter" miterlimit="10" on="false" color="#000000" opacity="0"/>
                <v:fill on="true" color="#ffffff"/>
              </v:shape>
              <v:shape id="Shape 7969" style="position:absolute;width:121;height:91;left:69342;top:60;" coordsize="12192,9144" path="m0,0l12192,0l12192,9144l0,9144l0,0">
                <v:stroke weight="0pt" endcap="flat" joinstyle="miter" miterlimit="10" on="false" color="#000000" opacity="0"/>
                <v:fill on="true" color="#ffffff"/>
              </v:shape>
              <v:shape id="Shape 797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9F669" w14:textId="77777777" w:rsidR="00576CC1"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5408" behindDoc="0" locked="0" layoutInCell="1" allowOverlap="1" wp14:anchorId="52F6E38D" wp14:editId="64847A87">
              <wp:simplePos x="0" y="0"/>
              <wp:positionH relativeFrom="page">
                <wp:posOffset>304800</wp:posOffset>
              </wp:positionH>
              <wp:positionV relativeFrom="page">
                <wp:posOffset>10370820</wp:posOffset>
              </wp:positionV>
              <wp:extent cx="6952488" cy="18288"/>
              <wp:effectExtent l="0" t="0" r="0" b="0"/>
              <wp:wrapSquare wrapText="bothSides"/>
              <wp:docPr id="7487" name="Group 748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919" name="Shape 7919"/>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0" name="Shape 792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1" name="Shape 792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22" name="Shape 792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23" name="Shape 792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4" name="Shape 792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5" name="Shape 7925"/>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26" name="Shape 792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7" name="Shape 7927"/>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8" name="Shape 7928"/>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9" name="Shape 7929"/>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30" name="Shape 7930"/>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31" name="Shape 793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87" style="width:547.44pt;height:1.44pt;position:absolute;mso-position-horizontal-relative:page;mso-position-horizontal:absolute;margin-left:24pt;mso-position-vertical-relative:page;margin-top:816.6pt;" coordsize="69524,182">
              <v:shape id="Shape 7932" style="position:absolute;width:91;height:182;left:0;top:0;" coordsize="9144,18286" path="m0,0l9144,0l9144,18286l0,18286l0,0">
                <v:stroke weight="0pt" endcap="flat" joinstyle="miter" miterlimit="10" on="false" color="#000000" opacity="0"/>
                <v:fill on="true" color="#000000"/>
              </v:shape>
              <v:shape id="Shape 7933" style="position:absolute;width:182;height:91;left:0;top:121;" coordsize="18288,9144" path="m0,0l18288,0l18288,9144l0,9144l0,0">
                <v:stroke weight="0pt" endcap="flat" joinstyle="miter" miterlimit="10" on="false" color="#000000" opacity="0"/>
                <v:fill on="true" color="#000000"/>
              </v:shape>
              <v:shape id="Shape 7934" style="position:absolute;width:91;height:121;left:60;top:0;" coordsize="9144,12192" path="m0,0l9144,0l9144,12192l0,12192l0,0">
                <v:stroke weight="0pt" endcap="flat" joinstyle="miter" miterlimit="10" on="false" color="#000000" opacity="0"/>
                <v:fill on="true" color="#ffffff"/>
              </v:shape>
              <v:shape id="Shape 7935" style="position:absolute;width:121;height:91;left:60;top:60;" coordsize="12192,9144" path="m0,0l12192,0l12192,9144l0,9144l0,0">
                <v:stroke weight="0pt" endcap="flat" joinstyle="miter" miterlimit="10" on="false" color="#000000" opacity="0"/>
                <v:fill on="true" color="#ffffff"/>
              </v:shape>
              <v:shape id="Shape 7936" style="position:absolute;width:91;height:91;left:121;top:0;" coordsize="9144,9144" path="m0,0l9144,0l9144,9144l0,9144l0,0">
                <v:stroke weight="0pt" endcap="flat" joinstyle="miter" miterlimit="10" on="false" color="#000000" opacity="0"/>
                <v:fill on="true" color="#000000"/>
              </v:shape>
              <v:shape id="Shape 7937" style="position:absolute;width:69159;height:91;left:182;top:121;" coordsize="6915912,9144" path="m0,0l6915912,0l6915912,9144l0,9144l0,0">
                <v:stroke weight="0pt" endcap="flat" joinstyle="miter" miterlimit="10" on="false" color="#000000" opacity="0"/>
                <v:fill on="true" color="#000000"/>
              </v:shape>
              <v:shape id="Shape 7938" style="position:absolute;width:69159;height:91;left:182;top:60;" coordsize="6915912,9144" path="m0,0l6915912,0l6915912,9144l0,9144l0,0">
                <v:stroke weight="0pt" endcap="flat" joinstyle="miter" miterlimit="10" on="false" color="#000000" opacity="0"/>
                <v:fill on="true" color="#ffffff"/>
              </v:shape>
              <v:shape id="Shape 7939" style="position:absolute;width:69159;height:91;left:182;top:0;" coordsize="6915912,9144" path="m0,0l6915912,0l6915912,9144l0,9144l0,0">
                <v:stroke weight="0pt" endcap="flat" joinstyle="miter" miterlimit="10" on="false" color="#000000" opacity="0"/>
                <v:fill on="true" color="#000000"/>
              </v:shape>
              <v:shape id="Shape 7940" style="position:absolute;width:91;height:182;left:69463;top:0;" coordsize="9144,18286" path="m0,0l9144,0l9144,18286l0,18286l0,0">
                <v:stroke weight="0pt" endcap="flat" joinstyle="miter" miterlimit="10" on="false" color="#000000" opacity="0"/>
                <v:fill on="true" color="#000000"/>
              </v:shape>
              <v:shape id="Shape 7941" style="position:absolute;width:182;height:91;left:69342;top:121;" coordsize="18288,9144" path="m0,0l18288,0l18288,9144l0,9144l0,0">
                <v:stroke weight="0pt" endcap="flat" joinstyle="miter" miterlimit="10" on="false" color="#000000" opacity="0"/>
                <v:fill on="true" color="#000000"/>
              </v:shape>
              <v:shape id="Shape 7942" style="position:absolute;width:91;height:121;left:69402;top:0;" coordsize="9144,12192" path="m0,0l9144,0l9144,12192l0,12192l0,0">
                <v:stroke weight="0pt" endcap="flat" joinstyle="miter" miterlimit="10" on="false" color="#000000" opacity="0"/>
                <v:fill on="true" color="#ffffff"/>
              </v:shape>
              <v:shape id="Shape 7943" style="position:absolute;width:121;height:91;left:69342;top:60;" coordsize="12192,9144" path="m0,0l12192,0l12192,9144l0,9144l0,0">
                <v:stroke weight="0pt" endcap="flat" joinstyle="miter" miterlimit="10" on="false" color="#000000" opacity="0"/>
                <v:fill on="true" color="#ffffff"/>
              </v:shape>
              <v:shape id="Shape 794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97D45" w14:textId="77777777" w:rsidR="00576CC1"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6432" behindDoc="0" locked="0" layoutInCell="1" allowOverlap="1" wp14:anchorId="3BC0D63F" wp14:editId="6FE7FD42">
              <wp:simplePos x="0" y="0"/>
              <wp:positionH relativeFrom="page">
                <wp:posOffset>304800</wp:posOffset>
              </wp:positionH>
              <wp:positionV relativeFrom="page">
                <wp:posOffset>10370820</wp:posOffset>
              </wp:positionV>
              <wp:extent cx="6952488" cy="18288"/>
              <wp:effectExtent l="0" t="0" r="0" b="0"/>
              <wp:wrapSquare wrapText="bothSides"/>
              <wp:docPr id="7444" name="Group 7444"/>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893" name="Shape 789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4" name="Shape 789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5" name="Shape 789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96" name="Shape 789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97" name="Shape 789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8" name="Shape 789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9" name="Shape 789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00" name="Shape 790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1" name="Shape 790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2" name="Shape 790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3" name="Shape 790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04" name="Shape 790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05" name="Shape 790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44" style="width:547.44pt;height:1.44pt;position:absolute;mso-position-horizontal-relative:page;mso-position-horizontal:absolute;margin-left:24pt;mso-position-vertical-relative:page;margin-top:816.6pt;" coordsize="69524,182">
              <v:shape id="Shape 7906" style="position:absolute;width:91;height:182;left:0;top:0;" coordsize="9144,18286" path="m0,0l9144,0l9144,18286l0,18286l0,0">
                <v:stroke weight="0pt" endcap="flat" joinstyle="miter" miterlimit="10" on="false" color="#000000" opacity="0"/>
                <v:fill on="true" color="#000000"/>
              </v:shape>
              <v:shape id="Shape 7907" style="position:absolute;width:182;height:91;left:0;top:121;" coordsize="18288,9144" path="m0,0l18288,0l18288,9144l0,9144l0,0">
                <v:stroke weight="0pt" endcap="flat" joinstyle="miter" miterlimit="10" on="false" color="#000000" opacity="0"/>
                <v:fill on="true" color="#000000"/>
              </v:shape>
              <v:shape id="Shape 7908" style="position:absolute;width:91;height:121;left:60;top:0;" coordsize="9144,12192" path="m0,0l9144,0l9144,12192l0,12192l0,0">
                <v:stroke weight="0pt" endcap="flat" joinstyle="miter" miterlimit="10" on="false" color="#000000" opacity="0"/>
                <v:fill on="true" color="#ffffff"/>
              </v:shape>
              <v:shape id="Shape 7909" style="position:absolute;width:121;height:91;left:60;top:60;" coordsize="12192,9144" path="m0,0l12192,0l12192,9144l0,9144l0,0">
                <v:stroke weight="0pt" endcap="flat" joinstyle="miter" miterlimit="10" on="false" color="#000000" opacity="0"/>
                <v:fill on="true" color="#ffffff"/>
              </v:shape>
              <v:shape id="Shape 7910" style="position:absolute;width:91;height:91;left:121;top:0;" coordsize="9144,9144" path="m0,0l9144,0l9144,9144l0,9144l0,0">
                <v:stroke weight="0pt" endcap="flat" joinstyle="miter" miterlimit="10" on="false" color="#000000" opacity="0"/>
                <v:fill on="true" color="#000000"/>
              </v:shape>
              <v:shape id="Shape 7911" style="position:absolute;width:69159;height:91;left:182;top:121;" coordsize="6915912,9144" path="m0,0l6915912,0l6915912,9144l0,9144l0,0">
                <v:stroke weight="0pt" endcap="flat" joinstyle="miter" miterlimit="10" on="false" color="#000000" opacity="0"/>
                <v:fill on="true" color="#000000"/>
              </v:shape>
              <v:shape id="Shape 7912" style="position:absolute;width:69159;height:91;left:182;top:60;" coordsize="6915912,9144" path="m0,0l6915912,0l6915912,9144l0,9144l0,0">
                <v:stroke weight="0pt" endcap="flat" joinstyle="miter" miterlimit="10" on="false" color="#000000" opacity="0"/>
                <v:fill on="true" color="#ffffff"/>
              </v:shape>
              <v:shape id="Shape 7913" style="position:absolute;width:69159;height:91;left:182;top:0;" coordsize="6915912,9144" path="m0,0l6915912,0l6915912,9144l0,9144l0,0">
                <v:stroke weight="0pt" endcap="flat" joinstyle="miter" miterlimit="10" on="false" color="#000000" opacity="0"/>
                <v:fill on="true" color="#000000"/>
              </v:shape>
              <v:shape id="Shape 7914" style="position:absolute;width:91;height:182;left:69463;top:0;" coordsize="9144,18286" path="m0,0l9144,0l9144,18286l0,18286l0,0">
                <v:stroke weight="0pt" endcap="flat" joinstyle="miter" miterlimit="10" on="false" color="#000000" opacity="0"/>
                <v:fill on="true" color="#000000"/>
              </v:shape>
              <v:shape id="Shape 7915" style="position:absolute;width:182;height:91;left:69342;top:121;" coordsize="18288,9144" path="m0,0l18288,0l18288,9144l0,9144l0,0">
                <v:stroke weight="0pt" endcap="flat" joinstyle="miter" miterlimit="10" on="false" color="#000000" opacity="0"/>
                <v:fill on="true" color="#000000"/>
              </v:shape>
              <v:shape id="Shape 7916" style="position:absolute;width:91;height:121;left:69402;top:0;" coordsize="9144,12192" path="m0,0l9144,0l9144,12192l0,12192l0,0">
                <v:stroke weight="0pt" endcap="flat" joinstyle="miter" miterlimit="10" on="false" color="#000000" opacity="0"/>
                <v:fill on="true" color="#ffffff"/>
              </v:shape>
              <v:shape id="Shape 7917" style="position:absolute;width:121;height:91;left:69342;top:60;" coordsize="12192,9144" path="m0,0l12192,0l12192,9144l0,9144l0,0">
                <v:stroke weight="0pt" endcap="flat" joinstyle="miter" miterlimit="10" on="false" color="#000000" opacity="0"/>
                <v:fill on="true" color="#ffffff"/>
              </v:shape>
              <v:shape id="Shape 791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B5299" w14:textId="77777777" w:rsidR="00C0769D" w:rsidRDefault="00C0769D">
      <w:pPr>
        <w:spacing w:after="0" w:line="240" w:lineRule="auto"/>
      </w:pPr>
      <w:r>
        <w:separator/>
      </w:r>
    </w:p>
  </w:footnote>
  <w:footnote w:type="continuationSeparator" w:id="0">
    <w:p w14:paraId="40B31CB9" w14:textId="77777777" w:rsidR="00C0769D" w:rsidRDefault="00C076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BA670" w14:textId="77777777" w:rsidR="00576CC1"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58240" behindDoc="0" locked="0" layoutInCell="1" allowOverlap="1" wp14:anchorId="53D4FB35" wp14:editId="2CB61239">
              <wp:simplePos x="0" y="0"/>
              <wp:positionH relativeFrom="page">
                <wp:posOffset>304800</wp:posOffset>
              </wp:positionH>
              <wp:positionV relativeFrom="page">
                <wp:posOffset>304800</wp:posOffset>
              </wp:positionV>
              <wp:extent cx="6952488" cy="18288"/>
              <wp:effectExtent l="0" t="0" r="0" b="0"/>
              <wp:wrapSquare wrapText="bothSides"/>
              <wp:docPr id="7505" name="Group 750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855" name="Shape 785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6" name="Shape 785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7" name="Shape 785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58" name="Shape 785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59" name="Shape 785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0" name="Shape 786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1" name="Shape 786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2" name="Shape 786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3" name="Shape 786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4" name="Shape 786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5" name="Shape 786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6" name="Shape 786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7" name="Shape 786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05" style="width:547.44pt;height:1.44pt;position:absolute;mso-position-horizontal-relative:page;mso-position-horizontal:absolute;margin-left:24pt;mso-position-vertical-relative:page;margin-top:24pt;" coordsize="69524,182">
              <v:shape id="Shape 7868" style="position:absolute;width:91;height:182;left:0;top:0;" coordsize="9144,18288" path="m0,0l9144,0l9144,18288l0,18288l0,0">
                <v:stroke weight="0pt" endcap="flat" joinstyle="miter" miterlimit="10" on="false" color="#000000" opacity="0"/>
                <v:fill on="true" color="#000000"/>
              </v:shape>
              <v:shape id="Shape 7869" style="position:absolute;width:182;height:91;left:0;top:0;" coordsize="18288,9144" path="m0,0l18288,0l18288,9144l0,9144l0,0">
                <v:stroke weight="0pt" endcap="flat" joinstyle="miter" miterlimit="10" on="false" color="#000000" opacity="0"/>
                <v:fill on="true" color="#000000"/>
              </v:shape>
              <v:shape id="Shape 7870" style="position:absolute;width:91;height:121;left:60;top:60;" coordsize="9144,12192" path="m0,0l9144,0l9144,12192l0,12192l0,0">
                <v:stroke weight="0pt" endcap="flat" joinstyle="miter" miterlimit="10" on="false" color="#000000" opacity="0"/>
                <v:fill on="true" color="#ffffff"/>
              </v:shape>
              <v:shape id="Shape 7871" style="position:absolute;width:121;height:91;left:60;top:60;" coordsize="12192,9144" path="m0,0l12192,0l12192,9144l0,9144l0,0">
                <v:stroke weight="0pt" endcap="flat" joinstyle="miter" miterlimit="10" on="false" color="#000000" opacity="0"/>
                <v:fill on="true" color="#ffffff"/>
              </v:shape>
              <v:shape id="Shape 7872" style="position:absolute;width:91;height:91;left:121;top:121;" coordsize="9144,9144" path="m0,0l9144,0l9144,9144l0,9144l0,0">
                <v:stroke weight="0pt" endcap="flat" joinstyle="miter" miterlimit="10" on="false" color="#000000" opacity="0"/>
                <v:fill on="true" color="#000000"/>
              </v:shape>
              <v:shape id="Shape 7873" style="position:absolute;width:69159;height:91;left:182;top:0;" coordsize="6915912,9144" path="m0,0l6915912,0l6915912,9144l0,9144l0,0">
                <v:stroke weight="0pt" endcap="flat" joinstyle="miter" miterlimit="10" on="false" color="#000000" opacity="0"/>
                <v:fill on="true" color="#000000"/>
              </v:shape>
              <v:shape id="Shape 7874" style="position:absolute;width:69159;height:91;left:182;top:60;" coordsize="6915912,9144" path="m0,0l6915912,0l6915912,9144l0,9144l0,0">
                <v:stroke weight="0pt" endcap="flat" joinstyle="miter" miterlimit="10" on="false" color="#000000" opacity="0"/>
                <v:fill on="true" color="#ffffff"/>
              </v:shape>
              <v:shape id="Shape 7875" style="position:absolute;width:69159;height:91;left:182;top:121;" coordsize="6915912,9144" path="m0,0l6915912,0l6915912,9144l0,9144l0,0">
                <v:stroke weight="0pt" endcap="flat" joinstyle="miter" miterlimit="10" on="false" color="#000000" opacity="0"/>
                <v:fill on="true" color="#000000"/>
              </v:shape>
              <v:shape id="Shape 7876" style="position:absolute;width:91;height:182;left:69463;top:0;" coordsize="9144,18288" path="m0,0l9144,0l9144,18288l0,18288l0,0">
                <v:stroke weight="0pt" endcap="flat" joinstyle="miter" miterlimit="10" on="false" color="#000000" opacity="0"/>
                <v:fill on="true" color="#000000"/>
              </v:shape>
              <v:shape id="Shape 7877" style="position:absolute;width:182;height:91;left:69342;top:0;" coordsize="18288,9144" path="m0,0l18288,0l18288,9144l0,9144l0,0">
                <v:stroke weight="0pt" endcap="flat" joinstyle="miter" miterlimit="10" on="false" color="#000000" opacity="0"/>
                <v:fill on="true" color="#000000"/>
              </v:shape>
              <v:shape id="Shape 7878" style="position:absolute;width:91;height:121;left:69402;top:60;" coordsize="9144,12192" path="m0,0l9144,0l9144,12192l0,12192l0,0">
                <v:stroke weight="0pt" endcap="flat" joinstyle="miter" miterlimit="10" on="false" color="#000000" opacity="0"/>
                <v:fill on="true" color="#ffffff"/>
              </v:shape>
              <v:shape id="Shape 7879" style="position:absolute;width:121;height:91;left:69342;top:60;" coordsize="12192,9144" path="m0,0l12192,0l12192,9144l0,9144l0,0">
                <v:stroke weight="0pt" endcap="flat" joinstyle="miter" miterlimit="10" on="false" color="#000000" opacity="0"/>
                <v:fill on="true" color="#ffffff"/>
              </v:shape>
              <v:shape id="Shape 788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58DCFF36" w14:textId="77777777" w:rsidR="00576CC1" w:rsidRDefault="00000000">
    <w:r>
      <w:rPr>
        <w:rFonts w:ascii="Calibri" w:eastAsia="Calibri" w:hAnsi="Calibri" w:cs="Calibri"/>
        <w:b w:val="0"/>
        <w:noProof/>
      </w:rPr>
      <mc:AlternateContent>
        <mc:Choice Requires="wpg">
          <w:drawing>
            <wp:anchor distT="0" distB="0" distL="114300" distR="114300" simplePos="0" relativeHeight="251659264" behindDoc="1" locked="0" layoutInCell="1" allowOverlap="1" wp14:anchorId="5FE5D2BF" wp14:editId="0ED2D284">
              <wp:simplePos x="0" y="0"/>
              <wp:positionH relativeFrom="page">
                <wp:posOffset>304800</wp:posOffset>
              </wp:positionH>
              <wp:positionV relativeFrom="page">
                <wp:posOffset>323088</wp:posOffset>
              </wp:positionV>
              <wp:extent cx="6952488" cy="10047732"/>
              <wp:effectExtent l="0" t="0" r="0" b="0"/>
              <wp:wrapNone/>
              <wp:docPr id="7519" name="Group 7519"/>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881" name="Shape 788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2" name="Shape 788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83" name="Shape 788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4" name="Shape 788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5" name="Shape 788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86" name="Shape 788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19" style="width:547.44pt;height:791.16pt;position:absolute;z-index:-2147483648;mso-position-horizontal-relative:page;mso-position-horizontal:absolute;margin-left:24pt;mso-position-vertical-relative:page;margin-top:25.44pt;" coordsize="69524,100477">
              <v:shape id="Shape 7887" style="position:absolute;width:91;height:100477;left:0;top:0;" coordsize="9144,10047732" path="m0,0l9144,0l9144,10047732l0,10047732l0,0">
                <v:stroke weight="0pt" endcap="flat" joinstyle="miter" miterlimit="10" on="false" color="#000000" opacity="0"/>
                <v:fill on="true" color="#000000"/>
              </v:shape>
              <v:shape id="Shape 7888" style="position:absolute;width:91;height:100477;left:60;top:0;" coordsize="9144,10047732" path="m0,0l9144,0l9144,10047732l0,10047732l0,0">
                <v:stroke weight="0pt" endcap="flat" joinstyle="miter" miterlimit="10" on="false" color="#000000" opacity="0"/>
                <v:fill on="true" color="#ffffff"/>
              </v:shape>
              <v:shape id="Shape 7889" style="position:absolute;width:91;height:100477;left:121;top:0;" coordsize="9144,10047732" path="m0,0l9144,0l9144,10047732l0,10047732l0,0">
                <v:stroke weight="0pt" endcap="flat" joinstyle="miter" miterlimit="10" on="false" color="#000000" opacity="0"/>
                <v:fill on="true" color="#000000"/>
              </v:shape>
              <v:shape id="Shape 7890" style="position:absolute;width:91;height:100477;left:69463;top:0;" coordsize="9144,10047732" path="m0,0l9144,0l9144,10047732l0,10047732l0,0">
                <v:stroke weight="0pt" endcap="flat" joinstyle="miter" miterlimit="10" on="false" color="#000000" opacity="0"/>
                <v:fill on="true" color="#000000"/>
              </v:shape>
              <v:shape id="Shape 7891" style="position:absolute;width:91;height:100477;left:69402;top:0;" coordsize="9144,10047732" path="m0,0l9144,0l9144,10047732l0,10047732l0,0">
                <v:stroke weight="0pt" endcap="flat" joinstyle="miter" miterlimit="10" on="false" color="#000000" opacity="0"/>
                <v:fill on="true" color="#ffffff"/>
              </v:shape>
              <v:shape id="Shape 789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32471" w14:textId="77777777" w:rsidR="00576CC1"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0288" behindDoc="0" locked="0" layoutInCell="1" allowOverlap="1" wp14:anchorId="48E2BF5C" wp14:editId="3DD4091C">
              <wp:simplePos x="0" y="0"/>
              <wp:positionH relativeFrom="page">
                <wp:posOffset>304800</wp:posOffset>
              </wp:positionH>
              <wp:positionV relativeFrom="page">
                <wp:posOffset>304800</wp:posOffset>
              </wp:positionV>
              <wp:extent cx="6952488" cy="18288"/>
              <wp:effectExtent l="0" t="0" r="0" b="0"/>
              <wp:wrapSquare wrapText="bothSides"/>
              <wp:docPr id="7462" name="Group 746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817" name="Shape 781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8" name="Shape 781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9" name="Shape 781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0" name="Shape 782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1" name="Shape 782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2" name="Shape 782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3" name="Shape 782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4" name="Shape 782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5" name="Shape 782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6" name="Shape 782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7" name="Shape 782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8" name="Shape 782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9" name="Shape 782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62" style="width:547.44pt;height:1.44pt;position:absolute;mso-position-horizontal-relative:page;mso-position-horizontal:absolute;margin-left:24pt;mso-position-vertical-relative:page;margin-top:24pt;" coordsize="69524,182">
              <v:shape id="Shape 7830" style="position:absolute;width:91;height:182;left:0;top:0;" coordsize="9144,18288" path="m0,0l9144,0l9144,18288l0,18288l0,0">
                <v:stroke weight="0pt" endcap="flat" joinstyle="miter" miterlimit="10" on="false" color="#000000" opacity="0"/>
                <v:fill on="true" color="#000000"/>
              </v:shape>
              <v:shape id="Shape 7831" style="position:absolute;width:182;height:91;left:0;top:0;" coordsize="18288,9144" path="m0,0l18288,0l18288,9144l0,9144l0,0">
                <v:stroke weight="0pt" endcap="flat" joinstyle="miter" miterlimit="10" on="false" color="#000000" opacity="0"/>
                <v:fill on="true" color="#000000"/>
              </v:shape>
              <v:shape id="Shape 7832" style="position:absolute;width:91;height:121;left:60;top:60;" coordsize="9144,12192" path="m0,0l9144,0l9144,12192l0,12192l0,0">
                <v:stroke weight="0pt" endcap="flat" joinstyle="miter" miterlimit="10" on="false" color="#000000" opacity="0"/>
                <v:fill on="true" color="#ffffff"/>
              </v:shape>
              <v:shape id="Shape 7833" style="position:absolute;width:121;height:91;left:60;top:60;" coordsize="12192,9144" path="m0,0l12192,0l12192,9144l0,9144l0,0">
                <v:stroke weight="0pt" endcap="flat" joinstyle="miter" miterlimit="10" on="false" color="#000000" opacity="0"/>
                <v:fill on="true" color="#ffffff"/>
              </v:shape>
              <v:shape id="Shape 7834" style="position:absolute;width:91;height:91;left:121;top:121;" coordsize="9144,9144" path="m0,0l9144,0l9144,9144l0,9144l0,0">
                <v:stroke weight="0pt" endcap="flat" joinstyle="miter" miterlimit="10" on="false" color="#000000" opacity="0"/>
                <v:fill on="true" color="#000000"/>
              </v:shape>
              <v:shape id="Shape 7835" style="position:absolute;width:69159;height:91;left:182;top:0;" coordsize="6915912,9144" path="m0,0l6915912,0l6915912,9144l0,9144l0,0">
                <v:stroke weight="0pt" endcap="flat" joinstyle="miter" miterlimit="10" on="false" color="#000000" opacity="0"/>
                <v:fill on="true" color="#000000"/>
              </v:shape>
              <v:shape id="Shape 7836" style="position:absolute;width:69159;height:91;left:182;top:60;" coordsize="6915912,9144" path="m0,0l6915912,0l6915912,9144l0,9144l0,0">
                <v:stroke weight="0pt" endcap="flat" joinstyle="miter" miterlimit="10" on="false" color="#000000" opacity="0"/>
                <v:fill on="true" color="#ffffff"/>
              </v:shape>
              <v:shape id="Shape 7837" style="position:absolute;width:69159;height:91;left:182;top:121;" coordsize="6915912,9144" path="m0,0l6915912,0l6915912,9144l0,9144l0,0">
                <v:stroke weight="0pt" endcap="flat" joinstyle="miter" miterlimit="10" on="false" color="#000000" opacity="0"/>
                <v:fill on="true" color="#000000"/>
              </v:shape>
              <v:shape id="Shape 7838" style="position:absolute;width:91;height:182;left:69463;top:0;" coordsize="9144,18288" path="m0,0l9144,0l9144,18288l0,18288l0,0">
                <v:stroke weight="0pt" endcap="flat" joinstyle="miter" miterlimit="10" on="false" color="#000000" opacity="0"/>
                <v:fill on="true" color="#000000"/>
              </v:shape>
              <v:shape id="Shape 7839" style="position:absolute;width:182;height:91;left:69342;top:0;" coordsize="18288,9144" path="m0,0l18288,0l18288,9144l0,9144l0,0">
                <v:stroke weight="0pt" endcap="flat" joinstyle="miter" miterlimit="10" on="false" color="#000000" opacity="0"/>
                <v:fill on="true" color="#000000"/>
              </v:shape>
              <v:shape id="Shape 7840" style="position:absolute;width:91;height:121;left:69402;top:60;" coordsize="9144,12192" path="m0,0l9144,0l9144,12192l0,12192l0,0">
                <v:stroke weight="0pt" endcap="flat" joinstyle="miter" miterlimit="10" on="false" color="#000000" opacity="0"/>
                <v:fill on="true" color="#ffffff"/>
              </v:shape>
              <v:shape id="Shape 7841" style="position:absolute;width:121;height:91;left:69342;top:60;" coordsize="12192,9144" path="m0,0l12192,0l12192,9144l0,9144l0,0">
                <v:stroke weight="0pt" endcap="flat" joinstyle="miter" miterlimit="10" on="false" color="#000000" opacity="0"/>
                <v:fill on="true" color="#ffffff"/>
              </v:shape>
              <v:shape id="Shape 784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4819CDFB" w14:textId="77777777" w:rsidR="00576CC1" w:rsidRDefault="00000000">
    <w:r>
      <w:rPr>
        <w:rFonts w:ascii="Calibri" w:eastAsia="Calibri" w:hAnsi="Calibri" w:cs="Calibri"/>
        <w:b w:val="0"/>
        <w:noProof/>
      </w:rPr>
      <mc:AlternateContent>
        <mc:Choice Requires="wpg">
          <w:drawing>
            <wp:anchor distT="0" distB="0" distL="114300" distR="114300" simplePos="0" relativeHeight="251661312" behindDoc="1" locked="0" layoutInCell="1" allowOverlap="1" wp14:anchorId="0A6E451A" wp14:editId="435DA653">
              <wp:simplePos x="0" y="0"/>
              <wp:positionH relativeFrom="page">
                <wp:posOffset>304800</wp:posOffset>
              </wp:positionH>
              <wp:positionV relativeFrom="page">
                <wp:posOffset>323088</wp:posOffset>
              </wp:positionV>
              <wp:extent cx="6952488" cy="10047732"/>
              <wp:effectExtent l="0" t="0" r="0" b="0"/>
              <wp:wrapNone/>
              <wp:docPr id="7476" name="Group 7476"/>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843" name="Shape 784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4" name="Shape 784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45" name="Shape 784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6" name="Shape 784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7" name="Shape 784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48" name="Shape 784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76" style="width:547.44pt;height:791.16pt;position:absolute;z-index:-2147483648;mso-position-horizontal-relative:page;mso-position-horizontal:absolute;margin-left:24pt;mso-position-vertical-relative:page;margin-top:25.44pt;" coordsize="69524,100477">
              <v:shape id="Shape 7849" style="position:absolute;width:91;height:100477;left:0;top:0;" coordsize="9144,10047732" path="m0,0l9144,0l9144,10047732l0,10047732l0,0">
                <v:stroke weight="0pt" endcap="flat" joinstyle="miter" miterlimit="10" on="false" color="#000000" opacity="0"/>
                <v:fill on="true" color="#000000"/>
              </v:shape>
              <v:shape id="Shape 7850" style="position:absolute;width:91;height:100477;left:60;top:0;" coordsize="9144,10047732" path="m0,0l9144,0l9144,10047732l0,10047732l0,0">
                <v:stroke weight="0pt" endcap="flat" joinstyle="miter" miterlimit="10" on="false" color="#000000" opacity="0"/>
                <v:fill on="true" color="#ffffff"/>
              </v:shape>
              <v:shape id="Shape 7851" style="position:absolute;width:91;height:100477;left:121;top:0;" coordsize="9144,10047732" path="m0,0l9144,0l9144,10047732l0,10047732l0,0">
                <v:stroke weight="0pt" endcap="flat" joinstyle="miter" miterlimit="10" on="false" color="#000000" opacity="0"/>
                <v:fill on="true" color="#000000"/>
              </v:shape>
              <v:shape id="Shape 7852" style="position:absolute;width:91;height:100477;left:69463;top:0;" coordsize="9144,10047732" path="m0,0l9144,0l9144,10047732l0,10047732l0,0">
                <v:stroke weight="0pt" endcap="flat" joinstyle="miter" miterlimit="10" on="false" color="#000000" opacity="0"/>
                <v:fill on="true" color="#000000"/>
              </v:shape>
              <v:shape id="Shape 7853" style="position:absolute;width:91;height:100477;left:69402;top:0;" coordsize="9144,10047732" path="m0,0l9144,0l9144,10047732l0,10047732l0,0">
                <v:stroke weight="0pt" endcap="flat" joinstyle="miter" miterlimit="10" on="false" color="#000000" opacity="0"/>
                <v:fill on="true" color="#ffffff"/>
              </v:shape>
              <v:shape id="Shape 785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57BC5" w14:textId="77777777" w:rsidR="00576CC1"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2336" behindDoc="0" locked="0" layoutInCell="1" allowOverlap="1" wp14:anchorId="495D72DF" wp14:editId="210CA915">
              <wp:simplePos x="0" y="0"/>
              <wp:positionH relativeFrom="page">
                <wp:posOffset>304800</wp:posOffset>
              </wp:positionH>
              <wp:positionV relativeFrom="page">
                <wp:posOffset>304800</wp:posOffset>
              </wp:positionV>
              <wp:extent cx="6952488" cy="18288"/>
              <wp:effectExtent l="0" t="0" r="0" b="0"/>
              <wp:wrapSquare wrapText="bothSides"/>
              <wp:docPr id="7419" name="Group 7419"/>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779" name="Shape 777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0" name="Shape 778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1" name="Shape 778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2" name="Shape 778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3" name="Shape 778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4" name="Shape 778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5" name="Shape 7785"/>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6" name="Shape 778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7" name="Shape 7787"/>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8" name="Shape 7788"/>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9" name="Shape 7789"/>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90" name="Shape 7790"/>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91" name="Shape 7791"/>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19" style="width:547.44pt;height:1.44pt;position:absolute;mso-position-horizontal-relative:page;mso-position-horizontal:absolute;margin-left:24pt;mso-position-vertical-relative:page;margin-top:24pt;" coordsize="69524,182">
              <v:shape id="Shape 7792" style="position:absolute;width:91;height:182;left:0;top:0;" coordsize="9144,18288" path="m0,0l9144,0l9144,18288l0,18288l0,0">
                <v:stroke weight="0pt" endcap="flat" joinstyle="miter" miterlimit="10" on="false" color="#000000" opacity="0"/>
                <v:fill on="true" color="#000000"/>
              </v:shape>
              <v:shape id="Shape 7793" style="position:absolute;width:182;height:91;left:0;top:0;" coordsize="18288,9144" path="m0,0l18288,0l18288,9144l0,9144l0,0">
                <v:stroke weight="0pt" endcap="flat" joinstyle="miter" miterlimit="10" on="false" color="#000000" opacity="0"/>
                <v:fill on="true" color="#000000"/>
              </v:shape>
              <v:shape id="Shape 7794" style="position:absolute;width:91;height:121;left:60;top:60;" coordsize="9144,12192" path="m0,0l9144,0l9144,12192l0,12192l0,0">
                <v:stroke weight="0pt" endcap="flat" joinstyle="miter" miterlimit="10" on="false" color="#000000" opacity="0"/>
                <v:fill on="true" color="#ffffff"/>
              </v:shape>
              <v:shape id="Shape 7795" style="position:absolute;width:121;height:91;left:60;top:60;" coordsize="12192,9144" path="m0,0l12192,0l12192,9144l0,9144l0,0">
                <v:stroke weight="0pt" endcap="flat" joinstyle="miter" miterlimit="10" on="false" color="#000000" opacity="0"/>
                <v:fill on="true" color="#ffffff"/>
              </v:shape>
              <v:shape id="Shape 7796" style="position:absolute;width:91;height:91;left:121;top:121;" coordsize="9144,9144" path="m0,0l9144,0l9144,9144l0,9144l0,0">
                <v:stroke weight="0pt" endcap="flat" joinstyle="miter" miterlimit="10" on="false" color="#000000" opacity="0"/>
                <v:fill on="true" color="#000000"/>
              </v:shape>
              <v:shape id="Shape 7797" style="position:absolute;width:69159;height:91;left:182;top:0;" coordsize="6915912,9144" path="m0,0l6915912,0l6915912,9144l0,9144l0,0">
                <v:stroke weight="0pt" endcap="flat" joinstyle="miter" miterlimit="10" on="false" color="#000000" opacity="0"/>
                <v:fill on="true" color="#000000"/>
              </v:shape>
              <v:shape id="Shape 7798" style="position:absolute;width:69159;height:91;left:182;top:60;" coordsize="6915912,9144" path="m0,0l6915912,0l6915912,9144l0,9144l0,0">
                <v:stroke weight="0pt" endcap="flat" joinstyle="miter" miterlimit="10" on="false" color="#000000" opacity="0"/>
                <v:fill on="true" color="#ffffff"/>
              </v:shape>
              <v:shape id="Shape 7799" style="position:absolute;width:69159;height:91;left:182;top:121;" coordsize="6915912,9144" path="m0,0l6915912,0l6915912,9144l0,9144l0,0">
                <v:stroke weight="0pt" endcap="flat" joinstyle="miter" miterlimit="10" on="false" color="#000000" opacity="0"/>
                <v:fill on="true" color="#000000"/>
              </v:shape>
              <v:shape id="Shape 7800" style="position:absolute;width:91;height:182;left:69463;top:0;" coordsize="9144,18288" path="m0,0l9144,0l9144,18288l0,18288l0,0">
                <v:stroke weight="0pt" endcap="flat" joinstyle="miter" miterlimit="10" on="false" color="#000000" opacity="0"/>
                <v:fill on="true" color="#000000"/>
              </v:shape>
              <v:shape id="Shape 7801" style="position:absolute;width:182;height:91;left:69342;top:0;" coordsize="18288,9144" path="m0,0l18288,0l18288,9144l0,9144l0,0">
                <v:stroke weight="0pt" endcap="flat" joinstyle="miter" miterlimit="10" on="false" color="#000000" opacity="0"/>
                <v:fill on="true" color="#000000"/>
              </v:shape>
              <v:shape id="Shape 7802" style="position:absolute;width:91;height:121;left:69402;top:60;" coordsize="9144,12192" path="m0,0l9144,0l9144,12192l0,12192l0,0">
                <v:stroke weight="0pt" endcap="flat" joinstyle="miter" miterlimit="10" on="false" color="#000000" opacity="0"/>
                <v:fill on="true" color="#ffffff"/>
              </v:shape>
              <v:shape id="Shape 7803" style="position:absolute;width:121;height:91;left:69342;top:60;" coordsize="12192,9144" path="m0,0l12192,0l12192,9144l0,9144l0,0">
                <v:stroke weight="0pt" endcap="flat" joinstyle="miter" miterlimit="10" on="false" color="#000000" opacity="0"/>
                <v:fill on="true" color="#ffffff"/>
              </v:shape>
              <v:shape id="Shape 7804"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5C0A3C69" w14:textId="77777777" w:rsidR="00576CC1" w:rsidRDefault="00000000">
    <w:r>
      <w:rPr>
        <w:rFonts w:ascii="Calibri" w:eastAsia="Calibri" w:hAnsi="Calibri" w:cs="Calibri"/>
        <w:b w:val="0"/>
        <w:noProof/>
      </w:rPr>
      <mc:AlternateContent>
        <mc:Choice Requires="wpg">
          <w:drawing>
            <wp:anchor distT="0" distB="0" distL="114300" distR="114300" simplePos="0" relativeHeight="251663360" behindDoc="1" locked="0" layoutInCell="1" allowOverlap="1" wp14:anchorId="7DBF5CD2" wp14:editId="3158EE75">
              <wp:simplePos x="0" y="0"/>
              <wp:positionH relativeFrom="page">
                <wp:posOffset>304800</wp:posOffset>
              </wp:positionH>
              <wp:positionV relativeFrom="page">
                <wp:posOffset>323088</wp:posOffset>
              </wp:positionV>
              <wp:extent cx="6952488" cy="10047732"/>
              <wp:effectExtent l="0" t="0" r="0" b="0"/>
              <wp:wrapNone/>
              <wp:docPr id="7433" name="Group 7433"/>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805" name="Shape 7805"/>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6" name="Shape 7806"/>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07" name="Shape 7807"/>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8" name="Shape 7808"/>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9" name="Shape 7809"/>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10" name="Shape 7810"/>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33" style="width:547.44pt;height:791.16pt;position:absolute;z-index:-2147483648;mso-position-horizontal-relative:page;mso-position-horizontal:absolute;margin-left:24pt;mso-position-vertical-relative:page;margin-top:25.44pt;" coordsize="69524,100477">
              <v:shape id="Shape 7811" style="position:absolute;width:91;height:100477;left:0;top:0;" coordsize="9144,10047732" path="m0,0l9144,0l9144,10047732l0,10047732l0,0">
                <v:stroke weight="0pt" endcap="flat" joinstyle="miter" miterlimit="10" on="false" color="#000000" opacity="0"/>
                <v:fill on="true" color="#000000"/>
              </v:shape>
              <v:shape id="Shape 7812" style="position:absolute;width:91;height:100477;left:60;top:0;" coordsize="9144,10047732" path="m0,0l9144,0l9144,10047732l0,10047732l0,0">
                <v:stroke weight="0pt" endcap="flat" joinstyle="miter" miterlimit="10" on="false" color="#000000" opacity="0"/>
                <v:fill on="true" color="#ffffff"/>
              </v:shape>
              <v:shape id="Shape 7813" style="position:absolute;width:91;height:100477;left:121;top:0;" coordsize="9144,10047732" path="m0,0l9144,0l9144,10047732l0,10047732l0,0">
                <v:stroke weight="0pt" endcap="flat" joinstyle="miter" miterlimit="10" on="false" color="#000000" opacity="0"/>
                <v:fill on="true" color="#000000"/>
              </v:shape>
              <v:shape id="Shape 7814" style="position:absolute;width:91;height:100477;left:69463;top:0;" coordsize="9144,10047732" path="m0,0l9144,0l9144,10047732l0,10047732l0,0">
                <v:stroke weight="0pt" endcap="flat" joinstyle="miter" miterlimit="10" on="false" color="#000000" opacity="0"/>
                <v:fill on="true" color="#000000"/>
              </v:shape>
              <v:shape id="Shape 7815" style="position:absolute;width:91;height:100477;left:69402;top:0;" coordsize="9144,10047732" path="m0,0l9144,0l9144,10047732l0,10047732l0,0">
                <v:stroke weight="0pt" endcap="flat" joinstyle="miter" miterlimit="10" on="false" color="#000000" opacity="0"/>
                <v:fill on="true" color="#ffffff"/>
              </v:shape>
              <v:shape id="Shape 7816"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C7C51"/>
    <w:multiLevelType w:val="hybridMultilevel"/>
    <w:tmpl w:val="1E2C057E"/>
    <w:lvl w:ilvl="0" w:tplc="112E87DC">
      <w:start w:val="1"/>
      <w:numFmt w:val="decimal"/>
      <w:lvlText w:val="%1."/>
      <w:lvlJc w:val="left"/>
      <w:pPr>
        <w:ind w:left="70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A3709D4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DA877F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388B7C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7E26EE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5B4314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23CEB5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6F0A5C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5666A4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6666996"/>
    <w:multiLevelType w:val="hybridMultilevel"/>
    <w:tmpl w:val="C3343D10"/>
    <w:lvl w:ilvl="0" w:tplc="EA4607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90DA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8C1F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7836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86BA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EEAF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0CD8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C092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2C17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E510C5C"/>
    <w:multiLevelType w:val="hybridMultilevel"/>
    <w:tmpl w:val="ACDE3702"/>
    <w:lvl w:ilvl="0" w:tplc="9A565ABE">
      <w:start w:val="1"/>
      <w:numFmt w:val="decimal"/>
      <w:lvlText w:val="%1."/>
      <w:lvlJc w:val="left"/>
      <w:pPr>
        <w:ind w:left="70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BADC2DA2">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05200960">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1D2C7BD4">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FAAAD522">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12743F24">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B00C4B66">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FE22F98E">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4BE4F654">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95158DC"/>
    <w:multiLevelType w:val="hybridMultilevel"/>
    <w:tmpl w:val="92262DB8"/>
    <w:lvl w:ilvl="0" w:tplc="5F9E8D44">
      <w:start w:val="1"/>
      <w:numFmt w:val="decimal"/>
      <w:lvlText w:val="%1."/>
      <w:lvlJc w:val="left"/>
      <w:pPr>
        <w:ind w:left="70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E1AE526C">
      <w:start w:val="1"/>
      <w:numFmt w:val="lowerLetter"/>
      <w:lvlText w:val="%2"/>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8A1A8480">
      <w:start w:val="1"/>
      <w:numFmt w:val="lowerRoman"/>
      <w:lvlText w:val="%3"/>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9DE25220">
      <w:start w:val="1"/>
      <w:numFmt w:val="decimal"/>
      <w:lvlText w:val="%4"/>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F5987D2E">
      <w:start w:val="1"/>
      <w:numFmt w:val="lowerLetter"/>
      <w:lvlText w:val="%5"/>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DC0A1802">
      <w:start w:val="1"/>
      <w:numFmt w:val="lowerRoman"/>
      <w:lvlText w:val="%6"/>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7736B1E8">
      <w:start w:val="1"/>
      <w:numFmt w:val="decimal"/>
      <w:lvlText w:val="%7"/>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B808A164">
      <w:start w:val="1"/>
      <w:numFmt w:val="lowerLetter"/>
      <w:lvlText w:val="%8"/>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01601F6C">
      <w:start w:val="1"/>
      <w:numFmt w:val="lowerRoman"/>
      <w:lvlText w:val="%9"/>
      <w:lvlJc w:val="left"/>
      <w:pPr>
        <w:ind w:left="64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num w:numId="1" w16cid:durableId="1326133206">
    <w:abstractNumId w:val="3"/>
  </w:num>
  <w:num w:numId="2" w16cid:durableId="1044135461">
    <w:abstractNumId w:val="0"/>
  </w:num>
  <w:num w:numId="3" w16cid:durableId="672143605">
    <w:abstractNumId w:val="1"/>
  </w:num>
  <w:num w:numId="4" w16cid:durableId="1449470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CC1"/>
    <w:rsid w:val="000E6475"/>
    <w:rsid w:val="003152C6"/>
    <w:rsid w:val="00576CC1"/>
    <w:rsid w:val="00657C7E"/>
    <w:rsid w:val="007F677F"/>
    <w:rsid w:val="00A8234C"/>
    <w:rsid w:val="00C0769D"/>
    <w:rsid w:val="00CE4DD7"/>
    <w:rsid w:val="00EC3D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56FB7"/>
  <w15:docId w15:val="{9F68BCAD-DE3D-48FA-A5A6-D8B34E5AD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2" w:line="262" w:lineRule="auto"/>
      <w:ind w:left="10" w:hanging="10"/>
    </w:pPr>
    <w:rPr>
      <w:rFonts w:ascii="Cambria" w:eastAsia="Cambria" w:hAnsi="Cambria" w:cs="Cambria"/>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9</Pages>
  <Words>1048</Words>
  <Characters>5980</Characters>
  <Application>Microsoft Office Word</Application>
  <DocSecurity>0</DocSecurity>
  <Lines>49</Lines>
  <Paragraphs>14</Paragraphs>
  <ScaleCrop>false</ScaleCrop>
  <Company/>
  <LinksUpToDate>false</LinksUpToDate>
  <CharactersWithSpaces>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Gowtham S 24BAD028</cp:lastModifiedBy>
  <cp:revision>5</cp:revision>
  <dcterms:created xsi:type="dcterms:W3CDTF">2026-07-30T11:15:00Z</dcterms:created>
  <dcterms:modified xsi:type="dcterms:W3CDTF">2026-07-30T15:31:00Z</dcterms:modified>
</cp:coreProperties>
</file>